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678"/>
      </w:tblGrid>
      <w:tr w:rsidR="00EE0A3D" w:rsidRPr="00376555" w14:paraId="36FF4E23" w14:textId="77777777" w:rsidTr="00AA4174">
        <w:trPr>
          <w:trHeight w:val="851"/>
        </w:trPr>
        <w:tc>
          <w:tcPr>
            <w:tcW w:w="4928" w:type="dxa"/>
            <w:tcBorders>
              <w:top w:val="nil"/>
              <w:left w:val="nil"/>
              <w:bottom w:val="nil"/>
              <w:right w:val="nil"/>
            </w:tcBorders>
          </w:tcPr>
          <w:p w14:paraId="75C58069" w14:textId="77777777" w:rsidR="00EE0A3D" w:rsidRPr="00376555" w:rsidRDefault="00EE0A3D" w:rsidP="00AA4174">
            <w:pPr>
              <w:widowControl w:val="0"/>
              <w:jc w:val="center"/>
              <w:rPr>
                <w:rFonts w:ascii="Times New Roman" w:eastAsia="Times New Roman" w:hAnsi="Times New Roman"/>
                <w:sz w:val="24"/>
                <w:szCs w:val="24"/>
              </w:rPr>
            </w:pPr>
          </w:p>
        </w:tc>
        <w:tc>
          <w:tcPr>
            <w:tcW w:w="4678" w:type="dxa"/>
            <w:tcBorders>
              <w:top w:val="nil"/>
              <w:left w:val="nil"/>
              <w:bottom w:val="nil"/>
              <w:right w:val="nil"/>
            </w:tcBorders>
          </w:tcPr>
          <w:p w14:paraId="34DC2DE3" w14:textId="77777777" w:rsidR="00726771" w:rsidRDefault="00726771" w:rsidP="00726771">
            <w:pPr>
              <w:widowControl w:val="0"/>
              <w:tabs>
                <w:tab w:val="left" w:pos="4712"/>
              </w:tabs>
              <w:ind w:left="34"/>
              <w:jc w:val="right"/>
              <w:rPr>
                <w:rFonts w:ascii="Times New Roman" w:eastAsia="Times New Roman" w:hAnsi="Times New Roman"/>
                <w:b/>
                <w:sz w:val="24"/>
                <w:szCs w:val="24"/>
              </w:rPr>
            </w:pPr>
            <w:r>
              <w:rPr>
                <w:rFonts w:ascii="Times New Roman" w:eastAsia="Times New Roman" w:hAnsi="Times New Roman"/>
                <w:b/>
                <w:sz w:val="24"/>
                <w:szCs w:val="24"/>
              </w:rPr>
              <w:t>УТВЕРЖДЕНО:</w:t>
            </w:r>
          </w:p>
          <w:p w14:paraId="7DD92D1C" w14:textId="77777777" w:rsidR="00726771" w:rsidRDefault="00726771" w:rsidP="00726771">
            <w:pPr>
              <w:widowControl w:val="0"/>
              <w:tabs>
                <w:tab w:val="left" w:pos="4712"/>
              </w:tabs>
              <w:ind w:left="34"/>
              <w:jc w:val="right"/>
              <w:rPr>
                <w:rFonts w:ascii="Times New Roman" w:eastAsia="Times New Roman" w:hAnsi="Times New Roman"/>
                <w:b/>
                <w:sz w:val="24"/>
                <w:szCs w:val="24"/>
              </w:rPr>
            </w:pPr>
          </w:p>
          <w:p w14:paraId="7FFBF261" w14:textId="77777777" w:rsidR="00D06E6B" w:rsidRDefault="00726771" w:rsidP="00D06E6B">
            <w:pPr>
              <w:widowControl w:val="0"/>
              <w:tabs>
                <w:tab w:val="left" w:pos="4712"/>
              </w:tabs>
              <w:ind w:left="34" w:right="-108"/>
              <w:jc w:val="right"/>
              <w:rPr>
                <w:rFonts w:ascii="Times New Roman" w:eastAsia="Times New Roman" w:hAnsi="Times New Roman"/>
                <w:b/>
                <w:sz w:val="24"/>
                <w:szCs w:val="24"/>
              </w:rPr>
            </w:pPr>
            <w:r>
              <w:rPr>
                <w:rFonts w:ascii="Times New Roman" w:eastAsia="Times New Roman" w:hAnsi="Times New Roman"/>
                <w:b/>
                <w:sz w:val="24"/>
                <w:szCs w:val="24"/>
              </w:rPr>
              <w:t>Приказом</w:t>
            </w:r>
            <w:r w:rsidR="00EE0A3D" w:rsidRPr="00376555">
              <w:rPr>
                <w:rFonts w:ascii="Times New Roman" w:eastAsia="Times New Roman" w:hAnsi="Times New Roman"/>
                <w:b/>
                <w:sz w:val="24"/>
                <w:szCs w:val="24"/>
              </w:rPr>
              <w:t xml:space="preserve"> </w:t>
            </w:r>
            <w:r w:rsidR="00D06E6B">
              <w:rPr>
                <w:rFonts w:ascii="Times New Roman" w:eastAsia="Times New Roman" w:hAnsi="Times New Roman"/>
                <w:b/>
                <w:sz w:val="24"/>
                <w:szCs w:val="24"/>
              </w:rPr>
              <w:t xml:space="preserve">_____________________________________ </w:t>
            </w:r>
          </w:p>
          <w:p w14:paraId="39EDE0E3" w14:textId="77777777" w:rsidR="00D06E6B" w:rsidRDefault="00D06E6B" w:rsidP="00D06E6B">
            <w:pPr>
              <w:widowControl w:val="0"/>
              <w:tabs>
                <w:tab w:val="left" w:pos="4712"/>
              </w:tabs>
              <w:ind w:left="34" w:right="-108"/>
              <w:jc w:val="right"/>
              <w:rPr>
                <w:rFonts w:ascii="Times New Roman" w:eastAsia="Times New Roman" w:hAnsi="Times New Roman"/>
                <w:b/>
                <w:sz w:val="24"/>
                <w:szCs w:val="24"/>
              </w:rPr>
            </w:pPr>
            <w:r>
              <w:rPr>
                <w:rFonts w:ascii="Times New Roman" w:eastAsia="Times New Roman" w:hAnsi="Times New Roman"/>
                <w:b/>
                <w:sz w:val="24"/>
                <w:szCs w:val="24"/>
              </w:rPr>
              <w:t>(Наименование Организатора Конкурса)</w:t>
            </w:r>
          </w:p>
          <w:p w14:paraId="0FA48E99" w14:textId="28271FCE" w:rsidR="00EE0A3D" w:rsidRPr="00376555" w:rsidRDefault="00D06E6B" w:rsidP="00D06E6B">
            <w:pPr>
              <w:widowControl w:val="0"/>
              <w:tabs>
                <w:tab w:val="left" w:pos="4712"/>
              </w:tabs>
              <w:ind w:left="34" w:right="-108"/>
              <w:jc w:val="right"/>
              <w:rPr>
                <w:rFonts w:ascii="Times New Roman" w:eastAsia="Times New Roman" w:hAnsi="Times New Roman"/>
                <w:b/>
                <w:sz w:val="24"/>
                <w:szCs w:val="24"/>
              </w:rPr>
            </w:pPr>
            <w:r>
              <w:rPr>
                <w:rFonts w:ascii="Times New Roman" w:eastAsia="Times New Roman" w:hAnsi="Times New Roman"/>
                <w:b/>
                <w:sz w:val="24"/>
                <w:szCs w:val="24"/>
              </w:rPr>
              <w:t>от</w:t>
            </w:r>
            <w:r w:rsidR="00726771">
              <w:rPr>
                <w:rFonts w:ascii="Times New Roman" w:eastAsia="Times New Roman" w:hAnsi="Times New Roman"/>
                <w:b/>
                <w:sz w:val="24"/>
                <w:szCs w:val="24"/>
              </w:rPr>
              <w:t xml:space="preserve"> </w:t>
            </w:r>
            <w:r w:rsidR="00EE0A3D" w:rsidRPr="003A31EA">
              <w:rPr>
                <w:rFonts w:ascii="Times New Roman" w:eastAsia="Times New Roman" w:hAnsi="Times New Roman"/>
                <w:sz w:val="24"/>
                <w:szCs w:val="24"/>
                <w:u w:val="single"/>
              </w:rPr>
              <w:t>__</w:t>
            </w:r>
            <w:r w:rsidR="00726771" w:rsidRPr="003A31EA">
              <w:rPr>
                <w:rFonts w:ascii="Times New Roman" w:eastAsia="Times New Roman" w:hAnsi="Times New Roman"/>
                <w:sz w:val="24"/>
                <w:szCs w:val="24"/>
                <w:u w:val="single"/>
              </w:rPr>
              <w:t>_______</w:t>
            </w:r>
            <w:r w:rsidR="00EE0A3D" w:rsidRPr="003A31EA">
              <w:rPr>
                <w:rFonts w:ascii="Times New Roman" w:eastAsia="Times New Roman" w:hAnsi="Times New Roman"/>
                <w:sz w:val="24"/>
                <w:szCs w:val="24"/>
                <w:u w:val="single"/>
              </w:rPr>
              <w:t>_____</w:t>
            </w:r>
            <w:r w:rsidR="00EE0A3D" w:rsidRPr="00376555">
              <w:rPr>
                <w:rFonts w:ascii="Times New Roman" w:eastAsia="Times New Roman" w:hAnsi="Times New Roman"/>
                <w:b/>
                <w:sz w:val="24"/>
                <w:szCs w:val="24"/>
              </w:rPr>
              <w:t xml:space="preserve">  № </w:t>
            </w:r>
            <w:r w:rsidR="00EE0A3D" w:rsidRPr="003A31EA">
              <w:rPr>
                <w:rFonts w:ascii="Times New Roman" w:eastAsia="Times New Roman" w:hAnsi="Times New Roman"/>
                <w:sz w:val="24"/>
                <w:szCs w:val="24"/>
                <w:u w:val="single"/>
              </w:rPr>
              <w:t>___</w:t>
            </w:r>
          </w:p>
        </w:tc>
      </w:tr>
    </w:tbl>
    <w:p w14:paraId="7B656449" w14:textId="7F8E7D8D" w:rsidR="00EE0A3D" w:rsidRPr="00376555" w:rsidRDefault="00EE0A3D" w:rsidP="00EE0A3D">
      <w:pPr>
        <w:widowControl w:val="0"/>
        <w:tabs>
          <w:tab w:val="left" w:pos="5387"/>
        </w:tabs>
        <w:spacing w:before="100" w:after="100"/>
        <w:rPr>
          <w:rFonts w:ascii="Times New Roman" w:hAnsi="Times New Roman"/>
          <w:sz w:val="24"/>
          <w:szCs w:val="24"/>
        </w:rPr>
      </w:pPr>
      <w:r w:rsidRPr="00376555">
        <w:rPr>
          <w:rFonts w:ascii="Times New Roman" w:hAnsi="Times New Roman"/>
          <w:sz w:val="24"/>
          <w:szCs w:val="24"/>
        </w:rPr>
        <w:tab/>
      </w:r>
    </w:p>
    <w:p w14:paraId="7BC540F9" w14:textId="77777777" w:rsidR="00EE0A3D" w:rsidRPr="00376555" w:rsidRDefault="00EE0A3D" w:rsidP="00EE0A3D">
      <w:pPr>
        <w:widowControl w:val="0"/>
        <w:tabs>
          <w:tab w:val="left" w:pos="5387"/>
        </w:tabs>
        <w:spacing w:before="100" w:after="100"/>
        <w:rPr>
          <w:rFonts w:ascii="Times New Roman" w:hAnsi="Times New Roman"/>
          <w:sz w:val="24"/>
          <w:szCs w:val="24"/>
        </w:rPr>
      </w:pPr>
    </w:p>
    <w:p w14:paraId="595A856B" w14:textId="77777777" w:rsidR="00EE0A3D" w:rsidRPr="00376555" w:rsidRDefault="00EE0A3D" w:rsidP="00EE0A3D">
      <w:pPr>
        <w:widowControl w:val="0"/>
        <w:spacing w:before="100" w:after="100"/>
        <w:jc w:val="right"/>
        <w:rPr>
          <w:rFonts w:ascii="Times New Roman" w:hAnsi="Times New Roman"/>
          <w:sz w:val="24"/>
          <w:szCs w:val="24"/>
        </w:rPr>
      </w:pPr>
    </w:p>
    <w:p w14:paraId="00BD488B" w14:textId="77777777" w:rsidR="00EE0A3D" w:rsidRPr="00376555" w:rsidRDefault="00EE0A3D" w:rsidP="00EE0A3D">
      <w:pPr>
        <w:widowControl w:val="0"/>
        <w:spacing w:before="100" w:after="100"/>
        <w:jc w:val="right"/>
        <w:rPr>
          <w:rFonts w:ascii="Times New Roman" w:hAnsi="Times New Roman"/>
          <w:sz w:val="24"/>
          <w:szCs w:val="24"/>
        </w:rPr>
      </w:pPr>
    </w:p>
    <w:p w14:paraId="7894BAD5" w14:textId="77777777" w:rsidR="00EE0A3D" w:rsidRPr="00376555" w:rsidRDefault="00EE0A3D" w:rsidP="00EE0A3D">
      <w:pPr>
        <w:widowControl w:val="0"/>
        <w:spacing w:before="100" w:after="100"/>
        <w:jc w:val="both"/>
        <w:rPr>
          <w:rFonts w:ascii="Times New Roman" w:hAnsi="Times New Roman"/>
          <w:sz w:val="24"/>
          <w:szCs w:val="24"/>
        </w:rPr>
      </w:pPr>
    </w:p>
    <w:p w14:paraId="7CD08260" w14:textId="77777777" w:rsidR="00EE0A3D" w:rsidRPr="00376555" w:rsidRDefault="00EE0A3D" w:rsidP="00EE0A3D">
      <w:pPr>
        <w:widowControl w:val="0"/>
        <w:spacing w:before="100" w:after="100"/>
        <w:jc w:val="both"/>
        <w:rPr>
          <w:rFonts w:ascii="Times New Roman" w:hAnsi="Times New Roman"/>
          <w:sz w:val="24"/>
          <w:szCs w:val="24"/>
        </w:rPr>
      </w:pPr>
    </w:p>
    <w:p w14:paraId="66269223" w14:textId="77777777" w:rsidR="00EE0A3D" w:rsidRPr="00376555" w:rsidRDefault="00EE0A3D" w:rsidP="005A2D88">
      <w:pPr>
        <w:widowControl w:val="0"/>
        <w:ind w:left="0"/>
        <w:jc w:val="both"/>
        <w:rPr>
          <w:rFonts w:ascii="Times New Roman" w:hAnsi="Times New Roman"/>
          <w:sz w:val="24"/>
          <w:szCs w:val="24"/>
        </w:rPr>
      </w:pPr>
    </w:p>
    <w:p w14:paraId="70C12CE4" w14:textId="77777777" w:rsidR="005A2D88" w:rsidRDefault="00521BA4" w:rsidP="00521BA4">
      <w:pPr>
        <w:widowControl w:val="0"/>
        <w:tabs>
          <w:tab w:val="left" w:pos="7590"/>
        </w:tabs>
        <w:ind w:left="0" w:firstLine="708"/>
        <w:rPr>
          <w:rFonts w:ascii="Times New Roman" w:hAnsi="Times New Roman"/>
          <w:b/>
          <w:sz w:val="24"/>
          <w:szCs w:val="24"/>
        </w:rPr>
      </w:pPr>
      <w:r>
        <w:rPr>
          <w:rFonts w:ascii="Times New Roman" w:hAnsi="Times New Roman"/>
          <w:b/>
          <w:sz w:val="24"/>
          <w:szCs w:val="24"/>
        </w:rPr>
        <w:tab/>
      </w:r>
    </w:p>
    <w:p w14:paraId="3DE42169" w14:textId="77777777" w:rsidR="005A2D88" w:rsidRDefault="005A2D88" w:rsidP="005A2D88">
      <w:pPr>
        <w:widowControl w:val="0"/>
        <w:ind w:left="0" w:firstLine="708"/>
        <w:jc w:val="center"/>
        <w:rPr>
          <w:rFonts w:ascii="Times New Roman" w:hAnsi="Times New Roman"/>
          <w:b/>
          <w:sz w:val="24"/>
          <w:szCs w:val="24"/>
        </w:rPr>
      </w:pPr>
    </w:p>
    <w:p w14:paraId="73E29946" w14:textId="77777777" w:rsidR="005A2D88" w:rsidRDefault="005A2D88" w:rsidP="005A2D88">
      <w:pPr>
        <w:widowControl w:val="0"/>
        <w:ind w:left="0" w:firstLine="708"/>
        <w:jc w:val="center"/>
        <w:rPr>
          <w:rFonts w:ascii="Times New Roman" w:hAnsi="Times New Roman"/>
          <w:b/>
          <w:sz w:val="24"/>
          <w:szCs w:val="24"/>
        </w:rPr>
      </w:pPr>
    </w:p>
    <w:p w14:paraId="571F145B" w14:textId="77777777" w:rsidR="00D3027B" w:rsidRDefault="00D3027B" w:rsidP="005A2D88">
      <w:pPr>
        <w:widowControl w:val="0"/>
        <w:ind w:left="0" w:firstLine="708"/>
        <w:jc w:val="center"/>
        <w:rPr>
          <w:rFonts w:ascii="Times New Roman" w:hAnsi="Times New Roman"/>
          <w:b/>
          <w:sz w:val="24"/>
          <w:szCs w:val="24"/>
        </w:rPr>
      </w:pPr>
    </w:p>
    <w:p w14:paraId="5E5CBFB2" w14:textId="77777777" w:rsidR="00D3027B" w:rsidRDefault="00D3027B" w:rsidP="005A2D88">
      <w:pPr>
        <w:widowControl w:val="0"/>
        <w:ind w:left="0" w:firstLine="708"/>
        <w:jc w:val="center"/>
        <w:rPr>
          <w:rFonts w:ascii="Times New Roman" w:hAnsi="Times New Roman"/>
          <w:b/>
          <w:sz w:val="24"/>
          <w:szCs w:val="24"/>
        </w:rPr>
      </w:pPr>
    </w:p>
    <w:p w14:paraId="27330B4C" w14:textId="77777777" w:rsidR="00113E83" w:rsidRDefault="00113E83" w:rsidP="005A2D88">
      <w:pPr>
        <w:widowControl w:val="0"/>
        <w:ind w:left="0" w:firstLine="708"/>
        <w:jc w:val="center"/>
        <w:rPr>
          <w:rFonts w:ascii="Times New Roman" w:hAnsi="Times New Roman"/>
          <w:b/>
          <w:sz w:val="24"/>
          <w:szCs w:val="24"/>
        </w:rPr>
      </w:pPr>
    </w:p>
    <w:p w14:paraId="6C453135" w14:textId="77777777" w:rsidR="00EE0A3D" w:rsidRPr="00C4722C" w:rsidRDefault="00EE0A3D" w:rsidP="007262FD">
      <w:pPr>
        <w:widowControl w:val="0"/>
        <w:spacing w:before="60" w:after="60"/>
        <w:ind w:left="0" w:firstLine="708"/>
        <w:jc w:val="center"/>
        <w:rPr>
          <w:rFonts w:ascii="Times New Roman" w:hAnsi="Times New Roman"/>
          <w:b/>
          <w:sz w:val="28"/>
          <w:szCs w:val="28"/>
        </w:rPr>
      </w:pPr>
      <w:r w:rsidRPr="00C4722C">
        <w:rPr>
          <w:rFonts w:ascii="Times New Roman" w:hAnsi="Times New Roman"/>
          <w:b/>
          <w:sz w:val="28"/>
          <w:szCs w:val="28"/>
        </w:rPr>
        <w:t>КОНКУРСНАЯ ДОКУМЕНТАЦИЯ</w:t>
      </w:r>
    </w:p>
    <w:p w14:paraId="357DACD9" w14:textId="6AF07471" w:rsidR="00EE0A3D" w:rsidRPr="00C4722C" w:rsidRDefault="00EE0A3D" w:rsidP="007262FD">
      <w:pPr>
        <w:widowControl w:val="0"/>
        <w:spacing w:before="60" w:after="60"/>
        <w:ind w:left="0"/>
        <w:jc w:val="center"/>
        <w:rPr>
          <w:rFonts w:ascii="Times New Roman" w:hAnsi="Times New Roman"/>
          <w:b/>
          <w:sz w:val="28"/>
          <w:szCs w:val="28"/>
        </w:rPr>
      </w:pPr>
      <w:r w:rsidRPr="00C4722C">
        <w:rPr>
          <w:rFonts w:ascii="Times New Roman" w:hAnsi="Times New Roman"/>
          <w:b/>
          <w:sz w:val="28"/>
          <w:szCs w:val="28"/>
        </w:rPr>
        <w:t xml:space="preserve">к открытому </w:t>
      </w:r>
      <w:r w:rsidR="00927E10">
        <w:rPr>
          <w:rFonts w:ascii="Times New Roman" w:hAnsi="Times New Roman"/>
          <w:b/>
          <w:sz w:val="28"/>
          <w:szCs w:val="28"/>
        </w:rPr>
        <w:t>к</w:t>
      </w:r>
      <w:r w:rsidRPr="00C4722C">
        <w:rPr>
          <w:rFonts w:ascii="Times New Roman" w:hAnsi="Times New Roman"/>
          <w:b/>
          <w:sz w:val="28"/>
          <w:szCs w:val="28"/>
        </w:rPr>
        <w:t xml:space="preserve">онкурсу на право заключения концессионного соглашения о создании и </w:t>
      </w:r>
      <w:r w:rsidR="00E21D43">
        <w:rPr>
          <w:rFonts w:ascii="Times New Roman" w:hAnsi="Times New Roman"/>
          <w:b/>
          <w:sz w:val="28"/>
          <w:szCs w:val="28"/>
        </w:rPr>
        <w:t xml:space="preserve">эксплуатации </w:t>
      </w:r>
      <w:r w:rsidR="00703CA4">
        <w:rPr>
          <w:rFonts w:ascii="Times New Roman" w:hAnsi="Times New Roman"/>
          <w:b/>
          <w:sz w:val="28"/>
          <w:szCs w:val="28"/>
        </w:rPr>
        <w:t>о</w:t>
      </w:r>
      <w:r w:rsidRPr="00C4722C">
        <w:rPr>
          <w:rFonts w:ascii="Times New Roman" w:hAnsi="Times New Roman"/>
          <w:b/>
          <w:sz w:val="28"/>
          <w:szCs w:val="28"/>
        </w:rPr>
        <w:t>бъект</w:t>
      </w:r>
      <w:r w:rsidR="002A3184">
        <w:rPr>
          <w:rFonts w:ascii="Times New Roman" w:hAnsi="Times New Roman"/>
          <w:b/>
          <w:sz w:val="28"/>
          <w:szCs w:val="28"/>
        </w:rPr>
        <w:t>а</w:t>
      </w:r>
      <w:r w:rsidRPr="00C4722C">
        <w:rPr>
          <w:rFonts w:ascii="Times New Roman" w:hAnsi="Times New Roman"/>
          <w:b/>
          <w:sz w:val="28"/>
          <w:szCs w:val="28"/>
        </w:rPr>
        <w:t xml:space="preserve"> </w:t>
      </w:r>
      <w:r w:rsidR="00FF44F4">
        <w:rPr>
          <w:rFonts w:ascii="Times New Roman" w:hAnsi="Times New Roman"/>
          <w:b/>
          <w:sz w:val="28"/>
          <w:szCs w:val="28"/>
        </w:rPr>
        <w:t xml:space="preserve"> </w:t>
      </w:r>
      <w:r w:rsidRPr="00E86430">
        <w:rPr>
          <w:rFonts w:ascii="Times New Roman" w:hAnsi="Times New Roman"/>
          <w:b/>
          <w:sz w:val="28"/>
          <w:szCs w:val="28"/>
        </w:rPr>
        <w:t>образования</w:t>
      </w:r>
      <w:r w:rsidR="00FA131E" w:rsidRPr="00E86430">
        <w:rPr>
          <w:rFonts w:ascii="Times New Roman" w:hAnsi="Times New Roman"/>
          <w:b/>
          <w:sz w:val="28"/>
          <w:szCs w:val="28"/>
        </w:rPr>
        <w:t xml:space="preserve"> </w:t>
      </w:r>
      <w:r w:rsidR="00CA21EF">
        <w:rPr>
          <w:rFonts w:ascii="Times New Roman" w:hAnsi="Times New Roman"/>
          <w:b/>
          <w:sz w:val="28"/>
          <w:szCs w:val="28"/>
        </w:rPr>
        <w:t xml:space="preserve">(средней общеобразовательной школы) </w:t>
      </w:r>
      <w:r w:rsidR="00FA131E" w:rsidRPr="00E86430">
        <w:rPr>
          <w:rFonts w:ascii="Times New Roman" w:hAnsi="Times New Roman"/>
          <w:b/>
          <w:sz w:val="28"/>
          <w:szCs w:val="28"/>
        </w:rPr>
        <w:t xml:space="preserve">в </w:t>
      </w:r>
      <w:r w:rsidR="00A340F3" w:rsidRPr="00E86430">
        <w:rPr>
          <w:rFonts w:ascii="Times New Roman" w:hAnsi="Times New Roman"/>
          <w:b/>
          <w:sz w:val="28"/>
          <w:szCs w:val="28"/>
        </w:rPr>
        <w:t>__________________________ (наименование МО</w:t>
      </w:r>
      <w:r w:rsidR="00B17352">
        <w:rPr>
          <w:rFonts w:ascii="Times New Roman" w:hAnsi="Times New Roman"/>
          <w:b/>
          <w:sz w:val="28"/>
          <w:szCs w:val="28"/>
        </w:rPr>
        <w:t xml:space="preserve"> согласно Уставу</w:t>
      </w:r>
      <w:r w:rsidR="00A340F3">
        <w:rPr>
          <w:rFonts w:ascii="Times New Roman" w:hAnsi="Times New Roman"/>
          <w:b/>
          <w:sz w:val="28"/>
          <w:szCs w:val="28"/>
        </w:rPr>
        <w:t>)</w:t>
      </w:r>
      <w:r w:rsidR="00FA131E" w:rsidRPr="00C4722C">
        <w:rPr>
          <w:rFonts w:ascii="Times New Roman" w:hAnsi="Times New Roman"/>
          <w:b/>
          <w:sz w:val="28"/>
          <w:szCs w:val="28"/>
        </w:rPr>
        <w:t xml:space="preserve"> Ханты-Мансийского автономного округа - Югры</w:t>
      </w:r>
    </w:p>
    <w:p w14:paraId="315CDE92" w14:textId="77777777" w:rsidR="001560D0" w:rsidRPr="00C4722C" w:rsidRDefault="001560D0" w:rsidP="001560D0">
      <w:pPr>
        <w:widowControl w:val="0"/>
        <w:spacing w:before="100" w:after="100"/>
        <w:ind w:left="2832" w:firstLine="708"/>
        <w:rPr>
          <w:rFonts w:ascii="Times New Roman" w:hAnsi="Times New Roman"/>
          <w:sz w:val="28"/>
          <w:szCs w:val="28"/>
        </w:rPr>
      </w:pPr>
    </w:p>
    <w:p w14:paraId="52D3436E" w14:textId="77777777" w:rsidR="001560D0" w:rsidRDefault="001560D0" w:rsidP="001560D0">
      <w:pPr>
        <w:widowControl w:val="0"/>
        <w:spacing w:before="100" w:after="100"/>
        <w:ind w:left="2832" w:firstLine="708"/>
        <w:rPr>
          <w:rFonts w:ascii="Times New Roman" w:hAnsi="Times New Roman"/>
          <w:sz w:val="24"/>
          <w:szCs w:val="24"/>
        </w:rPr>
      </w:pPr>
    </w:p>
    <w:p w14:paraId="0DCEBC3D" w14:textId="77777777" w:rsidR="00EE0A3D" w:rsidRPr="00C4722C" w:rsidRDefault="00C4722C" w:rsidP="005B41DC">
      <w:pPr>
        <w:widowControl w:val="0"/>
        <w:spacing w:before="100" w:after="100"/>
        <w:ind w:left="0" w:firstLine="0"/>
        <w:jc w:val="center"/>
        <w:rPr>
          <w:rFonts w:ascii="Times New Roman" w:hAnsi="Times New Roman"/>
          <w:b/>
          <w:sz w:val="26"/>
          <w:szCs w:val="26"/>
        </w:rPr>
      </w:pPr>
      <w:r w:rsidRPr="00C4722C">
        <w:rPr>
          <w:rFonts w:ascii="Times New Roman" w:hAnsi="Times New Roman"/>
          <w:b/>
          <w:sz w:val="26"/>
          <w:szCs w:val="26"/>
        </w:rPr>
        <w:t xml:space="preserve">Часть </w:t>
      </w:r>
      <w:r w:rsidR="00EA256C">
        <w:rPr>
          <w:rFonts w:ascii="Times New Roman" w:hAnsi="Times New Roman"/>
          <w:b/>
          <w:sz w:val="26"/>
          <w:szCs w:val="26"/>
          <w:lang w:val="en-US"/>
        </w:rPr>
        <w:t>I</w:t>
      </w:r>
      <w:r w:rsidR="001560D0" w:rsidRPr="00C4722C">
        <w:rPr>
          <w:rFonts w:ascii="Times New Roman" w:hAnsi="Times New Roman"/>
          <w:b/>
          <w:sz w:val="26"/>
          <w:szCs w:val="26"/>
        </w:rPr>
        <w:t>.</w:t>
      </w:r>
      <w:r w:rsidR="009A7AE2">
        <w:rPr>
          <w:rFonts w:ascii="Times New Roman" w:hAnsi="Times New Roman"/>
          <w:b/>
          <w:sz w:val="26"/>
          <w:szCs w:val="26"/>
        </w:rPr>
        <w:t xml:space="preserve"> </w:t>
      </w:r>
      <w:r w:rsidR="00EE0A3D" w:rsidRPr="00C4722C">
        <w:rPr>
          <w:rFonts w:ascii="Times New Roman" w:hAnsi="Times New Roman"/>
          <w:b/>
          <w:sz w:val="26"/>
          <w:szCs w:val="26"/>
        </w:rPr>
        <w:t>О</w:t>
      </w:r>
      <w:r w:rsidR="00FD5695" w:rsidRPr="00C4722C">
        <w:rPr>
          <w:rFonts w:ascii="Times New Roman" w:hAnsi="Times New Roman"/>
          <w:b/>
          <w:sz w:val="26"/>
          <w:szCs w:val="26"/>
        </w:rPr>
        <w:t xml:space="preserve">БЩИЕ </w:t>
      </w:r>
      <w:r w:rsidR="00EE0A3D" w:rsidRPr="00C4722C">
        <w:rPr>
          <w:rFonts w:ascii="Times New Roman" w:hAnsi="Times New Roman"/>
          <w:b/>
          <w:sz w:val="26"/>
          <w:szCs w:val="26"/>
        </w:rPr>
        <w:t>ПОЛОЖЕНИЯ</w:t>
      </w:r>
    </w:p>
    <w:p w14:paraId="4F182B81" w14:textId="77777777" w:rsidR="00113E83" w:rsidRPr="00C4722C" w:rsidRDefault="00113E83" w:rsidP="00113E83">
      <w:pPr>
        <w:widowControl w:val="0"/>
        <w:spacing w:before="100" w:after="100"/>
        <w:rPr>
          <w:rFonts w:ascii="Times New Roman" w:hAnsi="Times New Roman"/>
          <w:b/>
          <w:sz w:val="26"/>
          <w:szCs w:val="26"/>
        </w:rPr>
      </w:pPr>
    </w:p>
    <w:p w14:paraId="6D49C84E" w14:textId="77777777" w:rsidR="00113E83" w:rsidRDefault="00113E83" w:rsidP="00113E83">
      <w:pPr>
        <w:widowControl w:val="0"/>
        <w:spacing w:before="100" w:after="100"/>
        <w:rPr>
          <w:rFonts w:ascii="Times New Roman" w:hAnsi="Times New Roman"/>
          <w:b/>
          <w:sz w:val="24"/>
          <w:szCs w:val="24"/>
        </w:rPr>
      </w:pPr>
    </w:p>
    <w:p w14:paraId="42964D60" w14:textId="77777777" w:rsidR="00113E83" w:rsidRDefault="00113E83" w:rsidP="00113E83">
      <w:pPr>
        <w:widowControl w:val="0"/>
        <w:spacing w:before="100" w:after="100"/>
        <w:rPr>
          <w:rFonts w:ascii="Times New Roman" w:hAnsi="Times New Roman"/>
          <w:b/>
          <w:sz w:val="24"/>
          <w:szCs w:val="24"/>
        </w:rPr>
      </w:pPr>
    </w:p>
    <w:p w14:paraId="1B232B3A" w14:textId="77777777" w:rsidR="00C50631" w:rsidRDefault="00C50631" w:rsidP="00113E83">
      <w:pPr>
        <w:widowControl w:val="0"/>
        <w:spacing w:before="100" w:after="100"/>
        <w:rPr>
          <w:rFonts w:ascii="Times New Roman" w:hAnsi="Times New Roman"/>
          <w:b/>
          <w:sz w:val="24"/>
          <w:szCs w:val="24"/>
        </w:rPr>
      </w:pPr>
    </w:p>
    <w:p w14:paraId="2F3E1142" w14:textId="77777777" w:rsidR="00113E83" w:rsidRDefault="00113E83" w:rsidP="00113E83">
      <w:pPr>
        <w:widowControl w:val="0"/>
        <w:spacing w:before="100" w:after="100"/>
        <w:rPr>
          <w:rFonts w:ascii="Times New Roman" w:hAnsi="Times New Roman"/>
          <w:b/>
          <w:sz w:val="24"/>
          <w:szCs w:val="24"/>
        </w:rPr>
      </w:pPr>
    </w:p>
    <w:p w14:paraId="7B28EBDC" w14:textId="77777777" w:rsidR="00113E83" w:rsidRDefault="00113E83" w:rsidP="00113E83">
      <w:pPr>
        <w:widowControl w:val="0"/>
        <w:spacing w:before="100" w:after="100"/>
        <w:rPr>
          <w:rFonts w:ascii="Times New Roman" w:hAnsi="Times New Roman"/>
          <w:b/>
          <w:sz w:val="24"/>
          <w:szCs w:val="24"/>
        </w:rPr>
      </w:pPr>
    </w:p>
    <w:p w14:paraId="6BED63C9" w14:textId="77777777" w:rsidR="00113E83" w:rsidRDefault="00113E83" w:rsidP="00113E83">
      <w:pPr>
        <w:widowControl w:val="0"/>
        <w:spacing w:before="100" w:after="100"/>
        <w:rPr>
          <w:rFonts w:ascii="Times New Roman" w:hAnsi="Times New Roman"/>
          <w:b/>
          <w:sz w:val="24"/>
          <w:szCs w:val="24"/>
        </w:rPr>
      </w:pPr>
    </w:p>
    <w:p w14:paraId="0D1A0272" w14:textId="77777777" w:rsidR="00113E83" w:rsidRDefault="00113E83" w:rsidP="00113E83">
      <w:pPr>
        <w:widowControl w:val="0"/>
        <w:spacing w:before="100" w:after="100"/>
        <w:rPr>
          <w:rFonts w:ascii="Times New Roman" w:hAnsi="Times New Roman"/>
          <w:b/>
          <w:sz w:val="24"/>
          <w:szCs w:val="24"/>
        </w:rPr>
      </w:pPr>
    </w:p>
    <w:p w14:paraId="39DC7C99" w14:textId="77777777" w:rsidR="00113E83" w:rsidRDefault="00113E83" w:rsidP="00113E83">
      <w:pPr>
        <w:widowControl w:val="0"/>
        <w:spacing w:before="100" w:after="100"/>
        <w:rPr>
          <w:rFonts w:ascii="Times New Roman" w:hAnsi="Times New Roman"/>
          <w:b/>
          <w:sz w:val="24"/>
          <w:szCs w:val="24"/>
        </w:rPr>
      </w:pPr>
    </w:p>
    <w:p w14:paraId="5AA4C15D" w14:textId="77777777" w:rsidR="00113E83" w:rsidRDefault="00113E83" w:rsidP="00113E83">
      <w:pPr>
        <w:widowControl w:val="0"/>
        <w:spacing w:before="100" w:after="100"/>
        <w:rPr>
          <w:rFonts w:ascii="Times New Roman" w:hAnsi="Times New Roman"/>
          <w:b/>
          <w:sz w:val="24"/>
          <w:szCs w:val="24"/>
        </w:rPr>
      </w:pPr>
    </w:p>
    <w:p w14:paraId="7D9AE712" w14:textId="77777777" w:rsidR="00113E83" w:rsidRDefault="00113E83" w:rsidP="00113E83">
      <w:pPr>
        <w:widowControl w:val="0"/>
        <w:spacing w:before="100" w:after="100"/>
        <w:rPr>
          <w:rFonts w:ascii="Times New Roman" w:hAnsi="Times New Roman"/>
          <w:b/>
          <w:sz w:val="24"/>
          <w:szCs w:val="24"/>
        </w:rPr>
      </w:pPr>
    </w:p>
    <w:p w14:paraId="3A9F9906" w14:textId="77777777" w:rsidR="00113E83" w:rsidRDefault="00113E83" w:rsidP="00113E83">
      <w:pPr>
        <w:widowControl w:val="0"/>
        <w:spacing w:before="100" w:after="100"/>
        <w:rPr>
          <w:rFonts w:ascii="Times New Roman" w:hAnsi="Times New Roman"/>
          <w:b/>
          <w:sz w:val="24"/>
          <w:szCs w:val="24"/>
        </w:rPr>
      </w:pPr>
    </w:p>
    <w:p w14:paraId="4A5A0389" w14:textId="28F30B63" w:rsidR="00726771" w:rsidRDefault="00927E10" w:rsidP="00927E10">
      <w:pPr>
        <w:widowControl w:val="0"/>
        <w:spacing w:before="100" w:after="100"/>
        <w:ind w:left="2835" w:firstLine="708"/>
        <w:jc w:val="both"/>
        <w:rPr>
          <w:rFonts w:ascii="Times New Roman" w:hAnsi="Times New Roman"/>
          <w:b/>
          <w:sz w:val="24"/>
          <w:szCs w:val="24"/>
        </w:rPr>
      </w:pPr>
      <w:r>
        <w:rPr>
          <w:rFonts w:ascii="Times New Roman" w:hAnsi="Times New Roman"/>
          <w:b/>
          <w:sz w:val="24"/>
          <w:szCs w:val="24"/>
        </w:rPr>
        <w:t>__</w:t>
      </w:r>
      <w:r w:rsidR="00F51192">
        <w:rPr>
          <w:rFonts w:ascii="Times New Roman" w:hAnsi="Times New Roman"/>
          <w:b/>
          <w:sz w:val="24"/>
          <w:szCs w:val="24"/>
        </w:rPr>
        <w:t>__________________</w:t>
      </w:r>
    </w:p>
    <w:p w14:paraId="7A4688A4" w14:textId="77777777" w:rsidR="00113E83" w:rsidRDefault="00C50631" w:rsidP="00811399">
      <w:pPr>
        <w:widowControl w:val="0"/>
        <w:spacing w:before="100" w:after="100"/>
        <w:ind w:left="2124" w:firstLine="708"/>
        <w:rPr>
          <w:rFonts w:ascii="Times New Roman" w:hAnsi="Times New Roman"/>
          <w:b/>
          <w:sz w:val="24"/>
          <w:szCs w:val="24"/>
        </w:rPr>
      </w:pPr>
      <w:r>
        <w:rPr>
          <w:rFonts w:ascii="Times New Roman" w:hAnsi="Times New Roman"/>
          <w:b/>
          <w:sz w:val="24"/>
          <w:szCs w:val="24"/>
        </w:rPr>
        <w:lastRenderedPageBreak/>
        <w:t>ОБЩИЕ ПОЛОЖЕНИЯ</w:t>
      </w:r>
    </w:p>
    <w:p w14:paraId="1574EFF7" w14:textId="56305FAB" w:rsidR="00C50631" w:rsidRPr="009654C4" w:rsidRDefault="00C50631" w:rsidP="00927E10">
      <w:pPr>
        <w:widowControl w:val="0"/>
        <w:ind w:left="0" w:firstLine="567"/>
        <w:jc w:val="both"/>
        <w:rPr>
          <w:rFonts w:ascii="Times New Roman" w:hAnsi="Times New Roman"/>
          <w:sz w:val="24"/>
          <w:szCs w:val="24"/>
        </w:rPr>
      </w:pPr>
      <w:r w:rsidRPr="00C50631">
        <w:rPr>
          <w:rFonts w:ascii="Times New Roman" w:hAnsi="Times New Roman"/>
          <w:sz w:val="24"/>
          <w:szCs w:val="24"/>
        </w:rPr>
        <w:t>Положения настояще</w:t>
      </w:r>
      <w:r w:rsidR="00C4722C">
        <w:rPr>
          <w:rFonts w:ascii="Times New Roman" w:hAnsi="Times New Roman"/>
          <w:sz w:val="24"/>
          <w:szCs w:val="24"/>
        </w:rPr>
        <w:t xml:space="preserve">й </w:t>
      </w:r>
      <w:r w:rsidR="00927E10">
        <w:rPr>
          <w:rFonts w:ascii="Times New Roman" w:hAnsi="Times New Roman"/>
          <w:sz w:val="24"/>
          <w:szCs w:val="24"/>
        </w:rPr>
        <w:t>ч</w:t>
      </w:r>
      <w:r w:rsidR="00C4722C">
        <w:rPr>
          <w:rFonts w:ascii="Times New Roman" w:hAnsi="Times New Roman"/>
          <w:sz w:val="24"/>
          <w:szCs w:val="24"/>
        </w:rPr>
        <w:t xml:space="preserve">асти </w:t>
      </w:r>
      <w:r w:rsidR="00EA256C">
        <w:rPr>
          <w:rFonts w:ascii="Times New Roman" w:hAnsi="Times New Roman"/>
          <w:sz w:val="24"/>
          <w:szCs w:val="24"/>
        </w:rPr>
        <w:t>I</w:t>
      </w:r>
      <w:r w:rsidR="000D5BE0">
        <w:rPr>
          <w:rFonts w:ascii="Times New Roman" w:hAnsi="Times New Roman"/>
          <w:sz w:val="24"/>
          <w:szCs w:val="24"/>
        </w:rPr>
        <w:t xml:space="preserve"> «Общие положения» </w:t>
      </w:r>
      <w:r w:rsidR="00521BA4">
        <w:rPr>
          <w:rFonts w:ascii="Times New Roman" w:hAnsi="Times New Roman"/>
          <w:sz w:val="24"/>
          <w:szCs w:val="24"/>
        </w:rPr>
        <w:t>к</w:t>
      </w:r>
      <w:r w:rsidRPr="00C50631">
        <w:rPr>
          <w:rFonts w:ascii="Times New Roman" w:hAnsi="Times New Roman"/>
          <w:sz w:val="24"/>
          <w:szCs w:val="24"/>
        </w:rPr>
        <w:t xml:space="preserve">онкурсной документации </w:t>
      </w:r>
      <w:r w:rsidR="00927E10">
        <w:rPr>
          <w:rFonts w:ascii="Times New Roman" w:hAnsi="Times New Roman"/>
          <w:sz w:val="24"/>
          <w:szCs w:val="24"/>
        </w:rPr>
        <w:t>о</w:t>
      </w:r>
      <w:r w:rsidR="009B493B">
        <w:rPr>
          <w:rFonts w:ascii="Times New Roman" w:hAnsi="Times New Roman"/>
          <w:sz w:val="24"/>
          <w:szCs w:val="24"/>
        </w:rPr>
        <w:t xml:space="preserve">ткрытого конкурса </w:t>
      </w:r>
      <w:r w:rsidR="009B493B" w:rsidRPr="009B493B">
        <w:rPr>
          <w:rFonts w:ascii="Times New Roman" w:hAnsi="Times New Roman"/>
          <w:sz w:val="24"/>
          <w:szCs w:val="24"/>
        </w:rPr>
        <w:t xml:space="preserve">на право заключения концессионного соглашения о создании и эксплуатации </w:t>
      </w:r>
      <w:r w:rsidR="00703CA4">
        <w:rPr>
          <w:rFonts w:ascii="Times New Roman" w:hAnsi="Times New Roman"/>
          <w:sz w:val="24"/>
          <w:szCs w:val="24"/>
        </w:rPr>
        <w:t>о</w:t>
      </w:r>
      <w:r w:rsidR="009B493B" w:rsidRPr="009B493B">
        <w:rPr>
          <w:rFonts w:ascii="Times New Roman" w:hAnsi="Times New Roman"/>
          <w:sz w:val="24"/>
          <w:szCs w:val="24"/>
        </w:rPr>
        <w:t>бъект</w:t>
      </w:r>
      <w:r w:rsidR="00FC3990">
        <w:rPr>
          <w:rFonts w:ascii="Times New Roman" w:hAnsi="Times New Roman"/>
          <w:sz w:val="24"/>
          <w:szCs w:val="24"/>
        </w:rPr>
        <w:t>а</w:t>
      </w:r>
      <w:r w:rsidR="00FF44F4">
        <w:rPr>
          <w:rFonts w:ascii="Times New Roman" w:hAnsi="Times New Roman"/>
          <w:sz w:val="24"/>
          <w:szCs w:val="24"/>
        </w:rPr>
        <w:t xml:space="preserve"> </w:t>
      </w:r>
      <w:r w:rsidR="009B493B" w:rsidRPr="009B493B">
        <w:rPr>
          <w:rFonts w:ascii="Times New Roman" w:hAnsi="Times New Roman"/>
          <w:sz w:val="24"/>
          <w:szCs w:val="24"/>
        </w:rPr>
        <w:t xml:space="preserve"> образования</w:t>
      </w:r>
      <w:r w:rsidR="00CA21EF">
        <w:rPr>
          <w:rFonts w:ascii="Times New Roman" w:hAnsi="Times New Roman"/>
          <w:sz w:val="24"/>
          <w:szCs w:val="24"/>
        </w:rPr>
        <w:t xml:space="preserve"> (средней общеобразовательной школы)</w:t>
      </w:r>
      <w:r w:rsidR="009B493B" w:rsidRPr="009B493B">
        <w:rPr>
          <w:rFonts w:ascii="Times New Roman" w:hAnsi="Times New Roman"/>
          <w:sz w:val="24"/>
          <w:szCs w:val="24"/>
        </w:rPr>
        <w:t xml:space="preserve"> </w:t>
      </w:r>
      <w:r w:rsidR="00BF79BA">
        <w:rPr>
          <w:rFonts w:ascii="Times New Roman" w:hAnsi="Times New Roman"/>
          <w:sz w:val="24"/>
          <w:szCs w:val="24"/>
        </w:rPr>
        <w:t>(далее – Объект образования)</w:t>
      </w:r>
      <w:r w:rsidR="00BF79BA" w:rsidRPr="009B493B">
        <w:rPr>
          <w:rFonts w:ascii="Times New Roman" w:hAnsi="Times New Roman"/>
          <w:sz w:val="24"/>
          <w:szCs w:val="24"/>
        </w:rPr>
        <w:t xml:space="preserve"> </w:t>
      </w:r>
      <w:r w:rsidR="009B493B" w:rsidRPr="009B493B">
        <w:rPr>
          <w:rFonts w:ascii="Times New Roman" w:hAnsi="Times New Roman"/>
          <w:sz w:val="24"/>
          <w:szCs w:val="24"/>
        </w:rPr>
        <w:t xml:space="preserve">в </w:t>
      </w:r>
      <w:r w:rsidR="00B17352">
        <w:rPr>
          <w:rFonts w:ascii="Times New Roman" w:hAnsi="Times New Roman"/>
          <w:sz w:val="24"/>
          <w:szCs w:val="24"/>
        </w:rPr>
        <w:t xml:space="preserve">______________________________ </w:t>
      </w:r>
      <w:r w:rsidR="00B17352" w:rsidRPr="00B17352">
        <w:rPr>
          <w:rFonts w:ascii="Times New Roman" w:hAnsi="Times New Roman"/>
          <w:sz w:val="24"/>
          <w:szCs w:val="24"/>
        </w:rPr>
        <w:t>______________________________ (наименование МО согласно Уставу)</w:t>
      </w:r>
      <w:r w:rsidR="00B17352" w:rsidRPr="00C4722C">
        <w:rPr>
          <w:rFonts w:ascii="Times New Roman" w:hAnsi="Times New Roman"/>
          <w:b/>
          <w:sz w:val="28"/>
          <w:szCs w:val="28"/>
        </w:rPr>
        <w:t xml:space="preserve"> </w:t>
      </w:r>
      <w:r w:rsidR="000D5BE0">
        <w:rPr>
          <w:rFonts w:ascii="Times New Roman" w:hAnsi="Times New Roman"/>
          <w:sz w:val="24"/>
          <w:szCs w:val="24"/>
        </w:rPr>
        <w:t>(далее –</w:t>
      </w:r>
      <w:r w:rsidR="00BF79BA">
        <w:rPr>
          <w:rFonts w:ascii="Times New Roman" w:hAnsi="Times New Roman"/>
          <w:sz w:val="24"/>
          <w:szCs w:val="24"/>
        </w:rPr>
        <w:t xml:space="preserve"> </w:t>
      </w:r>
      <w:r w:rsidR="000D5BE0">
        <w:rPr>
          <w:rFonts w:ascii="Times New Roman" w:hAnsi="Times New Roman"/>
          <w:sz w:val="24"/>
          <w:szCs w:val="24"/>
        </w:rPr>
        <w:t xml:space="preserve">Конкурсная документация, Открытый </w:t>
      </w:r>
      <w:r w:rsidR="000D5BE0" w:rsidRPr="009654C4">
        <w:rPr>
          <w:rFonts w:ascii="Times New Roman" w:hAnsi="Times New Roman"/>
          <w:sz w:val="24"/>
          <w:szCs w:val="24"/>
        </w:rPr>
        <w:t xml:space="preserve">конкурс, Конкурс) </w:t>
      </w:r>
      <w:r w:rsidR="00897204" w:rsidRPr="009654C4">
        <w:rPr>
          <w:rFonts w:ascii="Times New Roman" w:hAnsi="Times New Roman"/>
          <w:sz w:val="24"/>
          <w:szCs w:val="24"/>
        </w:rPr>
        <w:t>определяю</w:t>
      </w:r>
      <w:r w:rsidR="001A033C" w:rsidRPr="009654C4">
        <w:rPr>
          <w:rFonts w:ascii="Times New Roman" w:hAnsi="Times New Roman"/>
          <w:sz w:val="24"/>
          <w:szCs w:val="24"/>
        </w:rPr>
        <w:t xml:space="preserve">т </w:t>
      </w:r>
      <w:r w:rsidRPr="009654C4">
        <w:rPr>
          <w:rFonts w:ascii="Times New Roman" w:hAnsi="Times New Roman"/>
          <w:sz w:val="24"/>
          <w:szCs w:val="24"/>
        </w:rPr>
        <w:t>следующую информацию:</w:t>
      </w:r>
    </w:p>
    <w:p w14:paraId="4226821D" w14:textId="33919AE8" w:rsidR="00C50631" w:rsidRPr="009654C4" w:rsidRDefault="008E73FA" w:rsidP="00927E10">
      <w:pPr>
        <w:widowControl w:val="0"/>
        <w:ind w:left="0" w:firstLine="567"/>
        <w:rPr>
          <w:rFonts w:ascii="Times New Roman" w:hAnsi="Times New Roman"/>
          <w:sz w:val="24"/>
          <w:szCs w:val="24"/>
        </w:rPr>
      </w:pPr>
      <w:r>
        <w:rPr>
          <w:rFonts w:ascii="Times New Roman" w:hAnsi="Times New Roman"/>
          <w:sz w:val="24"/>
          <w:szCs w:val="24"/>
        </w:rPr>
        <w:tab/>
      </w:r>
      <w:r w:rsidR="00C50631" w:rsidRPr="009654C4">
        <w:rPr>
          <w:rFonts w:ascii="Times New Roman" w:hAnsi="Times New Roman"/>
          <w:sz w:val="24"/>
          <w:szCs w:val="24"/>
        </w:rPr>
        <w:t xml:space="preserve">1) </w:t>
      </w:r>
      <w:r w:rsidR="009E7DE2" w:rsidRPr="009654C4">
        <w:rPr>
          <w:rFonts w:ascii="Times New Roman" w:hAnsi="Times New Roman"/>
          <w:sz w:val="24"/>
          <w:szCs w:val="24"/>
        </w:rPr>
        <w:t xml:space="preserve">Применяемые </w:t>
      </w:r>
      <w:r w:rsidR="008B1487" w:rsidRPr="009654C4">
        <w:rPr>
          <w:rFonts w:ascii="Times New Roman" w:hAnsi="Times New Roman"/>
          <w:sz w:val="24"/>
          <w:szCs w:val="24"/>
        </w:rPr>
        <w:t>в Конкурсной документации</w:t>
      </w:r>
      <w:r w:rsidR="009E7DE2" w:rsidRPr="009654C4">
        <w:rPr>
          <w:rFonts w:ascii="Times New Roman" w:hAnsi="Times New Roman"/>
          <w:sz w:val="24"/>
          <w:szCs w:val="24"/>
        </w:rPr>
        <w:t xml:space="preserve"> термины и определения</w:t>
      </w:r>
      <w:r w:rsidR="00C50631" w:rsidRPr="009654C4">
        <w:rPr>
          <w:rFonts w:ascii="Times New Roman" w:hAnsi="Times New Roman"/>
          <w:sz w:val="24"/>
          <w:szCs w:val="24"/>
        </w:rPr>
        <w:t>;</w:t>
      </w:r>
    </w:p>
    <w:p w14:paraId="5A5A72E4" w14:textId="73F11BFF" w:rsidR="008E1FC8" w:rsidRPr="009654C4" w:rsidRDefault="008E73FA" w:rsidP="00927E10">
      <w:pPr>
        <w:widowControl w:val="0"/>
        <w:ind w:left="0" w:firstLine="567"/>
        <w:rPr>
          <w:rFonts w:ascii="Times New Roman" w:hAnsi="Times New Roman"/>
          <w:sz w:val="24"/>
          <w:szCs w:val="24"/>
        </w:rPr>
      </w:pPr>
      <w:r>
        <w:rPr>
          <w:rFonts w:ascii="Times New Roman" w:hAnsi="Times New Roman"/>
          <w:sz w:val="24"/>
          <w:szCs w:val="24"/>
        </w:rPr>
        <w:tab/>
      </w:r>
      <w:r w:rsidR="00C50631" w:rsidRPr="009654C4">
        <w:rPr>
          <w:rFonts w:ascii="Times New Roman" w:hAnsi="Times New Roman"/>
          <w:sz w:val="24"/>
          <w:szCs w:val="24"/>
        </w:rPr>
        <w:t xml:space="preserve">2) </w:t>
      </w:r>
      <w:r w:rsidR="008B1487" w:rsidRPr="009654C4">
        <w:rPr>
          <w:rFonts w:ascii="Times New Roman" w:hAnsi="Times New Roman"/>
          <w:sz w:val="24"/>
          <w:szCs w:val="24"/>
        </w:rPr>
        <w:t>С</w:t>
      </w:r>
      <w:r w:rsidR="009E7DE2" w:rsidRPr="009654C4">
        <w:rPr>
          <w:rFonts w:ascii="Times New Roman" w:hAnsi="Times New Roman"/>
          <w:sz w:val="24"/>
          <w:szCs w:val="24"/>
        </w:rPr>
        <w:t>ведения о с</w:t>
      </w:r>
      <w:r w:rsidR="008B1487" w:rsidRPr="009654C4">
        <w:rPr>
          <w:rFonts w:ascii="Times New Roman" w:hAnsi="Times New Roman"/>
          <w:sz w:val="24"/>
          <w:szCs w:val="24"/>
        </w:rPr>
        <w:t>остав</w:t>
      </w:r>
      <w:r w:rsidR="009E7DE2" w:rsidRPr="009654C4">
        <w:rPr>
          <w:rFonts w:ascii="Times New Roman" w:hAnsi="Times New Roman"/>
          <w:sz w:val="24"/>
          <w:szCs w:val="24"/>
        </w:rPr>
        <w:t xml:space="preserve">е и </w:t>
      </w:r>
      <w:r w:rsidR="00927E10">
        <w:rPr>
          <w:rFonts w:ascii="Times New Roman" w:hAnsi="Times New Roman"/>
          <w:sz w:val="24"/>
          <w:szCs w:val="24"/>
        </w:rPr>
        <w:t xml:space="preserve">описании </w:t>
      </w:r>
      <w:r w:rsidR="008B1487" w:rsidRPr="009654C4">
        <w:rPr>
          <w:rFonts w:ascii="Times New Roman" w:hAnsi="Times New Roman"/>
          <w:sz w:val="24"/>
          <w:szCs w:val="24"/>
        </w:rPr>
        <w:t>Объект</w:t>
      </w:r>
      <w:r w:rsidR="00927E10">
        <w:rPr>
          <w:rFonts w:ascii="Times New Roman" w:hAnsi="Times New Roman"/>
          <w:sz w:val="24"/>
          <w:szCs w:val="24"/>
        </w:rPr>
        <w:t>а</w:t>
      </w:r>
      <w:r w:rsidR="009A7AE2" w:rsidRPr="009654C4">
        <w:rPr>
          <w:rFonts w:ascii="Times New Roman" w:hAnsi="Times New Roman"/>
          <w:sz w:val="24"/>
          <w:szCs w:val="24"/>
        </w:rPr>
        <w:t xml:space="preserve"> </w:t>
      </w:r>
      <w:r w:rsidR="008606E5">
        <w:rPr>
          <w:rFonts w:ascii="Times New Roman" w:hAnsi="Times New Roman"/>
          <w:sz w:val="24"/>
          <w:szCs w:val="24"/>
        </w:rPr>
        <w:t>К</w:t>
      </w:r>
      <w:r w:rsidR="008606E5" w:rsidRPr="009654C4">
        <w:rPr>
          <w:rFonts w:ascii="Times New Roman" w:hAnsi="Times New Roman"/>
          <w:sz w:val="24"/>
          <w:szCs w:val="24"/>
        </w:rPr>
        <w:t xml:space="preserve">онцессионного </w:t>
      </w:r>
      <w:r w:rsidR="00C50631" w:rsidRPr="009654C4">
        <w:rPr>
          <w:rFonts w:ascii="Times New Roman" w:hAnsi="Times New Roman"/>
          <w:sz w:val="24"/>
          <w:szCs w:val="24"/>
          <w:lang w:val="en-GB"/>
        </w:rPr>
        <w:t>c</w:t>
      </w:r>
      <w:r w:rsidR="00C50631" w:rsidRPr="009654C4">
        <w:rPr>
          <w:rFonts w:ascii="Times New Roman" w:hAnsi="Times New Roman"/>
          <w:sz w:val="24"/>
          <w:szCs w:val="24"/>
        </w:rPr>
        <w:t>оглашения</w:t>
      </w:r>
      <w:r w:rsidR="008E1FC8" w:rsidRPr="009654C4">
        <w:rPr>
          <w:rFonts w:ascii="Times New Roman" w:hAnsi="Times New Roman"/>
          <w:sz w:val="24"/>
          <w:szCs w:val="24"/>
        </w:rPr>
        <w:t>;</w:t>
      </w:r>
    </w:p>
    <w:p w14:paraId="5AF6854B" w14:textId="46398D25" w:rsidR="00C50631" w:rsidRPr="009654C4" w:rsidRDefault="008E73FA" w:rsidP="00927E10">
      <w:pPr>
        <w:widowControl w:val="0"/>
        <w:ind w:left="0" w:firstLine="567"/>
        <w:rPr>
          <w:rFonts w:ascii="Times New Roman" w:hAnsi="Times New Roman"/>
          <w:sz w:val="24"/>
          <w:szCs w:val="24"/>
        </w:rPr>
      </w:pPr>
      <w:r>
        <w:rPr>
          <w:rFonts w:ascii="Times New Roman" w:hAnsi="Times New Roman"/>
          <w:sz w:val="24"/>
          <w:szCs w:val="24"/>
        </w:rPr>
        <w:tab/>
      </w:r>
      <w:r w:rsidR="008E1FC8" w:rsidRPr="009654C4">
        <w:rPr>
          <w:rFonts w:ascii="Times New Roman" w:hAnsi="Times New Roman"/>
          <w:sz w:val="24"/>
          <w:szCs w:val="24"/>
        </w:rPr>
        <w:t>3)</w:t>
      </w:r>
      <w:r w:rsidR="009A7AE2" w:rsidRPr="009654C4">
        <w:rPr>
          <w:rFonts w:ascii="Times New Roman" w:hAnsi="Times New Roman"/>
          <w:sz w:val="24"/>
          <w:szCs w:val="24"/>
        </w:rPr>
        <w:t xml:space="preserve"> </w:t>
      </w:r>
      <w:r w:rsidR="00210C8A">
        <w:rPr>
          <w:rFonts w:ascii="Times New Roman" w:hAnsi="Times New Roman"/>
          <w:sz w:val="24"/>
          <w:szCs w:val="24"/>
        </w:rPr>
        <w:t>Существенные</w:t>
      </w:r>
      <w:r w:rsidR="00210C8A" w:rsidRPr="009654C4">
        <w:rPr>
          <w:rFonts w:ascii="Times New Roman" w:hAnsi="Times New Roman"/>
          <w:sz w:val="24"/>
          <w:szCs w:val="24"/>
        </w:rPr>
        <w:t xml:space="preserve"> </w:t>
      </w:r>
      <w:r w:rsidR="00C50631" w:rsidRPr="009654C4">
        <w:rPr>
          <w:rFonts w:ascii="Times New Roman" w:hAnsi="Times New Roman"/>
          <w:sz w:val="24"/>
          <w:szCs w:val="24"/>
        </w:rPr>
        <w:t xml:space="preserve">условия </w:t>
      </w:r>
      <w:r w:rsidR="00927E10">
        <w:rPr>
          <w:rFonts w:ascii="Times New Roman" w:hAnsi="Times New Roman"/>
          <w:sz w:val="24"/>
          <w:szCs w:val="24"/>
        </w:rPr>
        <w:t>к</w:t>
      </w:r>
      <w:r w:rsidR="00C50631" w:rsidRPr="009654C4">
        <w:rPr>
          <w:rFonts w:ascii="Times New Roman" w:hAnsi="Times New Roman"/>
          <w:sz w:val="24"/>
          <w:szCs w:val="24"/>
        </w:rPr>
        <w:t xml:space="preserve">онцессионного </w:t>
      </w:r>
      <w:r w:rsidR="00C50631" w:rsidRPr="009654C4">
        <w:rPr>
          <w:rFonts w:ascii="Times New Roman" w:hAnsi="Times New Roman"/>
          <w:sz w:val="24"/>
          <w:szCs w:val="24"/>
          <w:lang w:val="en-GB"/>
        </w:rPr>
        <w:t>c</w:t>
      </w:r>
      <w:r w:rsidR="00C50631" w:rsidRPr="009654C4">
        <w:rPr>
          <w:rFonts w:ascii="Times New Roman" w:hAnsi="Times New Roman"/>
          <w:sz w:val="24"/>
          <w:szCs w:val="24"/>
        </w:rPr>
        <w:t>оглашения;</w:t>
      </w:r>
    </w:p>
    <w:p w14:paraId="3E6480BD" w14:textId="39A4C23E" w:rsidR="008B1487" w:rsidRPr="009654C4" w:rsidRDefault="008E73FA" w:rsidP="00927E10">
      <w:pPr>
        <w:widowControl w:val="0"/>
        <w:ind w:left="0" w:firstLine="567"/>
        <w:rPr>
          <w:rFonts w:ascii="Times New Roman" w:hAnsi="Times New Roman"/>
          <w:sz w:val="24"/>
          <w:szCs w:val="24"/>
        </w:rPr>
      </w:pPr>
      <w:r>
        <w:rPr>
          <w:rFonts w:ascii="Times New Roman" w:hAnsi="Times New Roman"/>
          <w:sz w:val="24"/>
          <w:szCs w:val="24"/>
        </w:rPr>
        <w:tab/>
      </w:r>
      <w:r w:rsidR="008B1487" w:rsidRPr="009654C4">
        <w:rPr>
          <w:rFonts w:ascii="Times New Roman" w:hAnsi="Times New Roman"/>
          <w:sz w:val="24"/>
          <w:szCs w:val="24"/>
        </w:rPr>
        <w:t>4) График проведения Конкурса;</w:t>
      </w:r>
    </w:p>
    <w:p w14:paraId="30AB9B1E" w14:textId="00BC8F62" w:rsidR="009E7DE2" w:rsidRPr="009654C4" w:rsidRDefault="008E73FA" w:rsidP="00927E10">
      <w:pPr>
        <w:widowControl w:val="0"/>
        <w:ind w:left="0" w:firstLine="567"/>
        <w:jc w:val="both"/>
        <w:rPr>
          <w:rFonts w:ascii="Times New Roman" w:hAnsi="Times New Roman"/>
          <w:sz w:val="24"/>
          <w:szCs w:val="24"/>
        </w:rPr>
      </w:pPr>
      <w:r>
        <w:rPr>
          <w:rFonts w:ascii="Times New Roman" w:hAnsi="Times New Roman"/>
          <w:sz w:val="24"/>
          <w:szCs w:val="24"/>
        </w:rPr>
        <w:tab/>
      </w:r>
      <w:r w:rsidR="008B1487" w:rsidRPr="009654C4">
        <w:rPr>
          <w:rFonts w:ascii="Times New Roman" w:hAnsi="Times New Roman"/>
          <w:sz w:val="24"/>
          <w:szCs w:val="24"/>
        </w:rPr>
        <w:t>5</w:t>
      </w:r>
      <w:r w:rsidR="008E1FC8" w:rsidRPr="009654C4">
        <w:rPr>
          <w:rFonts w:ascii="Times New Roman" w:hAnsi="Times New Roman"/>
          <w:sz w:val="24"/>
          <w:szCs w:val="24"/>
        </w:rPr>
        <w:t>)</w:t>
      </w:r>
      <w:r w:rsidR="009A7AE2" w:rsidRPr="009654C4">
        <w:rPr>
          <w:rFonts w:ascii="Times New Roman" w:hAnsi="Times New Roman"/>
          <w:sz w:val="24"/>
          <w:szCs w:val="24"/>
        </w:rPr>
        <w:t xml:space="preserve"> </w:t>
      </w:r>
      <w:r w:rsidR="003D7C3C" w:rsidRPr="009654C4">
        <w:rPr>
          <w:rFonts w:ascii="Times New Roman" w:hAnsi="Times New Roman"/>
          <w:sz w:val="24"/>
          <w:szCs w:val="24"/>
        </w:rPr>
        <w:t>Порядок внесения изменений и предоставления разъяснений Конкурсной документации;</w:t>
      </w:r>
    </w:p>
    <w:p w14:paraId="426A9A2D" w14:textId="0D497D7A" w:rsidR="003D7C3C" w:rsidRPr="009654C4" w:rsidRDefault="008E73FA" w:rsidP="00927E10">
      <w:pPr>
        <w:widowControl w:val="0"/>
        <w:ind w:left="0" w:firstLine="567"/>
        <w:jc w:val="both"/>
        <w:rPr>
          <w:rFonts w:ascii="Times New Roman" w:hAnsi="Times New Roman"/>
          <w:sz w:val="24"/>
          <w:szCs w:val="24"/>
        </w:rPr>
      </w:pPr>
      <w:r>
        <w:rPr>
          <w:rFonts w:ascii="Times New Roman" w:hAnsi="Times New Roman"/>
          <w:sz w:val="24"/>
          <w:szCs w:val="24"/>
        </w:rPr>
        <w:tab/>
      </w:r>
      <w:r w:rsidR="003D7C3C" w:rsidRPr="009654C4">
        <w:rPr>
          <w:rFonts w:ascii="Times New Roman" w:hAnsi="Times New Roman"/>
          <w:sz w:val="24"/>
          <w:szCs w:val="24"/>
        </w:rPr>
        <w:t xml:space="preserve">6) Положение о </w:t>
      </w:r>
      <w:r w:rsidR="00295D38">
        <w:rPr>
          <w:rFonts w:ascii="Times New Roman" w:hAnsi="Times New Roman"/>
          <w:sz w:val="24"/>
          <w:szCs w:val="24"/>
        </w:rPr>
        <w:t>к</w:t>
      </w:r>
      <w:r w:rsidR="003D7C3C" w:rsidRPr="009654C4">
        <w:rPr>
          <w:rFonts w:ascii="Times New Roman" w:hAnsi="Times New Roman"/>
          <w:sz w:val="24"/>
          <w:szCs w:val="24"/>
        </w:rPr>
        <w:t>онкурсной комиссии;</w:t>
      </w:r>
    </w:p>
    <w:p w14:paraId="0EA986BE" w14:textId="7C37D2C2" w:rsidR="003D7C3C" w:rsidRPr="009654C4" w:rsidRDefault="008E73FA" w:rsidP="00927E10">
      <w:pPr>
        <w:widowControl w:val="0"/>
        <w:ind w:left="0" w:firstLine="567"/>
        <w:jc w:val="both"/>
        <w:rPr>
          <w:rFonts w:ascii="Times New Roman" w:hAnsi="Times New Roman"/>
          <w:sz w:val="24"/>
          <w:szCs w:val="24"/>
        </w:rPr>
      </w:pPr>
      <w:r>
        <w:rPr>
          <w:rFonts w:ascii="Times New Roman" w:hAnsi="Times New Roman"/>
          <w:sz w:val="24"/>
          <w:szCs w:val="24"/>
        </w:rPr>
        <w:tab/>
      </w:r>
      <w:r w:rsidR="003D7C3C" w:rsidRPr="008367E9">
        <w:rPr>
          <w:rFonts w:ascii="Times New Roman" w:hAnsi="Times New Roman"/>
          <w:sz w:val="24"/>
          <w:szCs w:val="24"/>
        </w:rPr>
        <w:t>7) Требования и критерии Конкурса;</w:t>
      </w:r>
    </w:p>
    <w:p w14:paraId="18A2EB10" w14:textId="28B0C0F5" w:rsidR="003D7C3C" w:rsidRPr="009654C4" w:rsidRDefault="008E73FA" w:rsidP="00927E10">
      <w:pPr>
        <w:widowControl w:val="0"/>
        <w:ind w:left="0" w:firstLine="567"/>
        <w:jc w:val="both"/>
        <w:rPr>
          <w:rFonts w:ascii="Times New Roman" w:hAnsi="Times New Roman"/>
          <w:sz w:val="24"/>
          <w:szCs w:val="24"/>
        </w:rPr>
      </w:pPr>
      <w:r>
        <w:rPr>
          <w:rFonts w:ascii="Times New Roman" w:hAnsi="Times New Roman"/>
          <w:sz w:val="24"/>
          <w:szCs w:val="24"/>
        </w:rPr>
        <w:tab/>
      </w:r>
      <w:r w:rsidR="00927E10">
        <w:rPr>
          <w:rFonts w:ascii="Times New Roman" w:hAnsi="Times New Roman"/>
          <w:sz w:val="24"/>
          <w:szCs w:val="24"/>
        </w:rPr>
        <w:t xml:space="preserve">8) </w:t>
      </w:r>
      <w:r w:rsidR="003D7C3C" w:rsidRPr="009654C4">
        <w:rPr>
          <w:rFonts w:ascii="Times New Roman" w:hAnsi="Times New Roman"/>
          <w:sz w:val="24"/>
          <w:szCs w:val="24"/>
        </w:rPr>
        <w:t>Обеспечение исполнения обязательств по заклю</w:t>
      </w:r>
      <w:r w:rsidR="00927E10">
        <w:rPr>
          <w:rFonts w:ascii="Times New Roman" w:hAnsi="Times New Roman"/>
          <w:sz w:val="24"/>
          <w:szCs w:val="24"/>
        </w:rPr>
        <w:t>чению к</w:t>
      </w:r>
      <w:r w:rsidR="009654C4" w:rsidRPr="009654C4">
        <w:rPr>
          <w:rFonts w:ascii="Times New Roman" w:hAnsi="Times New Roman"/>
          <w:sz w:val="24"/>
          <w:szCs w:val="24"/>
        </w:rPr>
        <w:t>онцессионного соглашения.</w:t>
      </w:r>
    </w:p>
    <w:p w14:paraId="3D207597" w14:textId="77777777" w:rsidR="00C50631" w:rsidRPr="00C50631" w:rsidRDefault="00C50631" w:rsidP="00927E10">
      <w:pPr>
        <w:widowControl w:val="0"/>
        <w:ind w:left="0" w:firstLine="567"/>
        <w:jc w:val="both"/>
        <w:rPr>
          <w:rFonts w:ascii="Times New Roman" w:hAnsi="Times New Roman"/>
          <w:b/>
          <w:sz w:val="24"/>
          <w:szCs w:val="24"/>
        </w:rPr>
      </w:pPr>
    </w:p>
    <w:p w14:paraId="214C0536" w14:textId="77777777" w:rsidR="001D77E8" w:rsidRDefault="001D77E8" w:rsidP="00927E10">
      <w:pPr>
        <w:widowControl w:val="0"/>
        <w:spacing w:before="60" w:after="60"/>
        <w:ind w:left="2832" w:firstLine="567"/>
        <w:rPr>
          <w:rFonts w:ascii="Times New Roman" w:hAnsi="Times New Roman"/>
          <w:b/>
          <w:sz w:val="24"/>
          <w:szCs w:val="24"/>
        </w:rPr>
      </w:pPr>
      <w:r w:rsidRPr="00233B64">
        <w:rPr>
          <w:rFonts w:ascii="Times New Roman" w:hAnsi="Times New Roman"/>
          <w:b/>
          <w:sz w:val="24"/>
          <w:szCs w:val="24"/>
        </w:rPr>
        <w:t>ВВЕДЕНИЕ</w:t>
      </w:r>
    </w:p>
    <w:p w14:paraId="0C0C1DC0" w14:textId="7DCDF02E" w:rsidR="00233B64" w:rsidRPr="00703CA4" w:rsidRDefault="001D77E8" w:rsidP="00927E10">
      <w:pPr>
        <w:widowControl w:val="0"/>
        <w:ind w:left="0" w:firstLine="567"/>
        <w:jc w:val="both"/>
        <w:rPr>
          <w:rFonts w:ascii="Times New Roman" w:hAnsi="Times New Roman"/>
          <w:sz w:val="24"/>
          <w:szCs w:val="24"/>
        </w:rPr>
      </w:pPr>
      <w:r w:rsidRPr="001D77E8">
        <w:rPr>
          <w:rFonts w:ascii="Times New Roman" w:hAnsi="Times New Roman"/>
          <w:sz w:val="24"/>
          <w:szCs w:val="24"/>
        </w:rPr>
        <w:t xml:space="preserve">Открытый конкурс на право заключения концессионного соглашения о создании и </w:t>
      </w:r>
      <w:r w:rsidRPr="00596238">
        <w:rPr>
          <w:rFonts w:ascii="Times New Roman" w:hAnsi="Times New Roman"/>
          <w:sz w:val="24"/>
          <w:szCs w:val="24"/>
        </w:rPr>
        <w:t xml:space="preserve">эксплуатации </w:t>
      </w:r>
      <w:r w:rsidR="0036182B">
        <w:rPr>
          <w:rFonts w:ascii="Times New Roman" w:hAnsi="Times New Roman"/>
          <w:sz w:val="24"/>
          <w:szCs w:val="24"/>
        </w:rPr>
        <w:t>О</w:t>
      </w:r>
      <w:r w:rsidRPr="00596238">
        <w:rPr>
          <w:rFonts w:ascii="Times New Roman" w:hAnsi="Times New Roman"/>
          <w:sz w:val="24"/>
          <w:szCs w:val="24"/>
        </w:rPr>
        <w:t>бъект</w:t>
      </w:r>
      <w:r w:rsidR="002A61B2">
        <w:rPr>
          <w:rFonts w:ascii="Times New Roman" w:hAnsi="Times New Roman"/>
          <w:sz w:val="24"/>
          <w:szCs w:val="24"/>
        </w:rPr>
        <w:t>а</w:t>
      </w:r>
      <w:r w:rsidRPr="00596238">
        <w:rPr>
          <w:rFonts w:ascii="Times New Roman" w:hAnsi="Times New Roman"/>
          <w:sz w:val="24"/>
          <w:szCs w:val="24"/>
        </w:rPr>
        <w:t xml:space="preserve"> образования в </w:t>
      </w:r>
      <w:r w:rsidR="00703CA4">
        <w:rPr>
          <w:rFonts w:ascii="Times New Roman" w:hAnsi="Times New Roman"/>
          <w:sz w:val="24"/>
          <w:szCs w:val="24"/>
        </w:rPr>
        <w:t>_________________________</w:t>
      </w:r>
      <w:r w:rsidR="00703CA4" w:rsidRPr="00703CA4">
        <w:rPr>
          <w:rFonts w:ascii="Times New Roman" w:hAnsi="Times New Roman"/>
          <w:sz w:val="24"/>
          <w:szCs w:val="24"/>
        </w:rPr>
        <w:t>(наименование МО согласно Уставу</w:t>
      </w:r>
      <w:r w:rsidR="00703CA4">
        <w:rPr>
          <w:rFonts w:ascii="Times New Roman" w:hAnsi="Times New Roman"/>
          <w:sz w:val="24"/>
          <w:szCs w:val="24"/>
        </w:rPr>
        <w:t xml:space="preserve">) </w:t>
      </w:r>
      <w:r w:rsidRPr="00596238">
        <w:rPr>
          <w:rFonts w:ascii="Times New Roman" w:hAnsi="Times New Roman"/>
          <w:sz w:val="24"/>
          <w:szCs w:val="24"/>
        </w:rPr>
        <w:t>Ханты-Мансийского автономного округа – Югры (далее</w:t>
      </w:r>
      <w:r w:rsidR="009A7AE2">
        <w:rPr>
          <w:rFonts w:ascii="Times New Roman" w:hAnsi="Times New Roman"/>
          <w:sz w:val="24"/>
          <w:szCs w:val="24"/>
        </w:rPr>
        <w:t xml:space="preserve"> </w:t>
      </w:r>
      <w:r w:rsidRPr="00596238">
        <w:rPr>
          <w:rFonts w:ascii="Times New Roman" w:hAnsi="Times New Roman"/>
          <w:sz w:val="24"/>
          <w:szCs w:val="24"/>
        </w:rPr>
        <w:t>– Концессионное соглашение)</w:t>
      </w:r>
      <w:r>
        <w:rPr>
          <w:rFonts w:ascii="Times New Roman" w:hAnsi="Times New Roman"/>
          <w:sz w:val="24"/>
          <w:szCs w:val="24"/>
        </w:rPr>
        <w:t xml:space="preserve"> проводится в</w:t>
      </w:r>
      <w:r w:rsidRPr="001D77E8">
        <w:rPr>
          <w:rFonts w:ascii="Times New Roman" w:hAnsi="Times New Roman"/>
          <w:sz w:val="24"/>
          <w:szCs w:val="24"/>
        </w:rPr>
        <w:t xml:space="preserve"> соответствии с Федеральным </w:t>
      </w:r>
      <w:hyperlink r:id="rId8" w:history="1">
        <w:r w:rsidRPr="001D77E8">
          <w:rPr>
            <w:rFonts w:ascii="Times New Roman" w:hAnsi="Times New Roman"/>
            <w:sz w:val="24"/>
            <w:szCs w:val="24"/>
          </w:rPr>
          <w:t>законом</w:t>
        </w:r>
      </w:hyperlink>
      <w:r w:rsidRPr="001D77E8">
        <w:rPr>
          <w:rFonts w:ascii="Times New Roman" w:hAnsi="Times New Roman"/>
          <w:sz w:val="24"/>
          <w:szCs w:val="24"/>
        </w:rPr>
        <w:t xml:space="preserve"> от 21 июля 2005 г. № 115-ФЗ «О концессионных соглашениях»</w:t>
      </w:r>
      <w:r>
        <w:rPr>
          <w:rFonts w:ascii="Times New Roman" w:hAnsi="Times New Roman"/>
          <w:sz w:val="24"/>
          <w:szCs w:val="24"/>
        </w:rPr>
        <w:t xml:space="preserve"> на основании </w:t>
      </w:r>
      <w:r w:rsidR="001B79F0" w:rsidRPr="00703CA4">
        <w:rPr>
          <w:rFonts w:ascii="Times New Roman" w:hAnsi="Times New Roman"/>
          <w:sz w:val="24"/>
          <w:szCs w:val="24"/>
        </w:rPr>
        <w:t>Распоряжения</w:t>
      </w:r>
      <w:r w:rsidR="00703CA4" w:rsidRPr="00703CA4">
        <w:rPr>
          <w:rFonts w:ascii="Times New Roman" w:hAnsi="Times New Roman"/>
          <w:sz w:val="24"/>
          <w:szCs w:val="24"/>
        </w:rPr>
        <w:t xml:space="preserve"> </w:t>
      </w:r>
      <w:r w:rsidR="00134E02" w:rsidRPr="00703CA4">
        <w:rPr>
          <w:rFonts w:ascii="Times New Roman" w:hAnsi="Times New Roman"/>
          <w:sz w:val="24"/>
          <w:szCs w:val="24"/>
        </w:rPr>
        <w:t xml:space="preserve">Главы Администрации </w:t>
      </w:r>
      <w:r w:rsidR="008367E9" w:rsidRPr="00703CA4">
        <w:rPr>
          <w:rFonts w:ascii="Times New Roman" w:hAnsi="Times New Roman"/>
          <w:sz w:val="24"/>
          <w:szCs w:val="24"/>
        </w:rPr>
        <w:t xml:space="preserve">_______________________ (наименование </w:t>
      </w:r>
      <w:r w:rsidR="00703CA4">
        <w:rPr>
          <w:rFonts w:ascii="Times New Roman" w:hAnsi="Times New Roman"/>
          <w:sz w:val="24"/>
          <w:szCs w:val="24"/>
        </w:rPr>
        <w:t>МО согласно Уставу</w:t>
      </w:r>
      <w:r w:rsidR="008367E9" w:rsidRPr="00703CA4">
        <w:rPr>
          <w:rFonts w:ascii="Times New Roman" w:hAnsi="Times New Roman"/>
          <w:sz w:val="24"/>
          <w:szCs w:val="24"/>
        </w:rPr>
        <w:t>)</w:t>
      </w:r>
      <w:r w:rsidR="000F0716" w:rsidRPr="00703CA4">
        <w:rPr>
          <w:rFonts w:ascii="Times New Roman" w:hAnsi="Times New Roman"/>
          <w:sz w:val="24"/>
          <w:szCs w:val="24"/>
        </w:rPr>
        <w:t xml:space="preserve"> </w:t>
      </w:r>
      <w:r w:rsidR="00F1475C" w:rsidRPr="00703CA4">
        <w:rPr>
          <w:rFonts w:ascii="Times New Roman" w:hAnsi="Times New Roman"/>
          <w:sz w:val="24"/>
          <w:szCs w:val="24"/>
        </w:rPr>
        <w:t xml:space="preserve">№ ____ от ______________ «О </w:t>
      </w:r>
      <w:r w:rsidR="00134E02" w:rsidRPr="00703CA4">
        <w:rPr>
          <w:rFonts w:ascii="Times New Roman" w:hAnsi="Times New Roman"/>
          <w:sz w:val="24"/>
          <w:szCs w:val="24"/>
        </w:rPr>
        <w:t>проведении открытого конкурса на право заключения</w:t>
      </w:r>
      <w:r w:rsidR="00F1475C" w:rsidRPr="00703CA4">
        <w:rPr>
          <w:rFonts w:ascii="Times New Roman" w:hAnsi="Times New Roman"/>
          <w:sz w:val="24"/>
          <w:szCs w:val="24"/>
        </w:rPr>
        <w:t xml:space="preserve"> концессионного соглашения о создании и последующей эксплуатации </w:t>
      </w:r>
      <w:r w:rsidR="00703CA4">
        <w:rPr>
          <w:rFonts w:ascii="Times New Roman" w:hAnsi="Times New Roman"/>
          <w:sz w:val="24"/>
          <w:szCs w:val="24"/>
        </w:rPr>
        <w:t>о</w:t>
      </w:r>
      <w:r w:rsidR="00F1475C" w:rsidRPr="00703CA4">
        <w:rPr>
          <w:rFonts w:ascii="Times New Roman" w:hAnsi="Times New Roman"/>
          <w:sz w:val="24"/>
          <w:szCs w:val="24"/>
        </w:rPr>
        <w:t>бъект</w:t>
      </w:r>
      <w:r w:rsidR="00043ED9" w:rsidRPr="00703CA4">
        <w:rPr>
          <w:rFonts w:ascii="Times New Roman" w:hAnsi="Times New Roman"/>
          <w:sz w:val="24"/>
          <w:szCs w:val="24"/>
        </w:rPr>
        <w:t>а</w:t>
      </w:r>
      <w:r w:rsidR="00F1475C" w:rsidRPr="00703CA4">
        <w:rPr>
          <w:rFonts w:ascii="Times New Roman" w:hAnsi="Times New Roman"/>
          <w:sz w:val="24"/>
          <w:szCs w:val="24"/>
        </w:rPr>
        <w:t xml:space="preserve"> образования в </w:t>
      </w:r>
      <w:r w:rsidR="0024394A" w:rsidRPr="00703CA4">
        <w:rPr>
          <w:rFonts w:ascii="Times New Roman" w:hAnsi="Times New Roman"/>
          <w:sz w:val="24"/>
          <w:szCs w:val="24"/>
        </w:rPr>
        <w:t xml:space="preserve">__________________________ (наименование </w:t>
      </w:r>
      <w:r w:rsidR="00703CA4">
        <w:rPr>
          <w:rFonts w:ascii="Times New Roman" w:hAnsi="Times New Roman"/>
          <w:sz w:val="24"/>
          <w:szCs w:val="24"/>
        </w:rPr>
        <w:t>МО согласно Уставу</w:t>
      </w:r>
      <w:r w:rsidR="0024394A" w:rsidRPr="00703CA4">
        <w:rPr>
          <w:rFonts w:ascii="Times New Roman" w:hAnsi="Times New Roman"/>
          <w:sz w:val="24"/>
          <w:szCs w:val="24"/>
        </w:rPr>
        <w:t xml:space="preserve">)» </w:t>
      </w:r>
      <w:r w:rsidR="00F1475C" w:rsidRPr="00703CA4">
        <w:rPr>
          <w:rFonts w:ascii="Times New Roman" w:hAnsi="Times New Roman"/>
          <w:sz w:val="24"/>
          <w:szCs w:val="24"/>
        </w:rPr>
        <w:t xml:space="preserve">(далее </w:t>
      </w:r>
      <w:r w:rsidR="00CF4541" w:rsidRPr="00703CA4">
        <w:rPr>
          <w:rFonts w:ascii="Times New Roman" w:hAnsi="Times New Roman"/>
          <w:sz w:val="24"/>
          <w:szCs w:val="24"/>
        </w:rPr>
        <w:t xml:space="preserve">по тексту </w:t>
      </w:r>
      <w:r w:rsidR="00F1475C" w:rsidRPr="00703CA4">
        <w:rPr>
          <w:rFonts w:ascii="Times New Roman" w:hAnsi="Times New Roman"/>
          <w:sz w:val="24"/>
          <w:szCs w:val="24"/>
        </w:rPr>
        <w:t xml:space="preserve">– Решение о заключении Концессионного </w:t>
      </w:r>
      <w:r w:rsidR="00D8076D" w:rsidRPr="00703CA4">
        <w:rPr>
          <w:rFonts w:ascii="Times New Roman" w:hAnsi="Times New Roman"/>
          <w:sz w:val="24"/>
          <w:szCs w:val="24"/>
        </w:rPr>
        <w:t>соглашения</w:t>
      </w:r>
      <w:r w:rsidR="00F1475C" w:rsidRPr="00703CA4">
        <w:rPr>
          <w:rFonts w:ascii="Times New Roman" w:hAnsi="Times New Roman"/>
          <w:sz w:val="24"/>
          <w:szCs w:val="24"/>
        </w:rPr>
        <w:t>).</w:t>
      </w:r>
    </w:p>
    <w:p w14:paraId="47DDFFD4" w14:textId="227F3CB3" w:rsidR="00FC3D08" w:rsidRDefault="00233B64" w:rsidP="00927E10">
      <w:pPr>
        <w:widowControl w:val="0"/>
        <w:ind w:left="0" w:firstLine="567"/>
        <w:jc w:val="both"/>
        <w:rPr>
          <w:rFonts w:ascii="Times New Roman" w:hAnsi="Times New Roman"/>
          <w:sz w:val="24"/>
          <w:szCs w:val="24"/>
        </w:rPr>
      </w:pPr>
      <w:r w:rsidRPr="00703CA4">
        <w:rPr>
          <w:rFonts w:ascii="Times New Roman" w:hAnsi="Times New Roman"/>
          <w:sz w:val="24"/>
          <w:szCs w:val="24"/>
        </w:rPr>
        <w:t>Р</w:t>
      </w:r>
      <w:r w:rsidR="00D8076D" w:rsidRPr="00703CA4">
        <w:rPr>
          <w:rFonts w:ascii="Times New Roman" w:hAnsi="Times New Roman"/>
          <w:sz w:val="24"/>
          <w:szCs w:val="24"/>
        </w:rPr>
        <w:t>ешением о заключении К</w:t>
      </w:r>
      <w:r w:rsidR="001D77E8" w:rsidRPr="00703CA4">
        <w:rPr>
          <w:rFonts w:ascii="Times New Roman" w:hAnsi="Times New Roman"/>
          <w:sz w:val="24"/>
          <w:szCs w:val="24"/>
        </w:rPr>
        <w:t xml:space="preserve">онцессионного соглашения установлено, что полномочия Концедента </w:t>
      </w:r>
      <w:r w:rsidR="002456D0">
        <w:rPr>
          <w:rFonts w:ascii="Times New Roman" w:hAnsi="Times New Roman"/>
          <w:sz w:val="24"/>
          <w:szCs w:val="24"/>
        </w:rPr>
        <w:t xml:space="preserve">от имени муниципального образования </w:t>
      </w:r>
      <w:r w:rsidR="00FC3D08" w:rsidRPr="00703CA4">
        <w:rPr>
          <w:rFonts w:ascii="Times New Roman" w:hAnsi="Times New Roman"/>
          <w:sz w:val="24"/>
          <w:szCs w:val="24"/>
        </w:rPr>
        <w:t xml:space="preserve">по утверждению и изменению </w:t>
      </w:r>
      <w:r w:rsidR="00703CA4">
        <w:rPr>
          <w:rFonts w:ascii="Times New Roman" w:hAnsi="Times New Roman"/>
          <w:sz w:val="24"/>
          <w:szCs w:val="24"/>
        </w:rPr>
        <w:t>К</w:t>
      </w:r>
      <w:r w:rsidR="00FC3D08" w:rsidRPr="00703CA4">
        <w:rPr>
          <w:rFonts w:ascii="Times New Roman" w:hAnsi="Times New Roman"/>
          <w:sz w:val="24"/>
          <w:szCs w:val="24"/>
        </w:rPr>
        <w:t>онкурсной документации</w:t>
      </w:r>
      <w:r w:rsidR="009A7AE2" w:rsidRPr="00703CA4">
        <w:rPr>
          <w:rFonts w:ascii="Times New Roman" w:hAnsi="Times New Roman"/>
          <w:sz w:val="24"/>
          <w:szCs w:val="24"/>
        </w:rPr>
        <w:t xml:space="preserve"> (</w:t>
      </w:r>
      <w:r w:rsidR="00FC3D08" w:rsidRPr="00703CA4">
        <w:rPr>
          <w:rFonts w:ascii="Times New Roman" w:hAnsi="Times New Roman"/>
          <w:sz w:val="24"/>
          <w:szCs w:val="24"/>
        </w:rPr>
        <w:t>за исключением устанавливаемых в соответствии с Решением о заключении Концессионного соглашения по</w:t>
      </w:r>
      <w:r w:rsidR="009A7AE2" w:rsidRPr="00703CA4">
        <w:rPr>
          <w:rFonts w:ascii="Times New Roman" w:hAnsi="Times New Roman"/>
          <w:sz w:val="24"/>
          <w:szCs w:val="24"/>
        </w:rPr>
        <w:t>ложений Конкурсной документации)</w:t>
      </w:r>
      <w:r w:rsidR="00FC3D08" w:rsidRPr="00703CA4">
        <w:rPr>
          <w:rFonts w:ascii="Times New Roman" w:hAnsi="Times New Roman"/>
          <w:sz w:val="24"/>
          <w:szCs w:val="24"/>
        </w:rPr>
        <w:t xml:space="preserve">, заключению и исполнению Концессионного соглашения, созданию и утверждению персонального состава конкурсной комиссии по проведению </w:t>
      </w:r>
      <w:r w:rsidR="00EA256C" w:rsidRPr="00703CA4">
        <w:rPr>
          <w:rFonts w:ascii="Times New Roman" w:hAnsi="Times New Roman"/>
          <w:sz w:val="24"/>
          <w:szCs w:val="24"/>
        </w:rPr>
        <w:t>К</w:t>
      </w:r>
      <w:r w:rsidR="00596238" w:rsidRPr="00703CA4">
        <w:rPr>
          <w:rFonts w:ascii="Times New Roman" w:hAnsi="Times New Roman"/>
          <w:sz w:val="24"/>
          <w:szCs w:val="24"/>
        </w:rPr>
        <w:t xml:space="preserve">онкурса </w:t>
      </w:r>
      <w:r w:rsidR="009E7DE2" w:rsidRPr="00703CA4">
        <w:rPr>
          <w:rFonts w:ascii="Times New Roman" w:hAnsi="Times New Roman"/>
          <w:sz w:val="24"/>
          <w:szCs w:val="24"/>
        </w:rPr>
        <w:t xml:space="preserve">осуществляет </w:t>
      </w:r>
      <w:r w:rsidR="00921385" w:rsidRPr="00703CA4">
        <w:rPr>
          <w:rFonts w:ascii="Times New Roman" w:hAnsi="Times New Roman"/>
          <w:sz w:val="24"/>
          <w:szCs w:val="24"/>
        </w:rPr>
        <w:t xml:space="preserve">________________________________ (Наименование Организатора Конкурса) </w:t>
      </w:r>
      <w:r w:rsidR="00FC3D08" w:rsidRPr="00703CA4">
        <w:rPr>
          <w:rFonts w:ascii="Times New Roman" w:hAnsi="Times New Roman"/>
          <w:sz w:val="24"/>
          <w:szCs w:val="24"/>
        </w:rPr>
        <w:t>(далее по тексту –</w:t>
      </w:r>
      <w:r w:rsidR="00921385" w:rsidRPr="00703CA4">
        <w:rPr>
          <w:rFonts w:ascii="Times New Roman" w:hAnsi="Times New Roman"/>
          <w:sz w:val="24"/>
          <w:szCs w:val="24"/>
        </w:rPr>
        <w:t xml:space="preserve"> _____________________ (Наименования структурного подразделения</w:t>
      </w:r>
      <w:r w:rsidR="00FC3D08" w:rsidRPr="00703CA4">
        <w:rPr>
          <w:rFonts w:ascii="Times New Roman" w:hAnsi="Times New Roman"/>
          <w:sz w:val="24"/>
          <w:szCs w:val="24"/>
        </w:rPr>
        <w:t>, Организатор конкурса).</w:t>
      </w:r>
    </w:p>
    <w:p w14:paraId="0A4333CA" w14:textId="66827E2F" w:rsidR="00FF44F4" w:rsidRPr="001D77E8" w:rsidRDefault="00FF44F4" w:rsidP="00927E10">
      <w:pPr>
        <w:widowControl w:val="0"/>
        <w:ind w:left="0" w:firstLine="567"/>
        <w:jc w:val="both"/>
        <w:rPr>
          <w:rFonts w:ascii="Times New Roman" w:hAnsi="Times New Roman"/>
          <w:sz w:val="24"/>
          <w:szCs w:val="24"/>
        </w:rPr>
      </w:pPr>
      <w:r>
        <w:rPr>
          <w:rFonts w:ascii="Times New Roman" w:hAnsi="Times New Roman"/>
          <w:sz w:val="24"/>
          <w:szCs w:val="24"/>
        </w:rPr>
        <w:t>Настоящая Конкурсная документация утверждена __________________</w:t>
      </w:r>
      <w:r w:rsidR="00C52D24">
        <w:rPr>
          <w:rFonts w:ascii="Times New Roman" w:hAnsi="Times New Roman"/>
          <w:sz w:val="24"/>
          <w:szCs w:val="24"/>
        </w:rPr>
        <w:t xml:space="preserve"> </w:t>
      </w:r>
      <w:r>
        <w:rPr>
          <w:rFonts w:ascii="Times New Roman" w:hAnsi="Times New Roman"/>
          <w:sz w:val="24"/>
          <w:szCs w:val="24"/>
        </w:rPr>
        <w:t xml:space="preserve">(Наименование Организатора Конкурса) приказом № ______ от _________________ «Об организации проведения открытого конкурса на право заключения концессионного соглашения о строительстве и последующей эксплуатации объекта образования </w:t>
      </w:r>
      <w:r w:rsidRPr="00596238">
        <w:rPr>
          <w:rFonts w:ascii="Times New Roman" w:hAnsi="Times New Roman"/>
          <w:sz w:val="24"/>
          <w:szCs w:val="24"/>
        </w:rPr>
        <w:t xml:space="preserve">в </w:t>
      </w:r>
      <w:r>
        <w:rPr>
          <w:rFonts w:ascii="Times New Roman" w:hAnsi="Times New Roman"/>
          <w:sz w:val="24"/>
          <w:szCs w:val="24"/>
        </w:rPr>
        <w:t>_________________________</w:t>
      </w:r>
      <w:r w:rsidRPr="00703CA4">
        <w:rPr>
          <w:rFonts w:ascii="Times New Roman" w:hAnsi="Times New Roman"/>
          <w:sz w:val="24"/>
          <w:szCs w:val="24"/>
        </w:rPr>
        <w:t>(наименование МО согласно Уставу</w:t>
      </w:r>
      <w:r>
        <w:rPr>
          <w:rFonts w:ascii="Times New Roman" w:hAnsi="Times New Roman"/>
          <w:sz w:val="24"/>
          <w:szCs w:val="24"/>
        </w:rPr>
        <w:t xml:space="preserve">) </w:t>
      </w:r>
      <w:r w:rsidRPr="00596238">
        <w:rPr>
          <w:rFonts w:ascii="Times New Roman" w:hAnsi="Times New Roman"/>
          <w:sz w:val="24"/>
          <w:szCs w:val="24"/>
        </w:rPr>
        <w:t>Ханты-Мансийского автономного округа – Югры</w:t>
      </w:r>
      <w:r>
        <w:rPr>
          <w:rFonts w:ascii="Times New Roman" w:hAnsi="Times New Roman"/>
          <w:sz w:val="24"/>
          <w:szCs w:val="24"/>
        </w:rPr>
        <w:t>» (далее – Приказ об организации Ко</w:t>
      </w:r>
      <w:r w:rsidR="008738E8">
        <w:rPr>
          <w:rFonts w:ascii="Times New Roman" w:hAnsi="Times New Roman"/>
          <w:sz w:val="24"/>
          <w:szCs w:val="24"/>
        </w:rPr>
        <w:t>н</w:t>
      </w:r>
      <w:r>
        <w:rPr>
          <w:rFonts w:ascii="Times New Roman" w:hAnsi="Times New Roman"/>
          <w:sz w:val="24"/>
          <w:szCs w:val="24"/>
        </w:rPr>
        <w:t>курса).</w:t>
      </w:r>
    </w:p>
    <w:p w14:paraId="2AAC40E2" w14:textId="0FED5425" w:rsidR="006D052C" w:rsidRPr="00E86430" w:rsidRDefault="001D77E8" w:rsidP="00927E10">
      <w:pPr>
        <w:widowControl w:val="0"/>
        <w:ind w:left="0" w:firstLine="567"/>
        <w:jc w:val="both"/>
        <w:rPr>
          <w:rFonts w:ascii="Times New Roman" w:hAnsi="Times New Roman"/>
          <w:sz w:val="24"/>
          <w:szCs w:val="24"/>
        </w:rPr>
      </w:pPr>
      <w:r w:rsidRPr="001D77E8">
        <w:rPr>
          <w:rFonts w:ascii="Times New Roman" w:hAnsi="Times New Roman"/>
          <w:sz w:val="24"/>
          <w:szCs w:val="24"/>
        </w:rPr>
        <w:t>Цель</w:t>
      </w:r>
      <w:r w:rsidR="00596238">
        <w:rPr>
          <w:rFonts w:ascii="Times New Roman" w:hAnsi="Times New Roman"/>
          <w:sz w:val="24"/>
          <w:szCs w:val="24"/>
        </w:rPr>
        <w:t>ю</w:t>
      </w:r>
      <w:r w:rsidRPr="001D77E8">
        <w:rPr>
          <w:rFonts w:ascii="Times New Roman" w:hAnsi="Times New Roman"/>
          <w:sz w:val="24"/>
          <w:szCs w:val="24"/>
        </w:rPr>
        <w:t xml:space="preserve"> проведения Конкурса </w:t>
      </w:r>
      <w:r w:rsidR="00596238">
        <w:rPr>
          <w:rFonts w:ascii="Times New Roman" w:hAnsi="Times New Roman"/>
          <w:sz w:val="24"/>
          <w:szCs w:val="24"/>
        </w:rPr>
        <w:t>является в</w:t>
      </w:r>
      <w:r w:rsidRPr="001D77E8">
        <w:rPr>
          <w:rFonts w:ascii="Times New Roman" w:hAnsi="Times New Roman"/>
          <w:sz w:val="24"/>
          <w:szCs w:val="24"/>
        </w:rPr>
        <w:t xml:space="preserve">ыбор Концессионера, отвечающего общим и квалификационным требованиям Конкурса, предусмотренным </w:t>
      </w:r>
      <w:r w:rsidR="00061299">
        <w:rPr>
          <w:rFonts w:ascii="Times New Roman" w:hAnsi="Times New Roman"/>
          <w:sz w:val="24"/>
          <w:szCs w:val="24"/>
        </w:rPr>
        <w:t>ч</w:t>
      </w:r>
      <w:r w:rsidR="009A7AE2">
        <w:rPr>
          <w:rFonts w:ascii="Times New Roman" w:hAnsi="Times New Roman"/>
          <w:sz w:val="24"/>
          <w:szCs w:val="24"/>
        </w:rPr>
        <w:t>астью</w:t>
      </w:r>
      <w:r w:rsidR="00CF4541">
        <w:rPr>
          <w:rFonts w:ascii="Times New Roman" w:hAnsi="Times New Roman"/>
          <w:sz w:val="24"/>
          <w:szCs w:val="24"/>
        </w:rPr>
        <w:t xml:space="preserve"> </w:t>
      </w:r>
      <w:r w:rsidRPr="001D77E8">
        <w:rPr>
          <w:rFonts w:ascii="Times New Roman" w:hAnsi="Times New Roman"/>
          <w:sz w:val="24"/>
          <w:szCs w:val="24"/>
        </w:rPr>
        <w:t xml:space="preserve">2 </w:t>
      </w:r>
      <w:r w:rsidR="00E86430">
        <w:rPr>
          <w:rFonts w:ascii="Times New Roman" w:hAnsi="Times New Roman"/>
          <w:sz w:val="24"/>
          <w:szCs w:val="24"/>
        </w:rPr>
        <w:t>«</w:t>
      </w:r>
      <w:r w:rsidR="00E86430" w:rsidRPr="00E86430">
        <w:rPr>
          <w:rFonts w:ascii="Times New Roman" w:hAnsi="Times New Roman"/>
          <w:sz w:val="24"/>
          <w:szCs w:val="24"/>
        </w:rPr>
        <w:t>Предварительный отбор</w:t>
      </w:r>
      <w:r w:rsidR="00E86430">
        <w:rPr>
          <w:rFonts w:ascii="Times New Roman" w:hAnsi="Times New Roman"/>
          <w:sz w:val="24"/>
          <w:szCs w:val="24"/>
        </w:rPr>
        <w:t xml:space="preserve">» </w:t>
      </w:r>
      <w:r w:rsidRPr="001D77E8">
        <w:rPr>
          <w:rFonts w:ascii="Times New Roman" w:hAnsi="Times New Roman"/>
          <w:sz w:val="24"/>
          <w:szCs w:val="24"/>
        </w:rPr>
        <w:t xml:space="preserve">Конкурсной документации, предложившего наиболее эффективные, экономически выгодные и сбалансированные условия реализации проекта </w:t>
      </w:r>
      <w:r w:rsidR="006D052C">
        <w:rPr>
          <w:rFonts w:ascii="Times New Roman" w:hAnsi="Times New Roman"/>
          <w:sz w:val="24"/>
          <w:szCs w:val="24"/>
        </w:rPr>
        <w:t>создания</w:t>
      </w:r>
      <w:r w:rsidR="006D052C" w:rsidRPr="006D052C">
        <w:rPr>
          <w:rFonts w:ascii="Times New Roman" w:hAnsi="Times New Roman"/>
          <w:sz w:val="24"/>
          <w:szCs w:val="24"/>
        </w:rPr>
        <w:t xml:space="preserve"> и последующей эксплуатации </w:t>
      </w:r>
      <w:r w:rsidR="005931E5">
        <w:rPr>
          <w:rFonts w:ascii="Times New Roman" w:hAnsi="Times New Roman"/>
          <w:sz w:val="24"/>
          <w:szCs w:val="24"/>
        </w:rPr>
        <w:t>О</w:t>
      </w:r>
      <w:r w:rsidR="006D052C" w:rsidRPr="006D052C">
        <w:rPr>
          <w:rFonts w:ascii="Times New Roman" w:hAnsi="Times New Roman"/>
          <w:sz w:val="24"/>
          <w:szCs w:val="24"/>
        </w:rPr>
        <w:t>бъект</w:t>
      </w:r>
      <w:r w:rsidR="00043ED9">
        <w:rPr>
          <w:rFonts w:ascii="Times New Roman" w:hAnsi="Times New Roman"/>
          <w:sz w:val="24"/>
          <w:szCs w:val="24"/>
        </w:rPr>
        <w:t>а</w:t>
      </w:r>
      <w:r w:rsidR="006D052C" w:rsidRPr="006D052C">
        <w:rPr>
          <w:rFonts w:ascii="Times New Roman" w:hAnsi="Times New Roman"/>
          <w:sz w:val="24"/>
          <w:szCs w:val="24"/>
        </w:rPr>
        <w:t xml:space="preserve"> образования в</w:t>
      </w:r>
      <w:r w:rsidR="00FB1C40">
        <w:rPr>
          <w:rFonts w:ascii="Times New Roman" w:hAnsi="Times New Roman"/>
          <w:sz w:val="24"/>
          <w:szCs w:val="24"/>
        </w:rPr>
        <w:t xml:space="preserve"> __________________________ </w:t>
      </w:r>
      <w:r w:rsidR="00FB1C40" w:rsidRPr="00E86430">
        <w:rPr>
          <w:rFonts w:ascii="Times New Roman" w:hAnsi="Times New Roman"/>
          <w:sz w:val="24"/>
          <w:szCs w:val="24"/>
        </w:rPr>
        <w:t xml:space="preserve">(наименование </w:t>
      </w:r>
      <w:r w:rsidR="00E86430">
        <w:rPr>
          <w:rFonts w:ascii="Times New Roman" w:hAnsi="Times New Roman"/>
          <w:sz w:val="24"/>
          <w:szCs w:val="24"/>
        </w:rPr>
        <w:t>МО согласно Уставу</w:t>
      </w:r>
      <w:r w:rsidR="00FB1C40" w:rsidRPr="00E86430">
        <w:rPr>
          <w:rFonts w:ascii="Times New Roman" w:hAnsi="Times New Roman"/>
          <w:sz w:val="24"/>
          <w:szCs w:val="24"/>
        </w:rPr>
        <w:t>)</w:t>
      </w:r>
      <w:r w:rsidR="006D052C" w:rsidRPr="00E86430">
        <w:rPr>
          <w:rFonts w:ascii="Times New Roman" w:hAnsi="Times New Roman"/>
          <w:sz w:val="24"/>
          <w:szCs w:val="24"/>
        </w:rPr>
        <w:t>.</w:t>
      </w:r>
    </w:p>
    <w:p w14:paraId="2D41E1EA" w14:textId="03949B66" w:rsidR="001D77E8" w:rsidRPr="00E86430" w:rsidRDefault="001D77E8" w:rsidP="00927E10">
      <w:pPr>
        <w:widowControl w:val="0"/>
        <w:ind w:left="0" w:firstLine="567"/>
        <w:jc w:val="both"/>
        <w:rPr>
          <w:rFonts w:ascii="Times New Roman" w:hAnsi="Times New Roman"/>
          <w:sz w:val="24"/>
          <w:szCs w:val="24"/>
        </w:rPr>
      </w:pPr>
      <w:bookmarkStart w:id="0" w:name="_DV_M15"/>
      <w:bookmarkEnd w:id="0"/>
      <w:r w:rsidRPr="00E86430">
        <w:rPr>
          <w:rFonts w:ascii="Times New Roman" w:hAnsi="Times New Roman"/>
          <w:sz w:val="24"/>
          <w:szCs w:val="24"/>
        </w:rPr>
        <w:t xml:space="preserve">По результатам проведения Конкурса с </w:t>
      </w:r>
      <w:r w:rsidR="00E86430">
        <w:rPr>
          <w:rFonts w:ascii="Times New Roman" w:hAnsi="Times New Roman"/>
          <w:sz w:val="24"/>
          <w:szCs w:val="24"/>
        </w:rPr>
        <w:t>п</w:t>
      </w:r>
      <w:r w:rsidRPr="00E86430">
        <w:rPr>
          <w:rFonts w:ascii="Times New Roman" w:hAnsi="Times New Roman"/>
          <w:sz w:val="24"/>
          <w:szCs w:val="24"/>
        </w:rPr>
        <w:t xml:space="preserve">обедителем (или иным лицом, определенным </w:t>
      </w:r>
      <w:r w:rsidRPr="00E86430">
        <w:rPr>
          <w:rFonts w:ascii="Times New Roman" w:hAnsi="Times New Roman"/>
          <w:sz w:val="24"/>
          <w:szCs w:val="24"/>
        </w:rPr>
        <w:lastRenderedPageBreak/>
        <w:t xml:space="preserve">по результатам Конкурса в соответствии с Конкурсной документацией) будет заключено </w:t>
      </w:r>
      <w:r w:rsidR="007112F6" w:rsidRPr="00E86430">
        <w:rPr>
          <w:rFonts w:ascii="Times New Roman" w:hAnsi="Times New Roman"/>
          <w:sz w:val="24"/>
          <w:szCs w:val="24"/>
        </w:rPr>
        <w:t>К</w:t>
      </w:r>
      <w:r w:rsidR="002A2B31" w:rsidRPr="00E86430">
        <w:rPr>
          <w:rFonts w:ascii="Times New Roman" w:hAnsi="Times New Roman"/>
          <w:sz w:val="24"/>
          <w:szCs w:val="24"/>
        </w:rPr>
        <w:t>онцессионное соглашение</w:t>
      </w:r>
      <w:r w:rsidRPr="00E86430">
        <w:rPr>
          <w:rFonts w:ascii="Times New Roman" w:hAnsi="Times New Roman"/>
          <w:sz w:val="24"/>
          <w:szCs w:val="24"/>
        </w:rPr>
        <w:t>.</w:t>
      </w:r>
    </w:p>
    <w:p w14:paraId="5384903E" w14:textId="474D57E4" w:rsidR="001D77E8" w:rsidRPr="00E86430" w:rsidRDefault="00E86430" w:rsidP="00927E10">
      <w:pPr>
        <w:widowControl w:val="0"/>
        <w:ind w:left="0" w:firstLine="567"/>
        <w:jc w:val="both"/>
        <w:rPr>
          <w:rFonts w:ascii="Times New Roman" w:hAnsi="Times New Roman"/>
          <w:sz w:val="24"/>
          <w:szCs w:val="24"/>
        </w:rPr>
      </w:pPr>
      <w:bookmarkStart w:id="1" w:name="_DV_M16"/>
      <w:bookmarkEnd w:id="1"/>
      <w:r>
        <w:rPr>
          <w:rFonts w:ascii="Times New Roman" w:hAnsi="Times New Roman"/>
          <w:sz w:val="24"/>
          <w:szCs w:val="24"/>
        </w:rPr>
        <w:t>Конкурсная д</w:t>
      </w:r>
      <w:r w:rsidR="001D77E8" w:rsidRPr="00E86430">
        <w:rPr>
          <w:rFonts w:ascii="Times New Roman" w:hAnsi="Times New Roman"/>
          <w:sz w:val="24"/>
          <w:szCs w:val="24"/>
        </w:rPr>
        <w:t xml:space="preserve">окументация </w:t>
      </w:r>
      <w:r>
        <w:rPr>
          <w:rFonts w:ascii="Times New Roman" w:hAnsi="Times New Roman"/>
          <w:sz w:val="24"/>
          <w:szCs w:val="24"/>
        </w:rPr>
        <w:t>К</w:t>
      </w:r>
      <w:r w:rsidR="00445190" w:rsidRPr="00E86430">
        <w:rPr>
          <w:rFonts w:ascii="Times New Roman" w:hAnsi="Times New Roman"/>
          <w:sz w:val="24"/>
          <w:szCs w:val="24"/>
        </w:rPr>
        <w:t xml:space="preserve">онкурса </w:t>
      </w:r>
      <w:r w:rsidR="00233B64" w:rsidRPr="00E86430">
        <w:rPr>
          <w:rFonts w:ascii="Times New Roman" w:hAnsi="Times New Roman"/>
          <w:sz w:val="24"/>
          <w:szCs w:val="24"/>
        </w:rPr>
        <w:t xml:space="preserve">состоит из </w:t>
      </w:r>
      <w:r w:rsidR="001D77E8" w:rsidRPr="00E86430">
        <w:rPr>
          <w:rFonts w:ascii="Times New Roman" w:hAnsi="Times New Roman"/>
          <w:sz w:val="24"/>
          <w:szCs w:val="24"/>
        </w:rPr>
        <w:t>3 (</w:t>
      </w:r>
      <w:r w:rsidR="00233B64" w:rsidRPr="00E86430">
        <w:rPr>
          <w:rFonts w:ascii="Times New Roman" w:hAnsi="Times New Roman"/>
          <w:sz w:val="24"/>
          <w:szCs w:val="24"/>
        </w:rPr>
        <w:t>трех</w:t>
      </w:r>
      <w:r w:rsidR="001D77E8" w:rsidRPr="00E86430">
        <w:rPr>
          <w:rFonts w:ascii="Times New Roman" w:hAnsi="Times New Roman"/>
          <w:sz w:val="24"/>
          <w:szCs w:val="24"/>
        </w:rPr>
        <w:t xml:space="preserve">) </w:t>
      </w:r>
      <w:r w:rsidR="007112F6" w:rsidRPr="00E86430">
        <w:rPr>
          <w:rFonts w:ascii="Times New Roman" w:hAnsi="Times New Roman"/>
          <w:sz w:val="24"/>
          <w:szCs w:val="24"/>
        </w:rPr>
        <w:t>част</w:t>
      </w:r>
      <w:r w:rsidR="00233B64" w:rsidRPr="00E86430">
        <w:rPr>
          <w:rFonts w:ascii="Times New Roman" w:hAnsi="Times New Roman"/>
          <w:sz w:val="24"/>
          <w:szCs w:val="24"/>
        </w:rPr>
        <w:t>ей</w:t>
      </w:r>
      <w:r w:rsidR="001D77E8" w:rsidRPr="00E86430">
        <w:rPr>
          <w:rFonts w:ascii="Times New Roman" w:hAnsi="Times New Roman"/>
          <w:sz w:val="24"/>
          <w:szCs w:val="24"/>
        </w:rPr>
        <w:t xml:space="preserve">: </w:t>
      </w:r>
    </w:p>
    <w:p w14:paraId="1F9E8A3E" w14:textId="77777777" w:rsidR="001D77E8" w:rsidRPr="00E86430" w:rsidRDefault="007112F6" w:rsidP="00927E10">
      <w:pPr>
        <w:widowControl w:val="0"/>
        <w:ind w:left="0" w:firstLine="567"/>
        <w:jc w:val="both"/>
        <w:rPr>
          <w:rFonts w:ascii="Times New Roman" w:hAnsi="Times New Roman"/>
          <w:sz w:val="24"/>
          <w:szCs w:val="24"/>
        </w:rPr>
      </w:pPr>
      <w:bookmarkStart w:id="2" w:name="_DV_M17"/>
      <w:bookmarkEnd w:id="2"/>
      <w:r w:rsidRPr="00E86430">
        <w:rPr>
          <w:rFonts w:ascii="Times New Roman" w:hAnsi="Times New Roman"/>
          <w:sz w:val="24"/>
          <w:szCs w:val="24"/>
        </w:rPr>
        <w:t>Часть</w:t>
      </w:r>
      <w:r w:rsidR="00FD1AF2" w:rsidRPr="00E86430">
        <w:rPr>
          <w:rFonts w:ascii="Times New Roman" w:hAnsi="Times New Roman"/>
          <w:sz w:val="24"/>
          <w:szCs w:val="24"/>
        </w:rPr>
        <w:t xml:space="preserve"> </w:t>
      </w:r>
      <w:r w:rsidR="00E541CB" w:rsidRPr="00E86430">
        <w:rPr>
          <w:rFonts w:ascii="Times New Roman" w:hAnsi="Times New Roman"/>
          <w:sz w:val="24"/>
          <w:szCs w:val="24"/>
          <w:lang w:val="en-US"/>
        </w:rPr>
        <w:t>I</w:t>
      </w:r>
      <w:r w:rsidR="001D77E8" w:rsidRPr="00E86430">
        <w:rPr>
          <w:rFonts w:ascii="Times New Roman" w:hAnsi="Times New Roman"/>
          <w:sz w:val="24"/>
          <w:szCs w:val="24"/>
        </w:rPr>
        <w:t xml:space="preserve"> – Общие положения</w:t>
      </w:r>
      <w:r w:rsidR="00897204" w:rsidRPr="00E86430">
        <w:rPr>
          <w:rFonts w:ascii="Times New Roman" w:hAnsi="Times New Roman"/>
          <w:sz w:val="24"/>
          <w:szCs w:val="24"/>
        </w:rPr>
        <w:t>;</w:t>
      </w:r>
    </w:p>
    <w:p w14:paraId="202A3FB2" w14:textId="246A1208" w:rsidR="001D77E8" w:rsidRPr="00E86430" w:rsidRDefault="007112F6" w:rsidP="00927E10">
      <w:pPr>
        <w:widowControl w:val="0"/>
        <w:ind w:left="0" w:firstLine="567"/>
        <w:jc w:val="both"/>
        <w:rPr>
          <w:rFonts w:ascii="Times New Roman" w:hAnsi="Times New Roman"/>
          <w:sz w:val="24"/>
          <w:szCs w:val="24"/>
        </w:rPr>
      </w:pPr>
      <w:bookmarkStart w:id="3" w:name="_DV_M18"/>
      <w:bookmarkEnd w:id="3"/>
      <w:r w:rsidRPr="00E86430">
        <w:rPr>
          <w:rFonts w:ascii="Times New Roman" w:hAnsi="Times New Roman"/>
          <w:sz w:val="24"/>
          <w:szCs w:val="24"/>
        </w:rPr>
        <w:t>Часть</w:t>
      </w:r>
      <w:r w:rsidR="00E541CB" w:rsidRPr="00E86430">
        <w:rPr>
          <w:rFonts w:ascii="Times New Roman" w:hAnsi="Times New Roman"/>
          <w:sz w:val="24"/>
          <w:szCs w:val="24"/>
        </w:rPr>
        <w:t xml:space="preserve"> II</w:t>
      </w:r>
      <w:r w:rsidR="001D77E8" w:rsidRPr="00E86430">
        <w:rPr>
          <w:rFonts w:ascii="Times New Roman" w:hAnsi="Times New Roman"/>
          <w:sz w:val="24"/>
          <w:szCs w:val="24"/>
        </w:rPr>
        <w:t xml:space="preserve"> – Предварительный отбор</w:t>
      </w:r>
      <w:r w:rsidR="00897204" w:rsidRPr="00E86430">
        <w:rPr>
          <w:rFonts w:ascii="Times New Roman" w:hAnsi="Times New Roman"/>
          <w:sz w:val="24"/>
          <w:szCs w:val="24"/>
        </w:rPr>
        <w:t>;</w:t>
      </w:r>
    </w:p>
    <w:p w14:paraId="0FDA5AF8" w14:textId="77777777" w:rsidR="001D77E8" w:rsidRPr="00E86430" w:rsidRDefault="007112F6" w:rsidP="00927E10">
      <w:pPr>
        <w:widowControl w:val="0"/>
        <w:ind w:left="0" w:firstLine="567"/>
        <w:jc w:val="both"/>
        <w:rPr>
          <w:rFonts w:ascii="Times New Roman" w:hAnsi="Times New Roman"/>
          <w:sz w:val="24"/>
          <w:szCs w:val="24"/>
        </w:rPr>
      </w:pPr>
      <w:bookmarkStart w:id="4" w:name="_DV_M19"/>
      <w:bookmarkEnd w:id="4"/>
      <w:r w:rsidRPr="00E86430">
        <w:rPr>
          <w:rFonts w:ascii="Times New Roman" w:hAnsi="Times New Roman"/>
          <w:sz w:val="24"/>
          <w:szCs w:val="24"/>
        </w:rPr>
        <w:t>Часть</w:t>
      </w:r>
      <w:r w:rsidR="00E541CB" w:rsidRPr="00E86430">
        <w:rPr>
          <w:rFonts w:ascii="Times New Roman" w:hAnsi="Times New Roman"/>
          <w:sz w:val="24"/>
          <w:szCs w:val="24"/>
        </w:rPr>
        <w:t xml:space="preserve"> III</w:t>
      </w:r>
      <w:r w:rsidR="001D77E8" w:rsidRPr="00E86430">
        <w:rPr>
          <w:rFonts w:ascii="Times New Roman" w:hAnsi="Times New Roman"/>
          <w:sz w:val="24"/>
          <w:szCs w:val="24"/>
        </w:rPr>
        <w:t xml:space="preserve"> – Конкурс</w:t>
      </w:r>
      <w:r w:rsidR="004017BB" w:rsidRPr="00E86430">
        <w:rPr>
          <w:rFonts w:ascii="Times New Roman" w:hAnsi="Times New Roman"/>
          <w:sz w:val="24"/>
          <w:szCs w:val="24"/>
        </w:rPr>
        <w:t>.</w:t>
      </w:r>
    </w:p>
    <w:p w14:paraId="46E0A4A0" w14:textId="1EC92167" w:rsidR="00897204" w:rsidRPr="00E86430" w:rsidRDefault="00FD1AF2" w:rsidP="00927E10">
      <w:pPr>
        <w:widowControl w:val="0"/>
        <w:ind w:left="0" w:firstLine="567"/>
        <w:jc w:val="both"/>
        <w:rPr>
          <w:rFonts w:ascii="Times New Roman" w:hAnsi="Times New Roman"/>
          <w:sz w:val="24"/>
          <w:szCs w:val="24"/>
        </w:rPr>
      </w:pPr>
      <w:bookmarkStart w:id="5" w:name="_DV_M20"/>
      <w:bookmarkEnd w:id="5"/>
      <w:r w:rsidRPr="00E86430">
        <w:rPr>
          <w:rFonts w:ascii="Times New Roman" w:hAnsi="Times New Roman"/>
          <w:sz w:val="24"/>
          <w:szCs w:val="24"/>
        </w:rPr>
        <w:t xml:space="preserve">Неотъемлемыми приложениями </w:t>
      </w:r>
      <w:r w:rsidR="00927E10">
        <w:rPr>
          <w:rFonts w:ascii="Times New Roman" w:hAnsi="Times New Roman"/>
          <w:sz w:val="24"/>
          <w:szCs w:val="24"/>
        </w:rPr>
        <w:t>ч</w:t>
      </w:r>
      <w:r w:rsidR="00897204" w:rsidRPr="00E86430">
        <w:rPr>
          <w:rFonts w:ascii="Times New Roman" w:hAnsi="Times New Roman"/>
          <w:sz w:val="24"/>
          <w:szCs w:val="24"/>
        </w:rPr>
        <w:t xml:space="preserve">асти </w:t>
      </w:r>
      <w:r w:rsidR="00D6020F" w:rsidRPr="00E86430">
        <w:rPr>
          <w:rFonts w:ascii="Times New Roman" w:hAnsi="Times New Roman"/>
          <w:sz w:val="24"/>
          <w:szCs w:val="24"/>
          <w:lang w:val="en-US"/>
        </w:rPr>
        <w:t>I</w:t>
      </w:r>
      <w:r w:rsidR="00C205B4" w:rsidRPr="00E86430">
        <w:rPr>
          <w:rFonts w:ascii="Times New Roman" w:hAnsi="Times New Roman"/>
          <w:sz w:val="24"/>
          <w:szCs w:val="24"/>
        </w:rPr>
        <w:t xml:space="preserve"> </w:t>
      </w:r>
      <w:r w:rsidR="00897204" w:rsidRPr="00E86430">
        <w:rPr>
          <w:rFonts w:ascii="Times New Roman" w:hAnsi="Times New Roman"/>
          <w:sz w:val="24"/>
          <w:szCs w:val="24"/>
        </w:rPr>
        <w:t xml:space="preserve">Конкурсной документации </w:t>
      </w:r>
      <w:r w:rsidR="00D6020F" w:rsidRPr="00E86430">
        <w:rPr>
          <w:rFonts w:ascii="Times New Roman" w:hAnsi="Times New Roman"/>
          <w:sz w:val="24"/>
          <w:szCs w:val="24"/>
        </w:rPr>
        <w:t xml:space="preserve">«Общие положения» </w:t>
      </w:r>
      <w:r w:rsidR="00897204" w:rsidRPr="00E86430">
        <w:rPr>
          <w:rFonts w:ascii="Times New Roman" w:hAnsi="Times New Roman"/>
          <w:sz w:val="24"/>
          <w:szCs w:val="24"/>
        </w:rPr>
        <w:t>являются следующие:</w:t>
      </w:r>
    </w:p>
    <w:p w14:paraId="3318615F" w14:textId="19935F7C" w:rsidR="00897204" w:rsidRPr="00E86430" w:rsidRDefault="00790119" w:rsidP="00927E10">
      <w:pPr>
        <w:widowControl w:val="0"/>
        <w:ind w:left="0" w:firstLine="567"/>
        <w:jc w:val="both"/>
        <w:rPr>
          <w:rFonts w:ascii="Times New Roman" w:hAnsi="Times New Roman"/>
          <w:sz w:val="24"/>
          <w:szCs w:val="24"/>
        </w:rPr>
      </w:pPr>
      <w:r w:rsidRPr="00E86430">
        <w:rPr>
          <w:rFonts w:ascii="Times New Roman" w:hAnsi="Times New Roman"/>
          <w:sz w:val="24"/>
          <w:szCs w:val="24"/>
        </w:rPr>
        <w:t xml:space="preserve">1) </w:t>
      </w:r>
      <w:r w:rsidR="006917D9" w:rsidRPr="00E86430">
        <w:rPr>
          <w:rFonts w:ascii="Times New Roman" w:hAnsi="Times New Roman"/>
          <w:sz w:val="24"/>
          <w:szCs w:val="24"/>
        </w:rPr>
        <w:t>Приложение 1 «</w:t>
      </w:r>
      <w:r w:rsidRPr="00E86430">
        <w:rPr>
          <w:rFonts w:ascii="Times New Roman" w:hAnsi="Times New Roman"/>
          <w:sz w:val="24"/>
          <w:szCs w:val="24"/>
        </w:rPr>
        <w:t>Т</w:t>
      </w:r>
      <w:r w:rsidR="00BA7E90" w:rsidRPr="00E86430">
        <w:rPr>
          <w:rFonts w:ascii="Times New Roman" w:hAnsi="Times New Roman"/>
          <w:sz w:val="24"/>
          <w:szCs w:val="24"/>
        </w:rPr>
        <w:t>ермины и определения</w:t>
      </w:r>
      <w:r w:rsidRPr="00E86430">
        <w:rPr>
          <w:rFonts w:ascii="Times New Roman" w:hAnsi="Times New Roman"/>
          <w:sz w:val="24"/>
          <w:szCs w:val="24"/>
        </w:rPr>
        <w:t xml:space="preserve">, используемые в Конкурсной </w:t>
      </w:r>
      <w:r w:rsidR="00E86430">
        <w:rPr>
          <w:rFonts w:ascii="Times New Roman" w:hAnsi="Times New Roman"/>
          <w:sz w:val="24"/>
          <w:szCs w:val="24"/>
        </w:rPr>
        <w:t>д</w:t>
      </w:r>
      <w:r w:rsidRPr="00E86430">
        <w:rPr>
          <w:rFonts w:ascii="Times New Roman" w:hAnsi="Times New Roman"/>
          <w:sz w:val="24"/>
          <w:szCs w:val="24"/>
        </w:rPr>
        <w:t>окументации по проведению Конкурса»;</w:t>
      </w:r>
    </w:p>
    <w:p w14:paraId="495C4BC8" w14:textId="098C5B0D" w:rsidR="00790119" w:rsidRPr="00E86430" w:rsidRDefault="00790119" w:rsidP="00927E10">
      <w:pPr>
        <w:widowControl w:val="0"/>
        <w:ind w:left="0" w:firstLine="567"/>
        <w:jc w:val="both"/>
        <w:rPr>
          <w:rFonts w:ascii="Times New Roman" w:hAnsi="Times New Roman"/>
          <w:sz w:val="24"/>
          <w:szCs w:val="24"/>
        </w:rPr>
      </w:pPr>
      <w:r w:rsidRPr="00E86430">
        <w:rPr>
          <w:rFonts w:ascii="Times New Roman" w:hAnsi="Times New Roman"/>
          <w:sz w:val="24"/>
          <w:szCs w:val="24"/>
        </w:rPr>
        <w:t xml:space="preserve">2) Приложение 2 «Состав и описание </w:t>
      </w:r>
      <w:r w:rsidR="008606E5">
        <w:rPr>
          <w:rFonts w:ascii="Times New Roman" w:hAnsi="Times New Roman"/>
          <w:sz w:val="24"/>
          <w:szCs w:val="24"/>
        </w:rPr>
        <w:t>О</w:t>
      </w:r>
      <w:r w:rsidR="008606E5" w:rsidRPr="00E86430">
        <w:rPr>
          <w:rFonts w:ascii="Times New Roman" w:hAnsi="Times New Roman"/>
          <w:sz w:val="24"/>
          <w:szCs w:val="24"/>
        </w:rPr>
        <w:t xml:space="preserve">бъекта </w:t>
      </w:r>
      <w:r w:rsidRPr="00E86430">
        <w:rPr>
          <w:rFonts w:ascii="Times New Roman" w:hAnsi="Times New Roman"/>
          <w:sz w:val="24"/>
          <w:szCs w:val="24"/>
        </w:rPr>
        <w:t xml:space="preserve">Концессионного </w:t>
      </w:r>
      <w:r w:rsidR="00E86430">
        <w:rPr>
          <w:rFonts w:ascii="Times New Roman" w:hAnsi="Times New Roman"/>
          <w:sz w:val="24"/>
          <w:szCs w:val="24"/>
        </w:rPr>
        <w:t>с</w:t>
      </w:r>
      <w:r w:rsidRPr="00E86430">
        <w:rPr>
          <w:rFonts w:ascii="Times New Roman" w:hAnsi="Times New Roman"/>
          <w:sz w:val="24"/>
          <w:szCs w:val="24"/>
        </w:rPr>
        <w:t>оглашения»;</w:t>
      </w:r>
    </w:p>
    <w:p w14:paraId="74D4226D" w14:textId="688DAC34" w:rsidR="00790119" w:rsidRPr="00E86430" w:rsidRDefault="00790119" w:rsidP="00927E10">
      <w:pPr>
        <w:widowControl w:val="0"/>
        <w:ind w:left="0" w:firstLine="567"/>
        <w:jc w:val="both"/>
        <w:rPr>
          <w:rFonts w:ascii="Times New Roman" w:hAnsi="Times New Roman"/>
          <w:sz w:val="24"/>
          <w:szCs w:val="24"/>
        </w:rPr>
      </w:pPr>
      <w:r w:rsidRPr="00E86430">
        <w:rPr>
          <w:rFonts w:ascii="Times New Roman" w:hAnsi="Times New Roman"/>
          <w:sz w:val="24"/>
          <w:szCs w:val="24"/>
        </w:rPr>
        <w:t>3) Приложение 3 «</w:t>
      </w:r>
      <w:r w:rsidR="00210C8A">
        <w:rPr>
          <w:rFonts w:ascii="Times New Roman" w:hAnsi="Times New Roman"/>
          <w:sz w:val="24"/>
          <w:szCs w:val="24"/>
        </w:rPr>
        <w:t>Существенные</w:t>
      </w:r>
      <w:r w:rsidR="00210C8A" w:rsidRPr="00E86430">
        <w:rPr>
          <w:rFonts w:ascii="Times New Roman" w:hAnsi="Times New Roman"/>
          <w:sz w:val="24"/>
          <w:szCs w:val="24"/>
        </w:rPr>
        <w:t xml:space="preserve"> </w:t>
      </w:r>
      <w:r w:rsidR="00E9778A" w:rsidRPr="00E86430">
        <w:rPr>
          <w:rFonts w:ascii="Times New Roman" w:hAnsi="Times New Roman"/>
          <w:sz w:val="24"/>
          <w:szCs w:val="24"/>
        </w:rPr>
        <w:t>условия</w:t>
      </w:r>
      <w:r w:rsidRPr="00E86430">
        <w:rPr>
          <w:rFonts w:ascii="Times New Roman" w:hAnsi="Times New Roman"/>
          <w:sz w:val="24"/>
          <w:szCs w:val="24"/>
        </w:rPr>
        <w:t xml:space="preserve"> Концессионного </w:t>
      </w:r>
      <w:r w:rsidR="00E86430">
        <w:rPr>
          <w:rFonts w:ascii="Times New Roman" w:hAnsi="Times New Roman"/>
          <w:sz w:val="24"/>
          <w:szCs w:val="24"/>
        </w:rPr>
        <w:t>с</w:t>
      </w:r>
      <w:r w:rsidRPr="00E86430">
        <w:rPr>
          <w:rFonts w:ascii="Times New Roman" w:hAnsi="Times New Roman"/>
          <w:sz w:val="24"/>
          <w:szCs w:val="24"/>
        </w:rPr>
        <w:t>оглашения»;</w:t>
      </w:r>
    </w:p>
    <w:p w14:paraId="0939A996" w14:textId="1E1446B8" w:rsidR="00790119" w:rsidRPr="00E86430" w:rsidRDefault="00790119" w:rsidP="00927E10">
      <w:pPr>
        <w:widowControl w:val="0"/>
        <w:ind w:left="0" w:firstLine="567"/>
        <w:jc w:val="both"/>
        <w:rPr>
          <w:rFonts w:ascii="Times New Roman" w:hAnsi="Times New Roman"/>
          <w:sz w:val="24"/>
          <w:szCs w:val="24"/>
        </w:rPr>
      </w:pPr>
      <w:r w:rsidRPr="00E86430">
        <w:rPr>
          <w:rFonts w:ascii="Times New Roman" w:hAnsi="Times New Roman"/>
          <w:sz w:val="24"/>
          <w:szCs w:val="24"/>
        </w:rPr>
        <w:t xml:space="preserve">4) Приложение 4 «Положение о </w:t>
      </w:r>
      <w:r w:rsidR="008606E5">
        <w:rPr>
          <w:rFonts w:ascii="Times New Roman" w:hAnsi="Times New Roman"/>
          <w:sz w:val="24"/>
          <w:szCs w:val="24"/>
        </w:rPr>
        <w:t>К</w:t>
      </w:r>
      <w:r w:rsidRPr="00E86430">
        <w:rPr>
          <w:rFonts w:ascii="Times New Roman" w:hAnsi="Times New Roman"/>
          <w:sz w:val="24"/>
          <w:szCs w:val="24"/>
        </w:rPr>
        <w:t xml:space="preserve">онкурсной </w:t>
      </w:r>
      <w:r w:rsidR="00E86430">
        <w:rPr>
          <w:rFonts w:ascii="Times New Roman" w:hAnsi="Times New Roman"/>
          <w:sz w:val="24"/>
          <w:szCs w:val="24"/>
        </w:rPr>
        <w:t>к</w:t>
      </w:r>
      <w:r w:rsidRPr="00E86430">
        <w:rPr>
          <w:rFonts w:ascii="Times New Roman" w:hAnsi="Times New Roman"/>
          <w:sz w:val="24"/>
          <w:szCs w:val="24"/>
        </w:rPr>
        <w:t>омиссии»;</w:t>
      </w:r>
    </w:p>
    <w:p w14:paraId="042B87E2" w14:textId="4E0DE12B" w:rsidR="00790119" w:rsidRPr="00E86430" w:rsidRDefault="00790119" w:rsidP="00927E10">
      <w:pPr>
        <w:widowControl w:val="0"/>
        <w:ind w:left="0" w:firstLine="567"/>
        <w:jc w:val="both"/>
        <w:rPr>
          <w:rFonts w:ascii="Times New Roman" w:hAnsi="Times New Roman"/>
          <w:sz w:val="24"/>
          <w:szCs w:val="24"/>
        </w:rPr>
      </w:pPr>
      <w:r w:rsidRPr="00E86430">
        <w:rPr>
          <w:rFonts w:ascii="Times New Roman" w:hAnsi="Times New Roman"/>
          <w:sz w:val="24"/>
          <w:szCs w:val="24"/>
        </w:rPr>
        <w:t xml:space="preserve">5) Приложение 5 «Сообщение о проведении </w:t>
      </w:r>
      <w:r w:rsidR="00295D38">
        <w:rPr>
          <w:rFonts w:ascii="Times New Roman" w:hAnsi="Times New Roman"/>
          <w:sz w:val="24"/>
          <w:szCs w:val="24"/>
        </w:rPr>
        <w:t>К</w:t>
      </w:r>
      <w:r w:rsidRPr="00E86430">
        <w:rPr>
          <w:rFonts w:ascii="Times New Roman" w:hAnsi="Times New Roman"/>
          <w:sz w:val="24"/>
          <w:szCs w:val="24"/>
        </w:rPr>
        <w:t>онкурса»;</w:t>
      </w:r>
    </w:p>
    <w:p w14:paraId="150898E9" w14:textId="35314972" w:rsidR="00790119" w:rsidRPr="00E86430" w:rsidRDefault="00790119" w:rsidP="00927E10">
      <w:pPr>
        <w:widowControl w:val="0"/>
        <w:ind w:left="0" w:firstLine="567"/>
        <w:jc w:val="both"/>
        <w:rPr>
          <w:rFonts w:ascii="Times New Roman" w:hAnsi="Times New Roman"/>
          <w:sz w:val="24"/>
          <w:szCs w:val="24"/>
        </w:rPr>
      </w:pPr>
      <w:r w:rsidRPr="00E86430">
        <w:rPr>
          <w:rFonts w:ascii="Times New Roman" w:hAnsi="Times New Roman"/>
          <w:sz w:val="24"/>
          <w:szCs w:val="24"/>
        </w:rPr>
        <w:t xml:space="preserve">6) Приложение 6 «Форма соглашение о </w:t>
      </w:r>
      <w:r w:rsidR="00E86430">
        <w:rPr>
          <w:rFonts w:ascii="Times New Roman" w:hAnsi="Times New Roman"/>
          <w:sz w:val="24"/>
          <w:szCs w:val="24"/>
        </w:rPr>
        <w:t>з</w:t>
      </w:r>
      <w:r w:rsidR="00295D38">
        <w:rPr>
          <w:rFonts w:ascii="Times New Roman" w:hAnsi="Times New Roman"/>
          <w:sz w:val="24"/>
          <w:szCs w:val="24"/>
        </w:rPr>
        <w:t>адатке».</w:t>
      </w:r>
    </w:p>
    <w:p w14:paraId="05DED1C7" w14:textId="609E4011" w:rsidR="00897204" w:rsidRPr="00E86430" w:rsidRDefault="00897204" w:rsidP="00927E10">
      <w:pPr>
        <w:widowControl w:val="0"/>
        <w:ind w:left="0" w:firstLine="567"/>
        <w:jc w:val="both"/>
        <w:rPr>
          <w:rFonts w:ascii="Times New Roman" w:hAnsi="Times New Roman"/>
          <w:sz w:val="24"/>
          <w:szCs w:val="24"/>
        </w:rPr>
      </w:pPr>
      <w:bookmarkStart w:id="6" w:name="_DV_M21"/>
      <w:bookmarkEnd w:id="6"/>
      <w:r w:rsidRPr="00E86430">
        <w:rPr>
          <w:rFonts w:ascii="Times New Roman" w:hAnsi="Times New Roman"/>
          <w:sz w:val="24"/>
          <w:szCs w:val="24"/>
        </w:rPr>
        <w:t xml:space="preserve">Проект Концессионного соглашения не является частью Конкурсной документации и предоставляется </w:t>
      </w:r>
      <w:r w:rsidR="00FB1C40" w:rsidRPr="00E86430">
        <w:rPr>
          <w:rFonts w:ascii="Times New Roman" w:hAnsi="Times New Roman"/>
          <w:sz w:val="24"/>
          <w:szCs w:val="24"/>
        </w:rPr>
        <w:t>у</w:t>
      </w:r>
      <w:r w:rsidRPr="00E86430">
        <w:rPr>
          <w:rFonts w:ascii="Times New Roman" w:hAnsi="Times New Roman"/>
          <w:sz w:val="24"/>
          <w:szCs w:val="24"/>
        </w:rPr>
        <w:t xml:space="preserve">частникам Конкурса в порядке, предусмотренном </w:t>
      </w:r>
      <w:r w:rsidR="00C63DF1">
        <w:rPr>
          <w:rFonts w:ascii="Times New Roman" w:hAnsi="Times New Roman"/>
          <w:sz w:val="24"/>
          <w:szCs w:val="24"/>
        </w:rPr>
        <w:t>ч</w:t>
      </w:r>
      <w:r w:rsidRPr="00E86430">
        <w:rPr>
          <w:rFonts w:ascii="Times New Roman" w:hAnsi="Times New Roman"/>
          <w:sz w:val="24"/>
          <w:szCs w:val="24"/>
        </w:rPr>
        <w:t xml:space="preserve">астью 3 </w:t>
      </w:r>
      <w:r w:rsidR="00E86430">
        <w:rPr>
          <w:rFonts w:ascii="Times New Roman" w:hAnsi="Times New Roman"/>
          <w:sz w:val="24"/>
          <w:szCs w:val="24"/>
        </w:rPr>
        <w:t xml:space="preserve">«Конкурс» </w:t>
      </w:r>
      <w:r w:rsidRPr="00E86430">
        <w:rPr>
          <w:rFonts w:ascii="Times New Roman" w:hAnsi="Times New Roman"/>
          <w:sz w:val="24"/>
          <w:szCs w:val="24"/>
        </w:rPr>
        <w:t>Конкурсной документации.</w:t>
      </w:r>
    </w:p>
    <w:p w14:paraId="50227C6F" w14:textId="77777777" w:rsidR="001D77E8" w:rsidRDefault="001D77E8" w:rsidP="00927E10">
      <w:pPr>
        <w:widowControl w:val="0"/>
        <w:ind w:left="0" w:firstLine="567"/>
        <w:jc w:val="both"/>
        <w:rPr>
          <w:rFonts w:ascii="Times New Roman" w:hAnsi="Times New Roman"/>
          <w:sz w:val="24"/>
          <w:szCs w:val="24"/>
        </w:rPr>
      </w:pPr>
      <w:r w:rsidRPr="00E86430">
        <w:rPr>
          <w:rFonts w:ascii="Times New Roman" w:hAnsi="Times New Roman"/>
          <w:sz w:val="24"/>
          <w:szCs w:val="24"/>
        </w:rPr>
        <w:t>Конкурсная документация составлена на русском языке.</w:t>
      </w:r>
    </w:p>
    <w:p w14:paraId="1EA8A2C1" w14:textId="423F7C29" w:rsidR="00FF44F4" w:rsidRDefault="00FF44F4" w:rsidP="00927E10">
      <w:pPr>
        <w:widowControl w:val="0"/>
        <w:ind w:left="0" w:firstLine="567"/>
        <w:jc w:val="both"/>
        <w:rPr>
          <w:rFonts w:ascii="Times New Roman" w:hAnsi="Times New Roman"/>
          <w:sz w:val="24"/>
          <w:szCs w:val="24"/>
        </w:rPr>
      </w:pPr>
      <w:r>
        <w:rPr>
          <w:rFonts w:ascii="Times New Roman" w:hAnsi="Times New Roman"/>
          <w:sz w:val="24"/>
          <w:szCs w:val="24"/>
        </w:rPr>
        <w:t>Если иное не следует из контекста, все ссылки на пункты, приложения или части в Конкурсной документации являются ссылками на пункты, приложения или части настоящей Конкурсной документации. Ссылки на пункты и приложения, приведенные в какой-либо части, являются ссылками на пункты такой части или на приложения к ней, если иное не следует из контекста.</w:t>
      </w:r>
    </w:p>
    <w:p w14:paraId="050C41A8" w14:textId="77777777" w:rsidR="00FF44F4" w:rsidRDefault="00FF44F4" w:rsidP="00927E10">
      <w:pPr>
        <w:widowControl w:val="0"/>
        <w:ind w:left="0" w:firstLine="567"/>
        <w:jc w:val="both"/>
        <w:rPr>
          <w:rFonts w:ascii="Times New Roman" w:hAnsi="Times New Roman"/>
          <w:sz w:val="24"/>
          <w:szCs w:val="24"/>
        </w:rPr>
      </w:pPr>
    </w:p>
    <w:p w14:paraId="3B127672" w14:textId="29BAD522" w:rsidR="00790119" w:rsidRPr="00E86430" w:rsidRDefault="00790119" w:rsidP="00927E10">
      <w:pPr>
        <w:widowControl w:val="0"/>
        <w:ind w:left="0" w:firstLine="0"/>
        <w:jc w:val="both"/>
        <w:rPr>
          <w:rFonts w:ascii="Times New Roman" w:hAnsi="Times New Roman"/>
          <w:b/>
          <w:sz w:val="24"/>
          <w:szCs w:val="24"/>
        </w:rPr>
      </w:pPr>
      <w:r w:rsidRPr="00E86430">
        <w:rPr>
          <w:rFonts w:ascii="Times New Roman" w:hAnsi="Times New Roman"/>
          <w:b/>
          <w:sz w:val="24"/>
          <w:szCs w:val="24"/>
        </w:rPr>
        <w:t xml:space="preserve">1. Термины и определения, используемые в Конкурсной </w:t>
      </w:r>
      <w:r w:rsidR="00D8034D" w:rsidRPr="00E86430">
        <w:rPr>
          <w:rFonts w:ascii="Times New Roman" w:hAnsi="Times New Roman"/>
          <w:b/>
          <w:sz w:val="24"/>
          <w:szCs w:val="24"/>
        </w:rPr>
        <w:t>д</w:t>
      </w:r>
      <w:r w:rsidRPr="00E86430">
        <w:rPr>
          <w:rFonts w:ascii="Times New Roman" w:hAnsi="Times New Roman"/>
          <w:b/>
          <w:sz w:val="24"/>
          <w:szCs w:val="24"/>
        </w:rPr>
        <w:t xml:space="preserve">окументации по проведению Конкурса </w:t>
      </w:r>
    </w:p>
    <w:p w14:paraId="4E56CB9B" w14:textId="2E940839" w:rsidR="00897204" w:rsidRPr="00E86430" w:rsidRDefault="00897204" w:rsidP="00927E10">
      <w:pPr>
        <w:widowControl w:val="0"/>
        <w:ind w:left="0" w:firstLine="567"/>
        <w:jc w:val="both"/>
        <w:rPr>
          <w:rFonts w:ascii="Times New Roman" w:hAnsi="Times New Roman"/>
          <w:sz w:val="24"/>
          <w:szCs w:val="24"/>
        </w:rPr>
      </w:pPr>
      <w:r w:rsidRPr="00E86430">
        <w:rPr>
          <w:rFonts w:ascii="Times New Roman" w:hAnsi="Times New Roman"/>
          <w:sz w:val="24"/>
          <w:szCs w:val="24"/>
        </w:rPr>
        <w:t xml:space="preserve">В Конкурсной </w:t>
      </w:r>
      <w:r w:rsidR="00233B64" w:rsidRPr="00E86430">
        <w:rPr>
          <w:rFonts w:ascii="Times New Roman" w:hAnsi="Times New Roman"/>
          <w:sz w:val="24"/>
          <w:szCs w:val="24"/>
        </w:rPr>
        <w:t>д</w:t>
      </w:r>
      <w:r w:rsidRPr="00E86430">
        <w:rPr>
          <w:rFonts w:ascii="Times New Roman" w:hAnsi="Times New Roman"/>
          <w:sz w:val="24"/>
          <w:szCs w:val="24"/>
        </w:rPr>
        <w:t xml:space="preserve">окументации </w:t>
      </w:r>
      <w:r w:rsidR="00233B64" w:rsidRPr="00E86430">
        <w:rPr>
          <w:rFonts w:ascii="Times New Roman" w:hAnsi="Times New Roman"/>
          <w:sz w:val="24"/>
          <w:szCs w:val="24"/>
        </w:rPr>
        <w:t xml:space="preserve">по </w:t>
      </w:r>
      <w:r w:rsidR="00B3524C" w:rsidRPr="00E86430">
        <w:rPr>
          <w:rFonts w:ascii="Times New Roman" w:hAnsi="Times New Roman"/>
          <w:sz w:val="24"/>
          <w:szCs w:val="24"/>
        </w:rPr>
        <w:t>К</w:t>
      </w:r>
      <w:r w:rsidR="00233B64" w:rsidRPr="00E86430">
        <w:rPr>
          <w:rFonts w:ascii="Times New Roman" w:hAnsi="Times New Roman"/>
          <w:sz w:val="24"/>
          <w:szCs w:val="24"/>
        </w:rPr>
        <w:t xml:space="preserve">онкурсу </w:t>
      </w:r>
      <w:r w:rsidRPr="00E86430">
        <w:rPr>
          <w:rFonts w:ascii="Times New Roman" w:hAnsi="Times New Roman"/>
          <w:sz w:val="24"/>
          <w:szCs w:val="24"/>
        </w:rPr>
        <w:t>используются термины</w:t>
      </w:r>
      <w:r w:rsidR="003718DF" w:rsidRPr="00E86430">
        <w:rPr>
          <w:rFonts w:ascii="Times New Roman" w:hAnsi="Times New Roman"/>
          <w:sz w:val="24"/>
          <w:szCs w:val="24"/>
        </w:rPr>
        <w:t xml:space="preserve"> и </w:t>
      </w:r>
      <w:r w:rsidRPr="00E86430">
        <w:rPr>
          <w:rFonts w:ascii="Times New Roman" w:hAnsi="Times New Roman"/>
          <w:sz w:val="24"/>
          <w:szCs w:val="24"/>
        </w:rPr>
        <w:t>определения</w:t>
      </w:r>
      <w:r w:rsidR="00233B64" w:rsidRPr="00E86430">
        <w:rPr>
          <w:rFonts w:ascii="Times New Roman" w:hAnsi="Times New Roman"/>
          <w:sz w:val="24"/>
          <w:szCs w:val="24"/>
        </w:rPr>
        <w:t xml:space="preserve"> в значении</w:t>
      </w:r>
      <w:r w:rsidRPr="00E86430">
        <w:rPr>
          <w:rFonts w:ascii="Times New Roman" w:hAnsi="Times New Roman"/>
          <w:sz w:val="24"/>
          <w:szCs w:val="24"/>
        </w:rPr>
        <w:t xml:space="preserve">, </w:t>
      </w:r>
      <w:r w:rsidR="00233B64" w:rsidRPr="00E86430">
        <w:rPr>
          <w:rFonts w:ascii="Times New Roman" w:hAnsi="Times New Roman"/>
          <w:sz w:val="24"/>
          <w:szCs w:val="24"/>
        </w:rPr>
        <w:t>приведенном</w:t>
      </w:r>
      <w:r w:rsidRPr="00E86430">
        <w:rPr>
          <w:rFonts w:ascii="Times New Roman" w:hAnsi="Times New Roman"/>
          <w:sz w:val="24"/>
          <w:szCs w:val="24"/>
        </w:rPr>
        <w:t xml:space="preserve"> в Приложении 1</w:t>
      </w:r>
      <w:r w:rsidR="00B3524C" w:rsidRPr="00E86430">
        <w:rPr>
          <w:rFonts w:ascii="Times New Roman" w:hAnsi="Times New Roman"/>
          <w:sz w:val="24"/>
          <w:szCs w:val="24"/>
        </w:rPr>
        <w:t xml:space="preserve"> </w:t>
      </w:r>
      <w:r w:rsidR="00B45E08">
        <w:rPr>
          <w:rFonts w:ascii="Times New Roman" w:hAnsi="Times New Roman"/>
          <w:sz w:val="24"/>
          <w:szCs w:val="24"/>
        </w:rPr>
        <w:t>ч</w:t>
      </w:r>
      <w:r w:rsidR="00E541CB" w:rsidRPr="00E86430">
        <w:rPr>
          <w:rFonts w:ascii="Times New Roman" w:hAnsi="Times New Roman"/>
          <w:sz w:val="24"/>
          <w:szCs w:val="24"/>
        </w:rPr>
        <w:t>асти I</w:t>
      </w:r>
      <w:r w:rsidR="00445190" w:rsidRPr="00E86430">
        <w:rPr>
          <w:rFonts w:ascii="Times New Roman" w:hAnsi="Times New Roman"/>
          <w:sz w:val="24"/>
          <w:szCs w:val="24"/>
        </w:rPr>
        <w:t xml:space="preserve"> </w:t>
      </w:r>
      <w:r w:rsidR="00E86430">
        <w:rPr>
          <w:rFonts w:ascii="Times New Roman" w:hAnsi="Times New Roman"/>
          <w:sz w:val="24"/>
          <w:szCs w:val="24"/>
        </w:rPr>
        <w:t xml:space="preserve">«Общие положения» </w:t>
      </w:r>
      <w:r w:rsidR="00445190" w:rsidRPr="00E86430">
        <w:rPr>
          <w:rFonts w:ascii="Times New Roman" w:hAnsi="Times New Roman"/>
          <w:sz w:val="24"/>
          <w:szCs w:val="24"/>
        </w:rPr>
        <w:t>Конкурсной документации</w:t>
      </w:r>
      <w:r w:rsidRPr="00E86430">
        <w:rPr>
          <w:rFonts w:ascii="Times New Roman" w:hAnsi="Times New Roman"/>
          <w:sz w:val="24"/>
          <w:szCs w:val="24"/>
        </w:rPr>
        <w:t>.</w:t>
      </w:r>
    </w:p>
    <w:p w14:paraId="72CDCB21" w14:textId="77777777" w:rsidR="00897204" w:rsidRPr="00E86430" w:rsidRDefault="00897204" w:rsidP="00927E10">
      <w:pPr>
        <w:widowControl w:val="0"/>
        <w:ind w:left="0" w:firstLine="567"/>
        <w:jc w:val="both"/>
        <w:rPr>
          <w:rFonts w:ascii="Times New Roman" w:hAnsi="Times New Roman"/>
          <w:sz w:val="24"/>
          <w:szCs w:val="24"/>
        </w:rPr>
      </w:pPr>
    </w:p>
    <w:p w14:paraId="5BF69850" w14:textId="0AE9D60A" w:rsidR="00790119" w:rsidRPr="00E86430" w:rsidRDefault="00790119" w:rsidP="00927E10">
      <w:pPr>
        <w:widowControl w:val="0"/>
        <w:ind w:left="0" w:firstLine="0"/>
        <w:jc w:val="both"/>
        <w:rPr>
          <w:rFonts w:ascii="Times New Roman" w:hAnsi="Times New Roman"/>
          <w:b/>
          <w:sz w:val="24"/>
          <w:szCs w:val="24"/>
        </w:rPr>
      </w:pPr>
      <w:r w:rsidRPr="00E86430">
        <w:rPr>
          <w:rFonts w:ascii="Times New Roman" w:hAnsi="Times New Roman"/>
          <w:b/>
          <w:sz w:val="24"/>
          <w:szCs w:val="24"/>
        </w:rPr>
        <w:t xml:space="preserve">2. </w:t>
      </w:r>
      <w:r w:rsidR="00406B99">
        <w:rPr>
          <w:rFonts w:ascii="Times New Roman" w:hAnsi="Times New Roman"/>
          <w:b/>
          <w:sz w:val="24"/>
          <w:szCs w:val="24"/>
        </w:rPr>
        <w:t>Объект</w:t>
      </w:r>
      <w:r w:rsidR="00E9778A" w:rsidRPr="00E86430">
        <w:rPr>
          <w:rFonts w:ascii="Times New Roman" w:hAnsi="Times New Roman"/>
          <w:b/>
          <w:sz w:val="24"/>
          <w:szCs w:val="24"/>
        </w:rPr>
        <w:t xml:space="preserve"> </w:t>
      </w:r>
      <w:r w:rsidR="00B16F1B" w:rsidRPr="00E86430">
        <w:rPr>
          <w:rFonts w:ascii="Times New Roman" w:hAnsi="Times New Roman"/>
          <w:b/>
          <w:sz w:val="24"/>
          <w:szCs w:val="24"/>
        </w:rPr>
        <w:t xml:space="preserve">и </w:t>
      </w:r>
      <w:r w:rsidR="00210C8A">
        <w:rPr>
          <w:rFonts w:ascii="Times New Roman" w:hAnsi="Times New Roman"/>
          <w:b/>
          <w:sz w:val="24"/>
          <w:szCs w:val="24"/>
        </w:rPr>
        <w:t>существенные</w:t>
      </w:r>
      <w:r w:rsidR="00210C8A" w:rsidRPr="00E86430">
        <w:rPr>
          <w:rFonts w:ascii="Times New Roman" w:hAnsi="Times New Roman"/>
          <w:b/>
          <w:sz w:val="24"/>
          <w:szCs w:val="24"/>
        </w:rPr>
        <w:t xml:space="preserve"> </w:t>
      </w:r>
      <w:r w:rsidR="00E9778A" w:rsidRPr="00E86430">
        <w:rPr>
          <w:rFonts w:ascii="Times New Roman" w:hAnsi="Times New Roman"/>
          <w:b/>
          <w:sz w:val="24"/>
          <w:szCs w:val="24"/>
        </w:rPr>
        <w:t>условия Концессионного соглашения</w:t>
      </w:r>
    </w:p>
    <w:p w14:paraId="1E3E217C" w14:textId="1AA817B2" w:rsidR="00897204" w:rsidRDefault="007D343C" w:rsidP="00927E10">
      <w:pPr>
        <w:widowControl w:val="0"/>
        <w:ind w:left="0" w:firstLine="567"/>
        <w:jc w:val="both"/>
        <w:rPr>
          <w:rFonts w:ascii="Times New Roman" w:hAnsi="Times New Roman"/>
          <w:sz w:val="24"/>
          <w:szCs w:val="24"/>
        </w:rPr>
      </w:pPr>
      <w:r w:rsidRPr="00E86430">
        <w:rPr>
          <w:rFonts w:ascii="Times New Roman" w:hAnsi="Times New Roman"/>
          <w:sz w:val="24"/>
          <w:szCs w:val="24"/>
        </w:rPr>
        <w:t>Состав и о</w:t>
      </w:r>
      <w:r w:rsidR="00E9778A" w:rsidRPr="00E86430">
        <w:rPr>
          <w:rFonts w:ascii="Times New Roman" w:hAnsi="Times New Roman"/>
          <w:sz w:val="24"/>
          <w:szCs w:val="24"/>
        </w:rPr>
        <w:t xml:space="preserve">писание </w:t>
      </w:r>
      <w:r w:rsidR="008606E5">
        <w:rPr>
          <w:rFonts w:ascii="Times New Roman" w:hAnsi="Times New Roman"/>
          <w:sz w:val="24"/>
          <w:szCs w:val="24"/>
        </w:rPr>
        <w:t>О</w:t>
      </w:r>
      <w:r w:rsidR="008606E5" w:rsidRPr="00E86430">
        <w:rPr>
          <w:rFonts w:ascii="Times New Roman" w:hAnsi="Times New Roman"/>
          <w:sz w:val="24"/>
          <w:szCs w:val="24"/>
        </w:rPr>
        <w:t xml:space="preserve">бъекта </w:t>
      </w:r>
      <w:r w:rsidR="00790119" w:rsidRPr="00E86430">
        <w:rPr>
          <w:rFonts w:ascii="Times New Roman" w:hAnsi="Times New Roman"/>
          <w:sz w:val="24"/>
          <w:szCs w:val="24"/>
        </w:rPr>
        <w:t xml:space="preserve">Концессионного </w:t>
      </w:r>
      <w:r w:rsidR="00E86430">
        <w:rPr>
          <w:rFonts w:ascii="Times New Roman" w:hAnsi="Times New Roman"/>
          <w:sz w:val="24"/>
          <w:szCs w:val="24"/>
        </w:rPr>
        <w:t>с</w:t>
      </w:r>
      <w:r w:rsidR="00790119" w:rsidRPr="00E86430">
        <w:rPr>
          <w:rFonts w:ascii="Times New Roman" w:hAnsi="Times New Roman"/>
          <w:sz w:val="24"/>
          <w:szCs w:val="24"/>
        </w:rPr>
        <w:t>оглашения приведено в Приложении 2</w:t>
      </w:r>
      <w:r w:rsidR="00B45E08">
        <w:rPr>
          <w:rFonts w:ascii="Times New Roman" w:hAnsi="Times New Roman"/>
          <w:sz w:val="24"/>
          <w:szCs w:val="24"/>
        </w:rPr>
        <w:t xml:space="preserve"> части 1</w:t>
      </w:r>
      <w:r w:rsidR="00E541CB" w:rsidRPr="00E86430">
        <w:rPr>
          <w:rFonts w:ascii="Times New Roman" w:hAnsi="Times New Roman"/>
          <w:sz w:val="24"/>
          <w:szCs w:val="24"/>
        </w:rPr>
        <w:t xml:space="preserve"> </w:t>
      </w:r>
      <w:r w:rsidR="00406B99">
        <w:rPr>
          <w:rFonts w:ascii="Times New Roman" w:hAnsi="Times New Roman"/>
          <w:sz w:val="24"/>
          <w:szCs w:val="24"/>
        </w:rPr>
        <w:t xml:space="preserve">«Общие положения» </w:t>
      </w:r>
      <w:r w:rsidR="00E541CB" w:rsidRPr="00E86430">
        <w:rPr>
          <w:rFonts w:ascii="Times New Roman" w:hAnsi="Times New Roman"/>
          <w:sz w:val="24"/>
          <w:szCs w:val="24"/>
        </w:rPr>
        <w:t>Конкурсной документации</w:t>
      </w:r>
      <w:r w:rsidR="00790119" w:rsidRPr="00E86430">
        <w:rPr>
          <w:rFonts w:ascii="Times New Roman" w:hAnsi="Times New Roman"/>
          <w:sz w:val="24"/>
          <w:szCs w:val="24"/>
        </w:rPr>
        <w:t>.</w:t>
      </w:r>
    </w:p>
    <w:p w14:paraId="6234A013" w14:textId="5A3A40A2" w:rsidR="002D79B8" w:rsidRPr="00E86430" w:rsidRDefault="002D79B8" w:rsidP="00927E10">
      <w:pPr>
        <w:widowControl w:val="0"/>
        <w:ind w:left="0" w:firstLine="567"/>
        <w:jc w:val="both"/>
        <w:rPr>
          <w:rFonts w:ascii="Times New Roman" w:hAnsi="Times New Roman"/>
          <w:sz w:val="24"/>
          <w:szCs w:val="24"/>
        </w:rPr>
      </w:pPr>
      <w:r>
        <w:rPr>
          <w:rFonts w:ascii="Times New Roman" w:hAnsi="Times New Roman"/>
          <w:sz w:val="24"/>
          <w:szCs w:val="24"/>
        </w:rPr>
        <w:t xml:space="preserve">Концедент вправе предоставить дополнительную информацию об Объекте Концессионного соглашения, в том числе через Информационное помещение. </w:t>
      </w:r>
    </w:p>
    <w:p w14:paraId="50976584" w14:textId="3DA1B8D1" w:rsidR="00790119" w:rsidRDefault="00790119" w:rsidP="00927E10">
      <w:pPr>
        <w:widowControl w:val="0"/>
        <w:ind w:left="0" w:firstLine="567"/>
        <w:jc w:val="both"/>
        <w:rPr>
          <w:rFonts w:ascii="Times New Roman" w:hAnsi="Times New Roman"/>
          <w:sz w:val="24"/>
          <w:szCs w:val="24"/>
        </w:rPr>
      </w:pPr>
      <w:r w:rsidRPr="00E86430">
        <w:rPr>
          <w:rFonts w:ascii="Times New Roman" w:hAnsi="Times New Roman"/>
          <w:sz w:val="24"/>
          <w:szCs w:val="24"/>
        </w:rPr>
        <w:t xml:space="preserve">Описание </w:t>
      </w:r>
      <w:r w:rsidR="00154512">
        <w:rPr>
          <w:rFonts w:ascii="Times New Roman" w:hAnsi="Times New Roman"/>
          <w:sz w:val="24"/>
          <w:szCs w:val="24"/>
        </w:rPr>
        <w:t xml:space="preserve">существенных </w:t>
      </w:r>
      <w:r w:rsidRPr="00E86430">
        <w:rPr>
          <w:rFonts w:ascii="Times New Roman" w:hAnsi="Times New Roman"/>
          <w:sz w:val="24"/>
          <w:szCs w:val="24"/>
        </w:rPr>
        <w:t xml:space="preserve">условий Концессионного </w:t>
      </w:r>
      <w:r w:rsidR="00E86430">
        <w:rPr>
          <w:rFonts w:ascii="Times New Roman" w:hAnsi="Times New Roman"/>
          <w:sz w:val="24"/>
          <w:szCs w:val="24"/>
        </w:rPr>
        <w:t>с</w:t>
      </w:r>
      <w:r w:rsidRPr="00E86430">
        <w:rPr>
          <w:rFonts w:ascii="Times New Roman" w:hAnsi="Times New Roman"/>
          <w:sz w:val="24"/>
          <w:szCs w:val="24"/>
        </w:rPr>
        <w:t>оглашения приведено в Приложении 3</w:t>
      </w:r>
      <w:r w:rsidR="00B3524C" w:rsidRPr="00E86430">
        <w:rPr>
          <w:rFonts w:ascii="Times New Roman" w:hAnsi="Times New Roman"/>
          <w:sz w:val="24"/>
          <w:szCs w:val="24"/>
        </w:rPr>
        <w:t xml:space="preserve"> </w:t>
      </w:r>
      <w:r w:rsidR="00B45E08">
        <w:rPr>
          <w:rFonts w:ascii="Times New Roman" w:hAnsi="Times New Roman"/>
          <w:sz w:val="24"/>
          <w:szCs w:val="24"/>
        </w:rPr>
        <w:t>части 1</w:t>
      </w:r>
      <w:r w:rsidR="00E541CB" w:rsidRPr="00E86430">
        <w:rPr>
          <w:rFonts w:ascii="Times New Roman" w:hAnsi="Times New Roman"/>
          <w:sz w:val="24"/>
          <w:szCs w:val="24"/>
        </w:rPr>
        <w:t xml:space="preserve"> </w:t>
      </w:r>
      <w:r w:rsidR="00E86430">
        <w:rPr>
          <w:rFonts w:ascii="Times New Roman" w:hAnsi="Times New Roman"/>
          <w:sz w:val="24"/>
          <w:szCs w:val="24"/>
        </w:rPr>
        <w:t xml:space="preserve">«Общие положения» </w:t>
      </w:r>
      <w:r w:rsidR="00E541CB" w:rsidRPr="00E86430">
        <w:rPr>
          <w:rFonts w:ascii="Times New Roman" w:hAnsi="Times New Roman"/>
          <w:sz w:val="24"/>
          <w:szCs w:val="24"/>
        </w:rPr>
        <w:t>Конкурсной документации</w:t>
      </w:r>
      <w:r w:rsidRPr="00E86430">
        <w:rPr>
          <w:rFonts w:ascii="Times New Roman" w:hAnsi="Times New Roman"/>
          <w:sz w:val="24"/>
          <w:szCs w:val="24"/>
        </w:rPr>
        <w:t>.</w:t>
      </w:r>
    </w:p>
    <w:p w14:paraId="42D19E2C" w14:textId="77777777" w:rsidR="00406B99" w:rsidRDefault="00406B99" w:rsidP="00927E10">
      <w:pPr>
        <w:widowControl w:val="0"/>
        <w:ind w:left="0" w:firstLine="567"/>
        <w:jc w:val="both"/>
        <w:rPr>
          <w:rFonts w:ascii="Times New Roman" w:hAnsi="Times New Roman"/>
          <w:sz w:val="24"/>
          <w:szCs w:val="24"/>
        </w:rPr>
      </w:pPr>
    </w:p>
    <w:p w14:paraId="0574BACF" w14:textId="13D9AF9F" w:rsidR="00406B99" w:rsidRPr="00406B99" w:rsidRDefault="00406B99" w:rsidP="00927E10">
      <w:pPr>
        <w:widowControl w:val="0"/>
        <w:ind w:left="0"/>
        <w:jc w:val="both"/>
        <w:rPr>
          <w:rFonts w:ascii="Times New Roman" w:hAnsi="Times New Roman"/>
          <w:b/>
          <w:sz w:val="24"/>
          <w:szCs w:val="24"/>
        </w:rPr>
      </w:pPr>
      <w:r w:rsidRPr="00406B99">
        <w:rPr>
          <w:rFonts w:ascii="Times New Roman" w:hAnsi="Times New Roman"/>
          <w:b/>
          <w:sz w:val="24"/>
          <w:szCs w:val="24"/>
        </w:rPr>
        <w:t xml:space="preserve">3. </w:t>
      </w:r>
      <w:r>
        <w:rPr>
          <w:rFonts w:ascii="Times New Roman" w:hAnsi="Times New Roman"/>
          <w:b/>
          <w:sz w:val="24"/>
          <w:szCs w:val="24"/>
        </w:rPr>
        <w:t>Стороны Концессионного соглашения</w:t>
      </w:r>
    </w:p>
    <w:p w14:paraId="6A2F4102" w14:textId="4B5FF6EF" w:rsidR="00406B99" w:rsidRPr="00C7444A" w:rsidRDefault="00406B99" w:rsidP="00927E10">
      <w:pPr>
        <w:widowControl w:val="0"/>
        <w:spacing w:before="100" w:after="100"/>
        <w:ind w:left="0" w:firstLine="567"/>
        <w:jc w:val="both"/>
        <w:rPr>
          <w:rFonts w:ascii="Times New Roman" w:hAnsi="Times New Roman"/>
          <w:sz w:val="24"/>
          <w:szCs w:val="24"/>
        </w:rPr>
      </w:pPr>
      <w:r w:rsidRPr="00C7444A">
        <w:rPr>
          <w:rFonts w:ascii="Times New Roman" w:hAnsi="Times New Roman"/>
          <w:b/>
          <w:sz w:val="24"/>
          <w:szCs w:val="24"/>
        </w:rPr>
        <w:t>Концедент</w:t>
      </w:r>
      <w:r w:rsidRPr="00C7444A">
        <w:rPr>
          <w:rFonts w:ascii="Times New Roman" w:hAnsi="Times New Roman"/>
          <w:sz w:val="24"/>
          <w:szCs w:val="24"/>
        </w:rPr>
        <w:t xml:space="preserve"> – </w:t>
      </w:r>
      <w:r>
        <w:rPr>
          <w:rFonts w:ascii="Times New Roman" w:hAnsi="Times New Roman"/>
          <w:sz w:val="24"/>
          <w:szCs w:val="24"/>
        </w:rPr>
        <w:t>муниципальное образование Ханты-Мансийского</w:t>
      </w:r>
      <w:r w:rsidRPr="00C7444A">
        <w:rPr>
          <w:rFonts w:ascii="Times New Roman" w:hAnsi="Times New Roman"/>
          <w:sz w:val="24"/>
          <w:szCs w:val="24"/>
        </w:rPr>
        <w:t xml:space="preserve"> автономн</w:t>
      </w:r>
      <w:r>
        <w:rPr>
          <w:rFonts w:ascii="Times New Roman" w:hAnsi="Times New Roman"/>
          <w:sz w:val="24"/>
          <w:szCs w:val="24"/>
        </w:rPr>
        <w:t xml:space="preserve">ого </w:t>
      </w:r>
      <w:r w:rsidRPr="00C7444A">
        <w:rPr>
          <w:rFonts w:ascii="Times New Roman" w:hAnsi="Times New Roman"/>
          <w:sz w:val="24"/>
          <w:szCs w:val="24"/>
        </w:rPr>
        <w:t>округ</w:t>
      </w:r>
      <w:r>
        <w:rPr>
          <w:rFonts w:ascii="Times New Roman" w:hAnsi="Times New Roman"/>
          <w:sz w:val="24"/>
          <w:szCs w:val="24"/>
        </w:rPr>
        <w:t>а – Югры - _______________________</w:t>
      </w:r>
      <w:r w:rsidR="00B45E08">
        <w:rPr>
          <w:rFonts w:ascii="Times New Roman" w:hAnsi="Times New Roman"/>
          <w:sz w:val="24"/>
          <w:szCs w:val="24"/>
        </w:rPr>
        <w:t xml:space="preserve"> </w:t>
      </w:r>
      <w:r>
        <w:rPr>
          <w:rFonts w:ascii="Times New Roman" w:hAnsi="Times New Roman"/>
          <w:sz w:val="24"/>
          <w:szCs w:val="24"/>
        </w:rPr>
        <w:t>(наименование МО согласно Уставу)</w:t>
      </w:r>
      <w:r w:rsidRPr="00C7444A">
        <w:rPr>
          <w:rFonts w:ascii="Times New Roman" w:hAnsi="Times New Roman"/>
          <w:sz w:val="24"/>
          <w:szCs w:val="24"/>
        </w:rPr>
        <w:t xml:space="preserve">, от имени которого выступает </w:t>
      </w:r>
      <w:r>
        <w:rPr>
          <w:rFonts w:ascii="Times New Roman" w:hAnsi="Times New Roman"/>
          <w:sz w:val="24"/>
          <w:szCs w:val="24"/>
        </w:rPr>
        <w:t xml:space="preserve"> _________________________________________(наименование Организатора Конкурса)</w:t>
      </w:r>
      <w:r w:rsidRPr="00C7444A">
        <w:rPr>
          <w:rFonts w:ascii="Times New Roman" w:hAnsi="Times New Roman"/>
          <w:sz w:val="24"/>
          <w:szCs w:val="24"/>
        </w:rPr>
        <w:t xml:space="preserve">, расположенный по адресу: </w:t>
      </w:r>
      <w:r>
        <w:rPr>
          <w:rFonts w:ascii="Times New Roman" w:hAnsi="Times New Roman"/>
          <w:sz w:val="24"/>
          <w:szCs w:val="24"/>
        </w:rPr>
        <w:t xml:space="preserve"> ____________________________</w:t>
      </w:r>
      <w:r w:rsidRPr="00C7444A">
        <w:rPr>
          <w:rFonts w:ascii="Times New Roman" w:hAnsi="Times New Roman"/>
          <w:sz w:val="24"/>
          <w:szCs w:val="24"/>
        </w:rPr>
        <w:t>.</w:t>
      </w:r>
    </w:p>
    <w:p w14:paraId="31DDD134" w14:textId="77777777" w:rsidR="00406B99" w:rsidRPr="00C7444A" w:rsidRDefault="00406B99" w:rsidP="00927E10">
      <w:pPr>
        <w:widowControl w:val="0"/>
        <w:spacing w:before="100" w:after="100"/>
        <w:ind w:left="0" w:firstLine="567"/>
        <w:jc w:val="both"/>
        <w:rPr>
          <w:rFonts w:ascii="Times New Roman" w:hAnsi="Times New Roman"/>
          <w:sz w:val="24"/>
          <w:szCs w:val="24"/>
        </w:rPr>
      </w:pPr>
      <w:r w:rsidRPr="00C7444A">
        <w:rPr>
          <w:rFonts w:ascii="Times New Roman" w:hAnsi="Times New Roman"/>
          <w:b/>
          <w:sz w:val="24"/>
          <w:szCs w:val="24"/>
        </w:rPr>
        <w:t>Концессионер</w:t>
      </w:r>
      <w:r w:rsidRPr="00C7444A">
        <w:rPr>
          <w:rFonts w:ascii="Times New Roman" w:hAnsi="Times New Roman"/>
          <w:sz w:val="24"/>
          <w:szCs w:val="24"/>
        </w:rPr>
        <w:t xml:space="preserve">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с которыми по итогам проведения Конкурса заключено Концессионное </w:t>
      </w:r>
      <w:r>
        <w:rPr>
          <w:rFonts w:ascii="Times New Roman" w:hAnsi="Times New Roman"/>
          <w:sz w:val="24"/>
          <w:szCs w:val="24"/>
        </w:rPr>
        <w:t>с</w:t>
      </w:r>
      <w:r w:rsidRPr="00C7444A">
        <w:rPr>
          <w:rFonts w:ascii="Times New Roman" w:hAnsi="Times New Roman"/>
          <w:sz w:val="24"/>
          <w:szCs w:val="24"/>
        </w:rPr>
        <w:t>оглашение.</w:t>
      </w:r>
    </w:p>
    <w:p w14:paraId="25AF8BD0" w14:textId="1DACBD02" w:rsidR="00406B99" w:rsidRPr="00C7444A" w:rsidRDefault="00406B99" w:rsidP="00927E10">
      <w:pPr>
        <w:widowControl w:val="0"/>
        <w:spacing w:before="100" w:after="100"/>
        <w:ind w:left="0" w:firstLine="567"/>
        <w:jc w:val="both"/>
        <w:rPr>
          <w:rFonts w:ascii="Times New Roman" w:hAnsi="Times New Roman"/>
          <w:sz w:val="24"/>
          <w:szCs w:val="24"/>
        </w:rPr>
      </w:pPr>
      <w:r w:rsidRPr="00C7444A">
        <w:rPr>
          <w:rFonts w:ascii="Times New Roman" w:hAnsi="Times New Roman"/>
          <w:sz w:val="24"/>
          <w:szCs w:val="24"/>
        </w:rPr>
        <w:t xml:space="preserve">Концессионером может выступать любое юридическое лицо, независимо от организационно–правовой формы, формы собственности, местонахождения и места </w:t>
      </w:r>
      <w:r w:rsidRPr="00C7444A">
        <w:rPr>
          <w:rFonts w:ascii="Times New Roman" w:hAnsi="Times New Roman"/>
          <w:sz w:val="24"/>
          <w:szCs w:val="24"/>
        </w:rPr>
        <w:lastRenderedPageBreak/>
        <w:t xml:space="preserve">происхождения капитала, любое физическое лицо, являющееся индивидуальным предпринимателем, при условии, что оно удовлетворяет </w:t>
      </w:r>
      <w:r>
        <w:rPr>
          <w:rFonts w:ascii="Times New Roman" w:hAnsi="Times New Roman"/>
          <w:sz w:val="24"/>
          <w:szCs w:val="24"/>
        </w:rPr>
        <w:t xml:space="preserve">общим и </w:t>
      </w:r>
      <w:r w:rsidRPr="00C7444A">
        <w:rPr>
          <w:rFonts w:ascii="Times New Roman" w:hAnsi="Times New Roman"/>
          <w:sz w:val="24"/>
          <w:szCs w:val="24"/>
        </w:rPr>
        <w:t xml:space="preserve">квалификационным требованиям, установленным в </w:t>
      </w:r>
      <w:r>
        <w:rPr>
          <w:rFonts w:ascii="Times New Roman" w:hAnsi="Times New Roman"/>
          <w:sz w:val="24"/>
          <w:szCs w:val="24"/>
        </w:rPr>
        <w:t>ч</w:t>
      </w:r>
      <w:r w:rsidRPr="00C7444A">
        <w:rPr>
          <w:rFonts w:ascii="Times New Roman" w:hAnsi="Times New Roman"/>
          <w:sz w:val="24"/>
          <w:szCs w:val="24"/>
        </w:rPr>
        <w:t>асти 2</w:t>
      </w:r>
      <w:r>
        <w:rPr>
          <w:rFonts w:ascii="Times New Roman" w:hAnsi="Times New Roman"/>
          <w:sz w:val="24"/>
          <w:szCs w:val="24"/>
        </w:rPr>
        <w:t xml:space="preserve"> «Предварительный отбор» Конкурсной документации</w:t>
      </w:r>
      <w:r w:rsidRPr="00C7444A">
        <w:rPr>
          <w:rFonts w:ascii="Times New Roman" w:hAnsi="Times New Roman"/>
          <w:sz w:val="24"/>
          <w:szCs w:val="24"/>
        </w:rPr>
        <w:t>.</w:t>
      </w:r>
    </w:p>
    <w:p w14:paraId="5B1E6021" w14:textId="77777777" w:rsidR="00897204" w:rsidRPr="00E86430" w:rsidRDefault="00897204" w:rsidP="00927E10">
      <w:pPr>
        <w:widowControl w:val="0"/>
        <w:ind w:left="0" w:firstLine="567"/>
        <w:jc w:val="both"/>
        <w:rPr>
          <w:rFonts w:ascii="Times New Roman" w:hAnsi="Times New Roman"/>
          <w:sz w:val="24"/>
          <w:szCs w:val="24"/>
        </w:rPr>
      </w:pPr>
    </w:p>
    <w:p w14:paraId="375AB066" w14:textId="05F3A6AA" w:rsidR="00897204" w:rsidRPr="00E86430" w:rsidRDefault="00406B99" w:rsidP="00927E10">
      <w:pPr>
        <w:widowControl w:val="0"/>
        <w:ind w:left="0"/>
        <w:jc w:val="both"/>
        <w:rPr>
          <w:rFonts w:ascii="Times New Roman" w:hAnsi="Times New Roman"/>
          <w:b/>
          <w:sz w:val="24"/>
          <w:szCs w:val="24"/>
        </w:rPr>
      </w:pPr>
      <w:r>
        <w:rPr>
          <w:rFonts w:ascii="Times New Roman" w:hAnsi="Times New Roman"/>
          <w:b/>
          <w:sz w:val="24"/>
          <w:szCs w:val="24"/>
        </w:rPr>
        <w:t>4</w:t>
      </w:r>
      <w:r w:rsidR="00B16F1B" w:rsidRPr="00E86430">
        <w:rPr>
          <w:rFonts w:ascii="Times New Roman" w:hAnsi="Times New Roman"/>
          <w:b/>
          <w:sz w:val="24"/>
          <w:szCs w:val="24"/>
        </w:rPr>
        <w:t xml:space="preserve">. </w:t>
      </w:r>
      <w:r w:rsidR="00C205B4" w:rsidRPr="00E86430">
        <w:rPr>
          <w:rFonts w:ascii="Times New Roman" w:hAnsi="Times New Roman"/>
          <w:b/>
          <w:sz w:val="24"/>
          <w:szCs w:val="24"/>
        </w:rPr>
        <w:t>О</w:t>
      </w:r>
      <w:r>
        <w:rPr>
          <w:rFonts w:ascii="Times New Roman" w:hAnsi="Times New Roman"/>
          <w:b/>
          <w:sz w:val="24"/>
          <w:szCs w:val="24"/>
        </w:rPr>
        <w:t xml:space="preserve">сновные </w:t>
      </w:r>
      <w:r w:rsidR="00C205B4" w:rsidRPr="00E86430">
        <w:rPr>
          <w:rFonts w:ascii="Times New Roman" w:hAnsi="Times New Roman"/>
          <w:b/>
          <w:sz w:val="24"/>
          <w:szCs w:val="24"/>
        </w:rPr>
        <w:t>положения</w:t>
      </w:r>
    </w:p>
    <w:p w14:paraId="2D2E0DCD" w14:textId="0CB3C4FF" w:rsidR="007115BF" w:rsidRPr="00E86430" w:rsidRDefault="00406B99" w:rsidP="00927E10">
      <w:pPr>
        <w:widowControl w:val="0"/>
        <w:ind w:left="0" w:firstLine="567"/>
        <w:jc w:val="both"/>
        <w:rPr>
          <w:rFonts w:ascii="Times New Roman" w:hAnsi="Times New Roman"/>
          <w:sz w:val="24"/>
          <w:szCs w:val="24"/>
        </w:rPr>
      </w:pPr>
      <w:bookmarkStart w:id="7" w:name="_DV_M23"/>
      <w:bookmarkStart w:id="8" w:name="_DV_M33"/>
      <w:bookmarkEnd w:id="7"/>
      <w:bookmarkEnd w:id="8"/>
      <w:r>
        <w:rPr>
          <w:rFonts w:ascii="Times New Roman" w:hAnsi="Times New Roman"/>
          <w:sz w:val="24"/>
          <w:szCs w:val="24"/>
        </w:rPr>
        <w:t>4</w:t>
      </w:r>
      <w:r w:rsidR="00294FAA" w:rsidRPr="00E86430">
        <w:rPr>
          <w:rFonts w:ascii="Times New Roman" w:hAnsi="Times New Roman"/>
          <w:sz w:val="24"/>
          <w:szCs w:val="24"/>
        </w:rPr>
        <w:t xml:space="preserve">.1. </w:t>
      </w:r>
      <w:r w:rsidR="00B3524C" w:rsidRPr="00E86430">
        <w:rPr>
          <w:rFonts w:ascii="Times New Roman" w:hAnsi="Times New Roman"/>
          <w:sz w:val="24"/>
          <w:szCs w:val="24"/>
        </w:rPr>
        <w:t>К</w:t>
      </w:r>
      <w:r w:rsidR="00C205B4" w:rsidRPr="00E86430">
        <w:rPr>
          <w:rFonts w:ascii="Times New Roman" w:hAnsi="Times New Roman"/>
          <w:sz w:val="24"/>
          <w:szCs w:val="24"/>
        </w:rPr>
        <w:t>онкурс</w:t>
      </w:r>
      <w:r w:rsidR="00043DAD" w:rsidRPr="00E86430">
        <w:rPr>
          <w:rFonts w:ascii="Times New Roman" w:hAnsi="Times New Roman"/>
          <w:sz w:val="24"/>
          <w:szCs w:val="24"/>
        </w:rPr>
        <w:t xml:space="preserve"> проводится </w:t>
      </w:r>
      <w:r w:rsidR="007115BF" w:rsidRPr="00E86430">
        <w:rPr>
          <w:rFonts w:ascii="Times New Roman" w:hAnsi="Times New Roman"/>
          <w:sz w:val="24"/>
          <w:szCs w:val="24"/>
        </w:rPr>
        <w:t>в соответствии с законодательством Российской Федерации</w:t>
      </w:r>
      <w:r w:rsidR="00E86430">
        <w:rPr>
          <w:rFonts w:ascii="Times New Roman" w:hAnsi="Times New Roman"/>
          <w:sz w:val="24"/>
          <w:szCs w:val="24"/>
        </w:rPr>
        <w:t xml:space="preserve"> </w:t>
      </w:r>
      <w:r w:rsidR="007115BF" w:rsidRPr="00E86430">
        <w:rPr>
          <w:rFonts w:ascii="Times New Roman" w:hAnsi="Times New Roman"/>
          <w:sz w:val="24"/>
          <w:szCs w:val="24"/>
        </w:rPr>
        <w:t>и Решением о заключении Концессионного соглашения</w:t>
      </w:r>
      <w:r w:rsidR="000B26B0" w:rsidRPr="00E86430">
        <w:rPr>
          <w:rFonts w:ascii="Times New Roman" w:hAnsi="Times New Roman"/>
          <w:sz w:val="24"/>
          <w:szCs w:val="24"/>
        </w:rPr>
        <w:t xml:space="preserve"> поэтапно в</w:t>
      </w:r>
      <w:r w:rsidR="007115BF" w:rsidRPr="00E86430">
        <w:rPr>
          <w:rFonts w:ascii="Times New Roman" w:hAnsi="Times New Roman"/>
          <w:sz w:val="24"/>
          <w:szCs w:val="24"/>
        </w:rPr>
        <w:t xml:space="preserve"> </w:t>
      </w:r>
      <w:r w:rsidR="000B26B0" w:rsidRPr="00E86430">
        <w:rPr>
          <w:rFonts w:ascii="Times New Roman" w:hAnsi="Times New Roman"/>
          <w:sz w:val="24"/>
          <w:szCs w:val="24"/>
        </w:rPr>
        <w:t>следующем порядке</w:t>
      </w:r>
      <w:r w:rsidR="00C205B4" w:rsidRPr="00E86430">
        <w:rPr>
          <w:rFonts w:ascii="Times New Roman" w:hAnsi="Times New Roman"/>
          <w:sz w:val="24"/>
          <w:szCs w:val="24"/>
        </w:rPr>
        <w:t xml:space="preserve">: </w:t>
      </w:r>
    </w:p>
    <w:p w14:paraId="5AD435A8" w14:textId="135E14B2" w:rsidR="007115BF" w:rsidRPr="00E86430" w:rsidRDefault="007115BF" w:rsidP="00927E10">
      <w:pPr>
        <w:widowControl w:val="0"/>
        <w:ind w:left="0" w:firstLine="567"/>
        <w:jc w:val="both"/>
        <w:rPr>
          <w:rFonts w:ascii="Times New Roman" w:hAnsi="Times New Roman"/>
          <w:sz w:val="24"/>
          <w:szCs w:val="24"/>
        </w:rPr>
      </w:pPr>
      <w:r w:rsidRPr="00E86430">
        <w:rPr>
          <w:rFonts w:ascii="Times New Roman" w:hAnsi="Times New Roman"/>
          <w:sz w:val="24"/>
          <w:szCs w:val="24"/>
        </w:rPr>
        <w:t xml:space="preserve">1 этап - </w:t>
      </w:r>
      <w:r w:rsidR="00C205B4" w:rsidRPr="00E86430">
        <w:rPr>
          <w:rFonts w:ascii="Times New Roman" w:hAnsi="Times New Roman"/>
          <w:sz w:val="24"/>
          <w:szCs w:val="24"/>
        </w:rPr>
        <w:t>Предварительный отбор</w:t>
      </w:r>
      <w:r w:rsidRPr="00E86430">
        <w:rPr>
          <w:rFonts w:ascii="Times New Roman" w:hAnsi="Times New Roman"/>
          <w:sz w:val="24"/>
          <w:szCs w:val="24"/>
        </w:rPr>
        <w:t xml:space="preserve"> участников </w:t>
      </w:r>
      <w:r w:rsidR="00737FAB" w:rsidRPr="00E86430">
        <w:rPr>
          <w:rFonts w:ascii="Times New Roman" w:hAnsi="Times New Roman"/>
          <w:sz w:val="24"/>
          <w:szCs w:val="24"/>
        </w:rPr>
        <w:t>К</w:t>
      </w:r>
      <w:r w:rsidRPr="00E86430">
        <w:rPr>
          <w:rFonts w:ascii="Times New Roman" w:hAnsi="Times New Roman"/>
          <w:sz w:val="24"/>
          <w:szCs w:val="24"/>
        </w:rPr>
        <w:t>онкурса</w:t>
      </w:r>
      <w:r w:rsidR="00BF33DC">
        <w:rPr>
          <w:rFonts w:ascii="Times New Roman" w:hAnsi="Times New Roman"/>
          <w:sz w:val="24"/>
          <w:szCs w:val="24"/>
        </w:rPr>
        <w:t xml:space="preserve"> (Предварительный отбор)</w:t>
      </w:r>
      <w:r w:rsidRPr="00E86430">
        <w:rPr>
          <w:rFonts w:ascii="Times New Roman" w:hAnsi="Times New Roman"/>
          <w:sz w:val="24"/>
          <w:szCs w:val="24"/>
        </w:rPr>
        <w:t xml:space="preserve">; </w:t>
      </w:r>
    </w:p>
    <w:p w14:paraId="1A1B531D" w14:textId="77777777" w:rsidR="00C205B4" w:rsidRPr="00E86430" w:rsidRDefault="007115BF" w:rsidP="00927E10">
      <w:pPr>
        <w:widowControl w:val="0"/>
        <w:ind w:left="0" w:firstLine="567"/>
        <w:jc w:val="both"/>
        <w:rPr>
          <w:rFonts w:ascii="Times New Roman" w:hAnsi="Times New Roman"/>
          <w:sz w:val="24"/>
          <w:szCs w:val="24"/>
        </w:rPr>
      </w:pPr>
      <w:r w:rsidRPr="00E86430">
        <w:rPr>
          <w:rFonts w:ascii="Times New Roman" w:hAnsi="Times New Roman"/>
          <w:sz w:val="24"/>
          <w:szCs w:val="24"/>
        </w:rPr>
        <w:t xml:space="preserve">2 этап - </w:t>
      </w:r>
      <w:r w:rsidR="00C205B4" w:rsidRPr="00E86430">
        <w:rPr>
          <w:rFonts w:ascii="Times New Roman" w:hAnsi="Times New Roman"/>
          <w:sz w:val="24"/>
          <w:szCs w:val="24"/>
        </w:rPr>
        <w:t>Конкурсный отбор.</w:t>
      </w:r>
    </w:p>
    <w:p w14:paraId="25503449" w14:textId="220E3DA2" w:rsidR="00C205B4" w:rsidRPr="00E86430" w:rsidRDefault="00406B99" w:rsidP="00927E10">
      <w:pPr>
        <w:widowControl w:val="0"/>
        <w:ind w:left="0" w:firstLine="567"/>
        <w:jc w:val="both"/>
        <w:rPr>
          <w:rFonts w:ascii="Times New Roman" w:hAnsi="Times New Roman"/>
          <w:sz w:val="24"/>
          <w:szCs w:val="24"/>
        </w:rPr>
      </w:pPr>
      <w:bookmarkStart w:id="9" w:name="_DV_M34"/>
      <w:bookmarkStart w:id="10" w:name="_DV_M35"/>
      <w:bookmarkEnd w:id="9"/>
      <w:bookmarkEnd w:id="10"/>
      <w:r>
        <w:rPr>
          <w:rFonts w:ascii="Times New Roman" w:hAnsi="Times New Roman"/>
          <w:sz w:val="24"/>
          <w:szCs w:val="24"/>
        </w:rPr>
        <w:t>4</w:t>
      </w:r>
      <w:r w:rsidR="000B26B0" w:rsidRPr="00E86430">
        <w:rPr>
          <w:rFonts w:ascii="Times New Roman" w:hAnsi="Times New Roman"/>
          <w:sz w:val="24"/>
          <w:szCs w:val="24"/>
        </w:rPr>
        <w:t>.2</w:t>
      </w:r>
      <w:r w:rsidR="00294FAA" w:rsidRPr="00E86430">
        <w:rPr>
          <w:rFonts w:ascii="Times New Roman" w:hAnsi="Times New Roman"/>
          <w:sz w:val="24"/>
          <w:szCs w:val="24"/>
        </w:rPr>
        <w:t xml:space="preserve">. </w:t>
      </w:r>
      <w:r w:rsidR="008D179E" w:rsidRPr="00E86430">
        <w:rPr>
          <w:rFonts w:ascii="Times New Roman" w:hAnsi="Times New Roman"/>
          <w:sz w:val="24"/>
          <w:szCs w:val="24"/>
        </w:rPr>
        <w:t>С</w:t>
      </w:r>
      <w:r w:rsidR="00C205B4" w:rsidRPr="00E86430">
        <w:rPr>
          <w:rFonts w:ascii="Times New Roman" w:hAnsi="Times New Roman"/>
          <w:sz w:val="24"/>
          <w:szCs w:val="24"/>
        </w:rPr>
        <w:t xml:space="preserve">ообщение о проведении </w:t>
      </w:r>
      <w:r w:rsidR="007F64F6" w:rsidRPr="00E86430">
        <w:rPr>
          <w:rFonts w:ascii="Times New Roman" w:hAnsi="Times New Roman"/>
          <w:sz w:val="24"/>
          <w:szCs w:val="24"/>
        </w:rPr>
        <w:t>К</w:t>
      </w:r>
      <w:r w:rsidR="00C205B4" w:rsidRPr="00E86430">
        <w:rPr>
          <w:rFonts w:ascii="Times New Roman" w:hAnsi="Times New Roman"/>
          <w:sz w:val="24"/>
          <w:szCs w:val="24"/>
        </w:rPr>
        <w:t xml:space="preserve">онкурса, Конкурсная документация, изменения в Конкурсную документацию, </w:t>
      </w:r>
      <w:r w:rsidR="00A41690" w:rsidRPr="00E86430">
        <w:rPr>
          <w:rFonts w:ascii="Times New Roman" w:hAnsi="Times New Roman"/>
          <w:sz w:val="24"/>
          <w:szCs w:val="24"/>
        </w:rPr>
        <w:t xml:space="preserve">сообщение о результатах проведения </w:t>
      </w:r>
      <w:r w:rsidR="00811399">
        <w:rPr>
          <w:rFonts w:ascii="Times New Roman" w:hAnsi="Times New Roman"/>
          <w:sz w:val="24"/>
          <w:szCs w:val="24"/>
        </w:rPr>
        <w:t>К</w:t>
      </w:r>
      <w:r w:rsidR="00A41690" w:rsidRPr="00E86430">
        <w:rPr>
          <w:rFonts w:ascii="Times New Roman" w:hAnsi="Times New Roman"/>
          <w:sz w:val="24"/>
          <w:szCs w:val="24"/>
        </w:rPr>
        <w:t xml:space="preserve">онкурса или решение об объявлении </w:t>
      </w:r>
      <w:r w:rsidR="00811399">
        <w:rPr>
          <w:rFonts w:ascii="Times New Roman" w:hAnsi="Times New Roman"/>
          <w:sz w:val="24"/>
          <w:szCs w:val="24"/>
        </w:rPr>
        <w:t>К</w:t>
      </w:r>
      <w:r w:rsidR="00A41690" w:rsidRPr="00E86430">
        <w:rPr>
          <w:rFonts w:ascii="Times New Roman" w:hAnsi="Times New Roman"/>
          <w:sz w:val="24"/>
          <w:szCs w:val="24"/>
        </w:rPr>
        <w:t xml:space="preserve">онкурса несостоявшимся </w:t>
      </w:r>
      <w:r w:rsidR="00C205B4" w:rsidRPr="00E86430">
        <w:rPr>
          <w:rFonts w:ascii="Times New Roman" w:hAnsi="Times New Roman"/>
          <w:sz w:val="24"/>
          <w:szCs w:val="24"/>
        </w:rPr>
        <w:t xml:space="preserve">и все иные материалы, подлежащие официальному опубликованию и размещению, связанные с проведением Конкурса, размещаются Организатором Конкурса и </w:t>
      </w:r>
      <w:r w:rsidR="00811399">
        <w:rPr>
          <w:rFonts w:ascii="Times New Roman" w:hAnsi="Times New Roman"/>
          <w:sz w:val="24"/>
          <w:szCs w:val="24"/>
        </w:rPr>
        <w:t xml:space="preserve">(или) </w:t>
      </w:r>
      <w:r w:rsidR="00C205B4" w:rsidRPr="00E86430">
        <w:rPr>
          <w:rFonts w:ascii="Times New Roman" w:hAnsi="Times New Roman"/>
          <w:sz w:val="24"/>
          <w:szCs w:val="24"/>
        </w:rPr>
        <w:t xml:space="preserve">Конкурсной комиссией в соответствии с их полномочиями в информационно-телекоммуникационной сети </w:t>
      </w:r>
      <w:r w:rsidR="006D199D" w:rsidRPr="00E86430">
        <w:rPr>
          <w:rFonts w:ascii="Times New Roman" w:hAnsi="Times New Roman"/>
          <w:sz w:val="24"/>
          <w:szCs w:val="24"/>
        </w:rPr>
        <w:t>«Интернет»</w:t>
      </w:r>
      <w:r w:rsidR="00C205B4" w:rsidRPr="00E86430">
        <w:rPr>
          <w:rFonts w:ascii="Times New Roman" w:hAnsi="Times New Roman"/>
          <w:sz w:val="24"/>
          <w:szCs w:val="24"/>
        </w:rPr>
        <w:t xml:space="preserve"> на официальном сайте Концедента </w:t>
      </w:r>
      <w:bookmarkStart w:id="11" w:name="_DV_M36"/>
      <w:bookmarkEnd w:id="11"/>
      <w:r w:rsidR="005A45B6" w:rsidRPr="00E86430">
        <w:rPr>
          <w:rFonts w:ascii="Times New Roman" w:hAnsi="Times New Roman"/>
          <w:sz w:val="24"/>
          <w:szCs w:val="24"/>
        </w:rPr>
        <w:t>___________________ (</w:t>
      </w:r>
      <w:hyperlink r:id="rId9" w:history="1">
        <w:r w:rsidR="003F07BD" w:rsidRPr="00E86430">
          <w:rPr>
            <w:rStyle w:val="ac"/>
            <w:rFonts w:ascii="Times New Roman" w:hAnsi="Times New Roman"/>
          </w:rPr>
          <w:t>www._______________</w:t>
        </w:r>
      </w:hyperlink>
      <w:r w:rsidR="005A45B6" w:rsidRPr="00E86430">
        <w:t>)</w:t>
      </w:r>
      <w:r w:rsidR="00C205B4" w:rsidRPr="00E86430">
        <w:rPr>
          <w:rFonts w:ascii="Times New Roman" w:hAnsi="Times New Roman"/>
        </w:rPr>
        <w:t>,</w:t>
      </w:r>
      <w:r w:rsidR="00C205B4" w:rsidRPr="00E86430">
        <w:rPr>
          <w:rFonts w:ascii="Times New Roman" w:hAnsi="Times New Roman"/>
          <w:sz w:val="24"/>
          <w:szCs w:val="24"/>
        </w:rPr>
        <w:t xml:space="preserve"> официальном сайте</w:t>
      </w:r>
      <w:r w:rsidR="00811399">
        <w:rPr>
          <w:rFonts w:ascii="Times New Roman" w:hAnsi="Times New Roman"/>
          <w:sz w:val="24"/>
          <w:szCs w:val="24"/>
        </w:rPr>
        <w:t xml:space="preserve"> для размещения информации о проведении торгов, определенном Правительством</w:t>
      </w:r>
      <w:r w:rsidR="00C205B4" w:rsidRPr="00E86430">
        <w:rPr>
          <w:rFonts w:ascii="Times New Roman" w:hAnsi="Times New Roman"/>
          <w:sz w:val="24"/>
          <w:szCs w:val="24"/>
        </w:rPr>
        <w:t xml:space="preserve"> Российской Федерации</w:t>
      </w:r>
      <w:r w:rsidR="00811399">
        <w:rPr>
          <w:rFonts w:ascii="Times New Roman" w:hAnsi="Times New Roman"/>
          <w:sz w:val="24"/>
          <w:szCs w:val="24"/>
        </w:rPr>
        <w:t xml:space="preserve">, - </w:t>
      </w:r>
      <w:r w:rsidR="00C205B4" w:rsidRPr="00E86430">
        <w:rPr>
          <w:rFonts w:ascii="Times New Roman" w:hAnsi="Times New Roman"/>
          <w:sz w:val="24"/>
          <w:szCs w:val="24"/>
        </w:rPr>
        <w:t xml:space="preserve"> </w:t>
      </w:r>
      <w:hyperlink r:id="rId10" w:history="1">
        <w:r w:rsidR="00C205B4" w:rsidRPr="00DB45B5">
          <w:rPr>
            <w:rFonts w:ascii="Times New Roman" w:hAnsi="Times New Roman"/>
            <w:sz w:val="24"/>
            <w:szCs w:val="24"/>
          </w:rPr>
          <w:t>www.torgi.gov.ru</w:t>
        </w:r>
      </w:hyperlink>
      <w:bookmarkStart w:id="12" w:name="_DV_M37"/>
      <w:bookmarkEnd w:id="12"/>
      <w:r w:rsidR="00811399" w:rsidRPr="00DB45B5">
        <w:rPr>
          <w:rFonts w:ascii="Times New Roman" w:hAnsi="Times New Roman"/>
          <w:sz w:val="24"/>
          <w:szCs w:val="24"/>
        </w:rPr>
        <w:t>, а также в установленных законодательством случаях публикуются в официальном издании – газете «</w:t>
      </w:r>
      <w:r w:rsidR="00237A38">
        <w:rPr>
          <w:rFonts w:ascii="Times New Roman" w:hAnsi="Times New Roman"/>
          <w:sz w:val="24"/>
          <w:szCs w:val="24"/>
        </w:rPr>
        <w:t>______________________</w:t>
      </w:r>
      <w:r w:rsidR="00811399" w:rsidRPr="00DB45B5">
        <w:rPr>
          <w:rFonts w:ascii="Times New Roman" w:hAnsi="Times New Roman"/>
          <w:sz w:val="24"/>
          <w:szCs w:val="24"/>
        </w:rPr>
        <w:t>»</w:t>
      </w:r>
      <w:r w:rsidR="00C205B4" w:rsidRPr="00E86430">
        <w:rPr>
          <w:rFonts w:ascii="Times New Roman" w:hAnsi="Times New Roman"/>
          <w:sz w:val="24"/>
          <w:szCs w:val="24"/>
        </w:rPr>
        <w:t>.</w:t>
      </w:r>
    </w:p>
    <w:p w14:paraId="10F2A991" w14:textId="6BB5A576" w:rsidR="000B26B0" w:rsidRPr="00E86430" w:rsidRDefault="00406B99" w:rsidP="00927E10">
      <w:pPr>
        <w:widowControl w:val="0"/>
        <w:ind w:left="0" w:firstLine="567"/>
        <w:jc w:val="both"/>
        <w:rPr>
          <w:rFonts w:ascii="Times New Roman" w:hAnsi="Times New Roman"/>
          <w:sz w:val="24"/>
          <w:szCs w:val="24"/>
        </w:rPr>
      </w:pPr>
      <w:bookmarkStart w:id="13" w:name="_DV_M38"/>
      <w:bookmarkEnd w:id="13"/>
      <w:r>
        <w:rPr>
          <w:rFonts w:ascii="Times New Roman" w:hAnsi="Times New Roman"/>
          <w:sz w:val="24"/>
          <w:szCs w:val="24"/>
        </w:rPr>
        <w:t>4</w:t>
      </w:r>
      <w:r w:rsidR="00294FAA" w:rsidRPr="00E86430">
        <w:rPr>
          <w:rFonts w:ascii="Times New Roman" w:hAnsi="Times New Roman"/>
          <w:sz w:val="24"/>
          <w:szCs w:val="24"/>
        </w:rPr>
        <w:t xml:space="preserve">.3. </w:t>
      </w:r>
      <w:r w:rsidR="000B26B0" w:rsidRPr="00E86430">
        <w:rPr>
          <w:rFonts w:ascii="Times New Roman" w:hAnsi="Times New Roman"/>
          <w:sz w:val="24"/>
          <w:szCs w:val="24"/>
        </w:rPr>
        <w:t xml:space="preserve">Конкурсная документация </w:t>
      </w:r>
      <w:r w:rsidR="00EF2DAE" w:rsidRPr="00E86430">
        <w:rPr>
          <w:rFonts w:ascii="Times New Roman" w:hAnsi="Times New Roman"/>
          <w:sz w:val="24"/>
          <w:szCs w:val="24"/>
        </w:rPr>
        <w:t xml:space="preserve">в 3 частях предоставляется </w:t>
      </w:r>
      <w:r w:rsidR="00BB4236" w:rsidRPr="00E86430">
        <w:rPr>
          <w:rFonts w:ascii="Times New Roman" w:hAnsi="Times New Roman"/>
          <w:sz w:val="24"/>
          <w:szCs w:val="24"/>
        </w:rPr>
        <w:t xml:space="preserve">любым заинтересованным лицам </w:t>
      </w:r>
      <w:r w:rsidR="00EF2DAE" w:rsidRPr="00E86430">
        <w:rPr>
          <w:rFonts w:ascii="Times New Roman" w:hAnsi="Times New Roman"/>
          <w:sz w:val="24"/>
          <w:szCs w:val="24"/>
        </w:rPr>
        <w:t>без в</w:t>
      </w:r>
      <w:r w:rsidR="006E57E7">
        <w:rPr>
          <w:rFonts w:ascii="Times New Roman" w:hAnsi="Times New Roman"/>
          <w:sz w:val="24"/>
          <w:szCs w:val="24"/>
        </w:rPr>
        <w:t>зимания платы на указанных в п.4</w:t>
      </w:r>
      <w:r w:rsidR="00EF2DAE" w:rsidRPr="00E86430">
        <w:rPr>
          <w:rFonts w:ascii="Times New Roman" w:hAnsi="Times New Roman"/>
          <w:sz w:val="24"/>
          <w:szCs w:val="24"/>
        </w:rPr>
        <w:t>.2.</w:t>
      </w:r>
      <w:r w:rsidR="00AE273B">
        <w:rPr>
          <w:rFonts w:ascii="Times New Roman" w:hAnsi="Times New Roman"/>
          <w:sz w:val="24"/>
          <w:szCs w:val="24"/>
        </w:rPr>
        <w:t xml:space="preserve"> настоящей части Конкурсной документации</w:t>
      </w:r>
      <w:r w:rsidR="00EF2DAE" w:rsidRPr="00E86430">
        <w:rPr>
          <w:rFonts w:ascii="Times New Roman" w:hAnsi="Times New Roman"/>
          <w:sz w:val="24"/>
          <w:szCs w:val="24"/>
        </w:rPr>
        <w:t xml:space="preserve"> сайтах либо на основании письменного заявления о предост</w:t>
      </w:r>
      <w:r w:rsidR="00F45456" w:rsidRPr="00E86430">
        <w:rPr>
          <w:rFonts w:ascii="Times New Roman" w:hAnsi="Times New Roman"/>
          <w:sz w:val="24"/>
          <w:szCs w:val="24"/>
        </w:rPr>
        <w:t xml:space="preserve">авлении </w:t>
      </w:r>
      <w:r w:rsidR="006E57E7">
        <w:rPr>
          <w:rFonts w:ascii="Times New Roman" w:hAnsi="Times New Roman"/>
          <w:sz w:val="24"/>
          <w:szCs w:val="24"/>
        </w:rPr>
        <w:t>К</w:t>
      </w:r>
      <w:r w:rsidR="00F45456" w:rsidRPr="00E86430">
        <w:rPr>
          <w:rFonts w:ascii="Times New Roman" w:hAnsi="Times New Roman"/>
          <w:sz w:val="24"/>
          <w:szCs w:val="24"/>
        </w:rPr>
        <w:t>онкурсной документации</w:t>
      </w:r>
      <w:r w:rsidR="00EF2DAE" w:rsidRPr="00E86430">
        <w:rPr>
          <w:rFonts w:ascii="Times New Roman" w:hAnsi="Times New Roman"/>
          <w:sz w:val="24"/>
          <w:szCs w:val="24"/>
        </w:rPr>
        <w:t>.</w:t>
      </w:r>
    </w:p>
    <w:p w14:paraId="485FD95F" w14:textId="382D8CE4" w:rsidR="006D199D" w:rsidRPr="00E86430" w:rsidRDefault="00F45456" w:rsidP="00927E10">
      <w:pPr>
        <w:widowControl w:val="0"/>
        <w:ind w:left="0" w:firstLine="567"/>
        <w:jc w:val="both"/>
        <w:rPr>
          <w:rFonts w:ascii="Times New Roman" w:hAnsi="Times New Roman"/>
          <w:sz w:val="24"/>
          <w:szCs w:val="24"/>
        </w:rPr>
      </w:pPr>
      <w:bookmarkStart w:id="14" w:name="_DV_M40"/>
      <w:bookmarkEnd w:id="14"/>
      <w:r w:rsidRPr="00E86430">
        <w:rPr>
          <w:rFonts w:ascii="Times New Roman" w:hAnsi="Times New Roman"/>
          <w:sz w:val="24"/>
          <w:szCs w:val="24"/>
        </w:rPr>
        <w:t xml:space="preserve">Для получения Конкурсной документации </w:t>
      </w:r>
      <w:r w:rsidR="006E57E7">
        <w:rPr>
          <w:rFonts w:ascii="Times New Roman" w:hAnsi="Times New Roman"/>
          <w:sz w:val="24"/>
          <w:szCs w:val="24"/>
        </w:rPr>
        <w:t xml:space="preserve">заинтересованному лицу необходимо </w:t>
      </w:r>
      <w:r w:rsidRPr="00E86430">
        <w:rPr>
          <w:rFonts w:ascii="Times New Roman" w:hAnsi="Times New Roman"/>
          <w:sz w:val="24"/>
          <w:szCs w:val="24"/>
        </w:rPr>
        <w:t>направить письменное заявление в адрес Конкурсной комиссии с просьбой предоставить Конкурсную документацию с у</w:t>
      </w:r>
      <w:r w:rsidR="006D199D" w:rsidRPr="00E86430">
        <w:rPr>
          <w:rFonts w:ascii="Times New Roman" w:hAnsi="Times New Roman"/>
          <w:sz w:val="24"/>
          <w:szCs w:val="24"/>
        </w:rPr>
        <w:t>каз</w:t>
      </w:r>
      <w:r w:rsidRPr="00E86430">
        <w:rPr>
          <w:rFonts w:ascii="Times New Roman" w:hAnsi="Times New Roman"/>
          <w:sz w:val="24"/>
          <w:szCs w:val="24"/>
        </w:rPr>
        <w:t xml:space="preserve">анием своего </w:t>
      </w:r>
      <w:r w:rsidR="006D199D" w:rsidRPr="00E86430">
        <w:rPr>
          <w:rFonts w:ascii="Times New Roman" w:hAnsi="Times New Roman"/>
          <w:sz w:val="24"/>
          <w:szCs w:val="24"/>
        </w:rPr>
        <w:t>официальн</w:t>
      </w:r>
      <w:r w:rsidRPr="00E86430">
        <w:rPr>
          <w:rFonts w:ascii="Times New Roman" w:hAnsi="Times New Roman"/>
          <w:sz w:val="24"/>
          <w:szCs w:val="24"/>
        </w:rPr>
        <w:t>ого представителя</w:t>
      </w:r>
      <w:r w:rsidR="00F22275" w:rsidRPr="00E86430">
        <w:rPr>
          <w:rFonts w:ascii="Times New Roman" w:hAnsi="Times New Roman"/>
          <w:sz w:val="24"/>
          <w:szCs w:val="24"/>
        </w:rPr>
        <w:t xml:space="preserve"> и способ</w:t>
      </w:r>
      <w:r w:rsidRPr="00E86430">
        <w:rPr>
          <w:rFonts w:ascii="Times New Roman" w:hAnsi="Times New Roman"/>
          <w:sz w:val="24"/>
          <w:szCs w:val="24"/>
        </w:rPr>
        <w:t>а</w:t>
      </w:r>
      <w:r w:rsidR="006D199D" w:rsidRPr="00E86430">
        <w:rPr>
          <w:rFonts w:ascii="Times New Roman" w:hAnsi="Times New Roman"/>
          <w:sz w:val="24"/>
          <w:szCs w:val="24"/>
        </w:rPr>
        <w:t xml:space="preserve"> получения Конкурсной документации: </w:t>
      </w:r>
      <w:r w:rsidRPr="00E86430">
        <w:rPr>
          <w:rFonts w:ascii="Times New Roman" w:hAnsi="Times New Roman"/>
          <w:sz w:val="24"/>
          <w:szCs w:val="24"/>
        </w:rPr>
        <w:t xml:space="preserve">по </w:t>
      </w:r>
      <w:r w:rsidR="006D199D" w:rsidRPr="00E86430">
        <w:rPr>
          <w:rFonts w:ascii="Times New Roman" w:hAnsi="Times New Roman"/>
          <w:sz w:val="24"/>
          <w:szCs w:val="24"/>
        </w:rPr>
        <w:t>адрес</w:t>
      </w:r>
      <w:r w:rsidR="00BB4236" w:rsidRPr="00E86430">
        <w:rPr>
          <w:rFonts w:ascii="Times New Roman" w:hAnsi="Times New Roman"/>
          <w:sz w:val="24"/>
          <w:szCs w:val="24"/>
        </w:rPr>
        <w:t>у</w:t>
      </w:r>
      <w:r w:rsidR="006D199D" w:rsidRPr="00E86430">
        <w:rPr>
          <w:rFonts w:ascii="Times New Roman" w:hAnsi="Times New Roman"/>
          <w:sz w:val="24"/>
          <w:szCs w:val="24"/>
        </w:rPr>
        <w:t xml:space="preserve"> электронной почты </w:t>
      </w:r>
      <w:r w:rsidR="00953287" w:rsidRPr="00E86430">
        <w:rPr>
          <w:rFonts w:ascii="Times New Roman" w:hAnsi="Times New Roman"/>
          <w:sz w:val="24"/>
          <w:szCs w:val="24"/>
        </w:rPr>
        <w:t xml:space="preserve">или </w:t>
      </w:r>
      <w:r w:rsidR="006D199D" w:rsidRPr="00E86430">
        <w:rPr>
          <w:rFonts w:ascii="Times New Roman" w:hAnsi="Times New Roman"/>
          <w:sz w:val="24"/>
          <w:szCs w:val="24"/>
        </w:rPr>
        <w:t>почтов</w:t>
      </w:r>
      <w:r w:rsidR="00953287" w:rsidRPr="00E86430">
        <w:rPr>
          <w:rFonts w:ascii="Times New Roman" w:hAnsi="Times New Roman"/>
          <w:sz w:val="24"/>
          <w:szCs w:val="24"/>
        </w:rPr>
        <w:t xml:space="preserve">ому </w:t>
      </w:r>
      <w:r w:rsidR="006D199D" w:rsidRPr="00E86430">
        <w:rPr>
          <w:rFonts w:ascii="Times New Roman" w:hAnsi="Times New Roman"/>
          <w:sz w:val="24"/>
          <w:szCs w:val="24"/>
        </w:rPr>
        <w:t>адрес</w:t>
      </w:r>
      <w:r w:rsidR="00953287" w:rsidRPr="00E86430">
        <w:rPr>
          <w:rFonts w:ascii="Times New Roman" w:hAnsi="Times New Roman"/>
          <w:sz w:val="24"/>
          <w:szCs w:val="24"/>
        </w:rPr>
        <w:t>у</w:t>
      </w:r>
      <w:r w:rsidR="007F64F6" w:rsidRPr="00E86430">
        <w:rPr>
          <w:rFonts w:ascii="Times New Roman" w:hAnsi="Times New Roman"/>
          <w:sz w:val="24"/>
          <w:szCs w:val="24"/>
        </w:rPr>
        <w:t xml:space="preserve"> </w:t>
      </w:r>
      <w:r w:rsidR="00953287" w:rsidRPr="00E86430">
        <w:rPr>
          <w:rFonts w:ascii="Times New Roman" w:hAnsi="Times New Roman"/>
          <w:sz w:val="24"/>
          <w:szCs w:val="24"/>
        </w:rPr>
        <w:t xml:space="preserve">заинтересованного лица </w:t>
      </w:r>
      <w:r w:rsidR="0017391F" w:rsidRPr="00E86430">
        <w:rPr>
          <w:rFonts w:ascii="Times New Roman" w:hAnsi="Times New Roman"/>
          <w:sz w:val="24"/>
          <w:szCs w:val="24"/>
        </w:rPr>
        <w:t xml:space="preserve">или </w:t>
      </w:r>
      <w:r w:rsidR="006D199D" w:rsidRPr="00E86430">
        <w:rPr>
          <w:rFonts w:ascii="Times New Roman" w:hAnsi="Times New Roman"/>
          <w:sz w:val="24"/>
          <w:szCs w:val="24"/>
        </w:rPr>
        <w:t xml:space="preserve">нарочным по адресу Конкурсной комиссии: </w:t>
      </w:r>
      <w:r w:rsidR="005A45B6" w:rsidRPr="00E86430">
        <w:rPr>
          <w:rFonts w:ascii="Times New Roman" w:hAnsi="Times New Roman"/>
          <w:sz w:val="24"/>
          <w:szCs w:val="24"/>
        </w:rPr>
        <w:t>___________________ (</w:t>
      </w:r>
      <w:r w:rsidR="006D199D" w:rsidRPr="00E86430">
        <w:rPr>
          <w:rFonts w:ascii="Times New Roman" w:hAnsi="Times New Roman"/>
          <w:sz w:val="24"/>
          <w:szCs w:val="24"/>
        </w:rPr>
        <w:t>г.</w:t>
      </w:r>
      <w:r w:rsidR="00232A27" w:rsidRPr="00E86430">
        <w:rPr>
          <w:rFonts w:ascii="Times New Roman" w:hAnsi="Times New Roman"/>
          <w:sz w:val="24"/>
          <w:szCs w:val="24"/>
        </w:rPr>
        <w:t>____________</w:t>
      </w:r>
      <w:r w:rsidR="006D199D" w:rsidRPr="00E86430">
        <w:rPr>
          <w:rFonts w:ascii="Times New Roman" w:hAnsi="Times New Roman"/>
          <w:sz w:val="24"/>
          <w:szCs w:val="24"/>
        </w:rPr>
        <w:t xml:space="preserve">, </w:t>
      </w:r>
      <w:r w:rsidR="0017391F" w:rsidRPr="00E86430">
        <w:rPr>
          <w:rFonts w:ascii="Times New Roman" w:hAnsi="Times New Roman"/>
          <w:sz w:val="24"/>
          <w:szCs w:val="24"/>
        </w:rPr>
        <w:t xml:space="preserve">ул._________________д._____, кабинет ___, </w:t>
      </w:r>
      <w:r w:rsidR="006D199D" w:rsidRPr="00E86430">
        <w:rPr>
          <w:rFonts w:ascii="Times New Roman" w:hAnsi="Times New Roman"/>
          <w:sz w:val="24"/>
          <w:szCs w:val="24"/>
        </w:rPr>
        <w:t>Телефон/факс: (</w:t>
      </w:r>
      <w:r w:rsidR="00232A27" w:rsidRPr="00E86430">
        <w:rPr>
          <w:rFonts w:ascii="Times New Roman" w:hAnsi="Times New Roman"/>
          <w:sz w:val="24"/>
          <w:szCs w:val="24"/>
        </w:rPr>
        <w:t>_____</w:t>
      </w:r>
      <w:r w:rsidR="006D199D" w:rsidRPr="00E86430">
        <w:rPr>
          <w:rFonts w:ascii="Times New Roman" w:hAnsi="Times New Roman"/>
          <w:sz w:val="24"/>
          <w:szCs w:val="24"/>
        </w:rPr>
        <w:t>) _________/ факс: (</w:t>
      </w:r>
      <w:r w:rsidR="00232A27" w:rsidRPr="00E86430">
        <w:rPr>
          <w:rFonts w:ascii="Times New Roman" w:hAnsi="Times New Roman"/>
          <w:sz w:val="24"/>
          <w:szCs w:val="24"/>
        </w:rPr>
        <w:t>______</w:t>
      </w:r>
      <w:r w:rsidR="006D199D" w:rsidRPr="00E86430">
        <w:rPr>
          <w:rFonts w:ascii="Times New Roman" w:hAnsi="Times New Roman"/>
          <w:sz w:val="24"/>
          <w:szCs w:val="24"/>
        </w:rPr>
        <w:t>) _________; E-mail:</w:t>
      </w:r>
      <w:bookmarkStart w:id="15" w:name="_DV_M41"/>
      <w:bookmarkStart w:id="16" w:name="_DV_M42"/>
      <w:bookmarkEnd w:id="15"/>
      <w:bookmarkEnd w:id="16"/>
      <w:r w:rsidR="006D199D" w:rsidRPr="00E86430">
        <w:rPr>
          <w:rFonts w:ascii="Times New Roman" w:hAnsi="Times New Roman"/>
          <w:sz w:val="24"/>
          <w:szCs w:val="24"/>
        </w:rPr>
        <w:t>_______________</w:t>
      </w:r>
      <w:r w:rsidR="005A45B6" w:rsidRPr="00E86430">
        <w:rPr>
          <w:rFonts w:ascii="Times New Roman" w:hAnsi="Times New Roman"/>
          <w:sz w:val="24"/>
          <w:szCs w:val="24"/>
        </w:rPr>
        <w:t>)</w:t>
      </w:r>
      <w:r w:rsidR="006D199D" w:rsidRPr="00E86430">
        <w:rPr>
          <w:rFonts w:ascii="Times New Roman" w:hAnsi="Times New Roman"/>
          <w:sz w:val="24"/>
          <w:szCs w:val="24"/>
        </w:rPr>
        <w:t>.</w:t>
      </w:r>
    </w:p>
    <w:p w14:paraId="2022E61C" w14:textId="77777777" w:rsidR="00C205B4" w:rsidRPr="00E86430" w:rsidRDefault="001E2F5D" w:rsidP="00927E10">
      <w:pPr>
        <w:widowControl w:val="0"/>
        <w:ind w:left="0" w:firstLine="567"/>
        <w:jc w:val="both"/>
        <w:rPr>
          <w:rFonts w:ascii="Times New Roman" w:hAnsi="Times New Roman"/>
          <w:sz w:val="24"/>
          <w:szCs w:val="24"/>
        </w:rPr>
      </w:pPr>
      <w:r w:rsidRPr="00E86430">
        <w:rPr>
          <w:rFonts w:ascii="Times New Roman" w:hAnsi="Times New Roman"/>
          <w:sz w:val="24"/>
          <w:szCs w:val="24"/>
        </w:rPr>
        <w:t xml:space="preserve">Не позднее </w:t>
      </w:r>
      <w:r w:rsidR="00C205B4" w:rsidRPr="00E86430">
        <w:rPr>
          <w:rFonts w:ascii="Times New Roman" w:hAnsi="Times New Roman"/>
          <w:sz w:val="24"/>
          <w:szCs w:val="24"/>
        </w:rPr>
        <w:t>3 (трех) рабочих дней со дня получения</w:t>
      </w:r>
      <w:r w:rsidR="00445190" w:rsidRPr="00E86430">
        <w:rPr>
          <w:rFonts w:ascii="Times New Roman" w:hAnsi="Times New Roman"/>
          <w:sz w:val="24"/>
          <w:szCs w:val="24"/>
        </w:rPr>
        <w:t xml:space="preserve"> </w:t>
      </w:r>
      <w:r w:rsidR="00451E29" w:rsidRPr="00E86430">
        <w:rPr>
          <w:rFonts w:ascii="Times New Roman" w:hAnsi="Times New Roman"/>
          <w:sz w:val="24"/>
          <w:szCs w:val="24"/>
        </w:rPr>
        <w:t>Конкурсной комиссией письменного заявления с просьбой о предоставлении Конкурсной документации обратившемуся лицу направляется Конкурсная</w:t>
      </w:r>
      <w:r w:rsidR="00784D4E" w:rsidRPr="00E86430">
        <w:rPr>
          <w:rFonts w:ascii="Times New Roman" w:hAnsi="Times New Roman"/>
          <w:sz w:val="24"/>
          <w:szCs w:val="24"/>
        </w:rPr>
        <w:t xml:space="preserve"> </w:t>
      </w:r>
      <w:r w:rsidR="00451E29" w:rsidRPr="00E86430">
        <w:rPr>
          <w:rFonts w:ascii="Times New Roman" w:hAnsi="Times New Roman"/>
          <w:sz w:val="24"/>
          <w:szCs w:val="24"/>
        </w:rPr>
        <w:t>документация</w:t>
      </w:r>
      <w:r w:rsidR="008A01CF" w:rsidRPr="00E86430">
        <w:rPr>
          <w:rFonts w:ascii="Times New Roman" w:hAnsi="Times New Roman"/>
          <w:sz w:val="24"/>
          <w:szCs w:val="24"/>
        </w:rPr>
        <w:t xml:space="preserve"> </w:t>
      </w:r>
      <w:r w:rsidR="00C205B4" w:rsidRPr="00E86430">
        <w:rPr>
          <w:rFonts w:ascii="Times New Roman" w:hAnsi="Times New Roman"/>
          <w:sz w:val="24"/>
          <w:szCs w:val="24"/>
        </w:rPr>
        <w:t xml:space="preserve">в форме электронного документа на указанный в </w:t>
      </w:r>
      <w:r w:rsidR="00451E29" w:rsidRPr="00E86430">
        <w:rPr>
          <w:rFonts w:ascii="Times New Roman" w:hAnsi="Times New Roman"/>
          <w:sz w:val="24"/>
          <w:szCs w:val="24"/>
        </w:rPr>
        <w:t>заявлении а</w:t>
      </w:r>
      <w:r w:rsidR="00C205B4" w:rsidRPr="00E86430">
        <w:rPr>
          <w:rFonts w:ascii="Times New Roman" w:hAnsi="Times New Roman"/>
          <w:sz w:val="24"/>
          <w:szCs w:val="24"/>
        </w:rPr>
        <w:t xml:space="preserve">дрес </w:t>
      </w:r>
      <w:r w:rsidR="00451E29" w:rsidRPr="00E86430">
        <w:rPr>
          <w:rFonts w:ascii="Times New Roman" w:hAnsi="Times New Roman"/>
          <w:sz w:val="24"/>
          <w:szCs w:val="24"/>
        </w:rPr>
        <w:t xml:space="preserve">электронной почты </w:t>
      </w:r>
      <w:r w:rsidR="00C205B4" w:rsidRPr="00E86430">
        <w:rPr>
          <w:rFonts w:ascii="Times New Roman" w:hAnsi="Times New Roman"/>
          <w:sz w:val="24"/>
          <w:szCs w:val="24"/>
        </w:rPr>
        <w:t>либо почтовым отправлением по местонахождению заинтересованного лица</w:t>
      </w:r>
      <w:r w:rsidR="00445190" w:rsidRPr="00E86430">
        <w:rPr>
          <w:rFonts w:ascii="Times New Roman" w:hAnsi="Times New Roman"/>
          <w:sz w:val="24"/>
          <w:szCs w:val="24"/>
        </w:rPr>
        <w:t xml:space="preserve"> либо </w:t>
      </w:r>
      <w:r w:rsidR="00451E29" w:rsidRPr="00E86430">
        <w:rPr>
          <w:rFonts w:ascii="Times New Roman" w:hAnsi="Times New Roman"/>
          <w:sz w:val="24"/>
          <w:szCs w:val="24"/>
        </w:rPr>
        <w:t>экземпляр</w:t>
      </w:r>
      <w:r w:rsidR="00EB0BCD" w:rsidRPr="00E86430">
        <w:rPr>
          <w:rFonts w:ascii="Times New Roman" w:hAnsi="Times New Roman"/>
          <w:sz w:val="24"/>
          <w:szCs w:val="24"/>
        </w:rPr>
        <w:t xml:space="preserve"> </w:t>
      </w:r>
      <w:r w:rsidR="00445190" w:rsidRPr="00E86430">
        <w:rPr>
          <w:rFonts w:ascii="Times New Roman" w:hAnsi="Times New Roman"/>
          <w:sz w:val="24"/>
          <w:szCs w:val="24"/>
        </w:rPr>
        <w:t xml:space="preserve"> документации </w:t>
      </w:r>
      <w:r w:rsidR="00EB0BCD" w:rsidRPr="00E86430">
        <w:rPr>
          <w:rFonts w:ascii="Times New Roman" w:hAnsi="Times New Roman"/>
          <w:sz w:val="24"/>
          <w:szCs w:val="24"/>
        </w:rPr>
        <w:t>вручается запрашиваемому лицу /</w:t>
      </w:r>
      <w:r w:rsidR="00F528E9" w:rsidRPr="00E86430">
        <w:rPr>
          <w:rFonts w:ascii="Times New Roman" w:hAnsi="Times New Roman"/>
          <w:sz w:val="24"/>
          <w:szCs w:val="24"/>
        </w:rPr>
        <w:t xml:space="preserve">его </w:t>
      </w:r>
      <w:r w:rsidR="00EB0BCD" w:rsidRPr="00E86430">
        <w:rPr>
          <w:rFonts w:ascii="Times New Roman" w:hAnsi="Times New Roman"/>
          <w:sz w:val="24"/>
          <w:szCs w:val="24"/>
        </w:rPr>
        <w:t>уполномоченному представителю</w:t>
      </w:r>
      <w:r w:rsidR="00F528E9" w:rsidRPr="00E86430">
        <w:rPr>
          <w:rFonts w:ascii="Times New Roman" w:hAnsi="Times New Roman"/>
          <w:sz w:val="24"/>
          <w:szCs w:val="24"/>
        </w:rPr>
        <w:t xml:space="preserve"> с проставлением подтверждающей отметки о вручении.</w:t>
      </w:r>
      <w:r w:rsidR="00C205B4" w:rsidRPr="00E86430">
        <w:rPr>
          <w:rFonts w:ascii="Times New Roman" w:hAnsi="Times New Roman"/>
          <w:sz w:val="24"/>
          <w:szCs w:val="24"/>
        </w:rPr>
        <w:t xml:space="preserve"> </w:t>
      </w:r>
    </w:p>
    <w:p w14:paraId="75E2766B" w14:textId="77777777" w:rsidR="00C205B4" w:rsidRPr="00E86430" w:rsidRDefault="00C205B4" w:rsidP="00927E10">
      <w:pPr>
        <w:widowControl w:val="0"/>
        <w:ind w:left="0" w:firstLine="567"/>
        <w:jc w:val="both"/>
        <w:rPr>
          <w:rFonts w:ascii="Times New Roman" w:hAnsi="Times New Roman"/>
          <w:sz w:val="24"/>
          <w:szCs w:val="24"/>
        </w:rPr>
      </w:pPr>
      <w:bookmarkStart w:id="17" w:name="_DV_M43"/>
      <w:bookmarkEnd w:id="17"/>
      <w:r w:rsidRPr="00E86430">
        <w:rPr>
          <w:rFonts w:ascii="Times New Roman" w:hAnsi="Times New Roman"/>
          <w:sz w:val="24"/>
          <w:szCs w:val="24"/>
        </w:rPr>
        <w:t>Заинтересованные лица, Заявители, Участники Конкурса, получившие Конкурсную документацию любым из вышеперечисленных способов, самостоятельно несут ответственность за отслеживание всех вносимых изменений в Конкурсную документацию.</w:t>
      </w:r>
    </w:p>
    <w:p w14:paraId="0BE5D432" w14:textId="6D0CAE0B" w:rsidR="00DD3ABB" w:rsidRPr="00E86430" w:rsidRDefault="00C205B4" w:rsidP="00927E10">
      <w:pPr>
        <w:widowControl w:val="0"/>
        <w:ind w:left="0" w:firstLine="567"/>
        <w:jc w:val="both"/>
        <w:rPr>
          <w:rFonts w:ascii="Times New Roman" w:hAnsi="Times New Roman"/>
          <w:sz w:val="24"/>
          <w:szCs w:val="24"/>
        </w:rPr>
      </w:pPr>
      <w:bookmarkStart w:id="18" w:name="_DV_M44"/>
      <w:bookmarkEnd w:id="18"/>
      <w:r w:rsidRPr="00E86430">
        <w:rPr>
          <w:rFonts w:ascii="Times New Roman" w:hAnsi="Times New Roman"/>
          <w:sz w:val="24"/>
          <w:szCs w:val="24"/>
        </w:rPr>
        <w:t>Адрес местонахождения Организатора Конкурса и Конкурсной комиссии</w:t>
      </w:r>
      <w:r w:rsidR="00DD3ABB" w:rsidRPr="00E86430">
        <w:rPr>
          <w:rFonts w:ascii="Times New Roman" w:hAnsi="Times New Roman"/>
          <w:sz w:val="24"/>
          <w:szCs w:val="24"/>
        </w:rPr>
        <w:t xml:space="preserve">: </w:t>
      </w:r>
      <w:r w:rsidR="00232A27" w:rsidRPr="00E86430">
        <w:rPr>
          <w:rFonts w:ascii="Times New Roman" w:hAnsi="Times New Roman"/>
          <w:sz w:val="24"/>
          <w:szCs w:val="24"/>
        </w:rPr>
        <w:t>____________________ (_____________</w:t>
      </w:r>
      <w:r w:rsidR="00DD3ABB" w:rsidRPr="00E86430">
        <w:rPr>
          <w:rFonts w:ascii="Times New Roman" w:hAnsi="Times New Roman"/>
          <w:sz w:val="24"/>
          <w:szCs w:val="24"/>
        </w:rPr>
        <w:t>, ул.______________, дом ____, кабинет _____</w:t>
      </w:r>
      <w:r w:rsidR="00232A27" w:rsidRPr="00E86430">
        <w:rPr>
          <w:rFonts w:ascii="Times New Roman" w:hAnsi="Times New Roman"/>
          <w:sz w:val="24"/>
          <w:szCs w:val="24"/>
        </w:rPr>
        <w:t>)</w:t>
      </w:r>
      <w:r w:rsidR="00DD3ABB" w:rsidRPr="00E86430">
        <w:rPr>
          <w:rFonts w:ascii="Times New Roman" w:hAnsi="Times New Roman"/>
          <w:sz w:val="24"/>
          <w:szCs w:val="24"/>
        </w:rPr>
        <w:t>.</w:t>
      </w:r>
    </w:p>
    <w:p w14:paraId="0B0A363E" w14:textId="1A3B7202" w:rsidR="00C205B4" w:rsidRPr="00E86430" w:rsidRDefault="00DD3ABB" w:rsidP="00927E10">
      <w:pPr>
        <w:widowControl w:val="0"/>
        <w:ind w:left="0" w:firstLine="567"/>
        <w:jc w:val="both"/>
        <w:rPr>
          <w:rFonts w:ascii="Times New Roman" w:hAnsi="Times New Roman"/>
          <w:sz w:val="24"/>
          <w:szCs w:val="24"/>
        </w:rPr>
      </w:pPr>
      <w:r w:rsidRPr="00E86430">
        <w:rPr>
          <w:rFonts w:ascii="Times New Roman" w:hAnsi="Times New Roman"/>
          <w:sz w:val="24"/>
          <w:szCs w:val="24"/>
        </w:rPr>
        <w:t>Адрес для п</w:t>
      </w:r>
      <w:r w:rsidR="00C205B4" w:rsidRPr="00E86430">
        <w:rPr>
          <w:rFonts w:ascii="Times New Roman" w:hAnsi="Times New Roman"/>
          <w:sz w:val="24"/>
          <w:szCs w:val="24"/>
        </w:rPr>
        <w:t>исьменных обращ</w:t>
      </w:r>
      <w:r w:rsidRPr="00E86430">
        <w:rPr>
          <w:rFonts w:ascii="Times New Roman" w:hAnsi="Times New Roman"/>
          <w:sz w:val="24"/>
          <w:szCs w:val="24"/>
        </w:rPr>
        <w:t>ений в Конкурсную комиссию</w:t>
      </w:r>
      <w:r w:rsidR="004B3108" w:rsidRPr="00E86430">
        <w:rPr>
          <w:rFonts w:ascii="Times New Roman" w:hAnsi="Times New Roman"/>
          <w:sz w:val="24"/>
          <w:szCs w:val="24"/>
        </w:rPr>
        <w:t xml:space="preserve">: </w:t>
      </w:r>
      <w:r w:rsidRPr="00E86430">
        <w:rPr>
          <w:rFonts w:ascii="Times New Roman" w:hAnsi="Times New Roman"/>
          <w:sz w:val="24"/>
          <w:szCs w:val="24"/>
        </w:rPr>
        <w:t xml:space="preserve">628____, Ханты-Мансийский автономный округ – Югра, </w:t>
      </w:r>
      <w:r w:rsidR="00232A27" w:rsidRPr="00E86430">
        <w:rPr>
          <w:rFonts w:ascii="Times New Roman" w:hAnsi="Times New Roman"/>
          <w:sz w:val="24"/>
          <w:szCs w:val="24"/>
        </w:rPr>
        <w:t xml:space="preserve">_____________ </w:t>
      </w:r>
      <w:r w:rsidRPr="00E86430">
        <w:rPr>
          <w:rFonts w:ascii="Times New Roman" w:hAnsi="Times New Roman"/>
          <w:sz w:val="24"/>
          <w:szCs w:val="24"/>
        </w:rPr>
        <w:t>,</w:t>
      </w:r>
      <w:r w:rsidR="004B3108" w:rsidRPr="00E86430">
        <w:rPr>
          <w:rFonts w:ascii="Times New Roman" w:hAnsi="Times New Roman"/>
          <w:sz w:val="24"/>
          <w:szCs w:val="24"/>
        </w:rPr>
        <w:t xml:space="preserve"> </w:t>
      </w:r>
      <w:r w:rsidR="00C205B4" w:rsidRPr="00E86430">
        <w:rPr>
          <w:rFonts w:ascii="Times New Roman" w:hAnsi="Times New Roman"/>
          <w:sz w:val="24"/>
          <w:szCs w:val="24"/>
        </w:rPr>
        <w:t>ул.</w:t>
      </w:r>
      <w:r w:rsidR="004B3108" w:rsidRPr="00E86430">
        <w:rPr>
          <w:rFonts w:ascii="Times New Roman" w:hAnsi="Times New Roman"/>
          <w:sz w:val="24"/>
          <w:szCs w:val="24"/>
        </w:rPr>
        <w:t>___________</w:t>
      </w:r>
      <w:r w:rsidR="00C205B4" w:rsidRPr="00E86430">
        <w:rPr>
          <w:rFonts w:ascii="Times New Roman" w:hAnsi="Times New Roman"/>
          <w:sz w:val="24"/>
          <w:szCs w:val="24"/>
        </w:rPr>
        <w:t xml:space="preserve">, д. </w:t>
      </w:r>
      <w:r w:rsidR="004B3108" w:rsidRPr="00E86430">
        <w:rPr>
          <w:rFonts w:ascii="Times New Roman" w:hAnsi="Times New Roman"/>
          <w:sz w:val="24"/>
          <w:szCs w:val="24"/>
        </w:rPr>
        <w:t>___</w:t>
      </w:r>
      <w:r w:rsidR="007A36BF">
        <w:rPr>
          <w:rFonts w:ascii="Times New Roman" w:hAnsi="Times New Roman"/>
          <w:sz w:val="24"/>
          <w:szCs w:val="24"/>
        </w:rPr>
        <w:t xml:space="preserve"> (кабинет ______)</w:t>
      </w:r>
      <w:r w:rsidR="00C205B4" w:rsidRPr="00E86430">
        <w:rPr>
          <w:rFonts w:ascii="Times New Roman" w:hAnsi="Times New Roman"/>
          <w:sz w:val="24"/>
          <w:szCs w:val="24"/>
        </w:rPr>
        <w:t>.</w:t>
      </w:r>
    </w:p>
    <w:p w14:paraId="21CFA538" w14:textId="180F8BFB" w:rsidR="00C205B4" w:rsidRPr="00E86430" w:rsidRDefault="00406B99" w:rsidP="00927E10">
      <w:pPr>
        <w:widowControl w:val="0"/>
        <w:ind w:left="0" w:firstLine="567"/>
        <w:jc w:val="both"/>
        <w:rPr>
          <w:rFonts w:ascii="Times New Roman" w:hAnsi="Times New Roman"/>
          <w:sz w:val="24"/>
          <w:szCs w:val="24"/>
        </w:rPr>
      </w:pPr>
      <w:bookmarkStart w:id="19" w:name="_DV_M45"/>
      <w:bookmarkEnd w:id="19"/>
      <w:r>
        <w:rPr>
          <w:rFonts w:ascii="Times New Roman" w:hAnsi="Times New Roman"/>
          <w:sz w:val="24"/>
          <w:szCs w:val="24"/>
        </w:rPr>
        <w:t>4</w:t>
      </w:r>
      <w:r w:rsidR="00294FAA" w:rsidRPr="00E86430">
        <w:rPr>
          <w:rFonts w:ascii="Times New Roman" w:hAnsi="Times New Roman"/>
          <w:sz w:val="24"/>
          <w:szCs w:val="24"/>
        </w:rPr>
        <w:t xml:space="preserve">.4. </w:t>
      </w:r>
      <w:r w:rsidR="00C205B4" w:rsidRPr="00E86430">
        <w:rPr>
          <w:rFonts w:ascii="Times New Roman" w:hAnsi="Times New Roman"/>
          <w:sz w:val="24"/>
          <w:szCs w:val="24"/>
        </w:rPr>
        <w:t xml:space="preserve">Протоколы, </w:t>
      </w:r>
      <w:r w:rsidR="0011472E" w:rsidRPr="00E86430">
        <w:rPr>
          <w:rFonts w:ascii="Times New Roman" w:hAnsi="Times New Roman"/>
          <w:sz w:val="24"/>
          <w:szCs w:val="24"/>
        </w:rPr>
        <w:t xml:space="preserve">оформленные </w:t>
      </w:r>
      <w:r w:rsidR="00C205B4" w:rsidRPr="00E86430">
        <w:rPr>
          <w:rFonts w:ascii="Times New Roman" w:hAnsi="Times New Roman"/>
          <w:sz w:val="24"/>
          <w:szCs w:val="24"/>
        </w:rPr>
        <w:t>в ходе проведения Конкурса, Заявки на участие в Конкурсе, Конкурсные предложения, Конкурсная документация, изменения, внесенные в Конкурсную документацию, разъяснения Конкурсной документации, аудио и/или видеозапись вскрытия конвертов с Заявками на участие в Конкурсе</w:t>
      </w:r>
      <w:r w:rsidR="001110E8" w:rsidRPr="00E86430">
        <w:rPr>
          <w:rFonts w:ascii="Times New Roman" w:hAnsi="Times New Roman"/>
          <w:sz w:val="24"/>
          <w:szCs w:val="24"/>
        </w:rPr>
        <w:t xml:space="preserve"> </w:t>
      </w:r>
      <w:r w:rsidR="0011472E" w:rsidRPr="00E86430">
        <w:rPr>
          <w:rFonts w:ascii="Times New Roman" w:hAnsi="Times New Roman"/>
          <w:sz w:val="24"/>
          <w:szCs w:val="24"/>
        </w:rPr>
        <w:t xml:space="preserve">(при </w:t>
      </w:r>
      <w:r w:rsidR="00404811" w:rsidRPr="00E86430">
        <w:rPr>
          <w:rFonts w:ascii="Times New Roman" w:hAnsi="Times New Roman"/>
          <w:sz w:val="24"/>
          <w:szCs w:val="24"/>
        </w:rPr>
        <w:t>наличии</w:t>
      </w:r>
      <w:r w:rsidR="0011472E" w:rsidRPr="00E86430">
        <w:rPr>
          <w:rFonts w:ascii="Times New Roman" w:hAnsi="Times New Roman"/>
          <w:sz w:val="24"/>
          <w:szCs w:val="24"/>
        </w:rPr>
        <w:t>)</w:t>
      </w:r>
      <w:r w:rsidR="00C205B4" w:rsidRPr="00E86430">
        <w:rPr>
          <w:rFonts w:ascii="Times New Roman" w:hAnsi="Times New Roman"/>
          <w:sz w:val="24"/>
          <w:szCs w:val="24"/>
        </w:rPr>
        <w:t xml:space="preserve"> хранятся Организатором Конкурса не менее 3 (трех) лет с даты подписания протокола о результатах </w:t>
      </w:r>
      <w:r w:rsidR="00C205B4" w:rsidRPr="00E86430">
        <w:rPr>
          <w:rFonts w:ascii="Times New Roman" w:hAnsi="Times New Roman"/>
          <w:sz w:val="24"/>
          <w:szCs w:val="24"/>
        </w:rPr>
        <w:lastRenderedPageBreak/>
        <w:t>Конкурса</w:t>
      </w:r>
      <w:r w:rsidR="00404811" w:rsidRPr="00E86430">
        <w:rPr>
          <w:rFonts w:ascii="Times New Roman" w:hAnsi="Times New Roman"/>
          <w:sz w:val="24"/>
          <w:szCs w:val="24"/>
        </w:rPr>
        <w:t xml:space="preserve"> или </w:t>
      </w:r>
      <w:r w:rsidR="008A01CF" w:rsidRPr="00E86430">
        <w:rPr>
          <w:rFonts w:ascii="Times New Roman" w:hAnsi="Times New Roman"/>
          <w:sz w:val="24"/>
          <w:szCs w:val="24"/>
        </w:rPr>
        <w:t>решения о</w:t>
      </w:r>
      <w:r w:rsidR="00C205B4" w:rsidRPr="00E86430">
        <w:rPr>
          <w:rFonts w:ascii="Times New Roman" w:hAnsi="Times New Roman"/>
          <w:sz w:val="24"/>
          <w:szCs w:val="24"/>
        </w:rPr>
        <w:t xml:space="preserve"> признании Конкурса несостоявшимся.</w:t>
      </w:r>
    </w:p>
    <w:p w14:paraId="36020DC4" w14:textId="6ABF5C23" w:rsidR="0011472E" w:rsidRPr="00E86430" w:rsidRDefault="0011472E" w:rsidP="00927E10">
      <w:pPr>
        <w:widowControl w:val="0"/>
        <w:ind w:left="0" w:firstLine="567"/>
        <w:jc w:val="both"/>
        <w:rPr>
          <w:rFonts w:ascii="Times New Roman" w:hAnsi="Times New Roman"/>
          <w:sz w:val="24"/>
          <w:szCs w:val="24"/>
        </w:rPr>
      </w:pPr>
      <w:bookmarkStart w:id="20" w:name="_DV_M46"/>
      <w:bookmarkEnd w:id="20"/>
      <w:r w:rsidRPr="00E86430">
        <w:rPr>
          <w:rFonts w:ascii="Times New Roman" w:hAnsi="Times New Roman"/>
          <w:sz w:val="24"/>
          <w:szCs w:val="24"/>
        </w:rPr>
        <w:t>Все затраты, связанные с подготовкой и подачей Заявок и Конкурсных предложений в полном объеме несут исключительно з</w:t>
      </w:r>
      <w:r w:rsidR="00C205B4" w:rsidRPr="00E86430">
        <w:rPr>
          <w:rFonts w:ascii="Times New Roman" w:hAnsi="Times New Roman"/>
          <w:sz w:val="24"/>
          <w:szCs w:val="24"/>
        </w:rPr>
        <w:t>аинтересованные лица, Заявители, Участники Конкурса</w:t>
      </w:r>
      <w:r w:rsidR="006E57E7">
        <w:rPr>
          <w:rFonts w:ascii="Times New Roman" w:hAnsi="Times New Roman"/>
          <w:sz w:val="24"/>
          <w:szCs w:val="24"/>
        </w:rPr>
        <w:t>, а Концедент ни в каких случаях не несет ответственности за такие затраты</w:t>
      </w:r>
      <w:r w:rsidRPr="00E86430">
        <w:rPr>
          <w:rFonts w:ascii="Times New Roman" w:hAnsi="Times New Roman"/>
          <w:sz w:val="24"/>
          <w:szCs w:val="24"/>
        </w:rPr>
        <w:t>.</w:t>
      </w:r>
      <w:r w:rsidR="006E57E7">
        <w:rPr>
          <w:rFonts w:ascii="Times New Roman" w:hAnsi="Times New Roman"/>
          <w:sz w:val="24"/>
          <w:szCs w:val="24"/>
        </w:rPr>
        <w:t xml:space="preserve"> </w:t>
      </w:r>
    </w:p>
    <w:p w14:paraId="07D6E96E" w14:textId="22B0374D" w:rsidR="00C205B4" w:rsidRPr="00E86430" w:rsidRDefault="00406B99" w:rsidP="00927E10">
      <w:pPr>
        <w:widowControl w:val="0"/>
        <w:ind w:left="0" w:firstLine="567"/>
        <w:jc w:val="both"/>
        <w:rPr>
          <w:rFonts w:ascii="Times New Roman" w:hAnsi="Times New Roman"/>
          <w:sz w:val="24"/>
          <w:szCs w:val="24"/>
        </w:rPr>
      </w:pPr>
      <w:bookmarkStart w:id="21" w:name="_DV_M47"/>
      <w:bookmarkEnd w:id="21"/>
      <w:r>
        <w:rPr>
          <w:rFonts w:ascii="Times New Roman" w:hAnsi="Times New Roman"/>
          <w:sz w:val="24"/>
          <w:szCs w:val="24"/>
        </w:rPr>
        <w:t>4</w:t>
      </w:r>
      <w:r w:rsidR="008A01CF" w:rsidRPr="00E86430">
        <w:rPr>
          <w:rFonts w:ascii="Times New Roman" w:hAnsi="Times New Roman"/>
          <w:sz w:val="24"/>
          <w:szCs w:val="24"/>
        </w:rPr>
        <w:t xml:space="preserve">.5. </w:t>
      </w:r>
      <w:r w:rsidR="001056CC" w:rsidRPr="00E86430">
        <w:rPr>
          <w:rFonts w:ascii="Times New Roman" w:hAnsi="Times New Roman"/>
          <w:sz w:val="24"/>
          <w:szCs w:val="24"/>
        </w:rPr>
        <w:t xml:space="preserve">При выявлении </w:t>
      </w:r>
      <w:r w:rsidR="00C205B4" w:rsidRPr="00E86430">
        <w:rPr>
          <w:rFonts w:ascii="Times New Roman" w:hAnsi="Times New Roman"/>
          <w:sz w:val="24"/>
          <w:szCs w:val="24"/>
        </w:rPr>
        <w:t xml:space="preserve">неточностей, ошибок или описок в тексте </w:t>
      </w:r>
      <w:r w:rsidR="001056CC" w:rsidRPr="00E86430">
        <w:rPr>
          <w:rFonts w:ascii="Times New Roman" w:hAnsi="Times New Roman"/>
          <w:sz w:val="24"/>
          <w:szCs w:val="24"/>
        </w:rPr>
        <w:t xml:space="preserve">предоставленных Заявителем/Участником Конкурса в составе </w:t>
      </w:r>
      <w:r w:rsidR="006E57E7">
        <w:rPr>
          <w:rFonts w:ascii="Times New Roman" w:hAnsi="Times New Roman"/>
          <w:sz w:val="24"/>
          <w:szCs w:val="24"/>
        </w:rPr>
        <w:t>З</w:t>
      </w:r>
      <w:r w:rsidR="001056CC" w:rsidRPr="00E86430">
        <w:rPr>
          <w:rFonts w:ascii="Times New Roman" w:hAnsi="Times New Roman"/>
          <w:sz w:val="24"/>
          <w:szCs w:val="24"/>
        </w:rPr>
        <w:t xml:space="preserve">аявки/Конкурсного предложения </w:t>
      </w:r>
      <w:r w:rsidR="00C205B4" w:rsidRPr="00E86430">
        <w:rPr>
          <w:rFonts w:ascii="Times New Roman" w:hAnsi="Times New Roman"/>
          <w:sz w:val="24"/>
          <w:szCs w:val="24"/>
        </w:rPr>
        <w:t>документов</w:t>
      </w:r>
      <w:r w:rsidR="001056CC" w:rsidRPr="00E86430">
        <w:rPr>
          <w:rFonts w:ascii="Times New Roman" w:hAnsi="Times New Roman"/>
          <w:sz w:val="24"/>
          <w:szCs w:val="24"/>
        </w:rPr>
        <w:t xml:space="preserve">, </w:t>
      </w:r>
      <w:r w:rsidR="00C205B4" w:rsidRPr="00E86430">
        <w:rPr>
          <w:rFonts w:ascii="Times New Roman" w:hAnsi="Times New Roman"/>
          <w:sz w:val="24"/>
          <w:szCs w:val="24"/>
        </w:rPr>
        <w:t xml:space="preserve">иных нарушений требований Конкурсной документации, которые не влекут обоснованных сомнений в достоверности, подлинности и полноте </w:t>
      </w:r>
      <w:r w:rsidR="00555FE4" w:rsidRPr="00E86430">
        <w:rPr>
          <w:rFonts w:ascii="Times New Roman" w:hAnsi="Times New Roman"/>
          <w:sz w:val="24"/>
          <w:szCs w:val="24"/>
        </w:rPr>
        <w:t>представленной</w:t>
      </w:r>
      <w:r w:rsidR="00201513" w:rsidRPr="00E86430">
        <w:rPr>
          <w:rFonts w:ascii="Times New Roman" w:hAnsi="Times New Roman"/>
          <w:sz w:val="24"/>
          <w:szCs w:val="24"/>
        </w:rPr>
        <w:t xml:space="preserve"> </w:t>
      </w:r>
      <w:r w:rsidR="001056CC" w:rsidRPr="00E86430">
        <w:rPr>
          <w:rFonts w:ascii="Times New Roman" w:hAnsi="Times New Roman"/>
          <w:sz w:val="24"/>
          <w:szCs w:val="24"/>
        </w:rPr>
        <w:t xml:space="preserve">информации в целом, </w:t>
      </w:r>
      <w:r w:rsidR="00555FE4" w:rsidRPr="00E86430">
        <w:rPr>
          <w:rFonts w:ascii="Times New Roman" w:hAnsi="Times New Roman"/>
          <w:sz w:val="24"/>
          <w:szCs w:val="24"/>
        </w:rPr>
        <w:t xml:space="preserve">поскольку в случае </w:t>
      </w:r>
      <w:r w:rsidR="00C205B4" w:rsidRPr="00E86430">
        <w:rPr>
          <w:rFonts w:ascii="Times New Roman" w:hAnsi="Times New Roman"/>
          <w:sz w:val="24"/>
          <w:szCs w:val="24"/>
        </w:rPr>
        <w:t>допу</w:t>
      </w:r>
      <w:r w:rsidR="00555FE4" w:rsidRPr="00E86430">
        <w:rPr>
          <w:rFonts w:ascii="Times New Roman" w:hAnsi="Times New Roman"/>
          <w:sz w:val="24"/>
          <w:szCs w:val="24"/>
        </w:rPr>
        <w:t xml:space="preserve">ска </w:t>
      </w:r>
      <w:r w:rsidR="001056CC" w:rsidRPr="00E86430">
        <w:rPr>
          <w:rFonts w:ascii="Times New Roman" w:hAnsi="Times New Roman"/>
          <w:sz w:val="24"/>
          <w:szCs w:val="24"/>
        </w:rPr>
        <w:t>к участию в Конкурсе</w:t>
      </w:r>
      <w:r w:rsidR="00C205B4" w:rsidRPr="00E86430">
        <w:rPr>
          <w:rFonts w:ascii="Times New Roman" w:hAnsi="Times New Roman"/>
          <w:sz w:val="24"/>
          <w:szCs w:val="24"/>
        </w:rPr>
        <w:t xml:space="preserve"> такой Заявитель/Участник</w:t>
      </w:r>
      <w:r w:rsidR="00201513" w:rsidRPr="00E86430">
        <w:rPr>
          <w:rFonts w:ascii="Times New Roman" w:hAnsi="Times New Roman"/>
          <w:sz w:val="24"/>
          <w:szCs w:val="24"/>
        </w:rPr>
        <w:t xml:space="preserve"> </w:t>
      </w:r>
      <w:r w:rsidR="00C205B4" w:rsidRPr="00E86430">
        <w:rPr>
          <w:rFonts w:ascii="Times New Roman" w:hAnsi="Times New Roman"/>
          <w:sz w:val="24"/>
          <w:szCs w:val="24"/>
        </w:rPr>
        <w:t>Конкурса</w:t>
      </w:r>
      <w:r w:rsidR="00201513" w:rsidRPr="00E86430">
        <w:rPr>
          <w:rFonts w:ascii="Times New Roman" w:hAnsi="Times New Roman"/>
          <w:sz w:val="24"/>
          <w:szCs w:val="24"/>
        </w:rPr>
        <w:t xml:space="preserve"> </w:t>
      </w:r>
      <w:r w:rsidR="00C205B4" w:rsidRPr="00E86430">
        <w:rPr>
          <w:rFonts w:ascii="Times New Roman" w:hAnsi="Times New Roman"/>
          <w:sz w:val="24"/>
          <w:szCs w:val="24"/>
        </w:rPr>
        <w:t xml:space="preserve">в силу </w:t>
      </w:r>
      <w:r w:rsidR="001056CC" w:rsidRPr="00E86430">
        <w:rPr>
          <w:rFonts w:ascii="Times New Roman" w:hAnsi="Times New Roman"/>
          <w:sz w:val="24"/>
          <w:szCs w:val="24"/>
        </w:rPr>
        <w:t xml:space="preserve">имеющегося </w:t>
      </w:r>
      <w:r w:rsidR="00C205B4" w:rsidRPr="00E86430">
        <w:rPr>
          <w:rFonts w:ascii="Times New Roman" w:hAnsi="Times New Roman"/>
          <w:sz w:val="24"/>
          <w:szCs w:val="24"/>
        </w:rPr>
        <w:t>опыта и квалификации</w:t>
      </w:r>
      <w:r w:rsidR="001056CC" w:rsidRPr="00E86430">
        <w:rPr>
          <w:rFonts w:ascii="Times New Roman" w:hAnsi="Times New Roman"/>
          <w:sz w:val="24"/>
          <w:szCs w:val="24"/>
        </w:rPr>
        <w:t xml:space="preserve"> и </w:t>
      </w:r>
      <w:r w:rsidR="00555FE4" w:rsidRPr="00E86430">
        <w:rPr>
          <w:rFonts w:ascii="Times New Roman" w:hAnsi="Times New Roman"/>
          <w:sz w:val="24"/>
          <w:szCs w:val="24"/>
        </w:rPr>
        <w:t>его Заявка/Конкурсное предложение</w:t>
      </w:r>
      <w:r w:rsidR="00201513" w:rsidRPr="00E86430">
        <w:rPr>
          <w:rFonts w:ascii="Times New Roman" w:hAnsi="Times New Roman"/>
          <w:sz w:val="24"/>
          <w:szCs w:val="24"/>
        </w:rPr>
        <w:t xml:space="preserve"> </w:t>
      </w:r>
      <w:r w:rsidR="00C205B4" w:rsidRPr="00E86430">
        <w:rPr>
          <w:rFonts w:ascii="Times New Roman" w:hAnsi="Times New Roman"/>
          <w:sz w:val="24"/>
          <w:szCs w:val="24"/>
        </w:rPr>
        <w:t>смо</w:t>
      </w:r>
      <w:r w:rsidR="00555FE4" w:rsidRPr="00E86430">
        <w:rPr>
          <w:rFonts w:ascii="Times New Roman" w:hAnsi="Times New Roman"/>
          <w:sz w:val="24"/>
          <w:szCs w:val="24"/>
        </w:rPr>
        <w:t xml:space="preserve">гут </w:t>
      </w:r>
      <w:r w:rsidR="00C205B4" w:rsidRPr="00E86430">
        <w:rPr>
          <w:rFonts w:ascii="Times New Roman" w:hAnsi="Times New Roman"/>
          <w:sz w:val="24"/>
          <w:szCs w:val="24"/>
        </w:rPr>
        <w:t xml:space="preserve">обеспечить реальную конкуренцию при проведении Конкурса Заявкам/Конкурсным предложениям иных Заявителей/Участников Конкурса, Конкурсная комиссия, учитывая </w:t>
      </w:r>
      <w:r w:rsidR="001056CC" w:rsidRPr="00E86430">
        <w:rPr>
          <w:rFonts w:ascii="Times New Roman" w:hAnsi="Times New Roman"/>
          <w:sz w:val="24"/>
          <w:szCs w:val="24"/>
        </w:rPr>
        <w:t xml:space="preserve">существо и </w:t>
      </w:r>
      <w:r w:rsidR="00C205B4" w:rsidRPr="00E86430">
        <w:rPr>
          <w:rFonts w:ascii="Times New Roman" w:hAnsi="Times New Roman"/>
          <w:sz w:val="24"/>
          <w:szCs w:val="24"/>
        </w:rPr>
        <w:t>значимость выявленных нарушений, вправе принять решение о допуске такого Заявителя/Участника Конкурса к участию в Конкурсе и/или не отстранять такого Заявителя/Участника Конкурса от дальнейшего участия в Конкурсе.</w:t>
      </w:r>
    </w:p>
    <w:p w14:paraId="5AC5D08A" w14:textId="77777777" w:rsidR="00113E83" w:rsidRPr="00E86430" w:rsidRDefault="00113E83" w:rsidP="00927E10">
      <w:pPr>
        <w:widowControl w:val="0"/>
        <w:ind w:left="0" w:firstLine="567"/>
        <w:jc w:val="both"/>
        <w:rPr>
          <w:rFonts w:ascii="Times New Roman" w:hAnsi="Times New Roman"/>
          <w:sz w:val="24"/>
          <w:szCs w:val="24"/>
        </w:rPr>
      </w:pPr>
    </w:p>
    <w:p w14:paraId="71DE2515" w14:textId="2B48B728" w:rsidR="00144C87" w:rsidRPr="00E86430" w:rsidRDefault="00406B99" w:rsidP="00927E10">
      <w:pPr>
        <w:widowControl w:val="0"/>
        <w:ind w:left="0"/>
        <w:rPr>
          <w:rFonts w:ascii="Times New Roman" w:hAnsi="Times New Roman"/>
          <w:b/>
          <w:sz w:val="24"/>
          <w:szCs w:val="24"/>
        </w:rPr>
      </w:pPr>
      <w:r>
        <w:rPr>
          <w:rFonts w:ascii="Times New Roman" w:hAnsi="Times New Roman"/>
          <w:b/>
          <w:sz w:val="24"/>
          <w:szCs w:val="24"/>
        </w:rPr>
        <w:t>5</w:t>
      </w:r>
      <w:r w:rsidR="00B316B5" w:rsidRPr="00E86430">
        <w:rPr>
          <w:rFonts w:ascii="Times New Roman" w:hAnsi="Times New Roman"/>
          <w:b/>
          <w:sz w:val="24"/>
          <w:szCs w:val="24"/>
        </w:rPr>
        <w:t xml:space="preserve">. </w:t>
      </w:r>
      <w:r w:rsidR="00144C87" w:rsidRPr="00E86430">
        <w:rPr>
          <w:rFonts w:ascii="Times New Roman" w:hAnsi="Times New Roman"/>
          <w:b/>
          <w:sz w:val="24"/>
          <w:szCs w:val="24"/>
        </w:rPr>
        <w:t xml:space="preserve">График проведения </w:t>
      </w:r>
      <w:r w:rsidR="00C639A8" w:rsidRPr="00E86430">
        <w:rPr>
          <w:rFonts w:ascii="Times New Roman" w:hAnsi="Times New Roman"/>
          <w:b/>
          <w:sz w:val="24"/>
          <w:szCs w:val="24"/>
        </w:rPr>
        <w:t>К</w:t>
      </w:r>
      <w:r w:rsidR="00144C87" w:rsidRPr="00E86430">
        <w:rPr>
          <w:rFonts w:ascii="Times New Roman" w:hAnsi="Times New Roman"/>
          <w:b/>
          <w:sz w:val="24"/>
          <w:szCs w:val="24"/>
        </w:rPr>
        <w:t>онкурса</w:t>
      </w:r>
    </w:p>
    <w:p w14:paraId="7241867E" w14:textId="5C0126AC" w:rsidR="00144C87" w:rsidRPr="00E86430" w:rsidRDefault="00406B99"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Pr>
          <w:rFonts w:ascii="Times New Roman" w:hAnsi="Times New Roman" w:cs="Times New Roman"/>
          <w:b w:val="0"/>
          <w:sz w:val="24"/>
          <w:szCs w:val="24"/>
        </w:rPr>
        <w:t>5</w:t>
      </w:r>
      <w:r w:rsidR="006E4238" w:rsidRPr="00E86430">
        <w:rPr>
          <w:rFonts w:ascii="Times New Roman" w:hAnsi="Times New Roman" w:cs="Times New Roman"/>
          <w:b w:val="0"/>
          <w:sz w:val="24"/>
          <w:szCs w:val="24"/>
        </w:rPr>
        <w:t xml:space="preserve">.1. </w:t>
      </w:r>
      <w:r w:rsidR="00DB45B5">
        <w:rPr>
          <w:rFonts w:ascii="Times New Roman" w:hAnsi="Times New Roman" w:cs="Times New Roman"/>
          <w:b w:val="0"/>
          <w:sz w:val="24"/>
          <w:szCs w:val="24"/>
        </w:rPr>
        <w:t>П</w:t>
      </w:r>
      <w:r w:rsidR="00144C87" w:rsidRPr="00E86430">
        <w:rPr>
          <w:rFonts w:ascii="Times New Roman" w:hAnsi="Times New Roman" w:cs="Times New Roman"/>
          <w:b w:val="0"/>
          <w:sz w:val="24"/>
          <w:szCs w:val="24"/>
        </w:rPr>
        <w:t>редусматрива</w:t>
      </w:r>
      <w:r w:rsidR="00DB45B5">
        <w:rPr>
          <w:rFonts w:ascii="Times New Roman" w:hAnsi="Times New Roman" w:cs="Times New Roman"/>
          <w:b w:val="0"/>
          <w:sz w:val="24"/>
          <w:szCs w:val="24"/>
        </w:rPr>
        <w:t xml:space="preserve">ется </w:t>
      </w:r>
      <w:r w:rsidR="00144C87" w:rsidRPr="00E86430">
        <w:rPr>
          <w:rFonts w:ascii="Times New Roman" w:hAnsi="Times New Roman" w:cs="Times New Roman"/>
          <w:b w:val="0"/>
          <w:sz w:val="24"/>
          <w:szCs w:val="24"/>
        </w:rPr>
        <w:t xml:space="preserve">следующий График </w:t>
      </w:r>
      <w:r w:rsidR="00DB45B5">
        <w:rPr>
          <w:rFonts w:ascii="Times New Roman" w:hAnsi="Times New Roman" w:cs="Times New Roman"/>
          <w:b w:val="0"/>
          <w:sz w:val="24"/>
          <w:szCs w:val="24"/>
        </w:rPr>
        <w:t>п</w:t>
      </w:r>
      <w:r w:rsidR="00144C87" w:rsidRPr="00E86430">
        <w:rPr>
          <w:rFonts w:ascii="Times New Roman" w:hAnsi="Times New Roman" w:cs="Times New Roman"/>
          <w:b w:val="0"/>
          <w:sz w:val="24"/>
          <w:szCs w:val="24"/>
        </w:rPr>
        <w:t>роведения Конкурса</w:t>
      </w:r>
      <w:r w:rsidR="00A4567E" w:rsidRPr="00E86430">
        <w:rPr>
          <w:rFonts w:ascii="Times New Roman" w:hAnsi="Times New Roman" w:cs="Times New Roman"/>
          <w:b w:val="0"/>
          <w:sz w:val="24"/>
          <w:szCs w:val="24"/>
        </w:rPr>
        <w:t xml:space="preserve"> (</w:t>
      </w:r>
      <w:r w:rsidR="00AB12E4" w:rsidRPr="00E86430">
        <w:rPr>
          <w:rFonts w:ascii="Times New Roman" w:hAnsi="Times New Roman" w:cs="Times New Roman"/>
          <w:b w:val="0"/>
          <w:sz w:val="24"/>
          <w:szCs w:val="24"/>
        </w:rPr>
        <w:t>Т</w:t>
      </w:r>
      <w:r w:rsidR="00A4567E" w:rsidRPr="00E86430">
        <w:rPr>
          <w:rFonts w:ascii="Times New Roman" w:hAnsi="Times New Roman" w:cs="Times New Roman"/>
          <w:b w:val="0"/>
          <w:sz w:val="24"/>
          <w:szCs w:val="24"/>
        </w:rPr>
        <w:t>аблица 1)</w:t>
      </w:r>
      <w:r w:rsidR="00144C87" w:rsidRPr="00E86430">
        <w:rPr>
          <w:rFonts w:ascii="Times New Roman" w:hAnsi="Times New Roman" w:cs="Times New Roman"/>
          <w:b w:val="0"/>
          <w:sz w:val="24"/>
          <w:szCs w:val="24"/>
        </w:rPr>
        <w:t>:</w:t>
      </w:r>
    </w:p>
    <w:p w14:paraId="26F0E609" w14:textId="77777777" w:rsidR="00360A6C" w:rsidRDefault="00360A6C" w:rsidP="00927E10">
      <w:pPr>
        <w:pStyle w:val="20"/>
        <w:spacing w:after="0" w:line="240" w:lineRule="auto"/>
        <w:ind w:left="0" w:firstLine="567"/>
        <w:jc w:val="right"/>
        <w:rPr>
          <w:rFonts w:ascii="Times New Roman" w:eastAsiaTheme="minorEastAsia" w:hAnsi="Times New Roman"/>
          <w:b/>
          <w:sz w:val="24"/>
          <w:szCs w:val="24"/>
          <w:lang w:eastAsia="ru-RU"/>
        </w:rPr>
      </w:pPr>
    </w:p>
    <w:p w14:paraId="56D19751" w14:textId="77777777" w:rsidR="007D343C" w:rsidRDefault="007D343C" w:rsidP="00927E10">
      <w:pPr>
        <w:pStyle w:val="20"/>
        <w:spacing w:after="0" w:line="240" w:lineRule="auto"/>
        <w:ind w:left="0" w:firstLine="567"/>
        <w:jc w:val="right"/>
        <w:rPr>
          <w:rFonts w:ascii="Times New Roman" w:eastAsiaTheme="minorEastAsia" w:hAnsi="Times New Roman"/>
          <w:b/>
          <w:sz w:val="24"/>
          <w:szCs w:val="24"/>
          <w:lang w:eastAsia="ru-RU"/>
        </w:rPr>
      </w:pPr>
      <w:r w:rsidRPr="00E86430">
        <w:rPr>
          <w:rFonts w:ascii="Times New Roman" w:eastAsiaTheme="minorEastAsia" w:hAnsi="Times New Roman"/>
          <w:b/>
          <w:sz w:val="24"/>
          <w:szCs w:val="24"/>
          <w:lang w:eastAsia="ru-RU"/>
        </w:rPr>
        <w:t xml:space="preserve">Таблица 1 </w:t>
      </w:r>
    </w:p>
    <w:p w14:paraId="0226D61E" w14:textId="77777777" w:rsidR="00360A6C" w:rsidRPr="00E86430" w:rsidRDefault="00360A6C" w:rsidP="00927E10">
      <w:pPr>
        <w:pStyle w:val="20"/>
        <w:spacing w:after="0" w:line="240" w:lineRule="auto"/>
        <w:ind w:left="0" w:firstLine="567"/>
        <w:jc w:val="right"/>
        <w:rPr>
          <w:rFonts w:ascii="Times New Roman" w:eastAsiaTheme="minorEastAsia" w:hAnsi="Times New Roman"/>
          <w:b/>
          <w:sz w:val="24"/>
          <w:szCs w:val="24"/>
          <w:lang w:eastAsia="ru-RU"/>
        </w:rPr>
      </w:pPr>
    </w:p>
    <w:tbl>
      <w:tblPr>
        <w:tblW w:w="9493" w:type="dxa"/>
        <w:jc w:val="center"/>
        <w:tblLayout w:type="fixed"/>
        <w:tblCellMar>
          <w:left w:w="0" w:type="dxa"/>
          <w:right w:w="0" w:type="dxa"/>
        </w:tblCellMar>
        <w:tblLook w:val="01E0" w:firstRow="1" w:lastRow="1" w:firstColumn="1" w:lastColumn="1" w:noHBand="0" w:noVBand="0"/>
      </w:tblPr>
      <w:tblGrid>
        <w:gridCol w:w="851"/>
        <w:gridCol w:w="3964"/>
        <w:gridCol w:w="2562"/>
        <w:gridCol w:w="2116"/>
      </w:tblGrid>
      <w:tr w:rsidR="00A341D0" w:rsidRPr="00E86430" w14:paraId="36CC4BA7" w14:textId="77777777" w:rsidTr="00413CBC">
        <w:trPr>
          <w:trHeight w:hRule="exact" w:val="475"/>
          <w:jc w:val="center"/>
        </w:trPr>
        <w:tc>
          <w:tcPr>
            <w:tcW w:w="851" w:type="dxa"/>
            <w:tcBorders>
              <w:top w:val="single" w:sz="4" w:space="0" w:color="000000"/>
              <w:left w:val="single" w:sz="4" w:space="0" w:color="000000"/>
              <w:bottom w:val="single" w:sz="4" w:space="0" w:color="000000"/>
              <w:right w:val="single" w:sz="4" w:space="0" w:color="000000"/>
            </w:tcBorders>
          </w:tcPr>
          <w:p w14:paraId="41A6EEE5" w14:textId="77777777" w:rsidR="00A341D0" w:rsidRPr="00E86430" w:rsidRDefault="00A341D0" w:rsidP="00B45E08">
            <w:pPr>
              <w:widowControl w:val="0"/>
              <w:ind w:left="0" w:firstLine="0"/>
              <w:rPr>
                <w:rFonts w:ascii="Times New Roman" w:eastAsia="Times New Roman" w:hAnsi="Times New Roman"/>
                <w:sz w:val="24"/>
                <w:szCs w:val="24"/>
              </w:rPr>
            </w:pPr>
            <w:r w:rsidRPr="00E86430">
              <w:rPr>
                <w:rFonts w:ascii="Times New Roman" w:eastAsia="Times New Roman" w:hAnsi="Times New Roman"/>
                <w:b/>
                <w:bCs/>
                <w:sz w:val="24"/>
                <w:szCs w:val="24"/>
              </w:rPr>
              <w:t>№</w:t>
            </w:r>
          </w:p>
        </w:tc>
        <w:tc>
          <w:tcPr>
            <w:tcW w:w="3964" w:type="dxa"/>
            <w:tcBorders>
              <w:top w:val="single" w:sz="4" w:space="0" w:color="000000"/>
              <w:left w:val="single" w:sz="4" w:space="0" w:color="000000"/>
              <w:bottom w:val="single" w:sz="4" w:space="0" w:color="000000"/>
              <w:right w:val="single" w:sz="4" w:space="0" w:color="000000"/>
            </w:tcBorders>
          </w:tcPr>
          <w:p w14:paraId="3C279352" w14:textId="77777777" w:rsidR="00A341D0" w:rsidRPr="00E86430" w:rsidRDefault="00A341D0" w:rsidP="00B45E08">
            <w:pPr>
              <w:widowControl w:val="0"/>
              <w:tabs>
                <w:tab w:val="left" w:pos="2140"/>
                <w:tab w:val="left" w:pos="4100"/>
                <w:tab w:val="left" w:pos="5720"/>
              </w:tabs>
              <w:ind w:left="0" w:firstLine="0"/>
              <w:rPr>
                <w:rFonts w:ascii="Times New Roman" w:eastAsia="Times New Roman" w:hAnsi="Times New Roman"/>
                <w:b/>
                <w:spacing w:val="1"/>
                <w:sz w:val="24"/>
                <w:szCs w:val="24"/>
              </w:rPr>
            </w:pPr>
            <w:r w:rsidRPr="00E86430">
              <w:rPr>
                <w:rFonts w:ascii="Times New Roman" w:eastAsia="Times New Roman" w:hAnsi="Times New Roman"/>
                <w:b/>
                <w:spacing w:val="1"/>
                <w:sz w:val="24"/>
                <w:szCs w:val="24"/>
              </w:rPr>
              <w:t>Наименование процедур, этапов</w:t>
            </w:r>
          </w:p>
        </w:tc>
        <w:tc>
          <w:tcPr>
            <w:tcW w:w="2562" w:type="dxa"/>
            <w:tcBorders>
              <w:top w:val="single" w:sz="4" w:space="0" w:color="000000"/>
              <w:left w:val="single" w:sz="4" w:space="0" w:color="000000"/>
              <w:bottom w:val="single" w:sz="4" w:space="0" w:color="000000"/>
              <w:right w:val="single" w:sz="4" w:space="0" w:color="000000"/>
            </w:tcBorders>
          </w:tcPr>
          <w:p w14:paraId="554B793E" w14:textId="77777777" w:rsidR="00A341D0" w:rsidRPr="00E86430" w:rsidRDefault="00D3492B" w:rsidP="00B45E08">
            <w:pPr>
              <w:widowControl w:val="0"/>
              <w:ind w:left="0" w:firstLine="0"/>
              <w:rPr>
                <w:rFonts w:ascii="Times New Roman" w:eastAsia="Times New Roman" w:hAnsi="Times New Roman"/>
                <w:b/>
                <w:bCs/>
                <w:sz w:val="24"/>
                <w:szCs w:val="24"/>
              </w:rPr>
            </w:pPr>
            <w:r w:rsidRPr="00E86430">
              <w:rPr>
                <w:rFonts w:ascii="Times New Roman" w:eastAsia="Times New Roman" w:hAnsi="Times New Roman"/>
                <w:b/>
                <w:bCs/>
                <w:sz w:val="24"/>
                <w:szCs w:val="24"/>
              </w:rPr>
              <w:t>Срок выполнения</w:t>
            </w:r>
          </w:p>
        </w:tc>
        <w:tc>
          <w:tcPr>
            <w:tcW w:w="2116" w:type="dxa"/>
            <w:tcBorders>
              <w:top w:val="single" w:sz="4" w:space="0" w:color="000000"/>
              <w:left w:val="single" w:sz="4" w:space="0" w:color="000000"/>
              <w:bottom w:val="single" w:sz="4" w:space="0" w:color="000000"/>
              <w:right w:val="single" w:sz="4" w:space="0" w:color="000000"/>
            </w:tcBorders>
          </w:tcPr>
          <w:p w14:paraId="4B77322A" w14:textId="77777777" w:rsidR="00A341D0" w:rsidRPr="00E86430" w:rsidRDefault="00D3492B" w:rsidP="00B45E08">
            <w:pPr>
              <w:widowControl w:val="0"/>
              <w:ind w:left="0" w:firstLine="0"/>
              <w:rPr>
                <w:rFonts w:ascii="Times New Roman" w:eastAsia="Times New Roman" w:hAnsi="Times New Roman"/>
                <w:b/>
                <w:bCs/>
                <w:sz w:val="24"/>
                <w:szCs w:val="24"/>
              </w:rPr>
            </w:pPr>
            <w:r w:rsidRPr="00E86430">
              <w:rPr>
                <w:rFonts w:ascii="Times New Roman" w:eastAsia="Times New Roman" w:hAnsi="Times New Roman"/>
                <w:b/>
                <w:bCs/>
                <w:sz w:val="24"/>
                <w:szCs w:val="24"/>
              </w:rPr>
              <w:t>Исполнитель</w:t>
            </w:r>
          </w:p>
        </w:tc>
      </w:tr>
      <w:tr w:rsidR="00A341D0" w:rsidRPr="00E86430" w14:paraId="3C358574" w14:textId="77777777" w:rsidTr="00413CBC">
        <w:trPr>
          <w:trHeight w:hRule="exact" w:val="403"/>
          <w:jc w:val="center"/>
        </w:trPr>
        <w:tc>
          <w:tcPr>
            <w:tcW w:w="851" w:type="dxa"/>
            <w:tcBorders>
              <w:top w:val="single" w:sz="4" w:space="0" w:color="000000"/>
              <w:left w:val="single" w:sz="4" w:space="0" w:color="000000"/>
              <w:bottom w:val="single" w:sz="4" w:space="0" w:color="000000"/>
              <w:right w:val="single" w:sz="4" w:space="0" w:color="000000"/>
            </w:tcBorders>
          </w:tcPr>
          <w:p w14:paraId="567F09B4" w14:textId="77777777" w:rsidR="00A341D0" w:rsidRPr="00E86430" w:rsidRDefault="00A341D0" w:rsidP="00B45E08">
            <w:pPr>
              <w:widowControl w:val="0"/>
              <w:spacing w:before="100" w:after="100"/>
              <w:ind w:left="102" w:right="-20" w:firstLine="567"/>
              <w:jc w:val="center"/>
              <w:rPr>
                <w:rFonts w:ascii="Times New Roman" w:eastAsia="Times New Roman" w:hAnsi="Times New Roman"/>
                <w:bCs/>
                <w:sz w:val="24"/>
                <w:szCs w:val="24"/>
              </w:rPr>
            </w:pPr>
            <w:r w:rsidRPr="00E86430">
              <w:rPr>
                <w:rFonts w:ascii="Times New Roman" w:eastAsia="Times New Roman" w:hAnsi="Times New Roman"/>
                <w:bCs/>
                <w:sz w:val="24"/>
                <w:szCs w:val="24"/>
              </w:rPr>
              <w:t>1</w:t>
            </w:r>
          </w:p>
        </w:tc>
        <w:tc>
          <w:tcPr>
            <w:tcW w:w="3964" w:type="dxa"/>
            <w:tcBorders>
              <w:top w:val="single" w:sz="4" w:space="0" w:color="000000"/>
              <w:left w:val="single" w:sz="4" w:space="0" w:color="000000"/>
              <w:bottom w:val="single" w:sz="4" w:space="0" w:color="000000"/>
              <w:right w:val="single" w:sz="4" w:space="0" w:color="000000"/>
            </w:tcBorders>
          </w:tcPr>
          <w:p w14:paraId="62A41588" w14:textId="77777777" w:rsidR="00A341D0" w:rsidRPr="00E86430" w:rsidRDefault="00A341D0" w:rsidP="00B45E08">
            <w:pPr>
              <w:widowControl w:val="0"/>
              <w:tabs>
                <w:tab w:val="left" w:pos="2140"/>
                <w:tab w:val="left" w:pos="4100"/>
                <w:tab w:val="left" w:pos="5720"/>
              </w:tabs>
              <w:spacing w:before="100" w:after="100"/>
              <w:ind w:left="102" w:right="39" w:firstLine="567"/>
              <w:jc w:val="center"/>
              <w:rPr>
                <w:rFonts w:ascii="Times New Roman" w:eastAsia="Times New Roman" w:hAnsi="Times New Roman"/>
                <w:spacing w:val="1"/>
                <w:sz w:val="24"/>
                <w:szCs w:val="24"/>
              </w:rPr>
            </w:pPr>
            <w:r w:rsidRPr="00E86430">
              <w:rPr>
                <w:rFonts w:ascii="Times New Roman" w:eastAsia="Times New Roman" w:hAnsi="Times New Roman"/>
                <w:spacing w:val="1"/>
                <w:sz w:val="24"/>
                <w:szCs w:val="24"/>
              </w:rPr>
              <w:t>2</w:t>
            </w:r>
          </w:p>
        </w:tc>
        <w:tc>
          <w:tcPr>
            <w:tcW w:w="2562" w:type="dxa"/>
            <w:tcBorders>
              <w:top w:val="single" w:sz="4" w:space="0" w:color="000000"/>
              <w:left w:val="single" w:sz="4" w:space="0" w:color="000000"/>
              <w:bottom w:val="single" w:sz="4" w:space="0" w:color="000000"/>
              <w:right w:val="single" w:sz="4" w:space="0" w:color="000000"/>
            </w:tcBorders>
          </w:tcPr>
          <w:p w14:paraId="4BDAE5C3" w14:textId="77777777" w:rsidR="00A341D0" w:rsidRPr="00E86430" w:rsidRDefault="00A341D0" w:rsidP="00B45E08">
            <w:pPr>
              <w:widowControl w:val="0"/>
              <w:spacing w:before="100" w:after="100"/>
              <w:ind w:left="102" w:right="-20" w:firstLine="567"/>
              <w:jc w:val="center"/>
              <w:rPr>
                <w:rFonts w:ascii="Times New Roman" w:eastAsia="Times New Roman" w:hAnsi="Times New Roman"/>
                <w:bCs/>
                <w:sz w:val="24"/>
                <w:szCs w:val="24"/>
              </w:rPr>
            </w:pPr>
            <w:r w:rsidRPr="00E86430">
              <w:rPr>
                <w:rFonts w:ascii="Times New Roman" w:eastAsia="Times New Roman" w:hAnsi="Times New Roman"/>
                <w:bCs/>
                <w:sz w:val="24"/>
                <w:szCs w:val="24"/>
              </w:rPr>
              <w:t>3</w:t>
            </w:r>
          </w:p>
        </w:tc>
        <w:tc>
          <w:tcPr>
            <w:tcW w:w="2116" w:type="dxa"/>
            <w:tcBorders>
              <w:top w:val="single" w:sz="4" w:space="0" w:color="000000"/>
              <w:left w:val="single" w:sz="4" w:space="0" w:color="000000"/>
              <w:bottom w:val="single" w:sz="4" w:space="0" w:color="000000"/>
              <w:right w:val="single" w:sz="4" w:space="0" w:color="000000"/>
            </w:tcBorders>
          </w:tcPr>
          <w:p w14:paraId="27AD3E23" w14:textId="77777777" w:rsidR="00A341D0" w:rsidRPr="00E86430" w:rsidRDefault="00A341D0" w:rsidP="00B45E08">
            <w:pPr>
              <w:widowControl w:val="0"/>
              <w:spacing w:before="100" w:after="100"/>
              <w:ind w:left="102" w:right="-20" w:firstLine="567"/>
              <w:jc w:val="center"/>
              <w:rPr>
                <w:rFonts w:ascii="Times New Roman" w:eastAsia="Times New Roman" w:hAnsi="Times New Roman"/>
                <w:bCs/>
                <w:sz w:val="24"/>
                <w:szCs w:val="24"/>
              </w:rPr>
            </w:pPr>
            <w:r w:rsidRPr="00E86430">
              <w:rPr>
                <w:rFonts w:ascii="Times New Roman" w:eastAsia="Times New Roman" w:hAnsi="Times New Roman"/>
                <w:bCs/>
                <w:sz w:val="24"/>
                <w:szCs w:val="24"/>
              </w:rPr>
              <w:t>4</w:t>
            </w:r>
          </w:p>
        </w:tc>
      </w:tr>
      <w:tr w:rsidR="00D3492B" w:rsidRPr="00E86430" w14:paraId="6D455098" w14:textId="77777777" w:rsidTr="00413CBC">
        <w:trPr>
          <w:trHeight w:hRule="exact" w:val="403"/>
          <w:jc w:val="center"/>
        </w:trPr>
        <w:tc>
          <w:tcPr>
            <w:tcW w:w="851" w:type="dxa"/>
            <w:tcBorders>
              <w:top w:val="single" w:sz="4" w:space="0" w:color="000000"/>
              <w:left w:val="single" w:sz="4" w:space="0" w:color="000000"/>
              <w:bottom w:val="single" w:sz="4" w:space="0" w:color="000000"/>
              <w:right w:val="single" w:sz="4" w:space="0" w:color="000000"/>
            </w:tcBorders>
          </w:tcPr>
          <w:p w14:paraId="6C4D8A94" w14:textId="5292DE91" w:rsidR="00D3492B" w:rsidRPr="00E86430" w:rsidRDefault="007B163C" w:rsidP="00927E10">
            <w:pPr>
              <w:widowControl w:val="0"/>
              <w:spacing w:before="100" w:after="100"/>
              <w:ind w:left="0" w:right="-20" w:firstLine="0"/>
              <w:rPr>
                <w:rFonts w:ascii="Times New Roman" w:eastAsia="Times New Roman" w:hAnsi="Times New Roman"/>
                <w:b/>
                <w:bCs/>
                <w:sz w:val="24"/>
                <w:szCs w:val="24"/>
              </w:rPr>
            </w:pPr>
            <w:r>
              <w:rPr>
                <w:rFonts w:ascii="Times New Roman" w:eastAsia="Times New Roman" w:hAnsi="Times New Roman"/>
                <w:b/>
                <w:bCs/>
                <w:sz w:val="24"/>
                <w:szCs w:val="24"/>
              </w:rPr>
              <w:t xml:space="preserve"> </w:t>
            </w:r>
            <w:r w:rsidR="00D3492B" w:rsidRPr="00E86430">
              <w:rPr>
                <w:rFonts w:ascii="Times New Roman" w:eastAsia="Times New Roman" w:hAnsi="Times New Roman"/>
                <w:b/>
                <w:bCs/>
                <w:sz w:val="24"/>
                <w:szCs w:val="24"/>
              </w:rPr>
              <w:t>1.</w:t>
            </w:r>
          </w:p>
        </w:tc>
        <w:tc>
          <w:tcPr>
            <w:tcW w:w="8642" w:type="dxa"/>
            <w:gridSpan w:val="3"/>
            <w:tcBorders>
              <w:top w:val="single" w:sz="4" w:space="0" w:color="000000"/>
              <w:left w:val="single" w:sz="4" w:space="0" w:color="000000"/>
              <w:bottom w:val="single" w:sz="4" w:space="0" w:color="000000"/>
              <w:right w:val="single" w:sz="4" w:space="0" w:color="000000"/>
            </w:tcBorders>
          </w:tcPr>
          <w:p w14:paraId="75CA4EFE" w14:textId="77777777" w:rsidR="00D3492B" w:rsidRPr="00E86430" w:rsidRDefault="00D3492B" w:rsidP="00B45E08">
            <w:pPr>
              <w:widowControl w:val="0"/>
              <w:spacing w:before="100" w:after="100"/>
              <w:ind w:left="102" w:right="-20" w:firstLine="35"/>
              <w:rPr>
                <w:rFonts w:ascii="Times New Roman" w:eastAsia="Times New Roman" w:hAnsi="Times New Roman"/>
                <w:b/>
                <w:bCs/>
                <w:sz w:val="24"/>
                <w:szCs w:val="24"/>
              </w:rPr>
            </w:pPr>
            <w:r w:rsidRPr="00E86430">
              <w:rPr>
                <w:rFonts w:ascii="Times New Roman" w:eastAsia="Times New Roman" w:hAnsi="Times New Roman"/>
                <w:b/>
                <w:bCs/>
                <w:sz w:val="24"/>
                <w:szCs w:val="24"/>
              </w:rPr>
              <w:t>Опубликование сообщения о проведении открытого Конкурса</w:t>
            </w:r>
          </w:p>
        </w:tc>
      </w:tr>
      <w:tr w:rsidR="00A341D0" w:rsidRPr="00E86430" w14:paraId="2E73A156" w14:textId="77777777" w:rsidTr="00413CBC">
        <w:trPr>
          <w:trHeight w:hRule="exact" w:val="3794"/>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1731CDD5" w14:textId="531B47F5" w:rsidR="00A341D0" w:rsidRPr="00E86430" w:rsidRDefault="00927E10" w:rsidP="00927E10">
            <w:pPr>
              <w:widowControl w:val="0"/>
              <w:spacing w:before="100" w:after="100"/>
              <w:ind w:left="0" w:firstLine="0"/>
              <w:rPr>
                <w:rFonts w:ascii="Times New Roman" w:eastAsia="Times New Roman" w:hAnsi="Times New Roman"/>
                <w:sz w:val="24"/>
                <w:szCs w:val="24"/>
              </w:rPr>
            </w:pPr>
            <w:r>
              <w:rPr>
                <w:rFonts w:ascii="Times New Roman" w:eastAsia="Times New Roman" w:hAnsi="Times New Roman"/>
                <w:bCs/>
                <w:sz w:val="24"/>
                <w:szCs w:val="24"/>
              </w:rPr>
              <w:t xml:space="preserve"> </w:t>
            </w:r>
            <w:r w:rsidR="00A341D0" w:rsidRPr="00E86430">
              <w:rPr>
                <w:rFonts w:ascii="Times New Roman" w:eastAsia="Times New Roman" w:hAnsi="Times New Roman"/>
                <w:bCs/>
                <w:sz w:val="24"/>
                <w:szCs w:val="24"/>
              </w:rPr>
              <w:t>1.</w:t>
            </w:r>
            <w:r w:rsidR="00D3492B" w:rsidRPr="00E86430">
              <w:rPr>
                <w:rFonts w:ascii="Times New Roman" w:eastAsia="Times New Roman" w:hAnsi="Times New Roman"/>
                <w:bCs/>
                <w:sz w:val="24"/>
                <w:szCs w:val="24"/>
              </w:rPr>
              <w:t>1.</w:t>
            </w:r>
          </w:p>
        </w:tc>
        <w:tc>
          <w:tcPr>
            <w:tcW w:w="3964" w:type="dxa"/>
            <w:tcBorders>
              <w:top w:val="single" w:sz="4" w:space="0" w:color="000000"/>
              <w:left w:val="single" w:sz="4" w:space="0" w:color="000000"/>
              <w:bottom w:val="single" w:sz="4" w:space="0" w:color="000000"/>
              <w:right w:val="single" w:sz="4" w:space="0" w:color="000000"/>
            </w:tcBorders>
            <w:vAlign w:val="center"/>
          </w:tcPr>
          <w:p w14:paraId="0A635A8A" w14:textId="459B42FA" w:rsidR="00A341D0" w:rsidRPr="00E86430" w:rsidRDefault="00A341D0" w:rsidP="00B45E08">
            <w:pPr>
              <w:widowControl w:val="0"/>
              <w:tabs>
                <w:tab w:val="left" w:pos="2140"/>
                <w:tab w:val="left" w:pos="4100"/>
                <w:tab w:val="left" w:pos="5720"/>
              </w:tabs>
              <w:spacing w:before="100" w:after="100"/>
              <w:ind w:left="102" w:right="39" w:firstLine="0"/>
              <w:rPr>
                <w:rFonts w:ascii="Times New Roman" w:eastAsia="Times New Roman" w:hAnsi="Times New Roman"/>
                <w:sz w:val="24"/>
                <w:szCs w:val="24"/>
              </w:rPr>
            </w:pPr>
            <w:r w:rsidRPr="00E86430">
              <w:rPr>
                <w:rFonts w:ascii="Times New Roman" w:eastAsia="Times New Roman" w:hAnsi="Times New Roman"/>
                <w:sz w:val="24"/>
                <w:szCs w:val="24"/>
              </w:rPr>
              <w:t>Опубликование</w:t>
            </w:r>
            <w:r w:rsidRPr="00E86430">
              <w:rPr>
                <w:rFonts w:ascii="Times New Roman" w:eastAsia="Times New Roman" w:hAnsi="Times New Roman"/>
                <w:sz w:val="24"/>
                <w:szCs w:val="24"/>
              </w:rPr>
              <w:tab/>
              <w:t>сообщения о проведении</w:t>
            </w:r>
            <w:r w:rsidR="00486526" w:rsidRPr="00E86430">
              <w:rPr>
                <w:rFonts w:ascii="Times New Roman" w:eastAsia="Times New Roman" w:hAnsi="Times New Roman"/>
                <w:sz w:val="24"/>
                <w:szCs w:val="24"/>
              </w:rPr>
              <w:t xml:space="preserve"> </w:t>
            </w:r>
            <w:r w:rsidRPr="00E86430">
              <w:rPr>
                <w:rFonts w:ascii="Times New Roman" w:eastAsia="Times New Roman" w:hAnsi="Times New Roman"/>
                <w:sz w:val="24"/>
                <w:szCs w:val="24"/>
              </w:rPr>
              <w:t>открытого</w:t>
            </w:r>
            <w:r w:rsidR="00486526" w:rsidRPr="00E86430">
              <w:rPr>
                <w:rFonts w:ascii="Times New Roman" w:eastAsia="Times New Roman" w:hAnsi="Times New Roman"/>
                <w:sz w:val="24"/>
                <w:szCs w:val="24"/>
              </w:rPr>
              <w:t xml:space="preserve"> </w:t>
            </w:r>
            <w:r w:rsidRPr="00E86430">
              <w:rPr>
                <w:rFonts w:ascii="Times New Roman" w:eastAsia="Times New Roman" w:hAnsi="Times New Roman"/>
                <w:sz w:val="24"/>
                <w:szCs w:val="24"/>
              </w:rPr>
              <w:t>Конкурса</w:t>
            </w:r>
            <w:r w:rsidR="00486526" w:rsidRPr="00E86430">
              <w:rPr>
                <w:rFonts w:ascii="Times New Roman" w:eastAsia="Times New Roman" w:hAnsi="Times New Roman"/>
                <w:sz w:val="24"/>
                <w:szCs w:val="24"/>
              </w:rPr>
              <w:t xml:space="preserve"> в официально</w:t>
            </w:r>
            <w:r w:rsidR="00D56B99" w:rsidRPr="00E86430">
              <w:rPr>
                <w:rFonts w:ascii="Times New Roman" w:eastAsia="Times New Roman" w:hAnsi="Times New Roman"/>
                <w:sz w:val="24"/>
                <w:szCs w:val="24"/>
              </w:rPr>
              <w:t>м печатном издании – «</w:t>
            </w:r>
            <w:r w:rsidR="00F64CBB" w:rsidRPr="00E86430">
              <w:rPr>
                <w:rFonts w:ascii="Times New Roman" w:eastAsia="Times New Roman" w:hAnsi="Times New Roman"/>
                <w:sz w:val="24"/>
                <w:szCs w:val="24"/>
              </w:rPr>
              <w:t>_____________________________</w:t>
            </w:r>
            <w:r w:rsidR="00486526" w:rsidRPr="00E86430">
              <w:rPr>
                <w:rFonts w:ascii="Times New Roman" w:eastAsia="Times New Roman" w:hAnsi="Times New Roman"/>
                <w:sz w:val="24"/>
                <w:szCs w:val="24"/>
              </w:rPr>
              <w:t>»</w:t>
            </w:r>
            <w:r w:rsidR="00486526" w:rsidRPr="00E86430">
              <w:rPr>
                <w:rFonts w:ascii="Times New Roman" w:eastAsia="Times New Roman" w:hAnsi="Times New Roman"/>
                <w:color w:val="FF0000"/>
                <w:sz w:val="24"/>
                <w:szCs w:val="24"/>
              </w:rPr>
              <w:t xml:space="preserve"> </w:t>
            </w:r>
            <w:r w:rsidR="00486526" w:rsidRPr="00E86430">
              <w:rPr>
                <w:rFonts w:ascii="Times New Roman" w:eastAsia="Times New Roman" w:hAnsi="Times New Roman"/>
                <w:sz w:val="24"/>
                <w:szCs w:val="24"/>
              </w:rPr>
              <w:t xml:space="preserve">(далее – официальное печатное издание) и размещение сообщения на официальном сайте Концедента - </w:t>
            </w:r>
            <w:r w:rsidR="00F64CBB" w:rsidRPr="00E86430">
              <w:rPr>
                <w:rFonts w:ascii="Times New Roman" w:eastAsia="Times New Roman" w:hAnsi="Times New Roman"/>
                <w:sz w:val="24"/>
                <w:szCs w:val="24"/>
              </w:rPr>
              <w:t xml:space="preserve">__________________ и </w:t>
            </w:r>
            <w:r w:rsidR="00DB45B5" w:rsidRPr="00E86430">
              <w:rPr>
                <w:rFonts w:ascii="Times New Roman" w:hAnsi="Times New Roman"/>
                <w:sz w:val="24"/>
                <w:szCs w:val="24"/>
              </w:rPr>
              <w:t>официальном сайте</w:t>
            </w:r>
            <w:r w:rsidR="00DB45B5">
              <w:rPr>
                <w:rFonts w:ascii="Times New Roman" w:hAnsi="Times New Roman"/>
                <w:sz w:val="24"/>
                <w:szCs w:val="24"/>
              </w:rPr>
              <w:t xml:space="preserve"> для размещения информации о проведении торгов, определенном Правительством</w:t>
            </w:r>
            <w:r w:rsidR="00DB45B5" w:rsidRPr="00E86430">
              <w:rPr>
                <w:rFonts w:ascii="Times New Roman" w:hAnsi="Times New Roman"/>
                <w:sz w:val="24"/>
                <w:szCs w:val="24"/>
              </w:rPr>
              <w:t xml:space="preserve"> Российской Федерации</w:t>
            </w:r>
            <w:r w:rsidR="00DB45B5">
              <w:rPr>
                <w:rFonts w:ascii="Times New Roman" w:hAnsi="Times New Roman"/>
                <w:sz w:val="24"/>
                <w:szCs w:val="24"/>
              </w:rPr>
              <w:t xml:space="preserve">, - </w:t>
            </w:r>
            <w:r w:rsidR="00DB45B5" w:rsidRPr="00E86430">
              <w:rPr>
                <w:rFonts w:ascii="Times New Roman" w:hAnsi="Times New Roman"/>
                <w:sz w:val="24"/>
                <w:szCs w:val="24"/>
              </w:rPr>
              <w:t xml:space="preserve"> </w:t>
            </w:r>
            <w:hyperlink r:id="rId11" w:history="1">
              <w:r w:rsidR="00DB45B5" w:rsidRPr="00DB45B5">
                <w:rPr>
                  <w:rFonts w:ascii="Times New Roman" w:hAnsi="Times New Roman"/>
                  <w:sz w:val="24"/>
                  <w:szCs w:val="24"/>
                </w:rPr>
                <w:t>www.torgi.gov.ru</w:t>
              </w:r>
            </w:hyperlink>
          </w:p>
        </w:tc>
        <w:tc>
          <w:tcPr>
            <w:tcW w:w="2562" w:type="dxa"/>
            <w:tcBorders>
              <w:top w:val="single" w:sz="4" w:space="0" w:color="000000"/>
              <w:left w:val="single" w:sz="4" w:space="0" w:color="000000"/>
              <w:bottom w:val="single" w:sz="4" w:space="0" w:color="000000"/>
              <w:right w:val="single" w:sz="4" w:space="0" w:color="000000"/>
            </w:tcBorders>
            <w:vAlign w:val="center"/>
          </w:tcPr>
          <w:p w14:paraId="209520CC" w14:textId="77777777" w:rsidR="00A341D0" w:rsidRPr="00E86430" w:rsidRDefault="008D316C" w:rsidP="00B45E08">
            <w:pPr>
              <w:widowControl w:val="0"/>
              <w:spacing w:before="100" w:after="100"/>
              <w:ind w:left="113" w:firstLine="0"/>
              <w:rPr>
                <w:rFonts w:ascii="Times New Roman" w:eastAsia="Times New Roman" w:hAnsi="Times New Roman"/>
                <w:bCs/>
                <w:sz w:val="24"/>
                <w:szCs w:val="24"/>
              </w:rPr>
            </w:pPr>
            <w:r w:rsidRPr="00E86430">
              <w:rPr>
                <w:rFonts w:ascii="Times New Roman" w:eastAsia="Times New Roman" w:hAnsi="Times New Roman"/>
                <w:bCs/>
                <w:sz w:val="24"/>
                <w:szCs w:val="24"/>
              </w:rPr>
              <w:t>__________________</w:t>
            </w:r>
          </w:p>
          <w:p w14:paraId="14180296" w14:textId="77777777" w:rsidR="008D316C" w:rsidRPr="00E86430" w:rsidRDefault="008D316C" w:rsidP="00B45E08">
            <w:pPr>
              <w:widowControl w:val="0"/>
              <w:spacing w:before="100" w:after="100"/>
              <w:ind w:left="113" w:firstLine="0"/>
              <w:rPr>
                <w:rFonts w:ascii="Times New Roman" w:eastAsia="Times New Roman" w:hAnsi="Times New Roman"/>
                <w:bCs/>
              </w:rPr>
            </w:pPr>
            <w:r w:rsidRPr="00E86430">
              <w:rPr>
                <w:rFonts w:ascii="Times New Roman" w:eastAsia="Times New Roman" w:hAnsi="Times New Roman"/>
                <w:i/>
              </w:rPr>
              <w:t>[Указывается календарная ДАТА]</w:t>
            </w:r>
          </w:p>
        </w:tc>
        <w:tc>
          <w:tcPr>
            <w:tcW w:w="2116" w:type="dxa"/>
            <w:tcBorders>
              <w:top w:val="single" w:sz="4" w:space="0" w:color="000000"/>
              <w:left w:val="single" w:sz="4" w:space="0" w:color="000000"/>
              <w:bottom w:val="single" w:sz="4" w:space="0" w:color="000000"/>
              <w:right w:val="single" w:sz="4" w:space="0" w:color="000000"/>
            </w:tcBorders>
          </w:tcPr>
          <w:p w14:paraId="7827EB1D" w14:textId="77777777" w:rsidR="00A341D0" w:rsidRPr="00E86430" w:rsidRDefault="008D316C" w:rsidP="00B45E08">
            <w:pPr>
              <w:widowControl w:val="0"/>
              <w:spacing w:before="100" w:after="100"/>
              <w:ind w:left="113" w:firstLine="0"/>
              <w:rPr>
                <w:rFonts w:ascii="Times New Roman" w:eastAsia="Times New Roman" w:hAnsi="Times New Roman"/>
                <w:bCs/>
                <w:sz w:val="24"/>
                <w:szCs w:val="24"/>
              </w:rPr>
            </w:pPr>
            <w:r w:rsidRPr="00E86430">
              <w:rPr>
                <w:rFonts w:ascii="Times New Roman" w:eastAsia="Times New Roman" w:hAnsi="Times New Roman"/>
                <w:bCs/>
                <w:sz w:val="24"/>
                <w:szCs w:val="24"/>
              </w:rPr>
              <w:t>Организатор конкурса /</w:t>
            </w:r>
            <w:r w:rsidR="00D3492B" w:rsidRPr="00E86430">
              <w:rPr>
                <w:rFonts w:ascii="Times New Roman" w:eastAsia="Times New Roman" w:hAnsi="Times New Roman"/>
                <w:bCs/>
                <w:sz w:val="24"/>
                <w:szCs w:val="24"/>
              </w:rPr>
              <w:t>Конкурсная комиссия</w:t>
            </w:r>
          </w:p>
        </w:tc>
      </w:tr>
      <w:tr w:rsidR="00D3492B" w:rsidRPr="00E86430" w14:paraId="2971B5F4" w14:textId="77777777" w:rsidTr="00413CBC">
        <w:trPr>
          <w:trHeight w:hRule="exact" w:val="3837"/>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25012601" w14:textId="58A472D8" w:rsidR="00D3492B" w:rsidRPr="00E86430" w:rsidRDefault="00927E10" w:rsidP="00927E10">
            <w:pPr>
              <w:widowControl w:val="0"/>
              <w:spacing w:before="100" w:after="100"/>
              <w:ind w:left="0" w:firstLine="0"/>
              <w:rPr>
                <w:rFonts w:ascii="Times New Roman" w:eastAsia="Times New Roman" w:hAnsi="Times New Roman"/>
                <w:bCs/>
                <w:sz w:val="24"/>
                <w:szCs w:val="24"/>
              </w:rPr>
            </w:pPr>
            <w:r>
              <w:rPr>
                <w:rFonts w:ascii="Times New Roman" w:eastAsia="Times New Roman" w:hAnsi="Times New Roman"/>
                <w:bCs/>
                <w:sz w:val="24"/>
                <w:szCs w:val="24"/>
              </w:rPr>
              <w:lastRenderedPageBreak/>
              <w:t xml:space="preserve"> </w:t>
            </w:r>
            <w:r w:rsidR="00D3492B" w:rsidRPr="00E86430">
              <w:rPr>
                <w:rFonts w:ascii="Times New Roman" w:eastAsia="Times New Roman" w:hAnsi="Times New Roman"/>
                <w:bCs/>
                <w:sz w:val="24"/>
                <w:szCs w:val="24"/>
              </w:rPr>
              <w:t>1.2.</w:t>
            </w:r>
          </w:p>
        </w:tc>
        <w:tc>
          <w:tcPr>
            <w:tcW w:w="3964" w:type="dxa"/>
            <w:tcBorders>
              <w:top w:val="single" w:sz="4" w:space="0" w:color="000000"/>
              <w:left w:val="single" w:sz="4" w:space="0" w:color="000000"/>
              <w:bottom w:val="single" w:sz="4" w:space="0" w:color="000000"/>
              <w:right w:val="single" w:sz="4" w:space="0" w:color="000000"/>
            </w:tcBorders>
            <w:vAlign w:val="center"/>
          </w:tcPr>
          <w:p w14:paraId="381BABF6" w14:textId="77777777" w:rsidR="00D3492B" w:rsidRPr="00E86430" w:rsidRDefault="00B05B56" w:rsidP="00B45E08">
            <w:pPr>
              <w:widowControl w:val="0"/>
              <w:tabs>
                <w:tab w:val="left" w:pos="2140"/>
                <w:tab w:val="left" w:pos="4100"/>
                <w:tab w:val="left" w:pos="5720"/>
              </w:tabs>
              <w:spacing w:before="100" w:after="100"/>
              <w:ind w:left="102" w:right="39" w:firstLine="0"/>
              <w:rPr>
                <w:rFonts w:ascii="Times New Roman" w:eastAsia="Times New Roman" w:hAnsi="Times New Roman"/>
                <w:sz w:val="24"/>
                <w:szCs w:val="24"/>
              </w:rPr>
            </w:pPr>
            <w:r w:rsidRPr="00E86430">
              <w:rPr>
                <w:rFonts w:ascii="Times New Roman" w:eastAsia="Times New Roman" w:hAnsi="Times New Roman"/>
                <w:sz w:val="24"/>
                <w:szCs w:val="24"/>
              </w:rPr>
              <w:t>Ознакомление заинтересованных лиц с Конкурсной документацией/п</w:t>
            </w:r>
            <w:r w:rsidR="00D3492B" w:rsidRPr="00E86430">
              <w:rPr>
                <w:rFonts w:ascii="Times New Roman" w:eastAsia="Times New Roman" w:hAnsi="Times New Roman"/>
                <w:sz w:val="24"/>
                <w:szCs w:val="24"/>
              </w:rPr>
              <w:t xml:space="preserve">редоставление Конкурсной документации по письменному заявлению </w:t>
            </w:r>
            <w:r w:rsidR="00D56B99" w:rsidRPr="00E86430">
              <w:rPr>
                <w:rFonts w:ascii="Times New Roman" w:eastAsia="Times New Roman" w:hAnsi="Times New Roman"/>
                <w:sz w:val="24"/>
                <w:szCs w:val="24"/>
              </w:rPr>
              <w:t>заинтересованного лица</w:t>
            </w:r>
          </w:p>
        </w:tc>
        <w:tc>
          <w:tcPr>
            <w:tcW w:w="2562" w:type="dxa"/>
            <w:tcBorders>
              <w:top w:val="single" w:sz="4" w:space="0" w:color="000000"/>
              <w:left w:val="single" w:sz="4" w:space="0" w:color="000000"/>
              <w:bottom w:val="single" w:sz="4" w:space="0" w:color="000000"/>
              <w:right w:val="single" w:sz="4" w:space="0" w:color="000000"/>
            </w:tcBorders>
            <w:vAlign w:val="center"/>
          </w:tcPr>
          <w:p w14:paraId="18A0CDAB" w14:textId="1A4F3D88" w:rsidR="008D316C" w:rsidRPr="00E86430" w:rsidRDefault="00B05B56" w:rsidP="002B06A7">
            <w:pPr>
              <w:widowControl w:val="0"/>
              <w:spacing w:before="100" w:after="100"/>
              <w:ind w:left="113" w:firstLine="0"/>
              <w:rPr>
                <w:rFonts w:ascii="Times New Roman" w:eastAsia="Times New Roman" w:hAnsi="Times New Roman"/>
                <w:bCs/>
                <w:i/>
                <w:sz w:val="24"/>
                <w:szCs w:val="24"/>
              </w:rPr>
            </w:pPr>
            <w:r w:rsidRPr="00E86430">
              <w:rPr>
                <w:rFonts w:ascii="Times New Roman" w:eastAsia="Times New Roman" w:hAnsi="Times New Roman"/>
                <w:bCs/>
                <w:i/>
              </w:rPr>
              <w:t>в</w:t>
            </w:r>
            <w:r w:rsidR="008D316C" w:rsidRPr="00E86430">
              <w:rPr>
                <w:rFonts w:ascii="Times New Roman" w:eastAsia="Times New Roman" w:hAnsi="Times New Roman"/>
                <w:bCs/>
                <w:i/>
              </w:rPr>
              <w:t xml:space="preserve"> течение 3 рабочих дней с даты получения </w:t>
            </w:r>
            <w:r w:rsidR="00D56B99" w:rsidRPr="00E86430">
              <w:rPr>
                <w:rFonts w:ascii="Times New Roman" w:eastAsia="Times New Roman" w:hAnsi="Times New Roman"/>
                <w:bCs/>
                <w:i/>
              </w:rPr>
              <w:t xml:space="preserve">письменного </w:t>
            </w:r>
            <w:r w:rsidR="008D316C" w:rsidRPr="00E86430">
              <w:rPr>
                <w:rFonts w:ascii="Times New Roman" w:eastAsia="Times New Roman" w:hAnsi="Times New Roman"/>
                <w:bCs/>
                <w:i/>
              </w:rPr>
              <w:t>заявления</w:t>
            </w:r>
            <w:r w:rsidR="00FC729F">
              <w:rPr>
                <w:rFonts w:ascii="Times New Roman" w:eastAsia="Times New Roman" w:hAnsi="Times New Roman"/>
                <w:bCs/>
                <w:i/>
              </w:rPr>
              <w:t>. Письменные заявления должны быть напправлены не позднее, чем за 5 рабочих дней до даты истечения срока предоставления заявок на участие в Конкурсе</w:t>
            </w:r>
            <w:r w:rsidR="002B06A7">
              <w:rPr>
                <w:rFonts w:ascii="Times New Roman" w:eastAsia="Times New Roman" w:hAnsi="Times New Roman"/>
                <w:bCs/>
                <w:i/>
              </w:rPr>
              <w:t>.</w:t>
            </w:r>
            <w:r w:rsidR="008D316C" w:rsidRPr="00E86430">
              <w:rPr>
                <w:rFonts w:ascii="Times New Roman" w:eastAsia="Times New Roman" w:hAnsi="Times New Roman"/>
                <w:bCs/>
                <w:i/>
                <w:sz w:val="24"/>
                <w:szCs w:val="24"/>
              </w:rPr>
              <w:t xml:space="preserve"> </w:t>
            </w:r>
          </w:p>
        </w:tc>
        <w:tc>
          <w:tcPr>
            <w:tcW w:w="2116" w:type="dxa"/>
            <w:tcBorders>
              <w:top w:val="single" w:sz="4" w:space="0" w:color="000000"/>
              <w:left w:val="single" w:sz="4" w:space="0" w:color="000000"/>
              <w:bottom w:val="single" w:sz="4" w:space="0" w:color="000000"/>
              <w:right w:val="single" w:sz="4" w:space="0" w:color="000000"/>
            </w:tcBorders>
          </w:tcPr>
          <w:p w14:paraId="6BFECFAB" w14:textId="77777777" w:rsidR="00D3492B" w:rsidRPr="00E86430" w:rsidRDefault="00D3492B" w:rsidP="00B45E08">
            <w:pPr>
              <w:widowControl w:val="0"/>
              <w:spacing w:before="100" w:after="100"/>
              <w:ind w:left="0" w:firstLine="0"/>
              <w:rPr>
                <w:rFonts w:ascii="Times New Roman" w:eastAsia="Times New Roman" w:hAnsi="Times New Roman"/>
                <w:bCs/>
                <w:sz w:val="24"/>
                <w:szCs w:val="24"/>
              </w:rPr>
            </w:pPr>
            <w:r w:rsidRPr="00E86430">
              <w:rPr>
                <w:rFonts w:ascii="Times New Roman" w:eastAsia="Times New Roman" w:hAnsi="Times New Roman"/>
                <w:bCs/>
                <w:sz w:val="24"/>
                <w:szCs w:val="24"/>
              </w:rPr>
              <w:t>Конкурсная комиссия</w:t>
            </w:r>
          </w:p>
        </w:tc>
      </w:tr>
      <w:tr w:rsidR="00D3492B" w:rsidRPr="00E86430" w14:paraId="0553CEA2" w14:textId="77777777" w:rsidTr="00413CBC">
        <w:trPr>
          <w:trHeight w:hRule="exact" w:val="417"/>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0A5E1B99" w14:textId="77777777" w:rsidR="00D3492B" w:rsidRPr="00E86430" w:rsidRDefault="00D3492B" w:rsidP="00927E10">
            <w:pPr>
              <w:widowControl w:val="0"/>
              <w:spacing w:before="100" w:after="100"/>
              <w:ind w:left="113" w:firstLine="0"/>
              <w:rPr>
                <w:rFonts w:ascii="Times New Roman" w:eastAsia="Times New Roman" w:hAnsi="Times New Roman"/>
                <w:b/>
                <w:bCs/>
                <w:sz w:val="24"/>
                <w:szCs w:val="24"/>
              </w:rPr>
            </w:pPr>
            <w:r w:rsidRPr="00E86430">
              <w:rPr>
                <w:rFonts w:ascii="Times New Roman" w:eastAsia="Times New Roman" w:hAnsi="Times New Roman"/>
                <w:b/>
                <w:bCs/>
                <w:sz w:val="24"/>
                <w:szCs w:val="24"/>
              </w:rPr>
              <w:t>2</w:t>
            </w:r>
            <w:r w:rsidR="009E26B4" w:rsidRPr="00E86430">
              <w:rPr>
                <w:rFonts w:ascii="Times New Roman" w:eastAsia="Times New Roman" w:hAnsi="Times New Roman"/>
                <w:b/>
                <w:bCs/>
                <w:sz w:val="24"/>
                <w:szCs w:val="24"/>
              </w:rPr>
              <w:t>.</w:t>
            </w:r>
          </w:p>
        </w:tc>
        <w:tc>
          <w:tcPr>
            <w:tcW w:w="8642" w:type="dxa"/>
            <w:gridSpan w:val="3"/>
            <w:tcBorders>
              <w:top w:val="single" w:sz="4" w:space="0" w:color="000000"/>
              <w:left w:val="single" w:sz="4" w:space="0" w:color="000000"/>
              <w:bottom w:val="single" w:sz="4" w:space="0" w:color="000000"/>
              <w:right w:val="single" w:sz="4" w:space="0" w:color="000000"/>
            </w:tcBorders>
            <w:vAlign w:val="center"/>
          </w:tcPr>
          <w:p w14:paraId="57557AC5" w14:textId="77777777" w:rsidR="00D3492B" w:rsidRPr="00E86430" w:rsidRDefault="00D3492B" w:rsidP="00B45E08">
            <w:pPr>
              <w:widowControl w:val="0"/>
              <w:spacing w:before="100" w:after="100"/>
              <w:ind w:left="113" w:firstLine="24"/>
              <w:rPr>
                <w:rFonts w:ascii="Times New Roman" w:eastAsia="Times New Roman" w:hAnsi="Times New Roman"/>
                <w:b/>
                <w:bCs/>
                <w:sz w:val="24"/>
                <w:szCs w:val="24"/>
              </w:rPr>
            </w:pPr>
            <w:r w:rsidRPr="00E86430">
              <w:rPr>
                <w:rFonts w:ascii="Times New Roman" w:eastAsia="Times New Roman" w:hAnsi="Times New Roman"/>
                <w:b/>
                <w:bCs/>
                <w:sz w:val="24"/>
                <w:szCs w:val="24"/>
              </w:rPr>
              <w:t>Разъяснения Конкурсной документации</w:t>
            </w:r>
          </w:p>
        </w:tc>
      </w:tr>
      <w:tr w:rsidR="00D3492B" w:rsidRPr="00E86430" w14:paraId="78DFE9D6" w14:textId="77777777" w:rsidTr="00413CBC">
        <w:trPr>
          <w:trHeight w:hRule="exact" w:val="2486"/>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7B2AC203" w14:textId="77777777" w:rsidR="00D3492B" w:rsidRPr="00E86430" w:rsidRDefault="00D3492B" w:rsidP="00927E10">
            <w:pPr>
              <w:widowControl w:val="0"/>
              <w:spacing w:before="100" w:after="100"/>
              <w:ind w:left="113" w:firstLine="0"/>
              <w:rPr>
                <w:rFonts w:ascii="Times New Roman" w:eastAsia="Times New Roman" w:hAnsi="Times New Roman"/>
                <w:bCs/>
                <w:sz w:val="24"/>
                <w:szCs w:val="24"/>
              </w:rPr>
            </w:pPr>
            <w:r w:rsidRPr="00E86430">
              <w:rPr>
                <w:rFonts w:ascii="Times New Roman" w:eastAsia="Times New Roman" w:hAnsi="Times New Roman"/>
                <w:bCs/>
                <w:sz w:val="24"/>
                <w:szCs w:val="24"/>
              </w:rPr>
              <w:t>2.1.</w:t>
            </w:r>
          </w:p>
        </w:tc>
        <w:tc>
          <w:tcPr>
            <w:tcW w:w="3964" w:type="dxa"/>
            <w:tcBorders>
              <w:top w:val="single" w:sz="4" w:space="0" w:color="000000"/>
              <w:left w:val="single" w:sz="4" w:space="0" w:color="000000"/>
              <w:bottom w:val="single" w:sz="4" w:space="0" w:color="000000"/>
              <w:right w:val="single" w:sz="4" w:space="0" w:color="000000"/>
            </w:tcBorders>
            <w:vAlign w:val="center"/>
          </w:tcPr>
          <w:p w14:paraId="3261F0E4" w14:textId="77777777" w:rsidR="00D3492B" w:rsidRPr="00E86430" w:rsidRDefault="00D3492B" w:rsidP="00B45E08">
            <w:pPr>
              <w:widowControl w:val="0"/>
              <w:tabs>
                <w:tab w:val="left" w:pos="2140"/>
                <w:tab w:val="left" w:pos="4100"/>
                <w:tab w:val="left" w:pos="5720"/>
              </w:tabs>
              <w:spacing w:before="100" w:after="100"/>
              <w:ind w:left="102" w:right="39" w:firstLine="0"/>
              <w:rPr>
                <w:rFonts w:ascii="Times New Roman" w:eastAsia="Times New Roman" w:hAnsi="Times New Roman"/>
                <w:sz w:val="24"/>
                <w:szCs w:val="24"/>
              </w:rPr>
            </w:pPr>
            <w:r w:rsidRPr="00E86430">
              <w:rPr>
                <w:rFonts w:ascii="Times New Roman" w:eastAsia="Times New Roman" w:hAnsi="Times New Roman"/>
                <w:sz w:val="24"/>
                <w:szCs w:val="24"/>
              </w:rPr>
              <w:t>Направление запросов о разъяснении Конкурсной документации</w:t>
            </w:r>
          </w:p>
        </w:tc>
        <w:tc>
          <w:tcPr>
            <w:tcW w:w="2562" w:type="dxa"/>
            <w:tcBorders>
              <w:top w:val="single" w:sz="4" w:space="0" w:color="000000"/>
              <w:left w:val="single" w:sz="4" w:space="0" w:color="000000"/>
              <w:bottom w:val="single" w:sz="4" w:space="0" w:color="000000"/>
              <w:right w:val="single" w:sz="4" w:space="0" w:color="000000"/>
            </w:tcBorders>
            <w:vAlign w:val="center"/>
          </w:tcPr>
          <w:p w14:paraId="726321C8" w14:textId="77777777" w:rsidR="00D3492B" w:rsidRPr="00E86430" w:rsidRDefault="00B05B56" w:rsidP="00B45E08">
            <w:pPr>
              <w:widowControl w:val="0"/>
              <w:spacing w:before="100" w:after="100"/>
              <w:ind w:left="113" w:firstLine="0"/>
              <w:rPr>
                <w:rFonts w:ascii="Times New Roman" w:eastAsia="Times New Roman" w:hAnsi="Times New Roman"/>
                <w:bCs/>
              </w:rPr>
            </w:pPr>
            <w:r w:rsidRPr="00E86430">
              <w:rPr>
                <w:rFonts w:ascii="Times New Roman" w:eastAsia="Times New Roman" w:hAnsi="Times New Roman"/>
                <w:bCs/>
                <w:i/>
              </w:rPr>
              <w:t>В течение 20 рабочих дней с даты опубликования сообщения о проведении Конкурса, но н</w:t>
            </w:r>
            <w:r w:rsidR="00AD4767" w:rsidRPr="00E86430">
              <w:rPr>
                <w:rFonts w:ascii="Times New Roman" w:eastAsia="Times New Roman" w:hAnsi="Times New Roman"/>
                <w:bCs/>
                <w:i/>
              </w:rPr>
              <w:t>е позднее чем за 10 рабочих дней до дня истечения срока представления Заявок на участие в Конкурсе</w:t>
            </w:r>
            <w:r w:rsidR="00F16918" w:rsidRPr="00E86430">
              <w:rPr>
                <w:rFonts w:ascii="Times New Roman" w:eastAsia="Times New Roman" w:hAnsi="Times New Roman"/>
                <w:i/>
              </w:rPr>
              <w:t xml:space="preserve"> </w:t>
            </w:r>
          </w:p>
        </w:tc>
        <w:tc>
          <w:tcPr>
            <w:tcW w:w="2116" w:type="dxa"/>
            <w:tcBorders>
              <w:top w:val="single" w:sz="4" w:space="0" w:color="000000"/>
              <w:left w:val="single" w:sz="4" w:space="0" w:color="000000"/>
              <w:bottom w:val="single" w:sz="4" w:space="0" w:color="000000"/>
              <w:right w:val="single" w:sz="4" w:space="0" w:color="000000"/>
            </w:tcBorders>
          </w:tcPr>
          <w:p w14:paraId="6013F662" w14:textId="063649B3" w:rsidR="00D3492B" w:rsidRPr="00E86430" w:rsidRDefault="0017369E" w:rsidP="00B45E08">
            <w:pPr>
              <w:widowControl w:val="0"/>
              <w:spacing w:before="100" w:after="100"/>
              <w:ind w:left="113" w:firstLine="0"/>
              <w:rPr>
                <w:rFonts w:ascii="Times New Roman" w:eastAsia="Times New Roman" w:hAnsi="Times New Roman"/>
                <w:bCs/>
                <w:sz w:val="24"/>
                <w:szCs w:val="24"/>
              </w:rPr>
            </w:pPr>
            <w:r>
              <w:rPr>
                <w:rFonts w:ascii="Times New Roman" w:eastAsia="Times New Roman" w:hAnsi="Times New Roman"/>
                <w:bCs/>
                <w:sz w:val="24"/>
                <w:szCs w:val="24"/>
              </w:rPr>
              <w:t>Заинтересованное лицо</w:t>
            </w:r>
          </w:p>
        </w:tc>
      </w:tr>
      <w:tr w:rsidR="00D3492B" w:rsidRPr="00E86430" w14:paraId="45CB3208" w14:textId="77777777" w:rsidTr="00413CBC">
        <w:trPr>
          <w:trHeight w:hRule="exact" w:val="1984"/>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411AA796" w14:textId="77777777" w:rsidR="00D3492B" w:rsidRPr="00E86430" w:rsidRDefault="00D3492B" w:rsidP="00927E10">
            <w:pPr>
              <w:widowControl w:val="0"/>
              <w:spacing w:before="100" w:after="100"/>
              <w:ind w:left="113" w:firstLine="0"/>
              <w:rPr>
                <w:rFonts w:ascii="Times New Roman" w:eastAsia="Times New Roman" w:hAnsi="Times New Roman"/>
                <w:bCs/>
                <w:sz w:val="24"/>
                <w:szCs w:val="24"/>
              </w:rPr>
            </w:pPr>
            <w:r w:rsidRPr="00E86430">
              <w:rPr>
                <w:rFonts w:ascii="Times New Roman" w:eastAsia="Times New Roman" w:hAnsi="Times New Roman"/>
                <w:bCs/>
                <w:sz w:val="24"/>
                <w:szCs w:val="24"/>
              </w:rPr>
              <w:t xml:space="preserve">2.2. </w:t>
            </w:r>
          </w:p>
        </w:tc>
        <w:tc>
          <w:tcPr>
            <w:tcW w:w="3964" w:type="dxa"/>
            <w:tcBorders>
              <w:top w:val="single" w:sz="4" w:space="0" w:color="000000"/>
              <w:left w:val="single" w:sz="4" w:space="0" w:color="000000"/>
              <w:bottom w:val="single" w:sz="4" w:space="0" w:color="000000"/>
              <w:right w:val="single" w:sz="4" w:space="0" w:color="000000"/>
            </w:tcBorders>
            <w:vAlign w:val="center"/>
          </w:tcPr>
          <w:p w14:paraId="369BEE40" w14:textId="77777777" w:rsidR="00D3492B" w:rsidRPr="00E86430" w:rsidRDefault="00D3492B" w:rsidP="00B45E08">
            <w:pPr>
              <w:widowControl w:val="0"/>
              <w:tabs>
                <w:tab w:val="left" w:pos="2140"/>
                <w:tab w:val="left" w:pos="4100"/>
                <w:tab w:val="left" w:pos="5720"/>
              </w:tabs>
              <w:spacing w:before="100" w:after="100"/>
              <w:ind w:left="102" w:right="39" w:firstLine="0"/>
              <w:rPr>
                <w:rFonts w:ascii="Times New Roman" w:eastAsia="Times New Roman" w:hAnsi="Times New Roman"/>
                <w:sz w:val="24"/>
                <w:szCs w:val="24"/>
              </w:rPr>
            </w:pPr>
            <w:r w:rsidRPr="00E86430">
              <w:rPr>
                <w:rFonts w:ascii="Times New Roman" w:eastAsia="Times New Roman" w:hAnsi="Times New Roman"/>
                <w:sz w:val="24"/>
                <w:szCs w:val="24"/>
              </w:rPr>
              <w:t>Предоставление разъяснений положений Конкурсной документации</w:t>
            </w:r>
          </w:p>
        </w:tc>
        <w:tc>
          <w:tcPr>
            <w:tcW w:w="2562" w:type="dxa"/>
            <w:tcBorders>
              <w:top w:val="single" w:sz="4" w:space="0" w:color="000000"/>
              <w:left w:val="single" w:sz="4" w:space="0" w:color="000000"/>
              <w:bottom w:val="single" w:sz="4" w:space="0" w:color="000000"/>
              <w:right w:val="single" w:sz="4" w:space="0" w:color="000000"/>
            </w:tcBorders>
            <w:vAlign w:val="center"/>
          </w:tcPr>
          <w:p w14:paraId="170FCF0A" w14:textId="77777777" w:rsidR="00AD4767" w:rsidRPr="00E86430" w:rsidRDefault="00C06695" w:rsidP="00B45E08">
            <w:pPr>
              <w:widowControl w:val="0"/>
              <w:spacing w:before="100" w:after="100"/>
              <w:ind w:left="113" w:firstLine="0"/>
              <w:rPr>
                <w:rFonts w:ascii="Times New Roman" w:eastAsia="Times New Roman" w:hAnsi="Times New Roman"/>
                <w:bCs/>
              </w:rPr>
            </w:pPr>
            <w:r w:rsidRPr="00E86430">
              <w:rPr>
                <w:rFonts w:ascii="Times New Roman" w:eastAsia="Times New Roman" w:hAnsi="Times New Roman"/>
                <w:i/>
              </w:rPr>
              <w:t>В течение 10</w:t>
            </w:r>
            <w:r w:rsidR="00F66EBA" w:rsidRPr="00E86430">
              <w:rPr>
                <w:rFonts w:ascii="Times New Roman" w:eastAsia="Times New Roman" w:hAnsi="Times New Roman"/>
                <w:i/>
              </w:rPr>
              <w:t xml:space="preserve"> рабочих дней с даты поступления запроса, но не п</w:t>
            </w:r>
            <w:r w:rsidR="00AD4767" w:rsidRPr="00E86430">
              <w:rPr>
                <w:rFonts w:ascii="Times New Roman" w:eastAsia="Times New Roman" w:hAnsi="Times New Roman"/>
                <w:i/>
              </w:rPr>
              <w:t>озднее чем за 5 рабочих дней до дня истечения срока представления Заявок на участие в Конкурсе</w:t>
            </w:r>
          </w:p>
        </w:tc>
        <w:tc>
          <w:tcPr>
            <w:tcW w:w="2116" w:type="dxa"/>
            <w:tcBorders>
              <w:top w:val="single" w:sz="4" w:space="0" w:color="000000"/>
              <w:left w:val="single" w:sz="4" w:space="0" w:color="000000"/>
              <w:bottom w:val="single" w:sz="4" w:space="0" w:color="000000"/>
              <w:right w:val="single" w:sz="4" w:space="0" w:color="000000"/>
            </w:tcBorders>
          </w:tcPr>
          <w:p w14:paraId="5486788A" w14:textId="6579225A" w:rsidR="00D3492B" w:rsidRPr="00E86430" w:rsidRDefault="00D3492B" w:rsidP="00B45E08">
            <w:pPr>
              <w:widowControl w:val="0"/>
              <w:spacing w:before="100" w:after="100"/>
              <w:ind w:left="113" w:firstLine="18"/>
              <w:rPr>
                <w:rFonts w:ascii="Times New Roman" w:eastAsia="Times New Roman" w:hAnsi="Times New Roman"/>
                <w:bCs/>
                <w:sz w:val="24"/>
                <w:szCs w:val="24"/>
              </w:rPr>
            </w:pPr>
            <w:r w:rsidRPr="00E86430">
              <w:rPr>
                <w:rFonts w:ascii="Times New Roman" w:eastAsia="Times New Roman" w:hAnsi="Times New Roman"/>
                <w:bCs/>
                <w:sz w:val="24"/>
                <w:szCs w:val="24"/>
              </w:rPr>
              <w:t>Конкурсная комиссия</w:t>
            </w:r>
            <w:r w:rsidR="00185BBF" w:rsidRPr="00E86430">
              <w:rPr>
                <w:rFonts w:ascii="Times New Roman" w:eastAsia="Times New Roman" w:hAnsi="Times New Roman"/>
                <w:bCs/>
                <w:sz w:val="24"/>
                <w:szCs w:val="24"/>
              </w:rPr>
              <w:t xml:space="preserve"> </w:t>
            </w:r>
            <w:r w:rsidR="00F4401C">
              <w:rPr>
                <w:rFonts w:ascii="Times New Roman" w:eastAsia="Times New Roman" w:hAnsi="Times New Roman"/>
                <w:bCs/>
                <w:sz w:val="24"/>
                <w:szCs w:val="24"/>
              </w:rPr>
              <w:t>через К</w:t>
            </w:r>
            <w:r w:rsidR="00DB45B5">
              <w:rPr>
                <w:rFonts w:ascii="Times New Roman" w:eastAsia="Times New Roman" w:hAnsi="Times New Roman"/>
                <w:bCs/>
                <w:sz w:val="24"/>
                <w:szCs w:val="24"/>
              </w:rPr>
              <w:t>онцедент</w:t>
            </w:r>
            <w:r w:rsidR="00F4401C">
              <w:rPr>
                <w:rFonts w:ascii="Times New Roman" w:eastAsia="Times New Roman" w:hAnsi="Times New Roman"/>
                <w:bCs/>
                <w:sz w:val="24"/>
                <w:szCs w:val="24"/>
              </w:rPr>
              <w:t>а</w:t>
            </w:r>
          </w:p>
        </w:tc>
      </w:tr>
      <w:tr w:rsidR="00D3492B" w:rsidRPr="00E86430" w14:paraId="426666FA" w14:textId="77777777" w:rsidTr="00413CBC">
        <w:trPr>
          <w:trHeight w:hRule="exact" w:val="3748"/>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1F4B25F7" w14:textId="77777777" w:rsidR="00D3492B" w:rsidRPr="00E86430" w:rsidRDefault="00D3492B" w:rsidP="00927E10">
            <w:pPr>
              <w:widowControl w:val="0"/>
              <w:spacing w:before="100" w:after="100"/>
              <w:ind w:left="113" w:firstLine="0"/>
              <w:rPr>
                <w:rFonts w:ascii="Times New Roman" w:eastAsia="Times New Roman" w:hAnsi="Times New Roman"/>
                <w:bCs/>
                <w:sz w:val="24"/>
                <w:szCs w:val="24"/>
              </w:rPr>
            </w:pPr>
            <w:r w:rsidRPr="00E86430">
              <w:rPr>
                <w:rFonts w:ascii="Times New Roman" w:eastAsia="Times New Roman" w:hAnsi="Times New Roman"/>
                <w:bCs/>
                <w:sz w:val="24"/>
                <w:szCs w:val="24"/>
              </w:rPr>
              <w:t>2.3.</w:t>
            </w:r>
          </w:p>
        </w:tc>
        <w:tc>
          <w:tcPr>
            <w:tcW w:w="3964" w:type="dxa"/>
            <w:tcBorders>
              <w:top w:val="single" w:sz="4" w:space="0" w:color="000000"/>
              <w:left w:val="single" w:sz="4" w:space="0" w:color="000000"/>
              <w:bottom w:val="single" w:sz="4" w:space="0" w:color="000000"/>
              <w:right w:val="single" w:sz="4" w:space="0" w:color="000000"/>
            </w:tcBorders>
            <w:vAlign w:val="center"/>
          </w:tcPr>
          <w:p w14:paraId="20FC2C08" w14:textId="77777777" w:rsidR="00D3492B" w:rsidRPr="00E86430" w:rsidRDefault="00D3492B" w:rsidP="00B45E08">
            <w:pPr>
              <w:widowControl w:val="0"/>
              <w:tabs>
                <w:tab w:val="left" w:pos="2140"/>
                <w:tab w:val="left" w:pos="4100"/>
                <w:tab w:val="left" w:pos="5720"/>
              </w:tabs>
              <w:spacing w:before="100" w:after="100"/>
              <w:ind w:left="102" w:right="39" w:firstLine="0"/>
              <w:rPr>
                <w:rFonts w:ascii="Times New Roman" w:eastAsia="Times New Roman" w:hAnsi="Times New Roman"/>
                <w:sz w:val="24"/>
                <w:szCs w:val="24"/>
              </w:rPr>
            </w:pPr>
            <w:r w:rsidRPr="00E86430">
              <w:rPr>
                <w:rFonts w:ascii="Times New Roman" w:eastAsia="Times New Roman" w:hAnsi="Times New Roman"/>
                <w:sz w:val="24"/>
                <w:szCs w:val="24"/>
              </w:rPr>
              <w:t xml:space="preserve">Размещение на </w:t>
            </w:r>
            <w:r w:rsidR="00F07D1C" w:rsidRPr="00E86430">
              <w:rPr>
                <w:rFonts w:ascii="Times New Roman" w:eastAsia="Times New Roman" w:hAnsi="Times New Roman"/>
                <w:sz w:val="24"/>
                <w:szCs w:val="24"/>
              </w:rPr>
              <w:t>официальном сайте разъяснений положений Конкурсной документации</w:t>
            </w:r>
          </w:p>
        </w:tc>
        <w:tc>
          <w:tcPr>
            <w:tcW w:w="2562" w:type="dxa"/>
            <w:tcBorders>
              <w:top w:val="single" w:sz="4" w:space="0" w:color="000000"/>
              <w:left w:val="single" w:sz="4" w:space="0" w:color="000000"/>
              <w:bottom w:val="single" w:sz="4" w:space="0" w:color="000000"/>
              <w:right w:val="single" w:sz="4" w:space="0" w:color="000000"/>
            </w:tcBorders>
            <w:vAlign w:val="center"/>
          </w:tcPr>
          <w:p w14:paraId="0531E456" w14:textId="5E3EB629" w:rsidR="00D3492B" w:rsidRPr="00E86430" w:rsidRDefault="00C66258" w:rsidP="0017369E">
            <w:pPr>
              <w:widowControl w:val="0"/>
              <w:spacing w:before="100" w:after="100"/>
              <w:ind w:left="113" w:firstLine="0"/>
              <w:rPr>
                <w:rFonts w:eastAsia="Times New Roman"/>
                <w:bCs/>
              </w:rPr>
            </w:pPr>
            <w:r w:rsidRPr="00E86430">
              <w:rPr>
                <w:rFonts w:ascii="Times New Roman" w:eastAsia="Times New Roman" w:hAnsi="Times New Roman"/>
                <w:bCs/>
                <w:i/>
              </w:rPr>
              <w:t xml:space="preserve">Не позднее </w:t>
            </w:r>
            <w:r w:rsidR="002431BE" w:rsidRPr="00E86430">
              <w:rPr>
                <w:rFonts w:ascii="Times New Roman" w:eastAsia="Times New Roman" w:hAnsi="Times New Roman"/>
                <w:bCs/>
                <w:i/>
              </w:rPr>
              <w:t>рабоч</w:t>
            </w:r>
            <w:r w:rsidR="00185BBF" w:rsidRPr="00E86430">
              <w:rPr>
                <w:rFonts w:ascii="Times New Roman" w:eastAsia="Times New Roman" w:hAnsi="Times New Roman"/>
                <w:bCs/>
                <w:i/>
              </w:rPr>
              <w:t>его дня</w:t>
            </w:r>
            <w:r w:rsidRPr="00E86430">
              <w:rPr>
                <w:rFonts w:ascii="Times New Roman" w:eastAsia="Times New Roman" w:hAnsi="Times New Roman"/>
                <w:bCs/>
                <w:i/>
              </w:rPr>
              <w:t xml:space="preserve">, следующего за днем </w:t>
            </w:r>
            <w:r w:rsidR="00CA7345" w:rsidRPr="00E86430">
              <w:rPr>
                <w:rFonts w:ascii="Times New Roman" w:eastAsia="Times New Roman" w:hAnsi="Times New Roman"/>
                <w:bCs/>
                <w:i/>
              </w:rPr>
              <w:t xml:space="preserve">направления разъяснений по запросу </w:t>
            </w:r>
            <w:r w:rsidR="0017369E">
              <w:rPr>
                <w:rFonts w:ascii="Times New Roman" w:eastAsia="Times New Roman" w:hAnsi="Times New Roman"/>
                <w:bCs/>
                <w:i/>
              </w:rPr>
              <w:t>заинтересованного лица</w:t>
            </w:r>
            <w:r w:rsidR="00CA7345" w:rsidRPr="00E86430">
              <w:rPr>
                <w:rFonts w:ascii="Times New Roman" w:eastAsia="Times New Roman" w:hAnsi="Times New Roman"/>
                <w:bCs/>
                <w:i/>
              </w:rPr>
              <w:t xml:space="preserve">, </w:t>
            </w:r>
            <w:r w:rsidR="00B05B56" w:rsidRPr="00E86430">
              <w:rPr>
                <w:rFonts w:ascii="Times New Roman" w:eastAsia="Times New Roman" w:hAnsi="Times New Roman"/>
                <w:bCs/>
                <w:i/>
              </w:rPr>
              <w:t xml:space="preserve"> </w:t>
            </w:r>
            <w:r w:rsidR="00044BDE" w:rsidRPr="00E86430">
              <w:rPr>
                <w:rFonts w:ascii="Times New Roman" w:eastAsia="Times New Roman" w:hAnsi="Times New Roman"/>
                <w:bCs/>
                <w:i/>
              </w:rPr>
              <w:t xml:space="preserve">  но не позднее чем за 5 рабочих дней до дня истечения срока представления Заявок на участие в Конкурсе</w:t>
            </w:r>
          </w:p>
        </w:tc>
        <w:tc>
          <w:tcPr>
            <w:tcW w:w="2116" w:type="dxa"/>
            <w:tcBorders>
              <w:top w:val="single" w:sz="4" w:space="0" w:color="000000"/>
              <w:left w:val="single" w:sz="4" w:space="0" w:color="000000"/>
              <w:bottom w:val="single" w:sz="4" w:space="0" w:color="000000"/>
              <w:right w:val="single" w:sz="4" w:space="0" w:color="000000"/>
            </w:tcBorders>
          </w:tcPr>
          <w:p w14:paraId="661157E9" w14:textId="77777777" w:rsidR="00D3492B" w:rsidRPr="00E86430" w:rsidRDefault="0066313D" w:rsidP="00B45E08">
            <w:pPr>
              <w:widowControl w:val="0"/>
              <w:spacing w:before="100" w:after="100"/>
              <w:ind w:left="113" w:firstLine="0"/>
              <w:rPr>
                <w:rFonts w:ascii="Times New Roman" w:eastAsia="Times New Roman" w:hAnsi="Times New Roman"/>
                <w:bCs/>
                <w:sz w:val="24"/>
                <w:szCs w:val="24"/>
              </w:rPr>
            </w:pPr>
            <w:r w:rsidRPr="00E86430">
              <w:rPr>
                <w:rFonts w:ascii="Times New Roman" w:eastAsia="Times New Roman" w:hAnsi="Times New Roman"/>
                <w:bCs/>
                <w:sz w:val="24"/>
                <w:szCs w:val="24"/>
              </w:rPr>
              <w:t>Конкурсная комиссия</w:t>
            </w:r>
            <w:r w:rsidR="000D48A7" w:rsidRPr="00E86430">
              <w:rPr>
                <w:rFonts w:ascii="Times New Roman" w:eastAsia="Times New Roman" w:hAnsi="Times New Roman"/>
                <w:bCs/>
                <w:sz w:val="24"/>
                <w:szCs w:val="24"/>
              </w:rPr>
              <w:t xml:space="preserve"> (через Контактное лицо)</w:t>
            </w:r>
          </w:p>
        </w:tc>
      </w:tr>
      <w:tr w:rsidR="00AD4767" w:rsidRPr="00E86430" w14:paraId="69C94D5F" w14:textId="77777777" w:rsidTr="00413CBC">
        <w:trPr>
          <w:trHeight w:hRule="exact" w:val="1773"/>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D895CC9" w14:textId="77777777" w:rsidR="00AD4767" w:rsidRPr="00E86430" w:rsidRDefault="00AD4767" w:rsidP="00927E10">
            <w:pPr>
              <w:widowControl w:val="0"/>
              <w:spacing w:before="100" w:after="100"/>
              <w:ind w:left="113" w:firstLine="0"/>
              <w:rPr>
                <w:rFonts w:ascii="Times New Roman" w:eastAsia="Times New Roman" w:hAnsi="Times New Roman"/>
                <w:b/>
                <w:bCs/>
                <w:sz w:val="24"/>
                <w:szCs w:val="24"/>
              </w:rPr>
            </w:pPr>
            <w:r w:rsidRPr="00E86430">
              <w:rPr>
                <w:rFonts w:ascii="Times New Roman" w:eastAsia="Times New Roman" w:hAnsi="Times New Roman"/>
                <w:b/>
                <w:bCs/>
                <w:sz w:val="24"/>
                <w:szCs w:val="24"/>
              </w:rPr>
              <w:t>3.</w:t>
            </w:r>
          </w:p>
        </w:tc>
        <w:tc>
          <w:tcPr>
            <w:tcW w:w="8642" w:type="dxa"/>
            <w:gridSpan w:val="3"/>
            <w:tcBorders>
              <w:top w:val="single" w:sz="4" w:space="0" w:color="000000"/>
              <w:left w:val="single" w:sz="4" w:space="0" w:color="000000"/>
              <w:bottom w:val="single" w:sz="4" w:space="0" w:color="000000"/>
              <w:right w:val="single" w:sz="4" w:space="0" w:color="000000"/>
            </w:tcBorders>
            <w:vAlign w:val="center"/>
          </w:tcPr>
          <w:p w14:paraId="49B96E4D" w14:textId="77777777" w:rsidR="00AD4767" w:rsidRPr="00E86430" w:rsidRDefault="00AD4767" w:rsidP="00B45E08">
            <w:pPr>
              <w:widowControl w:val="0"/>
              <w:spacing w:before="100" w:after="100"/>
              <w:ind w:left="137"/>
              <w:rPr>
                <w:rFonts w:ascii="Times New Roman" w:eastAsia="Times New Roman" w:hAnsi="Times New Roman"/>
                <w:b/>
                <w:bCs/>
                <w:sz w:val="24"/>
                <w:szCs w:val="24"/>
              </w:rPr>
            </w:pPr>
            <w:r w:rsidRPr="00E86430">
              <w:rPr>
                <w:rFonts w:ascii="Times New Roman" w:eastAsia="Times New Roman" w:hAnsi="Times New Roman"/>
                <w:b/>
                <w:bCs/>
                <w:sz w:val="24"/>
                <w:szCs w:val="24"/>
              </w:rPr>
              <w:t>П</w:t>
            </w:r>
            <w:r w:rsidR="00BA3663" w:rsidRPr="00E86430">
              <w:rPr>
                <w:rFonts w:ascii="Times New Roman" w:eastAsia="Times New Roman" w:hAnsi="Times New Roman"/>
                <w:b/>
                <w:bCs/>
                <w:sz w:val="24"/>
                <w:szCs w:val="24"/>
              </w:rPr>
              <w:t>одача З</w:t>
            </w:r>
            <w:r w:rsidRPr="00E86430">
              <w:rPr>
                <w:rFonts w:ascii="Times New Roman" w:eastAsia="Times New Roman" w:hAnsi="Times New Roman"/>
                <w:b/>
                <w:bCs/>
                <w:sz w:val="24"/>
                <w:szCs w:val="24"/>
              </w:rPr>
              <w:t>аявок на участие в Конкурсе</w:t>
            </w:r>
          </w:p>
        </w:tc>
      </w:tr>
      <w:tr w:rsidR="00AD4767" w:rsidRPr="00E86430" w14:paraId="13C9781A" w14:textId="77777777" w:rsidTr="00413CBC">
        <w:trPr>
          <w:trHeight w:hRule="exact" w:val="2136"/>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AAA27B3" w14:textId="77777777" w:rsidR="00AD4767" w:rsidRPr="00E86430" w:rsidRDefault="00AD4767" w:rsidP="00927E10">
            <w:pPr>
              <w:widowControl w:val="0"/>
              <w:spacing w:before="100" w:after="100"/>
              <w:ind w:left="113" w:firstLine="0"/>
              <w:rPr>
                <w:rFonts w:ascii="Times New Roman" w:eastAsia="Times New Roman" w:hAnsi="Times New Roman"/>
                <w:bCs/>
                <w:sz w:val="24"/>
                <w:szCs w:val="24"/>
              </w:rPr>
            </w:pPr>
            <w:r w:rsidRPr="00E86430">
              <w:rPr>
                <w:rFonts w:ascii="Times New Roman" w:eastAsia="Times New Roman" w:hAnsi="Times New Roman"/>
                <w:bCs/>
                <w:sz w:val="24"/>
                <w:szCs w:val="24"/>
              </w:rPr>
              <w:lastRenderedPageBreak/>
              <w:t>3.1.</w:t>
            </w:r>
          </w:p>
        </w:tc>
        <w:tc>
          <w:tcPr>
            <w:tcW w:w="3964" w:type="dxa"/>
            <w:tcBorders>
              <w:top w:val="single" w:sz="4" w:space="0" w:color="000000"/>
              <w:left w:val="single" w:sz="4" w:space="0" w:color="000000"/>
              <w:bottom w:val="single" w:sz="4" w:space="0" w:color="000000"/>
              <w:right w:val="single" w:sz="4" w:space="0" w:color="000000"/>
            </w:tcBorders>
            <w:vAlign w:val="center"/>
          </w:tcPr>
          <w:p w14:paraId="1CC1F757" w14:textId="77777777" w:rsidR="00AD4767" w:rsidRPr="00E86430" w:rsidRDefault="00BA3663" w:rsidP="00B45E08">
            <w:pPr>
              <w:widowControl w:val="0"/>
              <w:tabs>
                <w:tab w:val="left" w:pos="2140"/>
                <w:tab w:val="left" w:pos="4100"/>
                <w:tab w:val="left" w:pos="5720"/>
              </w:tabs>
              <w:spacing w:before="100" w:after="100"/>
              <w:ind w:left="102" w:right="39" w:firstLine="0"/>
              <w:rPr>
                <w:rFonts w:ascii="Times New Roman" w:eastAsia="Times New Roman" w:hAnsi="Times New Roman"/>
                <w:sz w:val="24"/>
                <w:szCs w:val="24"/>
              </w:rPr>
            </w:pPr>
            <w:r w:rsidRPr="00E86430">
              <w:rPr>
                <w:rFonts w:ascii="Times New Roman" w:eastAsia="Times New Roman" w:hAnsi="Times New Roman"/>
                <w:sz w:val="24"/>
                <w:szCs w:val="24"/>
              </w:rPr>
              <w:t>Срок п</w:t>
            </w:r>
            <w:r w:rsidR="00AD4767" w:rsidRPr="00E86430">
              <w:rPr>
                <w:rFonts w:ascii="Times New Roman" w:eastAsia="Times New Roman" w:hAnsi="Times New Roman"/>
                <w:sz w:val="24"/>
                <w:szCs w:val="24"/>
              </w:rPr>
              <w:t>редставлени</w:t>
            </w:r>
            <w:r w:rsidRPr="00E86430">
              <w:rPr>
                <w:rFonts w:ascii="Times New Roman" w:eastAsia="Times New Roman" w:hAnsi="Times New Roman"/>
                <w:sz w:val="24"/>
                <w:szCs w:val="24"/>
              </w:rPr>
              <w:t>я</w:t>
            </w:r>
            <w:r w:rsidR="00AD4767" w:rsidRPr="00E86430">
              <w:rPr>
                <w:rFonts w:ascii="Times New Roman" w:eastAsia="Times New Roman" w:hAnsi="Times New Roman"/>
                <w:sz w:val="24"/>
                <w:szCs w:val="24"/>
              </w:rPr>
              <w:t xml:space="preserve"> Заяв</w:t>
            </w:r>
            <w:r w:rsidRPr="00E86430">
              <w:rPr>
                <w:rFonts w:ascii="Times New Roman" w:eastAsia="Times New Roman" w:hAnsi="Times New Roman"/>
                <w:sz w:val="24"/>
                <w:szCs w:val="24"/>
              </w:rPr>
              <w:t>ок н</w:t>
            </w:r>
            <w:r w:rsidR="00AD4767" w:rsidRPr="00E86430">
              <w:rPr>
                <w:rFonts w:ascii="Times New Roman" w:eastAsia="Times New Roman" w:hAnsi="Times New Roman"/>
                <w:sz w:val="24"/>
                <w:szCs w:val="24"/>
              </w:rPr>
              <w:t>а участие</w:t>
            </w:r>
            <w:r w:rsidRPr="00E86430">
              <w:rPr>
                <w:rFonts w:ascii="Times New Roman" w:eastAsia="Times New Roman" w:hAnsi="Times New Roman"/>
                <w:sz w:val="24"/>
                <w:szCs w:val="24"/>
              </w:rPr>
              <w:t xml:space="preserve"> </w:t>
            </w:r>
            <w:r w:rsidR="00AD4767" w:rsidRPr="00E86430">
              <w:rPr>
                <w:rFonts w:ascii="Times New Roman" w:eastAsia="Times New Roman" w:hAnsi="Times New Roman"/>
                <w:sz w:val="24"/>
                <w:szCs w:val="24"/>
              </w:rPr>
              <w:t>в Конкурсе</w:t>
            </w:r>
          </w:p>
        </w:tc>
        <w:tc>
          <w:tcPr>
            <w:tcW w:w="2562" w:type="dxa"/>
            <w:tcBorders>
              <w:top w:val="single" w:sz="4" w:space="0" w:color="000000"/>
              <w:left w:val="single" w:sz="4" w:space="0" w:color="000000"/>
              <w:bottom w:val="single" w:sz="4" w:space="0" w:color="000000"/>
              <w:right w:val="single" w:sz="4" w:space="0" w:color="000000"/>
            </w:tcBorders>
            <w:vAlign w:val="center"/>
          </w:tcPr>
          <w:p w14:paraId="583A7B01" w14:textId="2A7EF25C" w:rsidR="00AD4767" w:rsidRPr="00E86430" w:rsidRDefault="00BA3663" w:rsidP="007A5E00">
            <w:pPr>
              <w:widowControl w:val="0"/>
              <w:tabs>
                <w:tab w:val="left" w:pos="2140"/>
                <w:tab w:val="left" w:pos="4100"/>
                <w:tab w:val="left" w:pos="5720"/>
              </w:tabs>
              <w:spacing w:before="100" w:after="100"/>
              <w:ind w:left="102" w:right="39" w:firstLine="0"/>
              <w:rPr>
                <w:rFonts w:ascii="Times New Roman" w:hAnsi="Times New Roman"/>
              </w:rPr>
            </w:pPr>
            <w:r w:rsidRPr="00E86430">
              <w:rPr>
                <w:rFonts w:ascii="Times New Roman" w:eastAsia="Times New Roman" w:hAnsi="Times New Roman"/>
                <w:i/>
              </w:rPr>
              <w:t xml:space="preserve">В течение </w:t>
            </w:r>
            <w:r w:rsidR="00AD4767" w:rsidRPr="00E86430">
              <w:rPr>
                <w:rFonts w:ascii="Times New Roman" w:eastAsia="Times New Roman" w:hAnsi="Times New Roman"/>
                <w:i/>
              </w:rPr>
              <w:t>30 рабочих дней с</w:t>
            </w:r>
            <w:r w:rsidRPr="00E86430">
              <w:rPr>
                <w:rFonts w:ascii="Times New Roman" w:eastAsia="Times New Roman" w:hAnsi="Times New Roman"/>
                <w:i/>
              </w:rPr>
              <w:t xml:space="preserve"> даты </w:t>
            </w:r>
            <w:r w:rsidR="00AD4767" w:rsidRPr="00E86430">
              <w:rPr>
                <w:rFonts w:ascii="Times New Roman" w:eastAsia="Times New Roman" w:hAnsi="Times New Roman"/>
                <w:i/>
              </w:rPr>
              <w:t>опубликования Сообщения о проведении Конкурса</w:t>
            </w:r>
            <w:r w:rsidR="002B06A7">
              <w:rPr>
                <w:rFonts w:ascii="Times New Roman" w:eastAsia="Times New Roman" w:hAnsi="Times New Roman"/>
                <w:i/>
              </w:rPr>
              <w:t xml:space="preserve"> по рабочим дням </w:t>
            </w:r>
            <w:r w:rsidR="00803D28">
              <w:rPr>
                <w:rFonts w:ascii="Times New Roman" w:eastAsia="Times New Roman" w:hAnsi="Times New Roman"/>
                <w:i/>
              </w:rPr>
              <w:t>с 09-00ч до __</w:t>
            </w:r>
            <w:r w:rsidR="002B06A7">
              <w:rPr>
                <w:rFonts w:ascii="Times New Roman" w:eastAsia="Times New Roman" w:hAnsi="Times New Roman"/>
                <w:i/>
              </w:rPr>
              <w:t>-0</w:t>
            </w:r>
            <w:r w:rsidR="007A5E00">
              <w:rPr>
                <w:rFonts w:ascii="Times New Roman" w:eastAsia="Times New Roman" w:hAnsi="Times New Roman"/>
                <w:i/>
              </w:rPr>
              <w:t>0ч</w:t>
            </w:r>
          </w:p>
        </w:tc>
        <w:tc>
          <w:tcPr>
            <w:tcW w:w="2116" w:type="dxa"/>
            <w:tcBorders>
              <w:top w:val="single" w:sz="4" w:space="0" w:color="000000"/>
              <w:left w:val="single" w:sz="4" w:space="0" w:color="000000"/>
              <w:bottom w:val="single" w:sz="4" w:space="0" w:color="000000"/>
              <w:right w:val="single" w:sz="4" w:space="0" w:color="000000"/>
            </w:tcBorders>
          </w:tcPr>
          <w:p w14:paraId="568DAA42" w14:textId="77777777" w:rsidR="00AD4767" w:rsidRPr="00E86430" w:rsidRDefault="00AD4767" w:rsidP="00B45E08">
            <w:pPr>
              <w:widowControl w:val="0"/>
              <w:tabs>
                <w:tab w:val="left" w:pos="2140"/>
                <w:tab w:val="left" w:pos="4100"/>
                <w:tab w:val="left" w:pos="5720"/>
              </w:tabs>
              <w:spacing w:before="100" w:after="100"/>
              <w:ind w:left="102" w:right="39" w:firstLine="29"/>
              <w:rPr>
                <w:rFonts w:ascii="Times New Roman" w:hAnsi="Times New Roman"/>
                <w:sz w:val="24"/>
                <w:szCs w:val="24"/>
              </w:rPr>
            </w:pPr>
            <w:r w:rsidRPr="00E86430">
              <w:rPr>
                <w:rFonts w:ascii="Times New Roman" w:hAnsi="Times New Roman"/>
                <w:sz w:val="24"/>
                <w:szCs w:val="24"/>
              </w:rPr>
              <w:t>Заявител</w:t>
            </w:r>
            <w:r w:rsidR="00BA3663" w:rsidRPr="00E86430">
              <w:rPr>
                <w:rFonts w:ascii="Times New Roman" w:hAnsi="Times New Roman"/>
                <w:sz w:val="24"/>
                <w:szCs w:val="24"/>
              </w:rPr>
              <w:t>ь</w:t>
            </w:r>
          </w:p>
        </w:tc>
      </w:tr>
      <w:tr w:rsidR="00487A42" w:rsidRPr="00E86430" w14:paraId="409603BF" w14:textId="77777777" w:rsidTr="00413CBC">
        <w:trPr>
          <w:trHeight w:hRule="exact" w:val="2689"/>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331133EB" w14:textId="77777777" w:rsidR="00487A42" w:rsidRPr="00E86430" w:rsidRDefault="00487A42" w:rsidP="00927E10">
            <w:pPr>
              <w:widowControl w:val="0"/>
              <w:spacing w:before="100" w:after="100"/>
              <w:ind w:left="113" w:firstLine="0"/>
              <w:rPr>
                <w:rFonts w:ascii="Times New Roman" w:eastAsia="Times New Roman" w:hAnsi="Times New Roman"/>
                <w:bCs/>
                <w:sz w:val="24"/>
                <w:szCs w:val="24"/>
              </w:rPr>
            </w:pPr>
            <w:r w:rsidRPr="00E86430">
              <w:rPr>
                <w:rFonts w:ascii="Times New Roman" w:eastAsia="Times New Roman" w:hAnsi="Times New Roman"/>
                <w:bCs/>
                <w:sz w:val="24"/>
                <w:szCs w:val="24"/>
              </w:rPr>
              <w:t>3.2.</w:t>
            </w:r>
          </w:p>
        </w:tc>
        <w:tc>
          <w:tcPr>
            <w:tcW w:w="3964" w:type="dxa"/>
            <w:tcBorders>
              <w:top w:val="single" w:sz="4" w:space="0" w:color="000000"/>
              <w:left w:val="single" w:sz="4" w:space="0" w:color="000000"/>
              <w:bottom w:val="single" w:sz="4" w:space="0" w:color="000000"/>
              <w:right w:val="single" w:sz="4" w:space="0" w:color="000000"/>
            </w:tcBorders>
            <w:vAlign w:val="center"/>
          </w:tcPr>
          <w:p w14:paraId="36019A3C" w14:textId="77777777" w:rsidR="00487A42" w:rsidRPr="00E86430" w:rsidRDefault="00487A42" w:rsidP="00B45E08">
            <w:pPr>
              <w:widowControl w:val="0"/>
              <w:tabs>
                <w:tab w:val="left" w:pos="2140"/>
                <w:tab w:val="left" w:pos="4100"/>
                <w:tab w:val="left" w:pos="5720"/>
              </w:tabs>
              <w:spacing w:before="100" w:after="100"/>
              <w:ind w:left="102" w:right="39" w:firstLine="0"/>
              <w:rPr>
                <w:rFonts w:ascii="Times New Roman" w:eastAsia="Times New Roman" w:hAnsi="Times New Roman"/>
                <w:sz w:val="24"/>
                <w:szCs w:val="24"/>
              </w:rPr>
            </w:pPr>
            <w:r w:rsidRPr="00E86430">
              <w:rPr>
                <w:rFonts w:ascii="Times New Roman" w:eastAsia="Times New Roman" w:hAnsi="Times New Roman"/>
                <w:sz w:val="24"/>
                <w:szCs w:val="24"/>
              </w:rPr>
              <w:t>Внесение Задатка в обеспечение исполнения обязательств по заключению Концессионного соглашения</w:t>
            </w:r>
          </w:p>
        </w:tc>
        <w:tc>
          <w:tcPr>
            <w:tcW w:w="2562" w:type="dxa"/>
            <w:tcBorders>
              <w:top w:val="single" w:sz="4" w:space="0" w:color="000000"/>
              <w:left w:val="single" w:sz="4" w:space="0" w:color="000000"/>
              <w:bottom w:val="single" w:sz="4" w:space="0" w:color="000000"/>
              <w:right w:val="single" w:sz="4" w:space="0" w:color="000000"/>
            </w:tcBorders>
            <w:vAlign w:val="center"/>
          </w:tcPr>
          <w:p w14:paraId="7686BDCB" w14:textId="3FDBB838" w:rsidR="00487A42" w:rsidRPr="00E86430" w:rsidRDefault="00487A42" w:rsidP="00B45E08">
            <w:pPr>
              <w:widowControl w:val="0"/>
              <w:tabs>
                <w:tab w:val="left" w:pos="2140"/>
                <w:tab w:val="left" w:pos="4100"/>
                <w:tab w:val="left" w:pos="5720"/>
              </w:tabs>
              <w:spacing w:before="100" w:after="100"/>
              <w:ind w:left="102" w:right="39" w:firstLine="0"/>
              <w:rPr>
                <w:rFonts w:ascii="Times New Roman" w:eastAsia="Times New Roman" w:hAnsi="Times New Roman"/>
                <w:i/>
              </w:rPr>
            </w:pPr>
            <w:r w:rsidRPr="00E86430">
              <w:rPr>
                <w:rFonts w:ascii="Times New Roman" w:eastAsia="Times New Roman" w:hAnsi="Times New Roman"/>
                <w:i/>
              </w:rPr>
              <w:t xml:space="preserve">В течение 30 рабочих дней с даты опубликования Сообщения о проведении Конкурса, не позднее </w:t>
            </w:r>
            <w:r w:rsidR="00FE73DD">
              <w:rPr>
                <w:rFonts w:ascii="Times New Roman" w:eastAsia="Times New Roman" w:hAnsi="Times New Roman"/>
                <w:i/>
              </w:rPr>
              <w:t>_____</w:t>
            </w:r>
            <w:r w:rsidR="00DB45B5">
              <w:rPr>
                <w:rFonts w:ascii="Times New Roman" w:eastAsia="Times New Roman" w:hAnsi="Times New Roman"/>
                <w:i/>
              </w:rPr>
              <w:t xml:space="preserve"> до даты окончания срока предоставления Заявок на участие в Конкурсе</w:t>
            </w:r>
          </w:p>
          <w:p w14:paraId="2A2C1852" w14:textId="77777777" w:rsidR="00487A42" w:rsidRPr="00E86430" w:rsidRDefault="00487A42" w:rsidP="00B45E08">
            <w:pPr>
              <w:widowControl w:val="0"/>
              <w:tabs>
                <w:tab w:val="left" w:pos="2140"/>
                <w:tab w:val="left" w:pos="4100"/>
                <w:tab w:val="left" w:pos="5720"/>
              </w:tabs>
              <w:spacing w:before="100" w:after="100"/>
              <w:ind w:left="102" w:right="39" w:firstLine="567"/>
              <w:rPr>
                <w:rFonts w:ascii="Times New Roman" w:eastAsia="Times New Roman" w:hAnsi="Times New Roman"/>
                <w:i/>
              </w:rPr>
            </w:pPr>
          </w:p>
        </w:tc>
        <w:tc>
          <w:tcPr>
            <w:tcW w:w="2116" w:type="dxa"/>
            <w:tcBorders>
              <w:top w:val="single" w:sz="4" w:space="0" w:color="000000"/>
              <w:left w:val="single" w:sz="4" w:space="0" w:color="000000"/>
              <w:bottom w:val="single" w:sz="4" w:space="0" w:color="000000"/>
              <w:right w:val="single" w:sz="4" w:space="0" w:color="000000"/>
            </w:tcBorders>
          </w:tcPr>
          <w:p w14:paraId="78ADDA20" w14:textId="2678F961" w:rsidR="00487A42" w:rsidRPr="00E86430" w:rsidRDefault="00DB45B5" w:rsidP="00B45E08">
            <w:pPr>
              <w:autoSpaceDE w:val="0"/>
              <w:autoSpaceDN w:val="0"/>
              <w:adjustRightInd w:val="0"/>
              <w:ind w:left="0" w:firstLine="131"/>
              <w:rPr>
                <w:rFonts w:ascii="Times New Roman" w:hAnsi="Times New Roman"/>
                <w:sz w:val="24"/>
                <w:szCs w:val="24"/>
              </w:rPr>
            </w:pPr>
            <w:r w:rsidRPr="00E86430">
              <w:rPr>
                <w:rFonts w:ascii="Times New Roman" w:hAnsi="Times New Roman"/>
                <w:sz w:val="24"/>
                <w:szCs w:val="24"/>
              </w:rPr>
              <w:t>Заявитель</w:t>
            </w:r>
          </w:p>
        </w:tc>
      </w:tr>
      <w:tr w:rsidR="00A341D0" w:rsidRPr="00E86430" w14:paraId="340CE3F7" w14:textId="77777777" w:rsidTr="00413CBC">
        <w:trPr>
          <w:trHeight w:hRule="exact" w:val="2256"/>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561A959F" w14:textId="77777777" w:rsidR="00A341D0" w:rsidRPr="00E86430" w:rsidRDefault="003F51E9" w:rsidP="00927E10">
            <w:pPr>
              <w:widowControl w:val="0"/>
              <w:spacing w:before="100" w:after="100"/>
              <w:ind w:left="113" w:firstLine="0"/>
              <w:rPr>
                <w:rFonts w:ascii="Times New Roman" w:eastAsia="Times New Roman" w:hAnsi="Times New Roman"/>
                <w:sz w:val="24"/>
                <w:szCs w:val="24"/>
              </w:rPr>
            </w:pPr>
            <w:r w:rsidRPr="00E86430">
              <w:rPr>
                <w:rFonts w:ascii="Times New Roman" w:eastAsia="Times New Roman" w:hAnsi="Times New Roman"/>
                <w:bCs/>
                <w:sz w:val="24"/>
                <w:szCs w:val="24"/>
              </w:rPr>
              <w:t>3.</w:t>
            </w:r>
            <w:r w:rsidR="00C66835" w:rsidRPr="00E86430">
              <w:rPr>
                <w:rFonts w:ascii="Times New Roman" w:eastAsia="Times New Roman" w:hAnsi="Times New Roman"/>
                <w:bCs/>
                <w:sz w:val="24"/>
                <w:szCs w:val="24"/>
              </w:rPr>
              <w:t>3</w:t>
            </w:r>
            <w:r w:rsidR="00A341D0" w:rsidRPr="00E86430">
              <w:rPr>
                <w:rFonts w:ascii="Times New Roman" w:eastAsia="Times New Roman" w:hAnsi="Times New Roman"/>
                <w:bCs/>
                <w:sz w:val="24"/>
                <w:szCs w:val="24"/>
              </w:rPr>
              <w:t>.</w:t>
            </w:r>
          </w:p>
        </w:tc>
        <w:tc>
          <w:tcPr>
            <w:tcW w:w="3964" w:type="dxa"/>
            <w:tcBorders>
              <w:top w:val="single" w:sz="4" w:space="0" w:color="000000"/>
              <w:left w:val="single" w:sz="4" w:space="0" w:color="000000"/>
              <w:bottom w:val="single" w:sz="4" w:space="0" w:color="000000"/>
              <w:right w:val="single" w:sz="4" w:space="0" w:color="000000"/>
            </w:tcBorders>
            <w:vAlign w:val="center"/>
          </w:tcPr>
          <w:p w14:paraId="54EAC96E" w14:textId="77777777" w:rsidR="00A341D0" w:rsidRPr="00E86430" w:rsidRDefault="003F51E9" w:rsidP="00B45E08">
            <w:pPr>
              <w:widowControl w:val="0"/>
              <w:tabs>
                <w:tab w:val="left" w:pos="2140"/>
                <w:tab w:val="left" w:pos="4100"/>
                <w:tab w:val="left" w:pos="5720"/>
              </w:tabs>
              <w:spacing w:before="100" w:after="100"/>
              <w:ind w:left="102" w:right="39" w:firstLine="0"/>
              <w:rPr>
                <w:rFonts w:ascii="Times New Roman" w:eastAsia="Times New Roman" w:hAnsi="Times New Roman"/>
                <w:sz w:val="24"/>
                <w:szCs w:val="24"/>
              </w:rPr>
            </w:pPr>
            <w:r w:rsidRPr="00E86430">
              <w:rPr>
                <w:rFonts w:ascii="Times New Roman" w:eastAsia="Times New Roman" w:hAnsi="Times New Roman"/>
                <w:sz w:val="24"/>
                <w:szCs w:val="24"/>
              </w:rPr>
              <w:t>Отзыв или изменение поданной Заявки на участие в Конкурсе</w:t>
            </w:r>
          </w:p>
        </w:tc>
        <w:tc>
          <w:tcPr>
            <w:tcW w:w="2562" w:type="dxa"/>
            <w:tcBorders>
              <w:top w:val="single" w:sz="4" w:space="0" w:color="000000"/>
              <w:left w:val="single" w:sz="4" w:space="0" w:color="000000"/>
              <w:bottom w:val="single" w:sz="4" w:space="0" w:color="000000"/>
              <w:right w:val="single" w:sz="4" w:space="0" w:color="000000"/>
            </w:tcBorders>
            <w:vAlign w:val="center"/>
          </w:tcPr>
          <w:p w14:paraId="4E3E648A" w14:textId="77777777" w:rsidR="00A341D0" w:rsidRPr="00E86430" w:rsidRDefault="000D48A7" w:rsidP="0017369E">
            <w:pPr>
              <w:widowControl w:val="0"/>
              <w:tabs>
                <w:tab w:val="left" w:pos="2140"/>
                <w:tab w:val="left" w:pos="4100"/>
                <w:tab w:val="left" w:pos="5720"/>
              </w:tabs>
              <w:spacing w:before="100" w:after="100"/>
              <w:ind w:left="102" w:right="39" w:firstLine="0"/>
              <w:rPr>
                <w:rFonts w:ascii="Times New Roman" w:eastAsia="Times New Roman" w:hAnsi="Times New Roman"/>
                <w:i/>
              </w:rPr>
            </w:pPr>
            <w:r w:rsidRPr="00E86430">
              <w:rPr>
                <w:rFonts w:ascii="Times New Roman" w:eastAsia="Times New Roman" w:hAnsi="Times New Roman"/>
                <w:i/>
              </w:rPr>
              <w:t>В течение 30 рабочих дней с даты опубликования Сообщения о проведении Конкурса, не</w:t>
            </w:r>
            <w:r w:rsidR="00A341D0" w:rsidRPr="00E86430">
              <w:rPr>
                <w:rFonts w:ascii="Times New Roman" w:eastAsia="Times New Roman" w:hAnsi="Times New Roman"/>
                <w:i/>
              </w:rPr>
              <w:t xml:space="preserve"> </w:t>
            </w:r>
            <w:r w:rsidR="003F51E9" w:rsidRPr="00E86430">
              <w:rPr>
                <w:rFonts w:ascii="Times New Roman" w:eastAsia="Times New Roman" w:hAnsi="Times New Roman"/>
                <w:i/>
              </w:rPr>
              <w:t>позднее даты истечения срока представления Заявок на участие в Конкурсе</w:t>
            </w:r>
          </w:p>
          <w:p w14:paraId="4AA3EB55" w14:textId="77777777" w:rsidR="009E26B4" w:rsidRPr="00E86430" w:rsidRDefault="009E26B4" w:rsidP="00B45E08">
            <w:pPr>
              <w:widowControl w:val="0"/>
              <w:tabs>
                <w:tab w:val="left" w:pos="2140"/>
                <w:tab w:val="left" w:pos="4100"/>
                <w:tab w:val="left" w:pos="5720"/>
              </w:tabs>
              <w:spacing w:before="100" w:after="100"/>
              <w:ind w:left="102" w:right="39" w:firstLine="567"/>
              <w:rPr>
                <w:rFonts w:ascii="Times New Roman" w:eastAsia="Times New Roman" w:hAnsi="Times New Roman"/>
                <w:i/>
                <w:sz w:val="24"/>
                <w:szCs w:val="24"/>
              </w:rPr>
            </w:pPr>
          </w:p>
        </w:tc>
        <w:tc>
          <w:tcPr>
            <w:tcW w:w="2116" w:type="dxa"/>
            <w:tcBorders>
              <w:top w:val="single" w:sz="4" w:space="0" w:color="000000"/>
              <w:left w:val="single" w:sz="4" w:space="0" w:color="000000"/>
              <w:bottom w:val="single" w:sz="4" w:space="0" w:color="000000"/>
              <w:right w:val="single" w:sz="4" w:space="0" w:color="000000"/>
            </w:tcBorders>
          </w:tcPr>
          <w:p w14:paraId="0D87F69F" w14:textId="77777777" w:rsidR="00A341D0" w:rsidRPr="00E86430" w:rsidRDefault="0079527B" w:rsidP="00B45E08">
            <w:pPr>
              <w:widowControl w:val="0"/>
              <w:tabs>
                <w:tab w:val="left" w:pos="2140"/>
                <w:tab w:val="left" w:pos="4100"/>
                <w:tab w:val="left" w:pos="5720"/>
              </w:tabs>
              <w:spacing w:before="100" w:after="100"/>
              <w:ind w:left="102" w:right="39" w:firstLine="131"/>
              <w:rPr>
                <w:rFonts w:ascii="Times New Roman" w:hAnsi="Times New Roman"/>
                <w:sz w:val="24"/>
                <w:szCs w:val="24"/>
              </w:rPr>
            </w:pPr>
            <w:r w:rsidRPr="00E86430">
              <w:rPr>
                <w:rFonts w:ascii="Times New Roman" w:hAnsi="Times New Roman"/>
                <w:sz w:val="24"/>
                <w:szCs w:val="24"/>
              </w:rPr>
              <w:t>Заявител</w:t>
            </w:r>
            <w:r w:rsidR="009C66AB" w:rsidRPr="00E86430">
              <w:rPr>
                <w:rFonts w:ascii="Times New Roman" w:hAnsi="Times New Roman"/>
                <w:sz w:val="24"/>
                <w:szCs w:val="24"/>
              </w:rPr>
              <w:t>ь</w:t>
            </w:r>
          </w:p>
        </w:tc>
      </w:tr>
      <w:tr w:rsidR="00A341D0" w:rsidRPr="00E86430" w14:paraId="03508913" w14:textId="77777777" w:rsidTr="00413CBC">
        <w:trPr>
          <w:trHeight w:hRule="exact" w:val="1549"/>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D924907" w14:textId="77777777" w:rsidR="00A341D0" w:rsidRPr="00E86430" w:rsidRDefault="009E26B4" w:rsidP="00927E10">
            <w:pPr>
              <w:widowControl w:val="0"/>
              <w:spacing w:before="100" w:after="100"/>
              <w:ind w:left="113" w:firstLine="0"/>
              <w:rPr>
                <w:rFonts w:ascii="Times New Roman" w:eastAsia="Times New Roman" w:hAnsi="Times New Roman"/>
                <w:b/>
                <w:sz w:val="24"/>
                <w:szCs w:val="24"/>
              </w:rPr>
            </w:pPr>
            <w:r w:rsidRPr="00E86430">
              <w:rPr>
                <w:rFonts w:ascii="Times New Roman" w:eastAsia="Times New Roman" w:hAnsi="Times New Roman"/>
                <w:b/>
                <w:bCs/>
                <w:sz w:val="24"/>
                <w:szCs w:val="24"/>
              </w:rPr>
              <w:t>4</w:t>
            </w:r>
            <w:r w:rsidR="00A341D0" w:rsidRPr="00E86430">
              <w:rPr>
                <w:rFonts w:ascii="Times New Roman" w:eastAsia="Times New Roman" w:hAnsi="Times New Roman"/>
                <w:b/>
                <w:bCs/>
                <w:sz w:val="24"/>
                <w:szCs w:val="24"/>
              </w:rPr>
              <w:t>.</w:t>
            </w:r>
          </w:p>
        </w:tc>
        <w:tc>
          <w:tcPr>
            <w:tcW w:w="3964" w:type="dxa"/>
            <w:tcBorders>
              <w:top w:val="single" w:sz="4" w:space="0" w:color="000000"/>
              <w:left w:val="single" w:sz="4" w:space="0" w:color="000000"/>
              <w:bottom w:val="single" w:sz="4" w:space="0" w:color="000000"/>
              <w:right w:val="single" w:sz="4" w:space="0" w:color="000000"/>
            </w:tcBorders>
            <w:vAlign w:val="center"/>
          </w:tcPr>
          <w:p w14:paraId="20088AA1" w14:textId="77777777" w:rsidR="00A341D0" w:rsidRPr="00E86430" w:rsidRDefault="00A341D0" w:rsidP="00B45E08">
            <w:pPr>
              <w:widowControl w:val="0"/>
              <w:spacing w:before="100" w:after="100"/>
              <w:ind w:left="102" w:right="133" w:firstLine="0"/>
              <w:rPr>
                <w:rFonts w:ascii="Times New Roman" w:eastAsia="Times New Roman" w:hAnsi="Times New Roman"/>
                <w:sz w:val="24"/>
                <w:szCs w:val="24"/>
              </w:rPr>
            </w:pPr>
            <w:r w:rsidRPr="00E86430">
              <w:rPr>
                <w:rFonts w:ascii="Times New Roman" w:eastAsia="Times New Roman" w:hAnsi="Times New Roman"/>
                <w:spacing w:val="-2"/>
                <w:sz w:val="24"/>
                <w:szCs w:val="24"/>
              </w:rPr>
              <w:t>В</w:t>
            </w:r>
            <w:r w:rsidRPr="00E86430">
              <w:rPr>
                <w:rFonts w:ascii="Times New Roman" w:eastAsia="Times New Roman" w:hAnsi="Times New Roman"/>
                <w:spacing w:val="-1"/>
                <w:sz w:val="24"/>
                <w:szCs w:val="24"/>
              </w:rPr>
              <w:t>с</w:t>
            </w:r>
            <w:r w:rsidRPr="00E86430">
              <w:rPr>
                <w:rFonts w:ascii="Times New Roman" w:eastAsia="Times New Roman" w:hAnsi="Times New Roman"/>
                <w:spacing w:val="1"/>
                <w:sz w:val="24"/>
                <w:szCs w:val="24"/>
              </w:rPr>
              <w:t>к</w:t>
            </w:r>
            <w:r w:rsidRPr="00E86430">
              <w:rPr>
                <w:rFonts w:ascii="Times New Roman" w:eastAsia="Times New Roman" w:hAnsi="Times New Roman"/>
                <w:sz w:val="24"/>
                <w:szCs w:val="24"/>
              </w:rPr>
              <w:t>рыт</w:t>
            </w:r>
            <w:r w:rsidRPr="00E86430">
              <w:rPr>
                <w:rFonts w:ascii="Times New Roman" w:eastAsia="Times New Roman" w:hAnsi="Times New Roman"/>
                <w:spacing w:val="1"/>
                <w:sz w:val="24"/>
                <w:szCs w:val="24"/>
              </w:rPr>
              <w:t>и</w:t>
            </w:r>
            <w:r w:rsidRPr="00E86430">
              <w:rPr>
                <w:rFonts w:ascii="Times New Roman" w:eastAsia="Times New Roman" w:hAnsi="Times New Roman"/>
                <w:sz w:val="24"/>
                <w:szCs w:val="24"/>
              </w:rPr>
              <w:t>е</w:t>
            </w:r>
            <w:r w:rsidR="009C66AB" w:rsidRPr="00E86430">
              <w:rPr>
                <w:rFonts w:ascii="Times New Roman" w:eastAsia="Times New Roman" w:hAnsi="Times New Roman"/>
                <w:sz w:val="24"/>
                <w:szCs w:val="24"/>
              </w:rPr>
              <w:t xml:space="preserve"> Конкурсной комиссией представленных </w:t>
            </w:r>
            <w:r w:rsidRPr="00E86430">
              <w:rPr>
                <w:rFonts w:ascii="Times New Roman" w:eastAsia="Times New Roman" w:hAnsi="Times New Roman"/>
                <w:spacing w:val="1"/>
                <w:sz w:val="24"/>
                <w:szCs w:val="24"/>
              </w:rPr>
              <w:t>к</w:t>
            </w:r>
            <w:r w:rsidRPr="00E86430">
              <w:rPr>
                <w:rFonts w:ascii="Times New Roman" w:eastAsia="Times New Roman" w:hAnsi="Times New Roman"/>
                <w:sz w:val="24"/>
                <w:szCs w:val="24"/>
              </w:rPr>
              <w:t>о</w:t>
            </w:r>
            <w:r w:rsidRPr="00E86430">
              <w:rPr>
                <w:rFonts w:ascii="Times New Roman" w:eastAsia="Times New Roman" w:hAnsi="Times New Roman"/>
                <w:spacing w:val="1"/>
                <w:sz w:val="24"/>
                <w:szCs w:val="24"/>
              </w:rPr>
              <w:t>н</w:t>
            </w:r>
            <w:r w:rsidRPr="00E86430">
              <w:rPr>
                <w:rFonts w:ascii="Times New Roman" w:eastAsia="Times New Roman" w:hAnsi="Times New Roman"/>
                <w:sz w:val="24"/>
                <w:szCs w:val="24"/>
              </w:rPr>
              <w:t>в</w:t>
            </w:r>
            <w:r w:rsidRPr="00E86430">
              <w:rPr>
                <w:rFonts w:ascii="Times New Roman" w:eastAsia="Times New Roman" w:hAnsi="Times New Roman"/>
                <w:spacing w:val="-1"/>
                <w:sz w:val="24"/>
                <w:szCs w:val="24"/>
              </w:rPr>
              <w:t>е</w:t>
            </w:r>
            <w:r w:rsidRPr="00E86430">
              <w:rPr>
                <w:rFonts w:ascii="Times New Roman" w:eastAsia="Times New Roman" w:hAnsi="Times New Roman"/>
                <w:sz w:val="24"/>
                <w:szCs w:val="24"/>
              </w:rPr>
              <w:t>ртов с</w:t>
            </w:r>
            <w:r w:rsidR="009C66AB" w:rsidRPr="00E86430">
              <w:rPr>
                <w:rFonts w:ascii="Times New Roman" w:eastAsia="Times New Roman" w:hAnsi="Times New Roman"/>
                <w:sz w:val="24"/>
                <w:szCs w:val="24"/>
              </w:rPr>
              <w:t xml:space="preserve"> </w:t>
            </w:r>
            <w:r w:rsidRPr="00E86430">
              <w:rPr>
                <w:rFonts w:ascii="Times New Roman" w:eastAsia="Times New Roman" w:hAnsi="Times New Roman"/>
                <w:spacing w:val="2"/>
                <w:sz w:val="24"/>
                <w:szCs w:val="24"/>
              </w:rPr>
              <w:t>З</w:t>
            </w:r>
            <w:r w:rsidRPr="00E86430">
              <w:rPr>
                <w:rFonts w:ascii="Times New Roman" w:eastAsia="Times New Roman" w:hAnsi="Times New Roman"/>
                <w:spacing w:val="-1"/>
                <w:sz w:val="24"/>
                <w:szCs w:val="24"/>
              </w:rPr>
              <w:t>а</w:t>
            </w:r>
            <w:r w:rsidRPr="00E86430">
              <w:rPr>
                <w:rFonts w:ascii="Times New Roman" w:eastAsia="Times New Roman" w:hAnsi="Times New Roman"/>
                <w:sz w:val="24"/>
                <w:szCs w:val="24"/>
              </w:rPr>
              <w:t>явка</w:t>
            </w:r>
            <w:r w:rsidRPr="00E86430">
              <w:rPr>
                <w:rFonts w:ascii="Times New Roman" w:eastAsia="Times New Roman" w:hAnsi="Times New Roman"/>
                <w:spacing w:val="-1"/>
                <w:sz w:val="24"/>
                <w:szCs w:val="24"/>
              </w:rPr>
              <w:t>м</w:t>
            </w:r>
            <w:r w:rsidRPr="00E86430">
              <w:rPr>
                <w:rFonts w:ascii="Times New Roman" w:eastAsia="Times New Roman" w:hAnsi="Times New Roman"/>
                <w:sz w:val="24"/>
                <w:szCs w:val="24"/>
              </w:rPr>
              <w:t>и</w:t>
            </w:r>
            <w:r w:rsidRPr="00E86430">
              <w:rPr>
                <w:rFonts w:ascii="Times New Roman" w:eastAsia="Times New Roman" w:hAnsi="Times New Roman"/>
                <w:spacing w:val="1"/>
                <w:sz w:val="24"/>
                <w:szCs w:val="24"/>
              </w:rPr>
              <w:t xml:space="preserve"> н</w:t>
            </w:r>
            <w:r w:rsidRPr="00E86430">
              <w:rPr>
                <w:rFonts w:ascii="Times New Roman" w:eastAsia="Times New Roman" w:hAnsi="Times New Roman"/>
                <w:sz w:val="24"/>
                <w:szCs w:val="24"/>
              </w:rPr>
              <w:t>а</w:t>
            </w:r>
            <w:r w:rsidR="009C66AB" w:rsidRPr="00E86430">
              <w:rPr>
                <w:rFonts w:ascii="Times New Roman" w:eastAsia="Times New Roman" w:hAnsi="Times New Roman"/>
                <w:sz w:val="24"/>
                <w:szCs w:val="24"/>
              </w:rPr>
              <w:t xml:space="preserve"> </w:t>
            </w:r>
            <w:r w:rsidRPr="00E86430">
              <w:rPr>
                <w:rFonts w:ascii="Times New Roman" w:eastAsia="Times New Roman" w:hAnsi="Times New Roman"/>
                <w:spacing w:val="-5"/>
                <w:sz w:val="24"/>
                <w:szCs w:val="24"/>
              </w:rPr>
              <w:t>у</w:t>
            </w:r>
            <w:r w:rsidRPr="00E86430">
              <w:rPr>
                <w:rFonts w:ascii="Times New Roman" w:eastAsia="Times New Roman" w:hAnsi="Times New Roman"/>
                <w:spacing w:val="1"/>
                <w:sz w:val="24"/>
                <w:szCs w:val="24"/>
              </w:rPr>
              <w:t>ч</w:t>
            </w:r>
            <w:r w:rsidRPr="00E86430">
              <w:rPr>
                <w:rFonts w:ascii="Times New Roman" w:eastAsia="Times New Roman" w:hAnsi="Times New Roman"/>
                <w:spacing w:val="-1"/>
                <w:sz w:val="24"/>
                <w:szCs w:val="24"/>
              </w:rPr>
              <w:t>ас</w:t>
            </w:r>
            <w:r w:rsidRPr="00E86430">
              <w:rPr>
                <w:rFonts w:ascii="Times New Roman" w:eastAsia="Times New Roman" w:hAnsi="Times New Roman"/>
                <w:sz w:val="24"/>
                <w:szCs w:val="24"/>
              </w:rPr>
              <w:t>т</w:t>
            </w:r>
            <w:r w:rsidRPr="00E86430">
              <w:rPr>
                <w:rFonts w:ascii="Times New Roman" w:eastAsia="Times New Roman" w:hAnsi="Times New Roman"/>
                <w:spacing w:val="1"/>
                <w:sz w:val="24"/>
                <w:szCs w:val="24"/>
              </w:rPr>
              <w:t>и</w:t>
            </w:r>
            <w:r w:rsidRPr="00E86430">
              <w:rPr>
                <w:rFonts w:ascii="Times New Roman" w:eastAsia="Times New Roman" w:hAnsi="Times New Roman"/>
                <w:sz w:val="24"/>
                <w:szCs w:val="24"/>
              </w:rPr>
              <w:t>е</w:t>
            </w:r>
            <w:r w:rsidR="009C66AB" w:rsidRPr="00E86430">
              <w:rPr>
                <w:rFonts w:ascii="Times New Roman" w:eastAsia="Times New Roman" w:hAnsi="Times New Roman"/>
                <w:sz w:val="24"/>
                <w:szCs w:val="24"/>
              </w:rPr>
              <w:t xml:space="preserve"> </w:t>
            </w:r>
            <w:r w:rsidRPr="00E86430">
              <w:rPr>
                <w:rFonts w:ascii="Times New Roman" w:eastAsia="Times New Roman" w:hAnsi="Times New Roman"/>
                <w:sz w:val="24"/>
                <w:szCs w:val="24"/>
              </w:rPr>
              <w:t xml:space="preserve">в </w:t>
            </w:r>
            <w:r w:rsidRPr="00E86430">
              <w:rPr>
                <w:rFonts w:ascii="Times New Roman" w:eastAsia="Times New Roman" w:hAnsi="Times New Roman"/>
                <w:spacing w:val="2"/>
                <w:sz w:val="24"/>
                <w:szCs w:val="24"/>
              </w:rPr>
              <w:t>К</w:t>
            </w:r>
            <w:r w:rsidRPr="00E86430">
              <w:rPr>
                <w:rFonts w:ascii="Times New Roman" w:eastAsia="Times New Roman" w:hAnsi="Times New Roman"/>
                <w:sz w:val="24"/>
                <w:szCs w:val="24"/>
              </w:rPr>
              <w:t>о</w:t>
            </w:r>
            <w:r w:rsidRPr="00E86430">
              <w:rPr>
                <w:rFonts w:ascii="Times New Roman" w:eastAsia="Times New Roman" w:hAnsi="Times New Roman"/>
                <w:spacing w:val="1"/>
                <w:sz w:val="24"/>
                <w:szCs w:val="24"/>
              </w:rPr>
              <w:t>н</w:t>
            </w:r>
            <w:r w:rsidRPr="00E86430">
              <w:rPr>
                <w:rFonts w:ascii="Times New Roman" w:eastAsia="Times New Roman" w:hAnsi="Times New Roman"/>
                <w:spacing w:val="3"/>
                <w:sz w:val="24"/>
                <w:szCs w:val="24"/>
              </w:rPr>
              <w:t>к</w:t>
            </w:r>
            <w:r w:rsidRPr="00E86430">
              <w:rPr>
                <w:rFonts w:ascii="Times New Roman" w:eastAsia="Times New Roman" w:hAnsi="Times New Roman"/>
                <w:spacing w:val="-7"/>
                <w:sz w:val="24"/>
                <w:szCs w:val="24"/>
              </w:rPr>
              <w:t>у</w:t>
            </w:r>
            <w:r w:rsidRPr="00E86430">
              <w:rPr>
                <w:rFonts w:ascii="Times New Roman" w:eastAsia="Times New Roman" w:hAnsi="Times New Roman"/>
                <w:spacing w:val="2"/>
                <w:sz w:val="24"/>
                <w:szCs w:val="24"/>
              </w:rPr>
              <w:t>р</w:t>
            </w:r>
            <w:r w:rsidRPr="00E86430">
              <w:rPr>
                <w:rFonts w:ascii="Times New Roman" w:eastAsia="Times New Roman" w:hAnsi="Times New Roman"/>
                <w:spacing w:val="-1"/>
                <w:sz w:val="24"/>
                <w:szCs w:val="24"/>
              </w:rPr>
              <w:t>с</w:t>
            </w:r>
            <w:r w:rsidRPr="00E86430">
              <w:rPr>
                <w:rFonts w:ascii="Times New Roman" w:eastAsia="Times New Roman" w:hAnsi="Times New Roman"/>
                <w:sz w:val="24"/>
                <w:szCs w:val="24"/>
              </w:rPr>
              <w:t>е.</w:t>
            </w:r>
            <w:r w:rsidR="009E26B4" w:rsidRPr="00E86430">
              <w:rPr>
                <w:rFonts w:ascii="Times New Roman" w:eastAsia="Times New Roman" w:hAnsi="Times New Roman"/>
                <w:sz w:val="24"/>
                <w:szCs w:val="24"/>
              </w:rPr>
              <w:t xml:space="preserve"> Подписание</w:t>
            </w:r>
            <w:r w:rsidR="00B9369F" w:rsidRPr="00E86430">
              <w:rPr>
                <w:rFonts w:ascii="Times New Roman" w:eastAsia="Times New Roman" w:hAnsi="Times New Roman"/>
                <w:sz w:val="24"/>
                <w:szCs w:val="24"/>
              </w:rPr>
              <w:t xml:space="preserve"> </w:t>
            </w:r>
            <w:r w:rsidR="009E26B4" w:rsidRPr="00E86430">
              <w:rPr>
                <w:rFonts w:ascii="Times New Roman" w:eastAsia="Times New Roman" w:hAnsi="Times New Roman"/>
                <w:sz w:val="24"/>
                <w:szCs w:val="24"/>
              </w:rPr>
              <w:t>протокола вскрытия конвертов</w:t>
            </w:r>
          </w:p>
        </w:tc>
        <w:tc>
          <w:tcPr>
            <w:tcW w:w="2562" w:type="dxa"/>
            <w:tcBorders>
              <w:top w:val="single" w:sz="4" w:space="0" w:color="000000"/>
              <w:left w:val="single" w:sz="4" w:space="0" w:color="000000"/>
              <w:bottom w:val="single" w:sz="4" w:space="0" w:color="000000"/>
              <w:right w:val="single" w:sz="4" w:space="0" w:color="000000"/>
            </w:tcBorders>
            <w:vAlign w:val="center"/>
          </w:tcPr>
          <w:p w14:paraId="02BB0A59" w14:textId="14C56AB3" w:rsidR="00A341D0" w:rsidRPr="00E86430" w:rsidRDefault="009C66AB" w:rsidP="007A5E00">
            <w:pPr>
              <w:widowControl w:val="0"/>
              <w:tabs>
                <w:tab w:val="left" w:pos="2140"/>
                <w:tab w:val="left" w:pos="4100"/>
                <w:tab w:val="left" w:pos="5720"/>
              </w:tabs>
              <w:spacing w:before="100" w:after="100"/>
              <w:ind w:left="102" w:right="39" w:firstLine="0"/>
              <w:rPr>
                <w:rFonts w:ascii="Times New Roman" w:eastAsia="Times New Roman" w:hAnsi="Times New Roman"/>
                <w:i/>
              </w:rPr>
            </w:pPr>
            <w:r w:rsidRPr="00E86430">
              <w:rPr>
                <w:rFonts w:ascii="Times New Roman" w:eastAsia="Times New Roman" w:hAnsi="Times New Roman"/>
                <w:i/>
              </w:rPr>
              <w:t>31 рабочий день с даты опубликования Сообщения о проведении Конкурса</w:t>
            </w:r>
            <w:r w:rsidR="007A5E00">
              <w:rPr>
                <w:rFonts w:ascii="Times New Roman" w:eastAsia="Times New Roman" w:hAnsi="Times New Roman"/>
                <w:i/>
              </w:rPr>
              <w:t xml:space="preserve"> в __--00ч</w:t>
            </w:r>
          </w:p>
        </w:tc>
        <w:tc>
          <w:tcPr>
            <w:tcW w:w="2116" w:type="dxa"/>
            <w:tcBorders>
              <w:top w:val="single" w:sz="4" w:space="0" w:color="000000"/>
              <w:left w:val="single" w:sz="4" w:space="0" w:color="000000"/>
              <w:bottom w:val="single" w:sz="4" w:space="0" w:color="000000"/>
              <w:right w:val="single" w:sz="4" w:space="0" w:color="000000"/>
            </w:tcBorders>
          </w:tcPr>
          <w:p w14:paraId="5C88B339" w14:textId="77777777" w:rsidR="00A341D0" w:rsidRPr="00E86430" w:rsidRDefault="0079527B" w:rsidP="00B45E08">
            <w:pPr>
              <w:widowControl w:val="0"/>
              <w:tabs>
                <w:tab w:val="left" w:pos="2140"/>
                <w:tab w:val="left" w:pos="4100"/>
                <w:tab w:val="left" w:pos="5720"/>
              </w:tabs>
              <w:spacing w:before="100" w:after="100"/>
              <w:ind w:left="102" w:right="39" w:firstLine="0"/>
              <w:rPr>
                <w:rFonts w:ascii="Times New Roman" w:hAnsi="Times New Roman"/>
                <w:sz w:val="24"/>
                <w:szCs w:val="24"/>
              </w:rPr>
            </w:pPr>
            <w:r w:rsidRPr="00E86430">
              <w:rPr>
                <w:rFonts w:ascii="Times New Roman" w:hAnsi="Times New Roman"/>
                <w:sz w:val="24"/>
                <w:szCs w:val="24"/>
              </w:rPr>
              <w:t>Конкурсная комиссия</w:t>
            </w:r>
          </w:p>
        </w:tc>
      </w:tr>
      <w:tr w:rsidR="00562AE9" w:rsidRPr="00E86430" w14:paraId="410D38A9" w14:textId="77777777" w:rsidTr="00413CBC">
        <w:trPr>
          <w:trHeight w:hRule="exact" w:val="725"/>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43A74F94" w14:textId="77777777" w:rsidR="00562AE9" w:rsidRPr="00E86430" w:rsidRDefault="00562AE9" w:rsidP="00927E10">
            <w:pPr>
              <w:widowControl w:val="0"/>
              <w:spacing w:before="100" w:after="100"/>
              <w:ind w:left="113" w:firstLine="567"/>
              <w:jc w:val="center"/>
              <w:rPr>
                <w:rFonts w:ascii="Times New Roman" w:eastAsia="Times New Roman" w:hAnsi="Times New Roman"/>
                <w:b/>
                <w:bCs/>
                <w:sz w:val="24"/>
                <w:szCs w:val="24"/>
              </w:rPr>
            </w:pPr>
          </w:p>
        </w:tc>
        <w:tc>
          <w:tcPr>
            <w:tcW w:w="8642" w:type="dxa"/>
            <w:gridSpan w:val="3"/>
            <w:tcBorders>
              <w:top w:val="single" w:sz="4" w:space="0" w:color="000000"/>
              <w:left w:val="single" w:sz="4" w:space="0" w:color="000000"/>
              <w:bottom w:val="single" w:sz="4" w:space="0" w:color="000000"/>
              <w:right w:val="single" w:sz="4" w:space="0" w:color="000000"/>
            </w:tcBorders>
            <w:vAlign w:val="center"/>
          </w:tcPr>
          <w:p w14:paraId="04A4CB05" w14:textId="77777777" w:rsidR="00562AE9" w:rsidRPr="00E86430" w:rsidRDefault="00215DC0" w:rsidP="00B45E08">
            <w:pPr>
              <w:widowControl w:val="0"/>
              <w:tabs>
                <w:tab w:val="left" w:pos="4100"/>
              </w:tabs>
              <w:spacing w:before="100" w:after="100"/>
              <w:ind w:left="137" w:right="39"/>
              <w:rPr>
                <w:rFonts w:ascii="Times New Roman" w:hAnsi="Times New Roman"/>
                <w:b/>
                <w:i/>
                <w:sz w:val="24"/>
                <w:szCs w:val="24"/>
              </w:rPr>
            </w:pPr>
            <w:r w:rsidRPr="00E86430">
              <w:rPr>
                <w:rFonts w:ascii="Times New Roman" w:hAnsi="Times New Roman"/>
                <w:b/>
                <w:i/>
                <w:sz w:val="24"/>
                <w:szCs w:val="24"/>
              </w:rPr>
              <w:t>Э</w:t>
            </w:r>
            <w:r w:rsidR="00237C4D" w:rsidRPr="00E86430">
              <w:rPr>
                <w:rFonts w:ascii="Times New Roman" w:hAnsi="Times New Roman"/>
                <w:b/>
                <w:i/>
                <w:sz w:val="24"/>
                <w:szCs w:val="24"/>
              </w:rPr>
              <w:t>тап – П</w:t>
            </w:r>
            <w:r w:rsidR="00562AE9" w:rsidRPr="00E86430">
              <w:rPr>
                <w:rFonts w:ascii="Times New Roman" w:hAnsi="Times New Roman"/>
                <w:b/>
                <w:i/>
                <w:sz w:val="24"/>
                <w:szCs w:val="24"/>
              </w:rPr>
              <w:t>редварительн</w:t>
            </w:r>
            <w:r w:rsidR="00237C4D" w:rsidRPr="00E86430">
              <w:rPr>
                <w:rFonts w:ascii="Times New Roman" w:hAnsi="Times New Roman"/>
                <w:b/>
                <w:i/>
                <w:sz w:val="24"/>
                <w:szCs w:val="24"/>
              </w:rPr>
              <w:t>ый отбор</w:t>
            </w:r>
            <w:r w:rsidR="00562AE9" w:rsidRPr="00E86430">
              <w:rPr>
                <w:rFonts w:ascii="Times New Roman" w:hAnsi="Times New Roman"/>
                <w:b/>
                <w:i/>
                <w:sz w:val="24"/>
                <w:szCs w:val="24"/>
              </w:rPr>
              <w:t xml:space="preserve"> участников Конкурса</w:t>
            </w:r>
          </w:p>
        </w:tc>
      </w:tr>
      <w:tr w:rsidR="00562AE9" w:rsidRPr="00E86430" w14:paraId="7AE1704C" w14:textId="77777777" w:rsidTr="00413CBC">
        <w:trPr>
          <w:trHeight w:hRule="exact" w:val="579"/>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33438DED" w14:textId="77777777" w:rsidR="00562AE9" w:rsidRPr="00E86430" w:rsidRDefault="00562AE9" w:rsidP="00927E10">
            <w:pPr>
              <w:widowControl w:val="0"/>
              <w:spacing w:before="100" w:after="100"/>
              <w:ind w:left="113" w:firstLine="0"/>
              <w:rPr>
                <w:rFonts w:ascii="Times New Roman" w:eastAsia="Times New Roman" w:hAnsi="Times New Roman"/>
                <w:b/>
                <w:bCs/>
                <w:sz w:val="24"/>
                <w:szCs w:val="24"/>
              </w:rPr>
            </w:pPr>
            <w:r w:rsidRPr="00E86430">
              <w:rPr>
                <w:rFonts w:ascii="Times New Roman" w:eastAsia="Times New Roman" w:hAnsi="Times New Roman"/>
                <w:b/>
                <w:bCs/>
                <w:sz w:val="24"/>
                <w:szCs w:val="24"/>
              </w:rPr>
              <w:t>5.</w:t>
            </w:r>
          </w:p>
        </w:tc>
        <w:tc>
          <w:tcPr>
            <w:tcW w:w="8642" w:type="dxa"/>
            <w:gridSpan w:val="3"/>
            <w:tcBorders>
              <w:top w:val="single" w:sz="4" w:space="0" w:color="000000"/>
              <w:left w:val="single" w:sz="4" w:space="0" w:color="000000"/>
              <w:bottom w:val="single" w:sz="4" w:space="0" w:color="000000"/>
              <w:right w:val="single" w:sz="4" w:space="0" w:color="000000"/>
            </w:tcBorders>
            <w:vAlign w:val="center"/>
          </w:tcPr>
          <w:p w14:paraId="41A89178" w14:textId="77777777" w:rsidR="00562AE9" w:rsidRPr="00E86430" w:rsidRDefault="00562AE9" w:rsidP="00B45E08">
            <w:pPr>
              <w:widowControl w:val="0"/>
              <w:tabs>
                <w:tab w:val="left" w:pos="2140"/>
                <w:tab w:val="left" w:pos="4100"/>
                <w:tab w:val="left" w:pos="5665"/>
              </w:tabs>
              <w:spacing w:before="100" w:after="100"/>
              <w:ind w:right="39" w:hanging="5527"/>
              <w:rPr>
                <w:rFonts w:ascii="Times New Roman" w:hAnsi="Times New Roman"/>
                <w:sz w:val="24"/>
                <w:szCs w:val="24"/>
              </w:rPr>
            </w:pPr>
            <w:r w:rsidRPr="00E86430">
              <w:rPr>
                <w:rFonts w:ascii="Times New Roman" w:hAnsi="Times New Roman"/>
                <w:sz w:val="24"/>
                <w:szCs w:val="24"/>
              </w:rPr>
              <w:t>Рассмотрение Заявок на участие в Конкурсе</w:t>
            </w:r>
          </w:p>
        </w:tc>
      </w:tr>
      <w:tr w:rsidR="007372F5" w:rsidRPr="00E86430" w14:paraId="21B1FA6A" w14:textId="77777777" w:rsidTr="00413CBC">
        <w:trPr>
          <w:trHeight w:hRule="exact" w:val="2402"/>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359E0D4B" w14:textId="77777777" w:rsidR="007372F5" w:rsidRPr="00E86430" w:rsidRDefault="00562AE9" w:rsidP="00927E10">
            <w:pPr>
              <w:widowControl w:val="0"/>
              <w:spacing w:before="100" w:after="100"/>
              <w:ind w:left="113" w:firstLine="0"/>
              <w:rPr>
                <w:rFonts w:ascii="Times New Roman" w:eastAsia="Times New Roman" w:hAnsi="Times New Roman"/>
                <w:bCs/>
                <w:sz w:val="24"/>
                <w:szCs w:val="24"/>
              </w:rPr>
            </w:pPr>
            <w:r w:rsidRPr="00E86430">
              <w:rPr>
                <w:rFonts w:ascii="Times New Roman" w:eastAsia="Times New Roman" w:hAnsi="Times New Roman"/>
                <w:bCs/>
                <w:sz w:val="24"/>
                <w:szCs w:val="24"/>
              </w:rPr>
              <w:t>5.1</w:t>
            </w:r>
            <w:r w:rsidR="007372F5" w:rsidRPr="00E86430">
              <w:rPr>
                <w:rFonts w:ascii="Times New Roman" w:eastAsia="Times New Roman" w:hAnsi="Times New Roman"/>
                <w:bCs/>
                <w:sz w:val="24"/>
                <w:szCs w:val="24"/>
              </w:rPr>
              <w:t>.</w:t>
            </w:r>
          </w:p>
        </w:tc>
        <w:tc>
          <w:tcPr>
            <w:tcW w:w="3964" w:type="dxa"/>
            <w:tcBorders>
              <w:top w:val="single" w:sz="4" w:space="0" w:color="000000"/>
              <w:left w:val="single" w:sz="4" w:space="0" w:color="000000"/>
              <w:bottom w:val="single" w:sz="4" w:space="0" w:color="000000"/>
              <w:right w:val="single" w:sz="4" w:space="0" w:color="000000"/>
            </w:tcBorders>
            <w:vAlign w:val="center"/>
          </w:tcPr>
          <w:p w14:paraId="0B70CF7D" w14:textId="09A41BF0" w:rsidR="007372F5" w:rsidRPr="00E86430" w:rsidRDefault="007372F5" w:rsidP="009C4128">
            <w:pPr>
              <w:widowControl w:val="0"/>
              <w:spacing w:before="100" w:after="100"/>
              <w:ind w:left="102" w:right="133" w:firstLine="0"/>
              <w:rPr>
                <w:rFonts w:ascii="Times New Roman" w:eastAsia="Times New Roman" w:hAnsi="Times New Roman"/>
                <w:spacing w:val="-2"/>
                <w:sz w:val="24"/>
                <w:szCs w:val="24"/>
              </w:rPr>
            </w:pPr>
            <w:r w:rsidRPr="00E86430">
              <w:rPr>
                <w:rFonts w:ascii="Times New Roman" w:eastAsia="Times New Roman" w:hAnsi="Times New Roman"/>
                <w:spacing w:val="-2"/>
                <w:sz w:val="24"/>
                <w:szCs w:val="24"/>
              </w:rPr>
              <w:t>Рассмотрение Конкурсной комиссией представленных Заявок на участие в Конкурсе</w:t>
            </w:r>
            <w:r w:rsidR="00D47F36">
              <w:rPr>
                <w:rFonts w:ascii="Times New Roman" w:eastAsia="Times New Roman" w:hAnsi="Times New Roman"/>
                <w:spacing w:val="-2"/>
                <w:sz w:val="24"/>
                <w:szCs w:val="24"/>
              </w:rPr>
              <w:t xml:space="preserve"> и подписание </w:t>
            </w:r>
            <w:r w:rsidRPr="00E86430">
              <w:rPr>
                <w:rFonts w:ascii="Times New Roman" w:eastAsia="Times New Roman" w:hAnsi="Times New Roman"/>
                <w:spacing w:val="-2"/>
                <w:sz w:val="24"/>
                <w:szCs w:val="24"/>
              </w:rPr>
              <w:t>протокола</w:t>
            </w:r>
            <w:r w:rsidR="00D47F36">
              <w:rPr>
                <w:rFonts w:ascii="Times New Roman" w:eastAsia="Times New Roman" w:hAnsi="Times New Roman"/>
                <w:spacing w:val="-2"/>
                <w:sz w:val="24"/>
                <w:szCs w:val="24"/>
              </w:rPr>
              <w:t xml:space="preserve"> </w:t>
            </w:r>
            <w:r w:rsidRPr="00E86430">
              <w:rPr>
                <w:rFonts w:ascii="Times New Roman" w:eastAsia="Times New Roman" w:hAnsi="Times New Roman"/>
                <w:spacing w:val="-2"/>
                <w:sz w:val="24"/>
                <w:szCs w:val="24"/>
              </w:rPr>
              <w:t xml:space="preserve"> проведения предварительного отбора Заявителей</w:t>
            </w:r>
          </w:p>
        </w:tc>
        <w:tc>
          <w:tcPr>
            <w:tcW w:w="2562" w:type="dxa"/>
            <w:tcBorders>
              <w:top w:val="single" w:sz="4" w:space="0" w:color="000000"/>
              <w:left w:val="single" w:sz="4" w:space="0" w:color="000000"/>
              <w:bottom w:val="single" w:sz="4" w:space="0" w:color="000000"/>
              <w:right w:val="single" w:sz="4" w:space="0" w:color="000000"/>
            </w:tcBorders>
            <w:vAlign w:val="center"/>
          </w:tcPr>
          <w:p w14:paraId="01D4AEB4" w14:textId="6A827273" w:rsidR="007372F5" w:rsidRPr="00E86430" w:rsidRDefault="00792702" w:rsidP="00B45E08">
            <w:pPr>
              <w:widowControl w:val="0"/>
              <w:tabs>
                <w:tab w:val="left" w:pos="2140"/>
                <w:tab w:val="left" w:pos="4100"/>
                <w:tab w:val="left" w:pos="5720"/>
              </w:tabs>
              <w:spacing w:before="100" w:after="100"/>
              <w:ind w:left="102" w:right="39" w:firstLine="0"/>
              <w:rPr>
                <w:rFonts w:ascii="Times New Roman" w:eastAsia="Times New Roman" w:hAnsi="Times New Roman"/>
                <w:i/>
              </w:rPr>
            </w:pPr>
            <w:r w:rsidRPr="00E86430">
              <w:rPr>
                <w:rFonts w:ascii="Times New Roman" w:eastAsia="Times New Roman" w:hAnsi="Times New Roman"/>
                <w:i/>
              </w:rPr>
              <w:t xml:space="preserve">В течение </w:t>
            </w:r>
            <w:r w:rsidR="00253065" w:rsidRPr="00E86430">
              <w:rPr>
                <w:rFonts w:ascii="Times New Roman" w:eastAsia="Times New Roman" w:hAnsi="Times New Roman"/>
                <w:i/>
              </w:rPr>
              <w:t>__ (</w:t>
            </w:r>
            <w:r w:rsidR="004E7FAD">
              <w:rPr>
                <w:rFonts w:ascii="Times New Roman" w:eastAsia="Times New Roman" w:hAnsi="Times New Roman"/>
                <w:i/>
              </w:rPr>
              <w:t xml:space="preserve">рекомендуется </w:t>
            </w:r>
            <w:r w:rsidR="00253065" w:rsidRPr="00E86430">
              <w:rPr>
                <w:rFonts w:ascii="Times New Roman" w:eastAsia="Times New Roman" w:hAnsi="Times New Roman"/>
                <w:i/>
              </w:rPr>
              <w:t>до 12)</w:t>
            </w:r>
            <w:r w:rsidRPr="00E86430">
              <w:rPr>
                <w:rFonts w:ascii="Times New Roman" w:eastAsia="Times New Roman" w:hAnsi="Times New Roman"/>
                <w:i/>
              </w:rPr>
              <w:t xml:space="preserve"> рабочих дней с даты вскрытия конвертов с Заявками на участие</w:t>
            </w:r>
          </w:p>
        </w:tc>
        <w:tc>
          <w:tcPr>
            <w:tcW w:w="2116" w:type="dxa"/>
            <w:tcBorders>
              <w:top w:val="single" w:sz="4" w:space="0" w:color="000000"/>
              <w:left w:val="single" w:sz="4" w:space="0" w:color="000000"/>
              <w:bottom w:val="single" w:sz="4" w:space="0" w:color="000000"/>
              <w:right w:val="single" w:sz="4" w:space="0" w:color="000000"/>
            </w:tcBorders>
          </w:tcPr>
          <w:p w14:paraId="573EDD05" w14:textId="77777777" w:rsidR="007372F5" w:rsidRPr="00E86430" w:rsidRDefault="00792702" w:rsidP="00B45E08">
            <w:pPr>
              <w:widowControl w:val="0"/>
              <w:tabs>
                <w:tab w:val="left" w:pos="2140"/>
                <w:tab w:val="left" w:pos="4100"/>
                <w:tab w:val="left" w:pos="5720"/>
              </w:tabs>
              <w:spacing w:before="100" w:after="100"/>
              <w:ind w:left="102" w:right="39" w:firstLine="0"/>
              <w:rPr>
                <w:rFonts w:ascii="Times New Roman" w:hAnsi="Times New Roman"/>
                <w:sz w:val="24"/>
                <w:szCs w:val="24"/>
              </w:rPr>
            </w:pPr>
            <w:r w:rsidRPr="00E86430">
              <w:rPr>
                <w:rFonts w:ascii="Times New Roman" w:hAnsi="Times New Roman"/>
                <w:sz w:val="24"/>
                <w:szCs w:val="24"/>
              </w:rPr>
              <w:t>Конкурсная комиссия</w:t>
            </w:r>
          </w:p>
        </w:tc>
      </w:tr>
      <w:tr w:rsidR="008606E5" w:rsidRPr="00E86430" w14:paraId="01314A3D" w14:textId="77777777" w:rsidTr="00413CBC">
        <w:trPr>
          <w:trHeight w:hRule="exact" w:val="3542"/>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066B6" w14:textId="6CF84D04" w:rsidR="008606E5" w:rsidRPr="00E86430" w:rsidRDefault="008606E5" w:rsidP="00927E10">
            <w:pPr>
              <w:widowControl w:val="0"/>
              <w:spacing w:before="100" w:after="100"/>
              <w:ind w:left="113" w:firstLine="0"/>
              <w:rPr>
                <w:rFonts w:ascii="Times New Roman" w:eastAsia="Times New Roman" w:hAnsi="Times New Roman"/>
                <w:sz w:val="24"/>
                <w:szCs w:val="24"/>
              </w:rPr>
            </w:pPr>
            <w:r w:rsidRPr="00E86430">
              <w:rPr>
                <w:rFonts w:ascii="Times New Roman" w:eastAsia="Times New Roman" w:hAnsi="Times New Roman"/>
                <w:bCs/>
                <w:sz w:val="24"/>
                <w:szCs w:val="24"/>
              </w:rPr>
              <w:lastRenderedPageBreak/>
              <w:t>5.</w:t>
            </w:r>
            <w:r>
              <w:rPr>
                <w:rFonts w:ascii="Times New Roman" w:eastAsia="Times New Roman" w:hAnsi="Times New Roman"/>
                <w:bCs/>
                <w:sz w:val="24"/>
                <w:szCs w:val="24"/>
              </w:rPr>
              <w:t>2</w:t>
            </w:r>
            <w:r w:rsidRPr="00E86430">
              <w:rPr>
                <w:rFonts w:ascii="Times New Roman" w:eastAsia="Times New Roman" w:hAnsi="Times New Roman"/>
                <w:bCs/>
                <w:sz w:val="24"/>
                <w:szCs w:val="24"/>
              </w:rPr>
              <w:t>.</w:t>
            </w:r>
          </w:p>
        </w:tc>
        <w:tc>
          <w:tcPr>
            <w:tcW w:w="3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1226C" w14:textId="736C172F" w:rsidR="008606E5" w:rsidRPr="00E86430" w:rsidRDefault="008606E5" w:rsidP="00077353">
            <w:pPr>
              <w:widowControl w:val="0"/>
              <w:spacing w:before="100" w:after="100"/>
              <w:ind w:left="102" w:right="133" w:firstLine="0"/>
              <w:rPr>
                <w:rFonts w:ascii="Times New Roman" w:eastAsia="Times New Roman" w:hAnsi="Times New Roman"/>
                <w:sz w:val="24"/>
                <w:szCs w:val="24"/>
              </w:rPr>
            </w:pPr>
            <w:r w:rsidRPr="00E86430">
              <w:rPr>
                <w:rFonts w:ascii="Times New Roman" w:eastAsia="Times New Roman" w:hAnsi="Times New Roman"/>
                <w:spacing w:val="-2"/>
                <w:sz w:val="24"/>
                <w:szCs w:val="24"/>
              </w:rPr>
              <w:t xml:space="preserve">Направление участникам Конкурса уведомления с предложением представить конкурсные предложения. Направление Заявителям, не допущенным к участию в Конкурсе, уведомления об отказе в допуске к участию в Конкурсе с приложением копии протокола проведения </w:t>
            </w:r>
            <w:r>
              <w:rPr>
                <w:rFonts w:ascii="Times New Roman" w:eastAsia="Times New Roman" w:hAnsi="Times New Roman"/>
                <w:spacing w:val="-2"/>
                <w:sz w:val="24"/>
                <w:szCs w:val="24"/>
              </w:rPr>
              <w:t>П</w:t>
            </w:r>
            <w:r w:rsidRPr="00E86430">
              <w:rPr>
                <w:rFonts w:ascii="Times New Roman" w:eastAsia="Times New Roman" w:hAnsi="Times New Roman"/>
                <w:spacing w:val="-2"/>
                <w:sz w:val="24"/>
                <w:szCs w:val="24"/>
              </w:rPr>
              <w:t xml:space="preserve">редварительного отбора </w:t>
            </w:r>
            <w:r>
              <w:rPr>
                <w:rFonts w:ascii="Times New Roman" w:eastAsia="Times New Roman" w:hAnsi="Times New Roman"/>
                <w:spacing w:val="-2"/>
                <w:sz w:val="24"/>
                <w:szCs w:val="24"/>
              </w:rPr>
              <w:t>Заявителей</w:t>
            </w:r>
          </w:p>
        </w:tc>
        <w:tc>
          <w:tcPr>
            <w:tcW w:w="2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23597" w14:textId="6A801509" w:rsidR="008606E5" w:rsidRPr="00E86430" w:rsidRDefault="008606E5" w:rsidP="00A147A8">
            <w:pPr>
              <w:widowControl w:val="0"/>
              <w:tabs>
                <w:tab w:val="left" w:pos="2140"/>
                <w:tab w:val="left" w:pos="4100"/>
                <w:tab w:val="left" w:pos="5720"/>
              </w:tabs>
              <w:spacing w:before="100" w:after="100"/>
              <w:ind w:left="102" w:right="142" w:firstLine="0"/>
              <w:rPr>
                <w:rFonts w:ascii="Times New Roman" w:eastAsia="Times New Roman" w:hAnsi="Times New Roman"/>
              </w:rPr>
            </w:pPr>
            <w:r w:rsidRPr="00E86430">
              <w:rPr>
                <w:rFonts w:ascii="Times New Roman" w:eastAsia="Times New Roman" w:hAnsi="Times New Roman"/>
                <w:i/>
              </w:rPr>
              <w:t xml:space="preserve">В течение 3 рабочих дней со дня подписания членами Конкурсной комиссии протокола проведения </w:t>
            </w:r>
            <w:r>
              <w:rPr>
                <w:rFonts w:ascii="Times New Roman" w:eastAsia="Times New Roman" w:hAnsi="Times New Roman"/>
                <w:i/>
              </w:rPr>
              <w:t>П</w:t>
            </w:r>
            <w:r w:rsidRPr="00E86430">
              <w:rPr>
                <w:rFonts w:ascii="Times New Roman" w:eastAsia="Times New Roman" w:hAnsi="Times New Roman"/>
                <w:i/>
              </w:rPr>
              <w:t xml:space="preserve">редварительного отбора, но не позднее чем за 60 рабочих дней до дня истечения срока представления </w:t>
            </w:r>
            <w:r>
              <w:rPr>
                <w:rFonts w:ascii="Times New Roman" w:eastAsia="Times New Roman" w:hAnsi="Times New Roman"/>
                <w:i/>
              </w:rPr>
              <w:t>к</w:t>
            </w:r>
            <w:r w:rsidRPr="00E86430">
              <w:rPr>
                <w:rFonts w:ascii="Times New Roman" w:eastAsia="Times New Roman" w:hAnsi="Times New Roman"/>
                <w:i/>
              </w:rPr>
              <w:t>онкурсных предложений</w:t>
            </w:r>
          </w:p>
        </w:tc>
        <w:tc>
          <w:tcPr>
            <w:tcW w:w="2116" w:type="dxa"/>
            <w:tcBorders>
              <w:top w:val="single" w:sz="4" w:space="0" w:color="000000"/>
              <w:left w:val="single" w:sz="4" w:space="0" w:color="000000"/>
              <w:bottom w:val="single" w:sz="4" w:space="0" w:color="000000"/>
              <w:right w:val="single" w:sz="4" w:space="0" w:color="000000"/>
            </w:tcBorders>
          </w:tcPr>
          <w:p w14:paraId="476ED013" w14:textId="4EB3E2FB" w:rsidR="008606E5" w:rsidRPr="00E86430" w:rsidRDefault="008606E5" w:rsidP="00B45E08">
            <w:pPr>
              <w:widowControl w:val="0"/>
              <w:tabs>
                <w:tab w:val="left" w:pos="2140"/>
                <w:tab w:val="left" w:pos="4100"/>
                <w:tab w:val="left" w:pos="5720"/>
              </w:tabs>
              <w:spacing w:before="100" w:after="100"/>
              <w:ind w:left="102" w:right="39" w:firstLine="0"/>
              <w:rPr>
                <w:rFonts w:ascii="Times New Roman" w:hAnsi="Times New Roman"/>
                <w:sz w:val="24"/>
                <w:szCs w:val="24"/>
              </w:rPr>
            </w:pPr>
            <w:r w:rsidRPr="00E86430">
              <w:rPr>
                <w:rFonts w:ascii="Times New Roman" w:hAnsi="Times New Roman"/>
                <w:sz w:val="24"/>
                <w:szCs w:val="24"/>
              </w:rPr>
              <w:t>Конкурсная комиссия</w:t>
            </w:r>
          </w:p>
        </w:tc>
      </w:tr>
      <w:tr w:rsidR="008606E5" w:rsidRPr="00E86430" w14:paraId="73DCAB35" w14:textId="77777777" w:rsidTr="007A5E00">
        <w:trPr>
          <w:trHeight w:hRule="exact" w:val="3542"/>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7E18B" w14:textId="508D1967" w:rsidR="008606E5" w:rsidRPr="00E86430" w:rsidDel="008606E5" w:rsidRDefault="008606E5" w:rsidP="00927E10">
            <w:pPr>
              <w:widowControl w:val="0"/>
              <w:spacing w:before="100" w:after="100"/>
              <w:ind w:left="113" w:firstLine="0"/>
              <w:rPr>
                <w:rFonts w:ascii="Times New Roman" w:eastAsia="Times New Roman" w:hAnsi="Times New Roman"/>
                <w:bCs/>
                <w:sz w:val="24"/>
                <w:szCs w:val="24"/>
              </w:rPr>
            </w:pPr>
            <w:r>
              <w:rPr>
                <w:rFonts w:ascii="Times New Roman" w:eastAsia="Times New Roman" w:hAnsi="Times New Roman"/>
                <w:bCs/>
                <w:sz w:val="24"/>
                <w:szCs w:val="24"/>
              </w:rPr>
              <w:t>5.3.</w:t>
            </w:r>
          </w:p>
        </w:tc>
        <w:tc>
          <w:tcPr>
            <w:tcW w:w="3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479B8" w14:textId="50146A18" w:rsidR="008606E5" w:rsidRPr="00E86430" w:rsidDel="008606E5" w:rsidRDefault="008606E5" w:rsidP="00077353">
            <w:pPr>
              <w:widowControl w:val="0"/>
              <w:spacing w:before="100" w:after="100"/>
              <w:ind w:left="102" w:right="133" w:firstLine="0"/>
              <w:rPr>
                <w:rFonts w:ascii="Times New Roman" w:eastAsia="Times New Roman" w:hAnsi="Times New Roman"/>
                <w:spacing w:val="-2"/>
                <w:sz w:val="24"/>
                <w:szCs w:val="24"/>
              </w:rPr>
            </w:pPr>
            <w:r w:rsidRPr="00E86430">
              <w:rPr>
                <w:rFonts w:ascii="Times New Roman" w:eastAsia="Times New Roman" w:hAnsi="Times New Roman"/>
                <w:sz w:val="24"/>
                <w:szCs w:val="24"/>
              </w:rPr>
              <w:t xml:space="preserve">Объявление Конкурса несостоявшимся по решению Концедента, принимаемому в случае, если в Конкурсную комиссию представлено менее двух </w:t>
            </w:r>
            <w:r>
              <w:rPr>
                <w:rFonts w:ascii="Times New Roman" w:eastAsia="Times New Roman" w:hAnsi="Times New Roman"/>
                <w:sz w:val="24"/>
                <w:szCs w:val="24"/>
              </w:rPr>
              <w:t>Заявок на участие в Конкурсе</w:t>
            </w:r>
          </w:p>
        </w:tc>
        <w:tc>
          <w:tcPr>
            <w:tcW w:w="2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E7B15" w14:textId="3A370737" w:rsidR="008606E5" w:rsidRPr="00E86430" w:rsidDel="008606E5" w:rsidRDefault="008606E5" w:rsidP="00A147A8">
            <w:pPr>
              <w:widowControl w:val="0"/>
              <w:tabs>
                <w:tab w:val="left" w:pos="2140"/>
                <w:tab w:val="left" w:pos="4100"/>
                <w:tab w:val="left" w:pos="5720"/>
              </w:tabs>
              <w:spacing w:before="100" w:after="100"/>
              <w:ind w:left="102" w:right="142" w:firstLine="0"/>
              <w:rPr>
                <w:rFonts w:ascii="Times New Roman" w:eastAsia="Times New Roman" w:hAnsi="Times New Roman"/>
                <w:i/>
              </w:rPr>
            </w:pPr>
            <w:r w:rsidRPr="00E86430">
              <w:rPr>
                <w:rFonts w:ascii="Times New Roman" w:hAnsi="Times New Roman"/>
                <w:i/>
              </w:rPr>
              <w:t xml:space="preserve"> На следующий день после истечения срока представления </w:t>
            </w:r>
            <w:r>
              <w:rPr>
                <w:rFonts w:ascii="Times New Roman" w:hAnsi="Times New Roman"/>
                <w:i/>
              </w:rPr>
              <w:t>Заявок на участие в Конкурсе</w:t>
            </w:r>
          </w:p>
        </w:tc>
        <w:tc>
          <w:tcPr>
            <w:tcW w:w="2116" w:type="dxa"/>
            <w:tcBorders>
              <w:top w:val="single" w:sz="4" w:space="0" w:color="000000"/>
              <w:left w:val="single" w:sz="4" w:space="0" w:color="000000"/>
              <w:bottom w:val="single" w:sz="4" w:space="0" w:color="000000"/>
              <w:right w:val="single" w:sz="4" w:space="0" w:color="000000"/>
            </w:tcBorders>
          </w:tcPr>
          <w:p w14:paraId="6C1CA36B" w14:textId="77777777" w:rsidR="008606E5" w:rsidRPr="00E86430" w:rsidRDefault="008606E5" w:rsidP="008738E8">
            <w:pPr>
              <w:widowControl w:val="0"/>
              <w:tabs>
                <w:tab w:val="left" w:pos="2140"/>
                <w:tab w:val="left" w:pos="4100"/>
                <w:tab w:val="left" w:pos="5720"/>
              </w:tabs>
              <w:spacing w:before="100" w:after="100"/>
              <w:ind w:left="102" w:right="39" w:firstLine="0"/>
              <w:rPr>
                <w:rFonts w:ascii="Times New Roman" w:hAnsi="Times New Roman"/>
                <w:sz w:val="24"/>
                <w:szCs w:val="24"/>
              </w:rPr>
            </w:pPr>
            <w:r w:rsidRPr="00E86430">
              <w:rPr>
                <w:rFonts w:ascii="Times New Roman" w:hAnsi="Times New Roman"/>
                <w:sz w:val="24"/>
                <w:szCs w:val="24"/>
              </w:rPr>
              <w:t>Конкурсная комиссия</w:t>
            </w:r>
          </w:p>
          <w:p w14:paraId="3DA4BC68" w14:textId="77777777" w:rsidR="008606E5" w:rsidRPr="00E86430" w:rsidDel="008606E5" w:rsidRDefault="008606E5" w:rsidP="00B45E08">
            <w:pPr>
              <w:widowControl w:val="0"/>
              <w:tabs>
                <w:tab w:val="left" w:pos="2140"/>
                <w:tab w:val="left" w:pos="4100"/>
                <w:tab w:val="left" w:pos="5720"/>
              </w:tabs>
              <w:spacing w:before="100" w:after="100"/>
              <w:ind w:left="102" w:right="39" w:firstLine="0"/>
              <w:rPr>
                <w:rFonts w:ascii="Times New Roman" w:hAnsi="Times New Roman"/>
                <w:sz w:val="24"/>
                <w:szCs w:val="24"/>
              </w:rPr>
            </w:pPr>
          </w:p>
        </w:tc>
      </w:tr>
      <w:tr w:rsidR="008606E5" w:rsidRPr="00E86430" w14:paraId="1ACA2A7B" w14:textId="77777777" w:rsidTr="007A5E00">
        <w:trPr>
          <w:trHeight w:hRule="exact" w:val="3542"/>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7E8CA" w14:textId="21B622EE" w:rsidR="008606E5" w:rsidRPr="00E86430" w:rsidDel="008606E5" w:rsidRDefault="008606E5" w:rsidP="00927E10">
            <w:pPr>
              <w:widowControl w:val="0"/>
              <w:spacing w:before="100" w:after="100"/>
              <w:ind w:left="113" w:firstLine="0"/>
              <w:rPr>
                <w:rFonts w:ascii="Times New Roman" w:eastAsia="Times New Roman" w:hAnsi="Times New Roman"/>
                <w:bCs/>
                <w:sz w:val="24"/>
                <w:szCs w:val="24"/>
              </w:rPr>
            </w:pPr>
            <w:r>
              <w:rPr>
                <w:rFonts w:ascii="Times New Roman" w:eastAsia="Times New Roman" w:hAnsi="Times New Roman"/>
                <w:bCs/>
                <w:sz w:val="24"/>
                <w:szCs w:val="24"/>
              </w:rPr>
              <w:t>5.4.</w:t>
            </w:r>
          </w:p>
        </w:tc>
        <w:tc>
          <w:tcPr>
            <w:tcW w:w="3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A5098" w14:textId="6366BCE1" w:rsidR="008606E5" w:rsidRPr="00E86430" w:rsidDel="008606E5" w:rsidRDefault="008606E5" w:rsidP="00077353">
            <w:pPr>
              <w:widowControl w:val="0"/>
              <w:spacing w:before="100" w:after="100"/>
              <w:ind w:left="102" w:right="133" w:firstLine="0"/>
              <w:rPr>
                <w:rFonts w:ascii="Times New Roman" w:eastAsia="Times New Roman" w:hAnsi="Times New Roman"/>
                <w:spacing w:val="-2"/>
                <w:sz w:val="24"/>
                <w:szCs w:val="24"/>
              </w:rPr>
            </w:pPr>
            <w:r w:rsidRPr="00366D9F">
              <w:rPr>
                <w:rFonts w:ascii="Times New Roman" w:eastAsia="Times New Roman" w:hAnsi="Times New Roman"/>
                <w:sz w:val="24"/>
                <w:szCs w:val="24"/>
              </w:rPr>
              <w:t xml:space="preserve">Рассмотрение </w:t>
            </w:r>
            <w:r>
              <w:rPr>
                <w:rFonts w:ascii="Times New Roman" w:eastAsia="Times New Roman" w:hAnsi="Times New Roman"/>
                <w:sz w:val="24"/>
                <w:szCs w:val="24"/>
              </w:rPr>
              <w:t>представленной</w:t>
            </w:r>
            <w:r w:rsidRPr="00366D9F">
              <w:rPr>
                <w:rFonts w:ascii="Times New Roman" w:eastAsia="Times New Roman" w:hAnsi="Times New Roman"/>
                <w:sz w:val="24"/>
                <w:szCs w:val="24"/>
              </w:rPr>
              <w:t xml:space="preserve"> только одним </w:t>
            </w:r>
            <w:r>
              <w:rPr>
                <w:rFonts w:ascii="Times New Roman" w:eastAsia="Times New Roman" w:hAnsi="Times New Roman"/>
                <w:sz w:val="24"/>
                <w:szCs w:val="24"/>
              </w:rPr>
              <w:t>Заявителем</w:t>
            </w:r>
            <w:r w:rsidRPr="00366D9F">
              <w:rPr>
                <w:rFonts w:ascii="Times New Roman" w:eastAsia="Times New Roman" w:hAnsi="Times New Roman"/>
                <w:sz w:val="24"/>
                <w:szCs w:val="24"/>
              </w:rPr>
              <w:t xml:space="preserve"> </w:t>
            </w:r>
            <w:r>
              <w:rPr>
                <w:rFonts w:ascii="Times New Roman" w:eastAsia="Times New Roman" w:hAnsi="Times New Roman"/>
                <w:sz w:val="24"/>
                <w:szCs w:val="24"/>
              </w:rPr>
              <w:t xml:space="preserve">Заявки на участие в Конкурсе </w:t>
            </w:r>
            <w:r w:rsidRPr="00366D9F">
              <w:rPr>
                <w:rFonts w:ascii="Times New Roman" w:eastAsia="Times New Roman" w:hAnsi="Times New Roman"/>
                <w:sz w:val="24"/>
                <w:szCs w:val="24"/>
              </w:rPr>
              <w:t>по</w:t>
            </w:r>
            <w:r>
              <w:rPr>
                <w:rFonts w:ascii="Times New Roman" w:eastAsia="Times New Roman" w:hAnsi="Times New Roman"/>
                <w:sz w:val="24"/>
                <w:szCs w:val="24"/>
              </w:rPr>
              <w:t xml:space="preserve"> п.5.3</w:t>
            </w:r>
            <w:r w:rsidRPr="00366D9F">
              <w:rPr>
                <w:rFonts w:ascii="Times New Roman" w:eastAsia="Times New Roman" w:hAnsi="Times New Roman"/>
                <w:sz w:val="24"/>
                <w:szCs w:val="24"/>
              </w:rPr>
              <w:t>. Графика</w:t>
            </w:r>
            <w:r>
              <w:rPr>
                <w:rFonts w:ascii="Times New Roman" w:eastAsia="Times New Roman" w:hAnsi="Times New Roman"/>
                <w:sz w:val="24"/>
                <w:szCs w:val="24"/>
              </w:rPr>
              <w:t xml:space="preserve"> проведения Конкурса </w:t>
            </w:r>
          </w:p>
        </w:tc>
        <w:tc>
          <w:tcPr>
            <w:tcW w:w="2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2AE6F" w14:textId="7768FB52" w:rsidR="008606E5" w:rsidRPr="00E86430" w:rsidDel="008606E5" w:rsidRDefault="008606E5" w:rsidP="00A147A8">
            <w:pPr>
              <w:widowControl w:val="0"/>
              <w:tabs>
                <w:tab w:val="left" w:pos="2140"/>
                <w:tab w:val="left" w:pos="4100"/>
                <w:tab w:val="left" w:pos="5720"/>
              </w:tabs>
              <w:spacing w:before="100" w:after="100"/>
              <w:ind w:left="102" w:right="142" w:firstLine="0"/>
              <w:rPr>
                <w:rFonts w:ascii="Times New Roman" w:eastAsia="Times New Roman" w:hAnsi="Times New Roman"/>
                <w:i/>
              </w:rPr>
            </w:pPr>
            <w:r>
              <w:rPr>
                <w:rFonts w:ascii="Times New Roman" w:hAnsi="Times New Roman"/>
                <w:i/>
              </w:rPr>
              <w:t>В течение 3 рабочих дней со дня принятия решения о признании конкурса несостоявшимся</w:t>
            </w:r>
          </w:p>
        </w:tc>
        <w:tc>
          <w:tcPr>
            <w:tcW w:w="2116" w:type="dxa"/>
            <w:tcBorders>
              <w:top w:val="single" w:sz="4" w:space="0" w:color="000000"/>
              <w:left w:val="single" w:sz="4" w:space="0" w:color="000000"/>
              <w:bottom w:val="single" w:sz="4" w:space="0" w:color="000000"/>
              <w:right w:val="single" w:sz="4" w:space="0" w:color="000000"/>
            </w:tcBorders>
          </w:tcPr>
          <w:p w14:paraId="5FBAC2A5" w14:textId="117E7519" w:rsidR="008606E5" w:rsidRPr="00E86430" w:rsidDel="008606E5" w:rsidRDefault="008606E5" w:rsidP="00B45E08">
            <w:pPr>
              <w:widowControl w:val="0"/>
              <w:tabs>
                <w:tab w:val="left" w:pos="2140"/>
                <w:tab w:val="left" w:pos="4100"/>
                <w:tab w:val="left" w:pos="5720"/>
              </w:tabs>
              <w:spacing w:before="100" w:after="100"/>
              <w:ind w:left="102" w:right="39" w:firstLine="0"/>
              <w:rPr>
                <w:rFonts w:ascii="Times New Roman" w:hAnsi="Times New Roman"/>
                <w:sz w:val="24"/>
                <w:szCs w:val="24"/>
              </w:rPr>
            </w:pPr>
            <w:r>
              <w:rPr>
                <w:rFonts w:ascii="Times New Roman" w:hAnsi="Times New Roman"/>
                <w:sz w:val="24"/>
                <w:szCs w:val="24"/>
              </w:rPr>
              <w:t>Концедент</w:t>
            </w:r>
          </w:p>
        </w:tc>
      </w:tr>
      <w:tr w:rsidR="008606E5" w:rsidRPr="00E86430" w14:paraId="5664B96A" w14:textId="77777777" w:rsidTr="007A5E00">
        <w:trPr>
          <w:trHeight w:hRule="exact" w:val="3542"/>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7B055" w14:textId="3B5F00BF" w:rsidR="008606E5" w:rsidRPr="00E86430" w:rsidDel="008606E5" w:rsidRDefault="008606E5" w:rsidP="00927E10">
            <w:pPr>
              <w:widowControl w:val="0"/>
              <w:spacing w:before="100" w:after="100"/>
              <w:ind w:left="113" w:firstLine="0"/>
              <w:rPr>
                <w:rFonts w:ascii="Times New Roman" w:eastAsia="Times New Roman" w:hAnsi="Times New Roman"/>
                <w:bCs/>
                <w:sz w:val="24"/>
                <w:szCs w:val="24"/>
              </w:rPr>
            </w:pPr>
            <w:r>
              <w:rPr>
                <w:rFonts w:ascii="Times New Roman" w:eastAsia="Times New Roman" w:hAnsi="Times New Roman"/>
                <w:bCs/>
                <w:sz w:val="24"/>
                <w:szCs w:val="24"/>
              </w:rPr>
              <w:t>5.5.</w:t>
            </w:r>
          </w:p>
        </w:tc>
        <w:tc>
          <w:tcPr>
            <w:tcW w:w="3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45BF0" w14:textId="46AC6FDC" w:rsidR="008606E5" w:rsidRPr="00E86430" w:rsidDel="008606E5" w:rsidRDefault="008606E5" w:rsidP="00077353">
            <w:pPr>
              <w:widowControl w:val="0"/>
              <w:spacing w:before="100" w:after="100"/>
              <w:ind w:left="102" w:right="133" w:firstLine="0"/>
              <w:rPr>
                <w:rFonts w:ascii="Times New Roman" w:eastAsia="Times New Roman" w:hAnsi="Times New Roman"/>
                <w:spacing w:val="-2"/>
                <w:sz w:val="24"/>
                <w:szCs w:val="24"/>
              </w:rPr>
            </w:pPr>
            <w:r>
              <w:rPr>
                <w:rFonts w:ascii="Times New Roman" w:eastAsia="Times New Roman" w:hAnsi="Times New Roman"/>
                <w:sz w:val="24"/>
                <w:szCs w:val="24"/>
              </w:rPr>
              <w:t>Принятие решения по результатам рассмотрения Заявки согласно пункту 5.3. Графика проведения Конкурса и направление Заявителю, представившему единственную заявку, предложения представить предложение о заключении концессионного соглашения на условиях, соответствующих конкурсной документации</w:t>
            </w:r>
          </w:p>
        </w:tc>
        <w:tc>
          <w:tcPr>
            <w:tcW w:w="2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7BC5D" w14:textId="604C27E8" w:rsidR="008606E5" w:rsidRPr="00E86430" w:rsidDel="008606E5" w:rsidRDefault="008606E5" w:rsidP="00A147A8">
            <w:pPr>
              <w:widowControl w:val="0"/>
              <w:tabs>
                <w:tab w:val="left" w:pos="2140"/>
                <w:tab w:val="left" w:pos="4100"/>
                <w:tab w:val="left" w:pos="5720"/>
              </w:tabs>
              <w:spacing w:before="100" w:after="100"/>
              <w:ind w:left="102" w:right="142" w:firstLine="0"/>
              <w:rPr>
                <w:rFonts w:ascii="Times New Roman" w:eastAsia="Times New Roman" w:hAnsi="Times New Roman"/>
                <w:i/>
              </w:rPr>
            </w:pPr>
            <w:r>
              <w:rPr>
                <w:rFonts w:ascii="Times New Roman" w:hAnsi="Times New Roman"/>
                <w:i/>
              </w:rPr>
              <w:t>В течение 10 рабочих дней со дня принятия решения о признании конкурса несостоявшимся</w:t>
            </w:r>
          </w:p>
        </w:tc>
        <w:tc>
          <w:tcPr>
            <w:tcW w:w="2116" w:type="dxa"/>
            <w:tcBorders>
              <w:top w:val="single" w:sz="4" w:space="0" w:color="000000"/>
              <w:left w:val="single" w:sz="4" w:space="0" w:color="000000"/>
              <w:bottom w:val="single" w:sz="4" w:space="0" w:color="000000"/>
              <w:right w:val="single" w:sz="4" w:space="0" w:color="000000"/>
            </w:tcBorders>
          </w:tcPr>
          <w:p w14:paraId="3841FBC6" w14:textId="64A3D914" w:rsidR="008606E5" w:rsidRPr="00E86430" w:rsidDel="008606E5" w:rsidRDefault="008606E5" w:rsidP="00B45E08">
            <w:pPr>
              <w:widowControl w:val="0"/>
              <w:tabs>
                <w:tab w:val="left" w:pos="2140"/>
                <w:tab w:val="left" w:pos="4100"/>
                <w:tab w:val="left" w:pos="5720"/>
              </w:tabs>
              <w:spacing w:before="100" w:after="100"/>
              <w:ind w:left="102" w:right="39" w:firstLine="0"/>
              <w:rPr>
                <w:rFonts w:ascii="Times New Roman" w:hAnsi="Times New Roman"/>
                <w:sz w:val="24"/>
                <w:szCs w:val="24"/>
              </w:rPr>
            </w:pPr>
            <w:r>
              <w:rPr>
                <w:rFonts w:ascii="Times New Roman" w:hAnsi="Times New Roman"/>
                <w:sz w:val="24"/>
                <w:szCs w:val="24"/>
              </w:rPr>
              <w:t>Концедент</w:t>
            </w:r>
          </w:p>
        </w:tc>
      </w:tr>
      <w:tr w:rsidR="000B422C" w:rsidRPr="00E86430" w14:paraId="7025B2D1" w14:textId="77777777" w:rsidTr="00413CBC">
        <w:trPr>
          <w:trHeight w:hRule="exact" w:val="185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9B7C3" w14:textId="66179E35" w:rsidR="000B422C" w:rsidRPr="00E86430" w:rsidRDefault="000B422C" w:rsidP="008606E5">
            <w:pPr>
              <w:widowControl w:val="0"/>
              <w:spacing w:before="100" w:after="100"/>
              <w:ind w:left="113" w:firstLine="0"/>
              <w:rPr>
                <w:rFonts w:ascii="Times New Roman" w:eastAsia="Times New Roman" w:hAnsi="Times New Roman"/>
                <w:bCs/>
                <w:sz w:val="24"/>
                <w:szCs w:val="24"/>
              </w:rPr>
            </w:pPr>
            <w:r w:rsidRPr="00E86430">
              <w:rPr>
                <w:rFonts w:ascii="Times New Roman" w:eastAsia="Times New Roman" w:hAnsi="Times New Roman"/>
                <w:bCs/>
                <w:sz w:val="24"/>
                <w:szCs w:val="24"/>
              </w:rPr>
              <w:lastRenderedPageBreak/>
              <w:t>5.</w:t>
            </w:r>
            <w:r w:rsidR="008606E5">
              <w:rPr>
                <w:rFonts w:ascii="Times New Roman" w:eastAsia="Times New Roman" w:hAnsi="Times New Roman"/>
                <w:bCs/>
                <w:sz w:val="24"/>
                <w:szCs w:val="24"/>
              </w:rPr>
              <w:t>6</w:t>
            </w:r>
            <w:r w:rsidRPr="00E86430">
              <w:rPr>
                <w:rFonts w:ascii="Times New Roman" w:eastAsia="Times New Roman" w:hAnsi="Times New Roman"/>
                <w:bCs/>
                <w:sz w:val="24"/>
                <w:szCs w:val="24"/>
              </w:rPr>
              <w:t>.</w:t>
            </w:r>
          </w:p>
        </w:tc>
        <w:tc>
          <w:tcPr>
            <w:tcW w:w="3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B971F" w14:textId="77777777" w:rsidR="000B422C" w:rsidRPr="00E86430" w:rsidRDefault="000B422C" w:rsidP="00B45E08">
            <w:pPr>
              <w:widowControl w:val="0"/>
              <w:spacing w:before="100" w:after="100"/>
              <w:ind w:left="102" w:right="133" w:firstLine="0"/>
              <w:rPr>
                <w:rFonts w:ascii="Times New Roman" w:eastAsia="Times New Roman" w:hAnsi="Times New Roman"/>
                <w:spacing w:val="-2"/>
                <w:sz w:val="24"/>
                <w:szCs w:val="24"/>
              </w:rPr>
            </w:pPr>
            <w:r w:rsidRPr="00E86430">
              <w:rPr>
                <w:rFonts w:ascii="Times New Roman" w:eastAsia="Times New Roman" w:hAnsi="Times New Roman"/>
                <w:spacing w:val="-2"/>
                <w:sz w:val="24"/>
                <w:szCs w:val="24"/>
              </w:rPr>
              <w:t>Возврат Заявителям, не допущенным к участию в Конкурсе, внесенных ими сумм Задатков</w:t>
            </w:r>
          </w:p>
        </w:tc>
        <w:tc>
          <w:tcPr>
            <w:tcW w:w="2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1590E" w14:textId="45B52B53" w:rsidR="000B422C" w:rsidRPr="00E86430" w:rsidRDefault="000B422C" w:rsidP="00572F4D">
            <w:pPr>
              <w:widowControl w:val="0"/>
              <w:tabs>
                <w:tab w:val="left" w:pos="2140"/>
                <w:tab w:val="left" w:pos="4100"/>
                <w:tab w:val="left" w:pos="5720"/>
              </w:tabs>
              <w:spacing w:before="100" w:after="100"/>
              <w:ind w:left="102" w:right="142" w:firstLine="0"/>
              <w:rPr>
                <w:rFonts w:ascii="Times New Roman" w:eastAsia="Times New Roman" w:hAnsi="Times New Roman"/>
                <w:i/>
              </w:rPr>
            </w:pPr>
            <w:r w:rsidRPr="00E86430">
              <w:rPr>
                <w:rFonts w:ascii="Times New Roman" w:eastAsia="Times New Roman" w:hAnsi="Times New Roman"/>
                <w:i/>
              </w:rPr>
              <w:t xml:space="preserve">В течение 5 рабочих дней со дня подписания протокола </w:t>
            </w:r>
            <w:r w:rsidR="00D47F36">
              <w:rPr>
                <w:rFonts w:ascii="Times New Roman" w:eastAsia="Times New Roman" w:hAnsi="Times New Roman"/>
                <w:i/>
              </w:rPr>
              <w:t xml:space="preserve">проведения </w:t>
            </w:r>
            <w:r w:rsidR="00572F4D">
              <w:rPr>
                <w:rFonts w:ascii="Times New Roman" w:eastAsia="Times New Roman" w:hAnsi="Times New Roman"/>
                <w:i/>
              </w:rPr>
              <w:t>П</w:t>
            </w:r>
            <w:r w:rsidRPr="00E86430">
              <w:rPr>
                <w:rFonts w:ascii="Times New Roman" w:eastAsia="Times New Roman" w:hAnsi="Times New Roman"/>
                <w:i/>
              </w:rPr>
              <w:t xml:space="preserve">редварительного отбора </w:t>
            </w:r>
          </w:p>
        </w:tc>
        <w:tc>
          <w:tcPr>
            <w:tcW w:w="2116" w:type="dxa"/>
            <w:tcBorders>
              <w:top w:val="single" w:sz="4" w:space="0" w:color="000000"/>
              <w:left w:val="single" w:sz="4" w:space="0" w:color="000000"/>
              <w:bottom w:val="single" w:sz="4" w:space="0" w:color="000000"/>
              <w:right w:val="single" w:sz="4" w:space="0" w:color="000000"/>
            </w:tcBorders>
          </w:tcPr>
          <w:p w14:paraId="0AB22AEE" w14:textId="77777777" w:rsidR="000B422C" w:rsidRPr="00E86430" w:rsidRDefault="000B422C" w:rsidP="00B45E08">
            <w:pPr>
              <w:widowControl w:val="0"/>
              <w:tabs>
                <w:tab w:val="left" w:pos="2140"/>
                <w:tab w:val="left" w:pos="4100"/>
                <w:tab w:val="left" w:pos="5720"/>
              </w:tabs>
              <w:spacing w:before="100" w:after="100"/>
              <w:ind w:left="102" w:right="39" w:firstLine="0"/>
              <w:rPr>
                <w:rFonts w:ascii="Times New Roman" w:hAnsi="Times New Roman"/>
                <w:sz w:val="24"/>
                <w:szCs w:val="24"/>
              </w:rPr>
            </w:pPr>
            <w:r w:rsidRPr="00E86430">
              <w:rPr>
                <w:rFonts w:ascii="Times New Roman" w:hAnsi="Times New Roman"/>
                <w:sz w:val="24"/>
                <w:szCs w:val="24"/>
              </w:rPr>
              <w:t>Уполномочен-ный представитель Концедента (по поручению Концедента)</w:t>
            </w:r>
          </w:p>
        </w:tc>
      </w:tr>
      <w:tr w:rsidR="000B422C" w:rsidRPr="00E86430" w14:paraId="3DD18E34" w14:textId="77777777" w:rsidTr="00413CBC">
        <w:trPr>
          <w:trHeight w:hRule="exact" w:val="577"/>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9EB44" w14:textId="77777777" w:rsidR="000B422C" w:rsidRPr="00E86430" w:rsidRDefault="000B422C" w:rsidP="00927E10">
            <w:pPr>
              <w:widowControl w:val="0"/>
              <w:spacing w:before="100" w:after="100"/>
              <w:ind w:left="113" w:firstLine="567"/>
              <w:jc w:val="center"/>
              <w:rPr>
                <w:rFonts w:ascii="Times New Roman" w:eastAsia="Times New Roman" w:hAnsi="Times New Roman"/>
                <w:bCs/>
                <w:sz w:val="24"/>
                <w:szCs w:val="24"/>
              </w:rPr>
            </w:pPr>
          </w:p>
        </w:tc>
        <w:tc>
          <w:tcPr>
            <w:tcW w:w="86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BD38CE9" w14:textId="0077CDEB" w:rsidR="000B422C" w:rsidRPr="00E86430" w:rsidRDefault="00215DC0" w:rsidP="00B45E08">
            <w:pPr>
              <w:widowControl w:val="0"/>
              <w:tabs>
                <w:tab w:val="left" w:pos="2140"/>
                <w:tab w:val="left" w:pos="4100"/>
                <w:tab w:val="left" w:pos="5665"/>
              </w:tabs>
              <w:spacing w:before="100" w:after="100"/>
              <w:ind w:right="39" w:hanging="5527"/>
              <w:rPr>
                <w:rFonts w:ascii="Times New Roman" w:hAnsi="Times New Roman"/>
                <w:b/>
                <w:i/>
                <w:sz w:val="24"/>
                <w:szCs w:val="24"/>
              </w:rPr>
            </w:pPr>
            <w:r w:rsidRPr="00E86430">
              <w:rPr>
                <w:rFonts w:ascii="Times New Roman" w:hAnsi="Times New Roman"/>
                <w:b/>
                <w:i/>
                <w:sz w:val="24"/>
                <w:szCs w:val="24"/>
              </w:rPr>
              <w:t>Э</w:t>
            </w:r>
            <w:r w:rsidR="00237C4D" w:rsidRPr="00E86430">
              <w:rPr>
                <w:rFonts w:ascii="Times New Roman" w:hAnsi="Times New Roman"/>
                <w:b/>
                <w:i/>
                <w:sz w:val="24"/>
                <w:szCs w:val="24"/>
              </w:rPr>
              <w:t>тап – Конкурсный Отбор</w:t>
            </w:r>
          </w:p>
        </w:tc>
      </w:tr>
      <w:tr w:rsidR="007B4B6E" w:rsidRPr="00E86430" w14:paraId="421DCC8C" w14:textId="77777777" w:rsidTr="00413CBC">
        <w:trPr>
          <w:trHeight w:hRule="exact" w:val="82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92647" w14:textId="77777777" w:rsidR="007B4B6E" w:rsidRPr="00E86430" w:rsidRDefault="007637F5" w:rsidP="00927E10">
            <w:pPr>
              <w:widowControl w:val="0"/>
              <w:spacing w:before="100" w:after="100"/>
              <w:ind w:left="113" w:firstLine="0"/>
              <w:rPr>
                <w:rFonts w:ascii="Times New Roman" w:eastAsia="Times New Roman" w:hAnsi="Times New Roman"/>
                <w:b/>
                <w:bCs/>
                <w:sz w:val="24"/>
                <w:szCs w:val="24"/>
              </w:rPr>
            </w:pPr>
            <w:r w:rsidRPr="00E86430">
              <w:rPr>
                <w:rFonts w:ascii="Times New Roman" w:eastAsia="Times New Roman" w:hAnsi="Times New Roman"/>
                <w:b/>
                <w:bCs/>
                <w:sz w:val="24"/>
                <w:szCs w:val="24"/>
              </w:rPr>
              <w:t>6</w:t>
            </w:r>
            <w:r w:rsidR="007B4B6E" w:rsidRPr="00E86430">
              <w:rPr>
                <w:rFonts w:ascii="Times New Roman" w:eastAsia="Times New Roman" w:hAnsi="Times New Roman"/>
                <w:b/>
                <w:bCs/>
                <w:sz w:val="24"/>
                <w:szCs w:val="24"/>
              </w:rPr>
              <w:t>.</w:t>
            </w:r>
          </w:p>
        </w:tc>
        <w:tc>
          <w:tcPr>
            <w:tcW w:w="86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04E2CEA" w14:textId="3FE9CFAB" w:rsidR="007B4B6E" w:rsidRPr="00E86430" w:rsidRDefault="00F338E9" w:rsidP="00B45E08">
            <w:pPr>
              <w:widowControl w:val="0"/>
              <w:tabs>
                <w:tab w:val="left" w:pos="2140"/>
                <w:tab w:val="left" w:pos="4100"/>
                <w:tab w:val="left" w:pos="5720"/>
              </w:tabs>
              <w:spacing w:before="100" w:after="100"/>
              <w:ind w:left="102" w:right="39" w:hanging="102"/>
              <w:rPr>
                <w:rFonts w:ascii="Times New Roman" w:hAnsi="Times New Roman"/>
                <w:sz w:val="24"/>
                <w:szCs w:val="24"/>
              </w:rPr>
            </w:pPr>
            <w:r>
              <w:rPr>
                <w:rFonts w:ascii="Times New Roman" w:eastAsia="Times New Roman" w:hAnsi="Times New Roman"/>
                <w:b/>
                <w:bCs/>
                <w:sz w:val="24"/>
                <w:szCs w:val="24"/>
              </w:rPr>
              <w:t xml:space="preserve">  </w:t>
            </w:r>
            <w:r w:rsidR="007D67CC" w:rsidRPr="00E86430">
              <w:rPr>
                <w:rFonts w:ascii="Times New Roman" w:eastAsia="Times New Roman" w:hAnsi="Times New Roman"/>
                <w:b/>
                <w:bCs/>
                <w:sz w:val="24"/>
                <w:szCs w:val="24"/>
              </w:rPr>
              <w:t>П</w:t>
            </w:r>
            <w:r w:rsidR="009C66AB" w:rsidRPr="00E86430">
              <w:rPr>
                <w:rFonts w:ascii="Times New Roman" w:eastAsia="Times New Roman" w:hAnsi="Times New Roman"/>
                <w:b/>
                <w:bCs/>
                <w:sz w:val="24"/>
                <w:szCs w:val="24"/>
              </w:rPr>
              <w:t xml:space="preserve">одача </w:t>
            </w:r>
            <w:r w:rsidR="007D67CC" w:rsidRPr="00E86430">
              <w:rPr>
                <w:rFonts w:ascii="Times New Roman" w:eastAsia="Times New Roman" w:hAnsi="Times New Roman"/>
                <w:b/>
                <w:bCs/>
                <w:sz w:val="24"/>
                <w:szCs w:val="24"/>
              </w:rPr>
              <w:t>конкурсных предложений</w:t>
            </w:r>
            <w:r w:rsidR="008606E5">
              <w:rPr>
                <w:rFonts w:ascii="Times New Roman" w:eastAsia="Times New Roman" w:hAnsi="Times New Roman"/>
                <w:b/>
                <w:bCs/>
                <w:sz w:val="24"/>
                <w:szCs w:val="24"/>
              </w:rPr>
              <w:t xml:space="preserve"> или предложения о заключении концессионного соглашения</w:t>
            </w:r>
          </w:p>
        </w:tc>
      </w:tr>
      <w:tr w:rsidR="00A341D0" w:rsidRPr="00E86430" w14:paraId="44DA4BBD" w14:textId="77777777" w:rsidTr="00413CBC">
        <w:trPr>
          <w:trHeight w:hRule="exact" w:val="2268"/>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0C3CF1E7" w14:textId="77777777" w:rsidR="00A341D0" w:rsidRPr="00E86430" w:rsidRDefault="007637F5" w:rsidP="00927E10">
            <w:pPr>
              <w:widowControl w:val="0"/>
              <w:spacing w:before="100" w:after="100"/>
              <w:ind w:left="113" w:firstLine="0"/>
              <w:rPr>
                <w:rFonts w:ascii="Times New Roman" w:eastAsia="Times New Roman" w:hAnsi="Times New Roman"/>
                <w:sz w:val="24"/>
                <w:szCs w:val="24"/>
              </w:rPr>
            </w:pPr>
            <w:r w:rsidRPr="00E86430">
              <w:rPr>
                <w:rFonts w:ascii="Times New Roman" w:eastAsia="Times New Roman" w:hAnsi="Times New Roman"/>
                <w:bCs/>
                <w:sz w:val="24"/>
                <w:szCs w:val="24"/>
              </w:rPr>
              <w:t>6</w:t>
            </w:r>
            <w:r w:rsidR="00C7259A" w:rsidRPr="00E86430">
              <w:rPr>
                <w:rFonts w:ascii="Times New Roman" w:eastAsia="Times New Roman" w:hAnsi="Times New Roman"/>
                <w:bCs/>
                <w:sz w:val="24"/>
                <w:szCs w:val="24"/>
              </w:rPr>
              <w:t>.</w:t>
            </w:r>
            <w:r w:rsidR="007B4B6E" w:rsidRPr="00E86430">
              <w:rPr>
                <w:rFonts w:ascii="Times New Roman" w:eastAsia="Times New Roman" w:hAnsi="Times New Roman"/>
                <w:bCs/>
                <w:sz w:val="24"/>
                <w:szCs w:val="24"/>
              </w:rPr>
              <w:t>1</w:t>
            </w:r>
            <w:r w:rsidR="00A341D0" w:rsidRPr="00E86430">
              <w:rPr>
                <w:rFonts w:ascii="Times New Roman" w:eastAsia="Times New Roman" w:hAnsi="Times New Roman"/>
                <w:bCs/>
                <w:sz w:val="24"/>
                <w:szCs w:val="24"/>
              </w:rPr>
              <w:t>.</w:t>
            </w:r>
          </w:p>
        </w:tc>
        <w:tc>
          <w:tcPr>
            <w:tcW w:w="3964" w:type="dxa"/>
            <w:tcBorders>
              <w:top w:val="single" w:sz="4" w:space="0" w:color="000000"/>
              <w:left w:val="single" w:sz="4" w:space="0" w:color="000000"/>
              <w:bottom w:val="single" w:sz="4" w:space="0" w:color="000000"/>
              <w:right w:val="single" w:sz="4" w:space="0" w:color="000000"/>
            </w:tcBorders>
            <w:vAlign w:val="center"/>
          </w:tcPr>
          <w:p w14:paraId="1918D2A2" w14:textId="50A45CF7" w:rsidR="00A341D0" w:rsidRPr="00E86430" w:rsidRDefault="00A341D0" w:rsidP="00B45E08">
            <w:pPr>
              <w:widowControl w:val="0"/>
              <w:spacing w:before="100" w:after="100"/>
              <w:ind w:left="102" w:right="133" w:firstLine="0"/>
              <w:rPr>
                <w:rFonts w:ascii="Times New Roman" w:eastAsia="Times New Roman" w:hAnsi="Times New Roman"/>
                <w:spacing w:val="-2"/>
                <w:sz w:val="24"/>
                <w:szCs w:val="24"/>
              </w:rPr>
            </w:pPr>
            <w:r w:rsidRPr="00E86430">
              <w:rPr>
                <w:rFonts w:ascii="Times New Roman" w:eastAsia="Times New Roman" w:hAnsi="Times New Roman"/>
                <w:spacing w:val="-2"/>
                <w:sz w:val="24"/>
                <w:szCs w:val="24"/>
              </w:rPr>
              <w:t>П</w:t>
            </w:r>
            <w:r w:rsidR="009C66AB" w:rsidRPr="00E86430">
              <w:rPr>
                <w:rFonts w:ascii="Times New Roman" w:eastAsia="Times New Roman" w:hAnsi="Times New Roman"/>
                <w:spacing w:val="-2"/>
                <w:sz w:val="24"/>
                <w:szCs w:val="24"/>
              </w:rPr>
              <w:t xml:space="preserve">одготовка и подача Участниками Конкурса </w:t>
            </w:r>
            <w:r w:rsidR="0083079C">
              <w:rPr>
                <w:rFonts w:ascii="Times New Roman" w:eastAsia="Times New Roman" w:hAnsi="Times New Roman"/>
                <w:spacing w:val="-2"/>
                <w:sz w:val="24"/>
                <w:szCs w:val="24"/>
              </w:rPr>
              <w:t>Конкурсных п</w:t>
            </w:r>
            <w:r w:rsidR="0011525E" w:rsidRPr="00E86430">
              <w:rPr>
                <w:rFonts w:ascii="Times New Roman" w:eastAsia="Times New Roman" w:hAnsi="Times New Roman"/>
                <w:spacing w:val="-2"/>
                <w:sz w:val="24"/>
                <w:szCs w:val="24"/>
              </w:rPr>
              <w:t xml:space="preserve">редложений </w:t>
            </w:r>
          </w:p>
        </w:tc>
        <w:tc>
          <w:tcPr>
            <w:tcW w:w="2562" w:type="dxa"/>
            <w:tcBorders>
              <w:top w:val="single" w:sz="4" w:space="0" w:color="000000"/>
              <w:left w:val="single" w:sz="4" w:space="0" w:color="000000"/>
              <w:bottom w:val="single" w:sz="4" w:space="0" w:color="000000"/>
              <w:right w:val="single" w:sz="4" w:space="0" w:color="000000"/>
            </w:tcBorders>
            <w:vAlign w:val="center"/>
          </w:tcPr>
          <w:p w14:paraId="68554EAA" w14:textId="77777777" w:rsidR="00A341D0" w:rsidRPr="00E86430" w:rsidRDefault="009C66AB" w:rsidP="00B45E08">
            <w:pPr>
              <w:pStyle w:val="ConsPlusNormal"/>
              <w:ind w:left="142" w:right="142"/>
              <w:rPr>
                <w:rFonts w:eastAsia="Batang"/>
                <w:i/>
                <w:iCs/>
                <w:sz w:val="22"/>
                <w:szCs w:val="22"/>
                <w:lang w:eastAsia="en-GB"/>
              </w:rPr>
            </w:pPr>
            <w:r w:rsidRPr="00E86430">
              <w:rPr>
                <w:i/>
                <w:sz w:val="22"/>
                <w:szCs w:val="22"/>
              </w:rPr>
              <w:t>В</w:t>
            </w:r>
            <w:r w:rsidR="00A341D0" w:rsidRPr="00E86430">
              <w:rPr>
                <w:i/>
                <w:sz w:val="22"/>
                <w:szCs w:val="22"/>
              </w:rPr>
              <w:t xml:space="preserve"> течение </w:t>
            </w:r>
            <w:r w:rsidRPr="00E86430">
              <w:rPr>
                <w:i/>
                <w:sz w:val="22"/>
                <w:szCs w:val="22"/>
              </w:rPr>
              <w:t xml:space="preserve">60 рабочих дней с даты </w:t>
            </w:r>
            <w:r w:rsidR="00A341D0" w:rsidRPr="00E86430">
              <w:rPr>
                <w:i/>
                <w:sz w:val="22"/>
                <w:szCs w:val="22"/>
              </w:rPr>
              <w:t xml:space="preserve">направления </w:t>
            </w:r>
            <w:r w:rsidR="00595CDB" w:rsidRPr="00E86430">
              <w:rPr>
                <w:i/>
                <w:sz w:val="22"/>
                <w:szCs w:val="22"/>
              </w:rPr>
              <w:t>Участникам Конкурса уведомлений с предложением представить конкурсные предложения</w:t>
            </w:r>
          </w:p>
        </w:tc>
        <w:tc>
          <w:tcPr>
            <w:tcW w:w="2116" w:type="dxa"/>
            <w:tcBorders>
              <w:top w:val="single" w:sz="4" w:space="0" w:color="000000"/>
              <w:left w:val="single" w:sz="4" w:space="0" w:color="000000"/>
              <w:bottom w:val="single" w:sz="4" w:space="0" w:color="000000"/>
              <w:right w:val="single" w:sz="4" w:space="0" w:color="000000"/>
            </w:tcBorders>
          </w:tcPr>
          <w:p w14:paraId="2BB7CA58" w14:textId="77777777" w:rsidR="00A341D0" w:rsidRPr="00E86430" w:rsidRDefault="002637D6" w:rsidP="00B45E08">
            <w:pPr>
              <w:widowControl w:val="0"/>
              <w:tabs>
                <w:tab w:val="left" w:pos="2140"/>
                <w:tab w:val="left" w:pos="4100"/>
                <w:tab w:val="left" w:pos="5720"/>
              </w:tabs>
              <w:spacing w:before="100" w:after="100"/>
              <w:ind w:left="102" w:right="39" w:firstLine="0"/>
              <w:rPr>
                <w:rFonts w:ascii="Times New Roman" w:hAnsi="Times New Roman"/>
                <w:sz w:val="24"/>
                <w:szCs w:val="24"/>
              </w:rPr>
            </w:pPr>
            <w:r w:rsidRPr="00E86430">
              <w:rPr>
                <w:rFonts w:ascii="Times New Roman" w:hAnsi="Times New Roman"/>
                <w:sz w:val="24"/>
                <w:szCs w:val="24"/>
              </w:rPr>
              <w:t>Участники Конкурса</w:t>
            </w:r>
          </w:p>
        </w:tc>
      </w:tr>
      <w:tr w:rsidR="0011525E" w:rsidRPr="00E86430" w14:paraId="4D77EBAF" w14:textId="77777777" w:rsidTr="00413CBC">
        <w:trPr>
          <w:trHeight w:hRule="exact" w:val="2277"/>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05986D3A" w14:textId="77777777" w:rsidR="0011525E" w:rsidRPr="00E86430" w:rsidRDefault="007637F5" w:rsidP="00927E10">
            <w:pPr>
              <w:widowControl w:val="0"/>
              <w:spacing w:before="100" w:after="100"/>
              <w:ind w:left="113" w:firstLine="0"/>
              <w:rPr>
                <w:rFonts w:ascii="Times New Roman" w:eastAsia="Times New Roman" w:hAnsi="Times New Roman"/>
                <w:bCs/>
                <w:sz w:val="24"/>
                <w:szCs w:val="24"/>
              </w:rPr>
            </w:pPr>
            <w:r w:rsidRPr="00E86430">
              <w:rPr>
                <w:rFonts w:ascii="Times New Roman" w:eastAsia="Times New Roman" w:hAnsi="Times New Roman"/>
                <w:bCs/>
                <w:sz w:val="24"/>
                <w:szCs w:val="24"/>
              </w:rPr>
              <w:t>6</w:t>
            </w:r>
            <w:r w:rsidR="0011525E" w:rsidRPr="00E86430">
              <w:rPr>
                <w:rFonts w:ascii="Times New Roman" w:eastAsia="Times New Roman" w:hAnsi="Times New Roman"/>
                <w:bCs/>
                <w:sz w:val="24"/>
                <w:szCs w:val="24"/>
              </w:rPr>
              <w:t>.2.</w:t>
            </w:r>
          </w:p>
        </w:tc>
        <w:tc>
          <w:tcPr>
            <w:tcW w:w="3964" w:type="dxa"/>
            <w:tcBorders>
              <w:top w:val="single" w:sz="4" w:space="0" w:color="000000"/>
              <w:left w:val="single" w:sz="4" w:space="0" w:color="000000"/>
              <w:bottom w:val="single" w:sz="4" w:space="0" w:color="000000"/>
              <w:right w:val="single" w:sz="4" w:space="0" w:color="000000"/>
            </w:tcBorders>
            <w:vAlign w:val="center"/>
          </w:tcPr>
          <w:p w14:paraId="43A2FC33" w14:textId="77777777" w:rsidR="0011525E" w:rsidRPr="00E86430" w:rsidRDefault="0011525E" w:rsidP="00B45E08">
            <w:pPr>
              <w:widowControl w:val="0"/>
              <w:spacing w:before="100" w:after="100"/>
              <w:ind w:left="102" w:right="133" w:firstLine="0"/>
              <w:rPr>
                <w:rFonts w:ascii="Times New Roman" w:eastAsia="Times New Roman" w:hAnsi="Times New Roman"/>
                <w:spacing w:val="-2"/>
                <w:sz w:val="24"/>
                <w:szCs w:val="24"/>
              </w:rPr>
            </w:pPr>
            <w:r w:rsidRPr="00E86430">
              <w:rPr>
                <w:rFonts w:ascii="Times New Roman" w:eastAsia="Times New Roman" w:hAnsi="Times New Roman"/>
                <w:spacing w:val="-2"/>
                <w:sz w:val="24"/>
                <w:szCs w:val="24"/>
              </w:rPr>
              <w:t>Отзыв или изменение поданн</w:t>
            </w:r>
            <w:r w:rsidR="004A7B35" w:rsidRPr="00E86430">
              <w:rPr>
                <w:rFonts w:ascii="Times New Roman" w:eastAsia="Times New Roman" w:hAnsi="Times New Roman"/>
                <w:spacing w:val="-2"/>
                <w:sz w:val="24"/>
                <w:szCs w:val="24"/>
              </w:rPr>
              <w:t xml:space="preserve">ого </w:t>
            </w:r>
            <w:r w:rsidRPr="00E86430">
              <w:rPr>
                <w:rFonts w:ascii="Times New Roman" w:eastAsia="Times New Roman" w:hAnsi="Times New Roman"/>
                <w:spacing w:val="-2"/>
                <w:sz w:val="24"/>
                <w:szCs w:val="24"/>
              </w:rPr>
              <w:t>Конкурсн</w:t>
            </w:r>
            <w:r w:rsidR="004A7B35" w:rsidRPr="00E86430">
              <w:rPr>
                <w:rFonts w:ascii="Times New Roman" w:eastAsia="Times New Roman" w:hAnsi="Times New Roman"/>
                <w:spacing w:val="-2"/>
                <w:sz w:val="24"/>
                <w:szCs w:val="24"/>
              </w:rPr>
              <w:t xml:space="preserve">ого </w:t>
            </w:r>
            <w:r w:rsidRPr="00E86430">
              <w:rPr>
                <w:rFonts w:ascii="Times New Roman" w:eastAsia="Times New Roman" w:hAnsi="Times New Roman"/>
                <w:spacing w:val="-2"/>
                <w:sz w:val="24"/>
                <w:szCs w:val="24"/>
              </w:rPr>
              <w:t>предложени</w:t>
            </w:r>
            <w:r w:rsidR="004A7B35" w:rsidRPr="00E86430">
              <w:rPr>
                <w:rFonts w:ascii="Times New Roman" w:eastAsia="Times New Roman" w:hAnsi="Times New Roman"/>
                <w:spacing w:val="-2"/>
                <w:sz w:val="24"/>
                <w:szCs w:val="24"/>
              </w:rPr>
              <w:t>я</w:t>
            </w:r>
          </w:p>
        </w:tc>
        <w:tc>
          <w:tcPr>
            <w:tcW w:w="2562" w:type="dxa"/>
            <w:tcBorders>
              <w:top w:val="single" w:sz="4" w:space="0" w:color="000000"/>
              <w:left w:val="single" w:sz="4" w:space="0" w:color="000000"/>
              <w:bottom w:val="single" w:sz="4" w:space="0" w:color="000000"/>
              <w:right w:val="single" w:sz="4" w:space="0" w:color="000000"/>
            </w:tcBorders>
            <w:vAlign w:val="center"/>
          </w:tcPr>
          <w:p w14:paraId="5EB1F7DC" w14:textId="77777777" w:rsidR="0011525E" w:rsidRPr="00E86430" w:rsidRDefault="00595CDB" w:rsidP="00AF3096">
            <w:pPr>
              <w:widowControl w:val="0"/>
              <w:tabs>
                <w:tab w:val="left" w:pos="2140"/>
                <w:tab w:val="left" w:pos="4100"/>
                <w:tab w:val="left" w:pos="5720"/>
              </w:tabs>
              <w:spacing w:before="100" w:after="100"/>
              <w:ind w:left="102" w:right="39" w:firstLine="0"/>
              <w:rPr>
                <w:rFonts w:ascii="Times New Roman" w:hAnsi="Times New Roman"/>
              </w:rPr>
            </w:pPr>
            <w:r w:rsidRPr="00E86430">
              <w:rPr>
                <w:rFonts w:ascii="Times New Roman" w:hAnsi="Times New Roman"/>
                <w:i/>
              </w:rPr>
              <w:t>В течение 60 рабочих дней с даты направления Участникам Конкурса уведомлений с предложением представить конкурсные предложения</w:t>
            </w:r>
          </w:p>
        </w:tc>
        <w:tc>
          <w:tcPr>
            <w:tcW w:w="2116" w:type="dxa"/>
            <w:tcBorders>
              <w:top w:val="single" w:sz="4" w:space="0" w:color="000000"/>
              <w:left w:val="single" w:sz="4" w:space="0" w:color="000000"/>
              <w:bottom w:val="single" w:sz="4" w:space="0" w:color="000000"/>
              <w:right w:val="single" w:sz="4" w:space="0" w:color="000000"/>
            </w:tcBorders>
          </w:tcPr>
          <w:p w14:paraId="6C7E89C3" w14:textId="77777777" w:rsidR="0011525E" w:rsidRPr="00E86430" w:rsidRDefault="002637D6" w:rsidP="00AF3096">
            <w:pPr>
              <w:widowControl w:val="0"/>
              <w:tabs>
                <w:tab w:val="left" w:pos="2140"/>
                <w:tab w:val="left" w:pos="4100"/>
                <w:tab w:val="left" w:pos="5720"/>
              </w:tabs>
              <w:spacing w:before="100" w:after="100"/>
              <w:ind w:left="102" w:right="39" w:firstLine="0"/>
              <w:rPr>
                <w:rFonts w:ascii="Times New Roman" w:hAnsi="Times New Roman"/>
                <w:sz w:val="24"/>
                <w:szCs w:val="24"/>
              </w:rPr>
            </w:pPr>
            <w:r w:rsidRPr="00E86430">
              <w:rPr>
                <w:rFonts w:ascii="Times New Roman" w:hAnsi="Times New Roman"/>
                <w:sz w:val="24"/>
                <w:szCs w:val="24"/>
              </w:rPr>
              <w:t>Участники Конкурса</w:t>
            </w:r>
          </w:p>
        </w:tc>
      </w:tr>
      <w:tr w:rsidR="008606E5" w:rsidRPr="00E86430" w14:paraId="1010C1F5" w14:textId="77777777" w:rsidTr="007A5E00">
        <w:trPr>
          <w:trHeight w:hRule="exact" w:val="2277"/>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2866F6B0" w14:textId="7EACEB3F" w:rsidR="008606E5" w:rsidRPr="00E86430" w:rsidRDefault="008606E5" w:rsidP="00927E10">
            <w:pPr>
              <w:widowControl w:val="0"/>
              <w:spacing w:before="100" w:after="100"/>
              <w:ind w:left="113" w:firstLine="0"/>
              <w:rPr>
                <w:rFonts w:ascii="Times New Roman" w:eastAsia="Times New Roman" w:hAnsi="Times New Roman"/>
                <w:bCs/>
                <w:sz w:val="24"/>
                <w:szCs w:val="24"/>
              </w:rPr>
            </w:pPr>
            <w:r>
              <w:rPr>
                <w:rFonts w:ascii="Times New Roman" w:eastAsia="Times New Roman" w:hAnsi="Times New Roman"/>
                <w:bCs/>
                <w:sz w:val="24"/>
                <w:szCs w:val="24"/>
              </w:rPr>
              <w:t>6.3.</w:t>
            </w:r>
          </w:p>
        </w:tc>
        <w:tc>
          <w:tcPr>
            <w:tcW w:w="3964" w:type="dxa"/>
            <w:tcBorders>
              <w:top w:val="single" w:sz="4" w:space="0" w:color="000000"/>
              <w:left w:val="single" w:sz="4" w:space="0" w:color="000000"/>
              <w:bottom w:val="single" w:sz="4" w:space="0" w:color="000000"/>
              <w:right w:val="single" w:sz="4" w:space="0" w:color="000000"/>
            </w:tcBorders>
            <w:vAlign w:val="center"/>
          </w:tcPr>
          <w:p w14:paraId="11128EB7" w14:textId="4AC9C24D" w:rsidR="008606E5" w:rsidRPr="00E86430" w:rsidRDefault="008606E5" w:rsidP="00B45E08">
            <w:pPr>
              <w:widowControl w:val="0"/>
              <w:spacing w:before="100" w:after="100"/>
              <w:ind w:left="102" w:right="133" w:firstLine="0"/>
              <w:rPr>
                <w:rFonts w:ascii="Times New Roman" w:eastAsia="Times New Roman" w:hAnsi="Times New Roman"/>
                <w:spacing w:val="-2"/>
                <w:sz w:val="24"/>
                <w:szCs w:val="24"/>
              </w:rPr>
            </w:pPr>
            <w:r>
              <w:rPr>
                <w:rFonts w:ascii="Times New Roman" w:eastAsia="Times New Roman" w:hAnsi="Times New Roman"/>
                <w:spacing w:val="-2"/>
                <w:sz w:val="24"/>
                <w:szCs w:val="24"/>
              </w:rPr>
              <w:t>Подготовка и подача предложения о заключении концессионного соглашения согласно п. 5.5. Графика проведения Конкурса</w:t>
            </w:r>
          </w:p>
        </w:tc>
        <w:tc>
          <w:tcPr>
            <w:tcW w:w="2562" w:type="dxa"/>
            <w:tcBorders>
              <w:top w:val="single" w:sz="4" w:space="0" w:color="000000"/>
              <w:left w:val="single" w:sz="4" w:space="0" w:color="000000"/>
              <w:bottom w:val="single" w:sz="4" w:space="0" w:color="000000"/>
              <w:right w:val="single" w:sz="4" w:space="0" w:color="000000"/>
            </w:tcBorders>
            <w:vAlign w:val="center"/>
          </w:tcPr>
          <w:p w14:paraId="0FF9AE9E" w14:textId="392FEBE6" w:rsidR="008606E5" w:rsidRPr="00E86430" w:rsidRDefault="008606E5" w:rsidP="00AF3096">
            <w:pPr>
              <w:widowControl w:val="0"/>
              <w:tabs>
                <w:tab w:val="left" w:pos="2140"/>
                <w:tab w:val="left" w:pos="4100"/>
                <w:tab w:val="left" w:pos="5720"/>
              </w:tabs>
              <w:spacing w:before="100" w:after="100"/>
              <w:ind w:left="102" w:right="39" w:firstLine="0"/>
              <w:rPr>
                <w:rFonts w:ascii="Times New Roman" w:hAnsi="Times New Roman"/>
                <w:i/>
              </w:rPr>
            </w:pPr>
            <w:r>
              <w:rPr>
                <w:rFonts w:ascii="Times New Roman" w:hAnsi="Times New Roman"/>
                <w:i/>
              </w:rPr>
              <w:t>В течение 60 рабочих дней со дня получения Заявителем предложения Концедента</w:t>
            </w:r>
          </w:p>
        </w:tc>
        <w:tc>
          <w:tcPr>
            <w:tcW w:w="2116" w:type="dxa"/>
            <w:tcBorders>
              <w:top w:val="single" w:sz="4" w:space="0" w:color="000000"/>
              <w:left w:val="single" w:sz="4" w:space="0" w:color="000000"/>
              <w:bottom w:val="single" w:sz="4" w:space="0" w:color="000000"/>
              <w:right w:val="single" w:sz="4" w:space="0" w:color="000000"/>
            </w:tcBorders>
          </w:tcPr>
          <w:p w14:paraId="78AC9659" w14:textId="7E79ADEB" w:rsidR="008606E5" w:rsidRPr="00E86430" w:rsidRDefault="008606E5" w:rsidP="00AF3096">
            <w:pPr>
              <w:widowControl w:val="0"/>
              <w:tabs>
                <w:tab w:val="left" w:pos="2140"/>
                <w:tab w:val="left" w:pos="4100"/>
                <w:tab w:val="left" w:pos="5720"/>
              </w:tabs>
              <w:spacing w:before="100" w:after="100"/>
              <w:ind w:left="102" w:right="39" w:firstLine="0"/>
              <w:rPr>
                <w:rFonts w:ascii="Times New Roman" w:hAnsi="Times New Roman"/>
                <w:sz w:val="24"/>
                <w:szCs w:val="24"/>
              </w:rPr>
            </w:pPr>
            <w:r>
              <w:rPr>
                <w:rFonts w:ascii="Times New Roman" w:hAnsi="Times New Roman"/>
                <w:sz w:val="24"/>
                <w:szCs w:val="24"/>
              </w:rPr>
              <w:t>Заявитель, подавший единственную заявку</w:t>
            </w:r>
          </w:p>
        </w:tc>
      </w:tr>
      <w:tr w:rsidR="00D77FD4" w:rsidRPr="00E86430" w14:paraId="3392DBEB" w14:textId="77777777" w:rsidTr="00413CBC">
        <w:trPr>
          <w:trHeight w:hRule="exact" w:val="683"/>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0C997D82" w14:textId="77777777" w:rsidR="00D77FD4" w:rsidRPr="00E86430" w:rsidRDefault="007637F5" w:rsidP="00CC5A51">
            <w:pPr>
              <w:widowControl w:val="0"/>
              <w:spacing w:before="100" w:after="100"/>
              <w:ind w:left="113" w:firstLine="0"/>
              <w:rPr>
                <w:rFonts w:ascii="Times New Roman" w:eastAsia="Times New Roman" w:hAnsi="Times New Roman"/>
                <w:b/>
                <w:bCs/>
                <w:sz w:val="24"/>
                <w:szCs w:val="24"/>
              </w:rPr>
            </w:pPr>
            <w:r w:rsidRPr="00E86430">
              <w:rPr>
                <w:rFonts w:ascii="Times New Roman" w:eastAsia="Times New Roman" w:hAnsi="Times New Roman"/>
                <w:b/>
                <w:bCs/>
                <w:sz w:val="24"/>
                <w:szCs w:val="24"/>
              </w:rPr>
              <w:t>7</w:t>
            </w:r>
            <w:r w:rsidR="00D77FD4" w:rsidRPr="00E86430">
              <w:rPr>
                <w:rFonts w:ascii="Times New Roman" w:eastAsia="Times New Roman" w:hAnsi="Times New Roman"/>
                <w:b/>
                <w:bCs/>
                <w:sz w:val="24"/>
                <w:szCs w:val="24"/>
              </w:rPr>
              <w:t>.</w:t>
            </w:r>
          </w:p>
        </w:tc>
        <w:tc>
          <w:tcPr>
            <w:tcW w:w="8642" w:type="dxa"/>
            <w:gridSpan w:val="3"/>
            <w:tcBorders>
              <w:top w:val="single" w:sz="4" w:space="0" w:color="000000"/>
              <w:left w:val="single" w:sz="4" w:space="0" w:color="000000"/>
              <w:bottom w:val="single" w:sz="4" w:space="0" w:color="000000"/>
              <w:right w:val="single" w:sz="4" w:space="0" w:color="000000"/>
            </w:tcBorders>
            <w:vAlign w:val="center"/>
          </w:tcPr>
          <w:p w14:paraId="77708B09" w14:textId="77777777" w:rsidR="00D77FD4" w:rsidRPr="00E86430" w:rsidRDefault="00D77FD4" w:rsidP="00B45E08">
            <w:pPr>
              <w:widowControl w:val="0"/>
              <w:tabs>
                <w:tab w:val="left" w:pos="2140"/>
                <w:tab w:val="left" w:pos="4100"/>
                <w:tab w:val="left" w:pos="5720"/>
              </w:tabs>
              <w:spacing w:before="100" w:after="100"/>
              <w:ind w:left="102" w:right="39" w:firstLine="0"/>
              <w:rPr>
                <w:rFonts w:ascii="Times New Roman" w:hAnsi="Times New Roman"/>
                <w:b/>
                <w:sz w:val="24"/>
                <w:szCs w:val="24"/>
              </w:rPr>
            </w:pPr>
            <w:r w:rsidRPr="00E86430">
              <w:rPr>
                <w:rFonts w:ascii="Times New Roman" w:eastAsia="Times New Roman" w:hAnsi="Times New Roman"/>
                <w:b/>
                <w:sz w:val="24"/>
                <w:szCs w:val="24"/>
              </w:rPr>
              <w:t>Вскрытие конвертов с Конкурсными предложениями</w:t>
            </w:r>
            <w:r w:rsidR="0037583E" w:rsidRPr="00E86430">
              <w:rPr>
                <w:rFonts w:ascii="Times New Roman" w:eastAsia="Times New Roman" w:hAnsi="Times New Roman"/>
                <w:b/>
                <w:sz w:val="24"/>
                <w:szCs w:val="24"/>
              </w:rPr>
              <w:t>. Рассмотрение и оценка Конкурсных предложений</w:t>
            </w:r>
          </w:p>
        </w:tc>
      </w:tr>
      <w:tr w:rsidR="00A341D0" w:rsidRPr="00E86430" w14:paraId="5788F5F6" w14:textId="77777777" w:rsidTr="00413CBC">
        <w:trPr>
          <w:trHeight w:hRule="exact" w:val="2024"/>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240BA5C2" w14:textId="77777777" w:rsidR="00A341D0" w:rsidRPr="00E86430" w:rsidRDefault="00D8759B" w:rsidP="00CC5A51">
            <w:pPr>
              <w:widowControl w:val="0"/>
              <w:spacing w:before="100" w:after="100"/>
              <w:ind w:left="113" w:firstLine="0"/>
              <w:rPr>
                <w:rFonts w:ascii="Times New Roman" w:eastAsia="Times New Roman" w:hAnsi="Times New Roman"/>
                <w:b/>
                <w:bCs/>
                <w:sz w:val="24"/>
                <w:szCs w:val="24"/>
              </w:rPr>
            </w:pPr>
            <w:r w:rsidRPr="00E86430">
              <w:rPr>
                <w:rFonts w:ascii="Times New Roman" w:eastAsia="Times New Roman" w:hAnsi="Times New Roman"/>
                <w:bCs/>
                <w:sz w:val="24"/>
                <w:szCs w:val="24"/>
              </w:rPr>
              <w:t>7</w:t>
            </w:r>
            <w:r w:rsidR="00A341D0" w:rsidRPr="00E86430">
              <w:rPr>
                <w:rFonts w:ascii="Times New Roman" w:eastAsia="Times New Roman" w:hAnsi="Times New Roman"/>
                <w:bCs/>
                <w:sz w:val="24"/>
                <w:szCs w:val="24"/>
              </w:rPr>
              <w:t>.</w:t>
            </w:r>
            <w:r w:rsidR="00D77FD4" w:rsidRPr="00E86430">
              <w:rPr>
                <w:rFonts w:ascii="Times New Roman" w:eastAsia="Times New Roman" w:hAnsi="Times New Roman"/>
                <w:bCs/>
                <w:sz w:val="24"/>
                <w:szCs w:val="24"/>
              </w:rPr>
              <w:t>1</w:t>
            </w:r>
            <w:r w:rsidR="007B4B6E" w:rsidRPr="00E86430">
              <w:rPr>
                <w:rFonts w:ascii="Times New Roman" w:eastAsia="Times New Roman" w:hAnsi="Times New Roman"/>
                <w:bCs/>
                <w:sz w:val="24"/>
                <w:szCs w:val="24"/>
              </w:rPr>
              <w:t>.</w:t>
            </w:r>
          </w:p>
        </w:tc>
        <w:tc>
          <w:tcPr>
            <w:tcW w:w="3964" w:type="dxa"/>
            <w:tcBorders>
              <w:top w:val="single" w:sz="4" w:space="0" w:color="000000"/>
              <w:left w:val="single" w:sz="4" w:space="0" w:color="000000"/>
              <w:bottom w:val="single" w:sz="4" w:space="0" w:color="000000"/>
              <w:right w:val="single" w:sz="4" w:space="0" w:color="000000"/>
            </w:tcBorders>
            <w:vAlign w:val="center"/>
          </w:tcPr>
          <w:p w14:paraId="6DE2BFB7" w14:textId="3219FFC9" w:rsidR="00A341D0" w:rsidRPr="00E86430" w:rsidRDefault="009302AA" w:rsidP="00B45E08">
            <w:pPr>
              <w:widowControl w:val="0"/>
              <w:spacing w:before="100" w:after="100"/>
              <w:ind w:left="102" w:right="133" w:firstLine="0"/>
              <w:rPr>
                <w:rFonts w:ascii="Times New Roman" w:eastAsia="Times New Roman" w:hAnsi="Times New Roman"/>
                <w:spacing w:val="-2"/>
                <w:sz w:val="24"/>
                <w:szCs w:val="24"/>
              </w:rPr>
            </w:pPr>
            <w:r w:rsidRPr="00E86430">
              <w:rPr>
                <w:rFonts w:ascii="Times New Roman" w:eastAsia="Times New Roman" w:hAnsi="Times New Roman"/>
                <w:sz w:val="24"/>
                <w:szCs w:val="24"/>
              </w:rPr>
              <w:t xml:space="preserve">Вскрытие </w:t>
            </w:r>
            <w:r w:rsidR="0037583E" w:rsidRPr="00E86430">
              <w:rPr>
                <w:rFonts w:ascii="Times New Roman" w:eastAsia="Times New Roman" w:hAnsi="Times New Roman"/>
                <w:sz w:val="24"/>
                <w:szCs w:val="24"/>
              </w:rPr>
              <w:t xml:space="preserve">Конкурсной комиссией </w:t>
            </w:r>
            <w:r w:rsidR="0083079C">
              <w:rPr>
                <w:rFonts w:ascii="Times New Roman" w:eastAsia="Times New Roman" w:hAnsi="Times New Roman"/>
                <w:sz w:val="24"/>
                <w:szCs w:val="24"/>
              </w:rPr>
              <w:t>конвертов с Конкурсными п</w:t>
            </w:r>
            <w:r w:rsidRPr="00E86430">
              <w:rPr>
                <w:rFonts w:ascii="Times New Roman" w:eastAsia="Times New Roman" w:hAnsi="Times New Roman"/>
                <w:sz w:val="24"/>
                <w:szCs w:val="24"/>
              </w:rPr>
              <w:t>редложениями</w:t>
            </w:r>
            <w:r w:rsidR="00595CDB" w:rsidRPr="00E86430">
              <w:rPr>
                <w:rFonts w:ascii="Times New Roman" w:eastAsia="Times New Roman" w:hAnsi="Times New Roman"/>
                <w:sz w:val="24"/>
                <w:szCs w:val="24"/>
              </w:rPr>
              <w:t xml:space="preserve"> </w:t>
            </w:r>
          </w:p>
        </w:tc>
        <w:tc>
          <w:tcPr>
            <w:tcW w:w="2562" w:type="dxa"/>
            <w:tcBorders>
              <w:top w:val="single" w:sz="4" w:space="0" w:color="000000"/>
              <w:left w:val="single" w:sz="4" w:space="0" w:color="000000"/>
              <w:bottom w:val="single" w:sz="4" w:space="0" w:color="000000"/>
              <w:right w:val="single" w:sz="4" w:space="0" w:color="000000"/>
            </w:tcBorders>
            <w:vAlign w:val="center"/>
          </w:tcPr>
          <w:p w14:paraId="2EE1D12F" w14:textId="67353738" w:rsidR="00A341D0" w:rsidRPr="00E86430" w:rsidRDefault="00595CDB" w:rsidP="00AF3096">
            <w:pPr>
              <w:widowControl w:val="0"/>
              <w:tabs>
                <w:tab w:val="left" w:pos="2140"/>
                <w:tab w:val="left" w:pos="4100"/>
                <w:tab w:val="left" w:pos="5720"/>
              </w:tabs>
              <w:spacing w:before="100" w:after="100"/>
              <w:ind w:left="102" w:right="39" w:firstLine="0"/>
              <w:rPr>
                <w:rFonts w:ascii="Times New Roman" w:eastAsia="Times New Roman" w:hAnsi="Times New Roman"/>
              </w:rPr>
            </w:pPr>
            <w:r w:rsidRPr="00E86430">
              <w:rPr>
                <w:rFonts w:ascii="Times New Roman" w:eastAsia="Times New Roman" w:hAnsi="Times New Roman"/>
                <w:i/>
              </w:rPr>
              <w:t>61 рабочий день с даты направления Участникам Конкурса уведомлений с предложением представить конкурсные предложения</w:t>
            </w:r>
            <w:r w:rsidR="007A5E00">
              <w:rPr>
                <w:rFonts w:ascii="Times New Roman" w:eastAsia="Times New Roman" w:hAnsi="Times New Roman"/>
                <w:i/>
              </w:rPr>
              <w:t xml:space="preserve"> в ___-00ч</w:t>
            </w:r>
          </w:p>
        </w:tc>
        <w:tc>
          <w:tcPr>
            <w:tcW w:w="2116" w:type="dxa"/>
            <w:tcBorders>
              <w:top w:val="single" w:sz="4" w:space="0" w:color="000000"/>
              <w:left w:val="single" w:sz="4" w:space="0" w:color="000000"/>
              <w:bottom w:val="single" w:sz="4" w:space="0" w:color="000000"/>
              <w:right w:val="single" w:sz="4" w:space="0" w:color="000000"/>
            </w:tcBorders>
          </w:tcPr>
          <w:p w14:paraId="2822BBBC" w14:textId="77777777" w:rsidR="00A341D0" w:rsidRPr="00E86430" w:rsidRDefault="002637D6" w:rsidP="00AF3096">
            <w:pPr>
              <w:widowControl w:val="0"/>
              <w:tabs>
                <w:tab w:val="left" w:pos="2140"/>
                <w:tab w:val="left" w:pos="4100"/>
                <w:tab w:val="left" w:pos="5720"/>
              </w:tabs>
              <w:spacing w:before="100" w:after="100"/>
              <w:ind w:left="102" w:right="39" w:firstLine="0"/>
              <w:rPr>
                <w:rFonts w:ascii="Times New Roman" w:hAnsi="Times New Roman"/>
                <w:b/>
                <w:sz w:val="24"/>
                <w:szCs w:val="24"/>
              </w:rPr>
            </w:pPr>
            <w:r w:rsidRPr="00E86430">
              <w:rPr>
                <w:rFonts w:ascii="Times New Roman" w:hAnsi="Times New Roman"/>
                <w:sz w:val="24"/>
                <w:szCs w:val="24"/>
              </w:rPr>
              <w:t>Конкурсная комиссия</w:t>
            </w:r>
          </w:p>
        </w:tc>
      </w:tr>
      <w:tr w:rsidR="00965738" w:rsidRPr="00E86430" w14:paraId="76B91466" w14:textId="77777777" w:rsidTr="00413CBC">
        <w:trPr>
          <w:trHeight w:hRule="exact" w:val="2973"/>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3C50AFF7" w14:textId="77777777" w:rsidR="00965738" w:rsidRPr="00E86430" w:rsidRDefault="00D8759B" w:rsidP="00CC5A51">
            <w:pPr>
              <w:widowControl w:val="0"/>
              <w:spacing w:before="100" w:after="100"/>
              <w:ind w:left="113" w:firstLine="0"/>
              <w:rPr>
                <w:rFonts w:ascii="Times New Roman" w:eastAsia="Times New Roman" w:hAnsi="Times New Roman"/>
                <w:bCs/>
                <w:sz w:val="24"/>
                <w:szCs w:val="24"/>
              </w:rPr>
            </w:pPr>
            <w:r w:rsidRPr="00E86430">
              <w:rPr>
                <w:rFonts w:ascii="Times New Roman" w:eastAsia="Times New Roman" w:hAnsi="Times New Roman"/>
                <w:bCs/>
                <w:sz w:val="24"/>
                <w:szCs w:val="24"/>
              </w:rPr>
              <w:lastRenderedPageBreak/>
              <w:t>7</w:t>
            </w:r>
            <w:r w:rsidR="00965738" w:rsidRPr="00E86430">
              <w:rPr>
                <w:rFonts w:ascii="Times New Roman" w:eastAsia="Times New Roman" w:hAnsi="Times New Roman"/>
                <w:bCs/>
                <w:sz w:val="24"/>
                <w:szCs w:val="24"/>
              </w:rPr>
              <w:t>.2.</w:t>
            </w:r>
          </w:p>
        </w:tc>
        <w:tc>
          <w:tcPr>
            <w:tcW w:w="3964" w:type="dxa"/>
            <w:tcBorders>
              <w:top w:val="single" w:sz="4" w:space="0" w:color="000000"/>
              <w:left w:val="single" w:sz="4" w:space="0" w:color="000000"/>
              <w:bottom w:val="single" w:sz="4" w:space="0" w:color="000000"/>
              <w:right w:val="single" w:sz="4" w:space="0" w:color="000000"/>
            </w:tcBorders>
            <w:vAlign w:val="center"/>
          </w:tcPr>
          <w:p w14:paraId="7E7B6926" w14:textId="77777777" w:rsidR="00965738" w:rsidRPr="00E86430" w:rsidRDefault="00965738" w:rsidP="00B45E08">
            <w:pPr>
              <w:widowControl w:val="0"/>
              <w:spacing w:before="100" w:after="100"/>
              <w:ind w:left="102" w:right="133" w:firstLine="0"/>
              <w:rPr>
                <w:rFonts w:ascii="Times New Roman" w:eastAsia="Times New Roman" w:hAnsi="Times New Roman"/>
                <w:sz w:val="24"/>
                <w:szCs w:val="24"/>
              </w:rPr>
            </w:pPr>
            <w:r w:rsidRPr="00E86430">
              <w:rPr>
                <w:rFonts w:ascii="Times New Roman" w:eastAsia="Times New Roman" w:hAnsi="Times New Roman"/>
                <w:sz w:val="24"/>
                <w:szCs w:val="24"/>
              </w:rPr>
              <w:t>Объявление Конкурса несостоявшимся по решению Концедента, принимаемому в случае, если в Конкурсную комиссию представлено менее двух Конкурсных предложений или Конкурсной комиссией признано соответствующими критериям Конкурса менее двух Конкурсных предложений</w:t>
            </w:r>
          </w:p>
        </w:tc>
        <w:tc>
          <w:tcPr>
            <w:tcW w:w="2562" w:type="dxa"/>
            <w:tcBorders>
              <w:top w:val="single" w:sz="4" w:space="0" w:color="000000"/>
              <w:left w:val="single" w:sz="4" w:space="0" w:color="000000"/>
              <w:bottom w:val="single" w:sz="4" w:space="0" w:color="000000"/>
              <w:right w:val="single" w:sz="4" w:space="0" w:color="000000"/>
            </w:tcBorders>
            <w:vAlign w:val="center"/>
          </w:tcPr>
          <w:p w14:paraId="5F7DCF83" w14:textId="77777777" w:rsidR="00965738" w:rsidRPr="00E86430" w:rsidRDefault="00965738" w:rsidP="00AF3096">
            <w:pPr>
              <w:widowControl w:val="0"/>
              <w:tabs>
                <w:tab w:val="left" w:pos="2140"/>
                <w:tab w:val="left" w:pos="4100"/>
                <w:tab w:val="left" w:pos="5720"/>
              </w:tabs>
              <w:spacing w:before="100" w:after="100"/>
              <w:ind w:left="102" w:right="39" w:firstLine="0"/>
              <w:rPr>
                <w:rFonts w:ascii="Times New Roman" w:hAnsi="Times New Roman"/>
                <w:i/>
              </w:rPr>
            </w:pPr>
            <w:r w:rsidRPr="00E86430">
              <w:rPr>
                <w:rFonts w:ascii="Times New Roman" w:hAnsi="Times New Roman"/>
                <w:i/>
              </w:rPr>
              <w:t xml:space="preserve"> На следующий день после истечения срока представления Конкурсных предложений</w:t>
            </w:r>
          </w:p>
        </w:tc>
        <w:tc>
          <w:tcPr>
            <w:tcW w:w="2116" w:type="dxa"/>
            <w:tcBorders>
              <w:top w:val="single" w:sz="4" w:space="0" w:color="000000"/>
              <w:left w:val="single" w:sz="4" w:space="0" w:color="000000"/>
              <w:bottom w:val="single" w:sz="4" w:space="0" w:color="000000"/>
              <w:right w:val="single" w:sz="4" w:space="0" w:color="000000"/>
            </w:tcBorders>
          </w:tcPr>
          <w:p w14:paraId="788EC667" w14:textId="77777777" w:rsidR="00965738" w:rsidRPr="00E86430" w:rsidRDefault="00965738" w:rsidP="00AF3096">
            <w:pPr>
              <w:widowControl w:val="0"/>
              <w:tabs>
                <w:tab w:val="left" w:pos="2140"/>
                <w:tab w:val="left" w:pos="4100"/>
                <w:tab w:val="left" w:pos="5720"/>
              </w:tabs>
              <w:spacing w:before="100" w:after="100"/>
              <w:ind w:left="102" w:right="39" w:firstLine="0"/>
              <w:rPr>
                <w:rFonts w:ascii="Times New Roman" w:hAnsi="Times New Roman"/>
                <w:sz w:val="24"/>
                <w:szCs w:val="24"/>
              </w:rPr>
            </w:pPr>
            <w:r w:rsidRPr="00E86430">
              <w:rPr>
                <w:rFonts w:ascii="Times New Roman" w:hAnsi="Times New Roman"/>
                <w:sz w:val="24"/>
                <w:szCs w:val="24"/>
              </w:rPr>
              <w:t>Конкурсная комиссия</w:t>
            </w:r>
          </w:p>
          <w:p w14:paraId="185E5A40" w14:textId="77777777" w:rsidR="00965738" w:rsidRPr="00E86430" w:rsidRDefault="00965738" w:rsidP="00B45E08">
            <w:pPr>
              <w:widowControl w:val="0"/>
              <w:tabs>
                <w:tab w:val="left" w:pos="2140"/>
                <w:tab w:val="left" w:pos="4100"/>
                <w:tab w:val="left" w:pos="5720"/>
              </w:tabs>
              <w:spacing w:before="100" w:after="100"/>
              <w:ind w:left="102" w:right="39" w:firstLine="567"/>
              <w:rPr>
                <w:rFonts w:ascii="Times New Roman" w:hAnsi="Times New Roman"/>
                <w:sz w:val="24"/>
                <w:szCs w:val="24"/>
              </w:rPr>
            </w:pPr>
          </w:p>
        </w:tc>
      </w:tr>
      <w:tr w:rsidR="00D8759B" w:rsidRPr="00E86430" w14:paraId="057B7BC9" w14:textId="77777777" w:rsidTr="00413CBC">
        <w:trPr>
          <w:trHeight w:hRule="exact" w:val="1853"/>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35509460" w14:textId="77777777" w:rsidR="00D8759B" w:rsidRPr="00E86430" w:rsidRDefault="00D8759B" w:rsidP="00CC5A51">
            <w:pPr>
              <w:widowControl w:val="0"/>
              <w:spacing w:before="100" w:after="100"/>
              <w:ind w:left="113" w:firstLine="0"/>
              <w:rPr>
                <w:rFonts w:ascii="Times New Roman" w:eastAsia="Times New Roman" w:hAnsi="Times New Roman"/>
                <w:bCs/>
                <w:sz w:val="24"/>
                <w:szCs w:val="24"/>
              </w:rPr>
            </w:pPr>
            <w:r w:rsidRPr="00E86430">
              <w:rPr>
                <w:rFonts w:ascii="Times New Roman" w:eastAsia="Times New Roman" w:hAnsi="Times New Roman"/>
                <w:bCs/>
                <w:sz w:val="24"/>
                <w:szCs w:val="24"/>
              </w:rPr>
              <w:t>7.3.</w:t>
            </w:r>
          </w:p>
        </w:tc>
        <w:tc>
          <w:tcPr>
            <w:tcW w:w="3964" w:type="dxa"/>
            <w:tcBorders>
              <w:top w:val="single" w:sz="4" w:space="0" w:color="000000"/>
              <w:left w:val="single" w:sz="4" w:space="0" w:color="000000"/>
              <w:bottom w:val="single" w:sz="4" w:space="0" w:color="000000"/>
              <w:right w:val="single" w:sz="4" w:space="0" w:color="000000"/>
            </w:tcBorders>
            <w:vAlign w:val="center"/>
          </w:tcPr>
          <w:p w14:paraId="6F590282" w14:textId="77777777" w:rsidR="00D8759B" w:rsidRPr="00E86430" w:rsidRDefault="00D8759B" w:rsidP="00B45E08">
            <w:pPr>
              <w:widowControl w:val="0"/>
              <w:spacing w:before="100" w:after="100"/>
              <w:ind w:left="102" w:right="133" w:firstLine="0"/>
              <w:rPr>
                <w:rFonts w:ascii="Times New Roman" w:eastAsia="Times New Roman" w:hAnsi="Times New Roman"/>
                <w:spacing w:val="-2"/>
                <w:sz w:val="24"/>
                <w:szCs w:val="24"/>
              </w:rPr>
            </w:pPr>
            <w:r w:rsidRPr="00E86430">
              <w:rPr>
                <w:rFonts w:ascii="Times New Roman" w:eastAsia="Times New Roman" w:hAnsi="Times New Roman"/>
                <w:spacing w:val="-2"/>
                <w:sz w:val="24"/>
                <w:szCs w:val="24"/>
              </w:rPr>
              <w:t xml:space="preserve">Возврат </w:t>
            </w:r>
            <w:r w:rsidR="00C2639E" w:rsidRPr="00E86430">
              <w:rPr>
                <w:rFonts w:ascii="Times New Roman" w:eastAsia="Times New Roman" w:hAnsi="Times New Roman"/>
                <w:spacing w:val="-2"/>
                <w:sz w:val="24"/>
                <w:szCs w:val="24"/>
              </w:rPr>
              <w:t>Участнику Конкурса суммы внесенного З</w:t>
            </w:r>
            <w:r w:rsidRPr="00E86430">
              <w:rPr>
                <w:rFonts w:ascii="Times New Roman" w:eastAsia="Times New Roman" w:hAnsi="Times New Roman"/>
                <w:spacing w:val="-2"/>
                <w:sz w:val="24"/>
                <w:szCs w:val="24"/>
              </w:rPr>
              <w:t>адатк</w:t>
            </w:r>
            <w:r w:rsidR="00C2639E" w:rsidRPr="00E86430">
              <w:rPr>
                <w:rFonts w:ascii="Times New Roman" w:eastAsia="Times New Roman" w:hAnsi="Times New Roman"/>
                <w:spacing w:val="-2"/>
                <w:sz w:val="24"/>
                <w:szCs w:val="24"/>
              </w:rPr>
              <w:t>а – в случае объявления Конкурса несостоявшимся</w:t>
            </w:r>
          </w:p>
        </w:tc>
        <w:tc>
          <w:tcPr>
            <w:tcW w:w="2562" w:type="dxa"/>
            <w:tcBorders>
              <w:top w:val="single" w:sz="4" w:space="0" w:color="000000"/>
              <w:left w:val="single" w:sz="4" w:space="0" w:color="000000"/>
              <w:bottom w:val="single" w:sz="4" w:space="0" w:color="000000"/>
              <w:right w:val="single" w:sz="4" w:space="0" w:color="000000"/>
            </w:tcBorders>
            <w:vAlign w:val="center"/>
          </w:tcPr>
          <w:p w14:paraId="44C23B0C" w14:textId="77777777" w:rsidR="00D8759B" w:rsidRPr="00E86430" w:rsidRDefault="00D8759B" w:rsidP="00AF3096">
            <w:pPr>
              <w:widowControl w:val="0"/>
              <w:tabs>
                <w:tab w:val="left" w:pos="2140"/>
                <w:tab w:val="left" w:pos="4100"/>
                <w:tab w:val="left" w:pos="5720"/>
              </w:tabs>
              <w:spacing w:before="100" w:after="100"/>
              <w:ind w:left="102" w:right="142" w:firstLine="0"/>
              <w:rPr>
                <w:rFonts w:ascii="Times New Roman" w:eastAsia="Times New Roman" w:hAnsi="Times New Roman"/>
                <w:i/>
              </w:rPr>
            </w:pPr>
            <w:r w:rsidRPr="00E86430">
              <w:rPr>
                <w:rFonts w:ascii="Times New Roman" w:eastAsia="Times New Roman" w:hAnsi="Times New Roman"/>
                <w:i/>
              </w:rPr>
              <w:t xml:space="preserve">В течение 5 рабочих дней со дня </w:t>
            </w:r>
            <w:r w:rsidR="00C2639E" w:rsidRPr="00E86430">
              <w:rPr>
                <w:rFonts w:ascii="Times New Roman" w:eastAsia="Times New Roman" w:hAnsi="Times New Roman"/>
                <w:i/>
              </w:rPr>
              <w:t>принятия Концедентом решения об объявлении Конкурса несостоявшимся</w:t>
            </w:r>
          </w:p>
        </w:tc>
        <w:tc>
          <w:tcPr>
            <w:tcW w:w="2116" w:type="dxa"/>
            <w:tcBorders>
              <w:top w:val="single" w:sz="4" w:space="0" w:color="000000"/>
              <w:left w:val="single" w:sz="4" w:space="0" w:color="000000"/>
              <w:bottom w:val="single" w:sz="4" w:space="0" w:color="000000"/>
              <w:right w:val="single" w:sz="4" w:space="0" w:color="000000"/>
            </w:tcBorders>
          </w:tcPr>
          <w:p w14:paraId="6A602515" w14:textId="77777777" w:rsidR="00D8759B" w:rsidRPr="00E86430" w:rsidRDefault="00D8759B" w:rsidP="00AF3096">
            <w:pPr>
              <w:widowControl w:val="0"/>
              <w:tabs>
                <w:tab w:val="left" w:pos="2140"/>
                <w:tab w:val="left" w:pos="4100"/>
                <w:tab w:val="left" w:pos="5720"/>
              </w:tabs>
              <w:spacing w:before="100" w:after="100"/>
              <w:ind w:left="102" w:right="39" w:firstLine="0"/>
              <w:rPr>
                <w:rFonts w:ascii="Times New Roman" w:hAnsi="Times New Roman"/>
                <w:sz w:val="24"/>
                <w:szCs w:val="24"/>
              </w:rPr>
            </w:pPr>
            <w:r w:rsidRPr="00E86430">
              <w:rPr>
                <w:rFonts w:ascii="Times New Roman" w:hAnsi="Times New Roman"/>
                <w:sz w:val="24"/>
                <w:szCs w:val="24"/>
              </w:rPr>
              <w:t>Уполномочен-ный представитель Концедента (по поручению Концедента)</w:t>
            </w:r>
          </w:p>
        </w:tc>
      </w:tr>
      <w:tr w:rsidR="008606E5" w:rsidRPr="00E86430" w14:paraId="3916BF3A" w14:textId="77777777" w:rsidTr="007A5E00">
        <w:trPr>
          <w:trHeight w:hRule="exact" w:val="1853"/>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09521ECD" w14:textId="45B664D7" w:rsidR="008606E5" w:rsidRPr="00E86430" w:rsidRDefault="008606E5" w:rsidP="00CC5A51">
            <w:pPr>
              <w:widowControl w:val="0"/>
              <w:spacing w:before="100" w:after="100"/>
              <w:ind w:left="113" w:firstLine="0"/>
              <w:rPr>
                <w:rFonts w:ascii="Times New Roman" w:eastAsia="Times New Roman" w:hAnsi="Times New Roman"/>
                <w:bCs/>
                <w:sz w:val="24"/>
                <w:szCs w:val="24"/>
              </w:rPr>
            </w:pPr>
            <w:r>
              <w:rPr>
                <w:rFonts w:ascii="Times New Roman" w:eastAsia="Times New Roman" w:hAnsi="Times New Roman"/>
                <w:bCs/>
                <w:sz w:val="24"/>
                <w:szCs w:val="24"/>
              </w:rPr>
              <w:t>7.4.</w:t>
            </w:r>
          </w:p>
        </w:tc>
        <w:tc>
          <w:tcPr>
            <w:tcW w:w="3964" w:type="dxa"/>
            <w:tcBorders>
              <w:top w:val="single" w:sz="4" w:space="0" w:color="000000"/>
              <w:left w:val="single" w:sz="4" w:space="0" w:color="000000"/>
              <w:bottom w:val="single" w:sz="4" w:space="0" w:color="000000"/>
              <w:right w:val="single" w:sz="4" w:space="0" w:color="000000"/>
            </w:tcBorders>
            <w:vAlign w:val="center"/>
          </w:tcPr>
          <w:p w14:paraId="2E746462" w14:textId="01476A85" w:rsidR="008606E5" w:rsidRPr="00E86430" w:rsidRDefault="008606E5" w:rsidP="00B45E08">
            <w:pPr>
              <w:widowControl w:val="0"/>
              <w:spacing w:before="100" w:after="100"/>
              <w:ind w:left="102" w:right="133" w:firstLine="0"/>
              <w:rPr>
                <w:rFonts w:ascii="Times New Roman" w:eastAsia="Times New Roman" w:hAnsi="Times New Roman"/>
                <w:spacing w:val="-2"/>
                <w:sz w:val="24"/>
                <w:szCs w:val="24"/>
              </w:rPr>
            </w:pPr>
            <w:r>
              <w:rPr>
                <w:rFonts w:ascii="Times New Roman" w:eastAsia="Times New Roman" w:hAnsi="Times New Roman"/>
                <w:spacing w:val="-2"/>
                <w:sz w:val="24"/>
                <w:szCs w:val="24"/>
              </w:rPr>
              <w:t>Рассмотрение представленного Заявителем, представившим единственного Заявку на участие в Конкурсе, предложения о заключении концессионного соглашения согласно пункту 6.3. Графика проведения Конкурса</w:t>
            </w:r>
          </w:p>
        </w:tc>
        <w:tc>
          <w:tcPr>
            <w:tcW w:w="2562" w:type="dxa"/>
            <w:tcBorders>
              <w:top w:val="single" w:sz="4" w:space="0" w:color="000000"/>
              <w:left w:val="single" w:sz="4" w:space="0" w:color="000000"/>
              <w:bottom w:val="single" w:sz="4" w:space="0" w:color="000000"/>
              <w:right w:val="single" w:sz="4" w:space="0" w:color="000000"/>
            </w:tcBorders>
            <w:vAlign w:val="center"/>
          </w:tcPr>
          <w:p w14:paraId="423BC923" w14:textId="2BCE1EB3" w:rsidR="008606E5" w:rsidRPr="00E86430" w:rsidRDefault="008606E5" w:rsidP="00AF3096">
            <w:pPr>
              <w:widowControl w:val="0"/>
              <w:tabs>
                <w:tab w:val="left" w:pos="2140"/>
                <w:tab w:val="left" w:pos="4100"/>
                <w:tab w:val="left" w:pos="5720"/>
              </w:tabs>
              <w:spacing w:before="100" w:after="100"/>
              <w:ind w:left="102" w:right="142" w:firstLine="0"/>
              <w:rPr>
                <w:rFonts w:ascii="Times New Roman" w:eastAsia="Times New Roman" w:hAnsi="Times New Roman"/>
                <w:i/>
              </w:rPr>
            </w:pPr>
            <w:r>
              <w:rPr>
                <w:rFonts w:ascii="Times New Roman" w:eastAsia="Times New Roman" w:hAnsi="Times New Roman"/>
                <w:i/>
              </w:rPr>
              <w:t>Не более чем 15 рабочих дней со дня представления Заявителем предложения</w:t>
            </w:r>
          </w:p>
        </w:tc>
        <w:tc>
          <w:tcPr>
            <w:tcW w:w="2116" w:type="dxa"/>
            <w:tcBorders>
              <w:top w:val="single" w:sz="4" w:space="0" w:color="000000"/>
              <w:left w:val="single" w:sz="4" w:space="0" w:color="000000"/>
              <w:bottom w:val="single" w:sz="4" w:space="0" w:color="000000"/>
              <w:right w:val="single" w:sz="4" w:space="0" w:color="000000"/>
            </w:tcBorders>
          </w:tcPr>
          <w:p w14:paraId="0AA00CC6" w14:textId="1D7C7D37" w:rsidR="008606E5" w:rsidRPr="00E86430" w:rsidRDefault="008606E5" w:rsidP="00AF3096">
            <w:pPr>
              <w:widowControl w:val="0"/>
              <w:tabs>
                <w:tab w:val="left" w:pos="2140"/>
                <w:tab w:val="left" w:pos="4100"/>
                <w:tab w:val="left" w:pos="5720"/>
              </w:tabs>
              <w:spacing w:before="100" w:after="100"/>
              <w:ind w:left="102" w:right="39" w:firstLine="0"/>
              <w:rPr>
                <w:rFonts w:ascii="Times New Roman" w:hAnsi="Times New Roman"/>
                <w:sz w:val="24"/>
                <w:szCs w:val="24"/>
              </w:rPr>
            </w:pPr>
            <w:r>
              <w:rPr>
                <w:rFonts w:ascii="Times New Roman" w:hAnsi="Times New Roman"/>
                <w:sz w:val="24"/>
                <w:szCs w:val="24"/>
              </w:rPr>
              <w:t>Концедент</w:t>
            </w:r>
          </w:p>
        </w:tc>
      </w:tr>
      <w:tr w:rsidR="00D8759B" w:rsidRPr="00E86430" w14:paraId="351CAAF9" w14:textId="77777777" w:rsidTr="00413CBC">
        <w:trPr>
          <w:trHeight w:hRule="exact" w:val="3538"/>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D4889BC" w14:textId="331D4E17" w:rsidR="00D8759B" w:rsidRPr="00E86430" w:rsidRDefault="00D8759B" w:rsidP="008606E5">
            <w:pPr>
              <w:widowControl w:val="0"/>
              <w:spacing w:before="100" w:after="100"/>
              <w:ind w:left="113" w:firstLine="0"/>
              <w:rPr>
                <w:rFonts w:ascii="Times New Roman" w:eastAsia="Times New Roman" w:hAnsi="Times New Roman"/>
                <w:b/>
                <w:bCs/>
                <w:sz w:val="24"/>
                <w:szCs w:val="24"/>
              </w:rPr>
            </w:pPr>
            <w:r w:rsidRPr="00E86430">
              <w:rPr>
                <w:rFonts w:ascii="Times New Roman" w:eastAsia="Times New Roman" w:hAnsi="Times New Roman"/>
                <w:bCs/>
                <w:sz w:val="24"/>
                <w:szCs w:val="24"/>
              </w:rPr>
              <w:t>7.</w:t>
            </w:r>
            <w:r w:rsidR="008606E5">
              <w:rPr>
                <w:rFonts w:ascii="Times New Roman" w:eastAsia="Times New Roman" w:hAnsi="Times New Roman"/>
                <w:bCs/>
                <w:sz w:val="24"/>
                <w:szCs w:val="24"/>
              </w:rPr>
              <w:t>5</w:t>
            </w:r>
            <w:r w:rsidRPr="00E86430">
              <w:rPr>
                <w:rFonts w:ascii="Times New Roman" w:eastAsia="Times New Roman" w:hAnsi="Times New Roman"/>
                <w:bCs/>
                <w:sz w:val="24"/>
                <w:szCs w:val="24"/>
              </w:rPr>
              <w:t>.</w:t>
            </w:r>
          </w:p>
        </w:tc>
        <w:tc>
          <w:tcPr>
            <w:tcW w:w="3964" w:type="dxa"/>
            <w:tcBorders>
              <w:top w:val="single" w:sz="4" w:space="0" w:color="000000"/>
              <w:left w:val="single" w:sz="4" w:space="0" w:color="000000"/>
              <w:bottom w:val="single" w:sz="4" w:space="0" w:color="000000"/>
              <w:right w:val="single" w:sz="4" w:space="0" w:color="000000"/>
            </w:tcBorders>
            <w:vAlign w:val="center"/>
          </w:tcPr>
          <w:p w14:paraId="12D8E896" w14:textId="77777777" w:rsidR="00D8759B" w:rsidRPr="00E86430" w:rsidRDefault="00D8759B" w:rsidP="00B45E08">
            <w:pPr>
              <w:widowControl w:val="0"/>
              <w:spacing w:before="100" w:after="100"/>
              <w:ind w:left="102" w:right="133" w:firstLine="0"/>
              <w:rPr>
                <w:rFonts w:ascii="Times New Roman" w:eastAsia="Times New Roman" w:hAnsi="Times New Roman"/>
                <w:spacing w:val="-2"/>
                <w:sz w:val="24"/>
                <w:szCs w:val="24"/>
              </w:rPr>
            </w:pPr>
            <w:r w:rsidRPr="00E86430">
              <w:rPr>
                <w:rFonts w:ascii="Times New Roman" w:eastAsia="Times New Roman" w:hAnsi="Times New Roman"/>
                <w:sz w:val="24"/>
                <w:szCs w:val="24"/>
              </w:rPr>
              <w:t>Рассмотрение представленного только одним Участником Конкурса Конкурсного предложения по п.7.2. Графика проведения Конкурса и, если оно соответствует критериям Конкурса, принятие решения о заключении с этим Участником Конкурса Концессионного соглашения в соответствии с условиями, содержащимися в представленном им Конкурсном предложении</w:t>
            </w:r>
          </w:p>
        </w:tc>
        <w:tc>
          <w:tcPr>
            <w:tcW w:w="2562" w:type="dxa"/>
            <w:tcBorders>
              <w:top w:val="single" w:sz="4" w:space="0" w:color="000000"/>
              <w:left w:val="single" w:sz="4" w:space="0" w:color="000000"/>
              <w:bottom w:val="single" w:sz="4" w:space="0" w:color="000000"/>
              <w:right w:val="single" w:sz="4" w:space="0" w:color="000000"/>
            </w:tcBorders>
            <w:vAlign w:val="center"/>
          </w:tcPr>
          <w:p w14:paraId="265F7C90" w14:textId="485E40A6" w:rsidR="00D8759B" w:rsidRPr="00E86430" w:rsidRDefault="00D8759B" w:rsidP="00AF3096">
            <w:pPr>
              <w:widowControl w:val="0"/>
              <w:tabs>
                <w:tab w:val="left" w:pos="2140"/>
                <w:tab w:val="left" w:pos="4100"/>
                <w:tab w:val="left" w:pos="5720"/>
              </w:tabs>
              <w:spacing w:before="100" w:after="100"/>
              <w:ind w:left="102" w:right="39" w:firstLine="0"/>
              <w:rPr>
                <w:rFonts w:ascii="Times New Roman" w:eastAsia="Times New Roman" w:hAnsi="Times New Roman"/>
              </w:rPr>
            </w:pPr>
            <w:r w:rsidRPr="00E86430">
              <w:rPr>
                <w:rFonts w:ascii="Times New Roman" w:hAnsi="Times New Roman"/>
                <w:i/>
              </w:rPr>
              <w:t>В течение 30 дней со дня принятия решения о признании Конкурса не состоявшимся</w:t>
            </w:r>
          </w:p>
        </w:tc>
        <w:tc>
          <w:tcPr>
            <w:tcW w:w="2116" w:type="dxa"/>
            <w:tcBorders>
              <w:top w:val="single" w:sz="4" w:space="0" w:color="000000"/>
              <w:left w:val="single" w:sz="4" w:space="0" w:color="000000"/>
              <w:bottom w:val="single" w:sz="4" w:space="0" w:color="000000"/>
              <w:right w:val="single" w:sz="4" w:space="0" w:color="000000"/>
            </w:tcBorders>
          </w:tcPr>
          <w:p w14:paraId="383A7163" w14:textId="62E300F6" w:rsidR="00D8759B" w:rsidRPr="00E86430" w:rsidRDefault="00AF3096" w:rsidP="00AF3096">
            <w:pPr>
              <w:widowControl w:val="0"/>
              <w:tabs>
                <w:tab w:val="left" w:pos="2140"/>
                <w:tab w:val="left" w:pos="4100"/>
                <w:tab w:val="left" w:pos="5720"/>
              </w:tabs>
              <w:spacing w:before="100" w:after="100"/>
              <w:ind w:left="0" w:right="39" w:firstLine="0"/>
              <w:rPr>
                <w:rFonts w:ascii="Times New Roman" w:hAnsi="Times New Roman"/>
                <w:sz w:val="24"/>
                <w:szCs w:val="24"/>
              </w:rPr>
            </w:pPr>
            <w:r>
              <w:rPr>
                <w:rFonts w:ascii="Times New Roman" w:hAnsi="Times New Roman"/>
                <w:sz w:val="24"/>
                <w:szCs w:val="24"/>
              </w:rPr>
              <w:t xml:space="preserve">  </w:t>
            </w:r>
            <w:r w:rsidR="00C2639E" w:rsidRPr="00E86430">
              <w:rPr>
                <w:rFonts w:ascii="Times New Roman" w:hAnsi="Times New Roman"/>
                <w:sz w:val="24"/>
                <w:szCs w:val="24"/>
              </w:rPr>
              <w:t>Концедент</w:t>
            </w:r>
          </w:p>
        </w:tc>
      </w:tr>
      <w:tr w:rsidR="00D8759B" w:rsidRPr="00E86430" w14:paraId="08154B5E" w14:textId="77777777" w:rsidTr="00413CBC">
        <w:trPr>
          <w:trHeight w:hRule="exact" w:val="571"/>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27D7DB4A" w14:textId="77777777" w:rsidR="00D8759B" w:rsidRPr="00E86430" w:rsidRDefault="00D8759B" w:rsidP="00CC5A51">
            <w:pPr>
              <w:widowControl w:val="0"/>
              <w:spacing w:before="100" w:after="100"/>
              <w:ind w:left="113" w:firstLine="0"/>
              <w:rPr>
                <w:rFonts w:ascii="Times New Roman" w:eastAsia="Times New Roman" w:hAnsi="Times New Roman"/>
                <w:b/>
                <w:bCs/>
                <w:sz w:val="24"/>
                <w:szCs w:val="24"/>
              </w:rPr>
            </w:pPr>
            <w:r w:rsidRPr="00E86430">
              <w:rPr>
                <w:rFonts w:ascii="Times New Roman" w:eastAsia="Times New Roman" w:hAnsi="Times New Roman"/>
                <w:b/>
                <w:bCs/>
                <w:sz w:val="24"/>
                <w:szCs w:val="24"/>
              </w:rPr>
              <w:t>8.</w:t>
            </w:r>
          </w:p>
        </w:tc>
        <w:tc>
          <w:tcPr>
            <w:tcW w:w="8642" w:type="dxa"/>
            <w:gridSpan w:val="3"/>
            <w:tcBorders>
              <w:top w:val="single" w:sz="4" w:space="0" w:color="000000"/>
              <w:left w:val="single" w:sz="4" w:space="0" w:color="000000"/>
              <w:bottom w:val="single" w:sz="4" w:space="0" w:color="000000"/>
              <w:right w:val="single" w:sz="4" w:space="0" w:color="000000"/>
            </w:tcBorders>
            <w:vAlign w:val="center"/>
          </w:tcPr>
          <w:p w14:paraId="1F046EA4" w14:textId="77777777" w:rsidR="00D8759B" w:rsidRPr="00E86430" w:rsidRDefault="00D8759B" w:rsidP="00B45E08">
            <w:pPr>
              <w:widowControl w:val="0"/>
              <w:tabs>
                <w:tab w:val="left" w:pos="2140"/>
                <w:tab w:val="left" w:pos="5665"/>
              </w:tabs>
              <w:spacing w:before="100" w:after="100"/>
              <w:ind w:right="39" w:hanging="5527"/>
              <w:rPr>
                <w:rFonts w:ascii="Times New Roman" w:hAnsi="Times New Roman"/>
                <w:b/>
                <w:sz w:val="24"/>
                <w:szCs w:val="24"/>
              </w:rPr>
            </w:pPr>
            <w:r w:rsidRPr="00E86430">
              <w:rPr>
                <w:rFonts w:ascii="Times New Roman" w:hAnsi="Times New Roman"/>
                <w:b/>
                <w:sz w:val="24"/>
                <w:szCs w:val="24"/>
              </w:rPr>
              <w:t>Определение Победителя Конкурса</w:t>
            </w:r>
          </w:p>
        </w:tc>
      </w:tr>
      <w:tr w:rsidR="00D8759B" w:rsidRPr="00E86430" w14:paraId="03AE8DF8" w14:textId="77777777" w:rsidTr="00413CBC">
        <w:trPr>
          <w:trHeight w:hRule="exact" w:val="1852"/>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33F91B0F" w14:textId="77777777" w:rsidR="00D8759B" w:rsidRPr="00E86430" w:rsidRDefault="00D8759B" w:rsidP="00CC5A51">
            <w:pPr>
              <w:widowControl w:val="0"/>
              <w:spacing w:before="100" w:after="100"/>
              <w:ind w:left="113" w:firstLine="0"/>
              <w:rPr>
                <w:rFonts w:ascii="Times New Roman" w:eastAsia="Times New Roman" w:hAnsi="Times New Roman"/>
                <w:sz w:val="24"/>
                <w:szCs w:val="24"/>
              </w:rPr>
            </w:pPr>
            <w:r w:rsidRPr="00E86430">
              <w:rPr>
                <w:rFonts w:ascii="Times New Roman" w:eastAsia="Times New Roman" w:hAnsi="Times New Roman"/>
                <w:sz w:val="24"/>
                <w:szCs w:val="24"/>
              </w:rPr>
              <w:t>8.1.</w:t>
            </w:r>
          </w:p>
        </w:tc>
        <w:tc>
          <w:tcPr>
            <w:tcW w:w="3964" w:type="dxa"/>
            <w:tcBorders>
              <w:top w:val="single" w:sz="4" w:space="0" w:color="000000"/>
              <w:left w:val="single" w:sz="4" w:space="0" w:color="000000"/>
              <w:bottom w:val="single" w:sz="4" w:space="0" w:color="000000"/>
              <w:right w:val="single" w:sz="4" w:space="0" w:color="000000"/>
            </w:tcBorders>
            <w:vAlign w:val="center"/>
          </w:tcPr>
          <w:p w14:paraId="768FD3FB" w14:textId="77777777" w:rsidR="00D8759B" w:rsidRPr="00E86430" w:rsidRDefault="00D8759B" w:rsidP="00B45E08">
            <w:pPr>
              <w:widowControl w:val="0"/>
              <w:spacing w:before="100" w:after="100"/>
              <w:ind w:left="102" w:right="133" w:firstLine="0"/>
              <w:rPr>
                <w:rFonts w:ascii="Times New Roman" w:eastAsia="Times New Roman" w:hAnsi="Times New Roman"/>
                <w:sz w:val="24"/>
                <w:szCs w:val="24"/>
              </w:rPr>
            </w:pPr>
            <w:r w:rsidRPr="00E86430">
              <w:rPr>
                <w:rFonts w:ascii="Times New Roman" w:eastAsia="Times New Roman" w:hAnsi="Times New Roman"/>
                <w:sz w:val="24"/>
                <w:szCs w:val="24"/>
              </w:rPr>
              <w:t>Рассмотрение и оценка Конкурсной комиссией Конкурсных предложений, поданных Участниками Конкурса</w:t>
            </w:r>
          </w:p>
        </w:tc>
        <w:tc>
          <w:tcPr>
            <w:tcW w:w="2562" w:type="dxa"/>
            <w:tcBorders>
              <w:top w:val="single" w:sz="4" w:space="0" w:color="000000"/>
              <w:left w:val="single" w:sz="4" w:space="0" w:color="000000"/>
              <w:bottom w:val="single" w:sz="4" w:space="0" w:color="000000"/>
              <w:right w:val="single" w:sz="4" w:space="0" w:color="000000"/>
            </w:tcBorders>
            <w:vAlign w:val="center"/>
          </w:tcPr>
          <w:p w14:paraId="06C4339B" w14:textId="77777777" w:rsidR="00D8759B" w:rsidRPr="00E86430" w:rsidRDefault="00D8759B" w:rsidP="00AF3096">
            <w:pPr>
              <w:widowControl w:val="0"/>
              <w:tabs>
                <w:tab w:val="left" w:pos="2140"/>
                <w:tab w:val="left" w:pos="4100"/>
                <w:tab w:val="left" w:pos="5720"/>
              </w:tabs>
              <w:spacing w:before="100" w:after="100"/>
              <w:ind w:left="102" w:right="39" w:firstLine="0"/>
              <w:rPr>
                <w:rFonts w:ascii="Times New Roman" w:hAnsi="Times New Roman"/>
                <w:i/>
                <w:sz w:val="24"/>
                <w:szCs w:val="24"/>
              </w:rPr>
            </w:pPr>
            <w:r w:rsidRPr="00E86430">
              <w:rPr>
                <w:rFonts w:ascii="Times New Roman" w:hAnsi="Times New Roman"/>
                <w:i/>
                <w:sz w:val="24"/>
                <w:szCs w:val="24"/>
              </w:rPr>
              <w:t>В течение</w:t>
            </w:r>
            <w:r w:rsidR="00253065" w:rsidRPr="00E86430">
              <w:rPr>
                <w:rFonts w:ascii="Times New Roman" w:hAnsi="Times New Roman"/>
                <w:i/>
                <w:sz w:val="24"/>
                <w:szCs w:val="24"/>
              </w:rPr>
              <w:t xml:space="preserve"> ___(до </w:t>
            </w:r>
            <w:r w:rsidR="00C2639E" w:rsidRPr="00E86430">
              <w:rPr>
                <w:rFonts w:ascii="Times New Roman" w:hAnsi="Times New Roman"/>
                <w:i/>
                <w:sz w:val="24"/>
                <w:szCs w:val="24"/>
              </w:rPr>
              <w:t>30</w:t>
            </w:r>
            <w:r w:rsidR="00253065" w:rsidRPr="00E86430">
              <w:rPr>
                <w:rFonts w:ascii="Times New Roman" w:hAnsi="Times New Roman"/>
                <w:i/>
                <w:sz w:val="24"/>
                <w:szCs w:val="24"/>
              </w:rPr>
              <w:t>)</w:t>
            </w:r>
            <w:r w:rsidR="00C2639E" w:rsidRPr="00E86430">
              <w:rPr>
                <w:rFonts w:ascii="Times New Roman" w:hAnsi="Times New Roman"/>
                <w:i/>
                <w:sz w:val="24"/>
                <w:szCs w:val="24"/>
              </w:rPr>
              <w:t xml:space="preserve"> </w:t>
            </w:r>
            <w:r w:rsidRPr="00E86430">
              <w:rPr>
                <w:rFonts w:ascii="Times New Roman" w:hAnsi="Times New Roman"/>
                <w:i/>
                <w:sz w:val="24"/>
                <w:szCs w:val="24"/>
              </w:rPr>
              <w:t>рабочих дней с даты истечения срока представления Конкурсных предложений</w:t>
            </w:r>
          </w:p>
        </w:tc>
        <w:tc>
          <w:tcPr>
            <w:tcW w:w="2116" w:type="dxa"/>
            <w:tcBorders>
              <w:top w:val="single" w:sz="4" w:space="0" w:color="000000"/>
              <w:left w:val="single" w:sz="4" w:space="0" w:color="000000"/>
              <w:bottom w:val="single" w:sz="4" w:space="0" w:color="000000"/>
              <w:right w:val="single" w:sz="4" w:space="0" w:color="000000"/>
            </w:tcBorders>
          </w:tcPr>
          <w:p w14:paraId="2FFC78AF" w14:textId="77777777" w:rsidR="00D8759B" w:rsidRPr="00E86430" w:rsidRDefault="00D8759B" w:rsidP="00BC0473">
            <w:pPr>
              <w:widowControl w:val="0"/>
              <w:tabs>
                <w:tab w:val="left" w:pos="2140"/>
                <w:tab w:val="left" w:pos="4100"/>
                <w:tab w:val="left" w:pos="5720"/>
              </w:tabs>
              <w:spacing w:before="100" w:after="100"/>
              <w:ind w:left="102" w:right="39" w:firstLine="0"/>
              <w:rPr>
                <w:rFonts w:ascii="Times New Roman" w:hAnsi="Times New Roman"/>
                <w:sz w:val="24"/>
                <w:szCs w:val="24"/>
              </w:rPr>
            </w:pPr>
            <w:r w:rsidRPr="00E86430">
              <w:rPr>
                <w:rFonts w:ascii="Times New Roman" w:hAnsi="Times New Roman"/>
                <w:sz w:val="24"/>
                <w:szCs w:val="24"/>
              </w:rPr>
              <w:t>Конкурсная комиссия</w:t>
            </w:r>
          </w:p>
        </w:tc>
      </w:tr>
      <w:tr w:rsidR="00D8759B" w:rsidRPr="00E86430" w14:paraId="02197C53" w14:textId="77777777" w:rsidTr="00413CBC">
        <w:trPr>
          <w:trHeight w:hRule="exact" w:val="1707"/>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5A892601" w14:textId="77777777" w:rsidR="00D8759B" w:rsidRPr="00E86430" w:rsidRDefault="00D8759B" w:rsidP="00CC5A51">
            <w:pPr>
              <w:widowControl w:val="0"/>
              <w:spacing w:before="100" w:after="100"/>
              <w:ind w:left="113" w:firstLine="0"/>
              <w:rPr>
                <w:rFonts w:ascii="Times New Roman" w:eastAsia="Times New Roman" w:hAnsi="Times New Roman"/>
                <w:sz w:val="24"/>
                <w:szCs w:val="24"/>
              </w:rPr>
            </w:pPr>
            <w:r w:rsidRPr="00E86430">
              <w:rPr>
                <w:rFonts w:ascii="Times New Roman" w:eastAsia="Times New Roman" w:hAnsi="Times New Roman"/>
                <w:sz w:val="24"/>
                <w:szCs w:val="24"/>
              </w:rPr>
              <w:t>8.2.</w:t>
            </w:r>
          </w:p>
        </w:tc>
        <w:tc>
          <w:tcPr>
            <w:tcW w:w="3964" w:type="dxa"/>
            <w:tcBorders>
              <w:top w:val="single" w:sz="4" w:space="0" w:color="000000"/>
              <w:left w:val="single" w:sz="4" w:space="0" w:color="000000"/>
              <w:bottom w:val="single" w:sz="4" w:space="0" w:color="000000"/>
              <w:right w:val="single" w:sz="4" w:space="0" w:color="000000"/>
            </w:tcBorders>
            <w:vAlign w:val="center"/>
          </w:tcPr>
          <w:p w14:paraId="5A83D612" w14:textId="23EFB0F7" w:rsidR="00D8759B" w:rsidRPr="00E86430" w:rsidRDefault="00D8759B" w:rsidP="00B45E08">
            <w:pPr>
              <w:widowControl w:val="0"/>
              <w:spacing w:before="100" w:after="100"/>
              <w:ind w:left="102" w:right="133" w:firstLine="0"/>
              <w:rPr>
                <w:rFonts w:ascii="Times New Roman" w:eastAsia="Times New Roman" w:hAnsi="Times New Roman"/>
                <w:sz w:val="24"/>
                <w:szCs w:val="24"/>
              </w:rPr>
            </w:pPr>
            <w:r w:rsidRPr="00E86430">
              <w:rPr>
                <w:rFonts w:ascii="Times New Roman" w:eastAsia="Times New Roman" w:hAnsi="Times New Roman"/>
                <w:sz w:val="24"/>
                <w:szCs w:val="24"/>
              </w:rPr>
              <w:t xml:space="preserve">Подписание Конкурсной </w:t>
            </w:r>
            <w:r w:rsidR="0083079C">
              <w:rPr>
                <w:rFonts w:ascii="Times New Roman" w:eastAsia="Times New Roman" w:hAnsi="Times New Roman"/>
                <w:sz w:val="24"/>
                <w:szCs w:val="24"/>
              </w:rPr>
              <w:t>к</w:t>
            </w:r>
            <w:r w:rsidRPr="00E86430">
              <w:rPr>
                <w:rFonts w:ascii="Times New Roman" w:eastAsia="Times New Roman" w:hAnsi="Times New Roman"/>
                <w:sz w:val="24"/>
                <w:szCs w:val="24"/>
              </w:rPr>
              <w:t>омиссией протокола рассмотрения и оценки Конкурсных предложений</w:t>
            </w:r>
          </w:p>
        </w:tc>
        <w:tc>
          <w:tcPr>
            <w:tcW w:w="2562" w:type="dxa"/>
            <w:tcBorders>
              <w:top w:val="single" w:sz="4" w:space="0" w:color="000000"/>
              <w:left w:val="single" w:sz="4" w:space="0" w:color="000000"/>
              <w:bottom w:val="single" w:sz="4" w:space="0" w:color="000000"/>
              <w:right w:val="single" w:sz="4" w:space="0" w:color="000000"/>
            </w:tcBorders>
            <w:vAlign w:val="center"/>
          </w:tcPr>
          <w:p w14:paraId="0EB844FD" w14:textId="77777777" w:rsidR="00D8759B" w:rsidRPr="00E86430" w:rsidRDefault="00D8759B" w:rsidP="00BC0473">
            <w:pPr>
              <w:widowControl w:val="0"/>
              <w:tabs>
                <w:tab w:val="left" w:pos="2140"/>
                <w:tab w:val="left" w:pos="4100"/>
                <w:tab w:val="left" w:pos="5720"/>
              </w:tabs>
              <w:spacing w:before="100" w:after="100"/>
              <w:ind w:left="102" w:right="39" w:firstLine="0"/>
              <w:rPr>
                <w:rFonts w:ascii="Times New Roman" w:eastAsia="Times New Roman" w:hAnsi="Times New Roman"/>
                <w:i/>
              </w:rPr>
            </w:pPr>
            <w:r w:rsidRPr="00E86430">
              <w:rPr>
                <w:rFonts w:ascii="Times New Roman" w:eastAsia="Times New Roman" w:hAnsi="Times New Roman"/>
                <w:i/>
              </w:rPr>
              <w:t xml:space="preserve">В течение </w:t>
            </w:r>
            <w:r w:rsidR="00253065" w:rsidRPr="00E86430">
              <w:rPr>
                <w:rFonts w:ascii="Times New Roman" w:eastAsia="Times New Roman" w:hAnsi="Times New Roman"/>
                <w:i/>
              </w:rPr>
              <w:t xml:space="preserve">___ (до </w:t>
            </w:r>
            <w:r w:rsidR="00C2639E" w:rsidRPr="00E86430">
              <w:rPr>
                <w:rFonts w:ascii="Times New Roman" w:eastAsia="Times New Roman" w:hAnsi="Times New Roman"/>
                <w:i/>
              </w:rPr>
              <w:t>30</w:t>
            </w:r>
            <w:r w:rsidR="00253065" w:rsidRPr="00E86430">
              <w:rPr>
                <w:rFonts w:ascii="Times New Roman" w:eastAsia="Times New Roman" w:hAnsi="Times New Roman"/>
                <w:i/>
              </w:rPr>
              <w:t>)</w:t>
            </w:r>
            <w:r w:rsidR="00C2639E" w:rsidRPr="00E86430">
              <w:rPr>
                <w:rFonts w:ascii="Times New Roman" w:eastAsia="Times New Roman" w:hAnsi="Times New Roman"/>
                <w:i/>
              </w:rPr>
              <w:t xml:space="preserve"> </w:t>
            </w:r>
            <w:r w:rsidRPr="00E86430">
              <w:rPr>
                <w:rFonts w:ascii="Times New Roman" w:eastAsia="Times New Roman" w:hAnsi="Times New Roman"/>
                <w:i/>
              </w:rPr>
              <w:t>рабочих дней с даты истечения срока представления Конкурсных предложений</w:t>
            </w:r>
          </w:p>
          <w:p w14:paraId="4E3B4639" w14:textId="77777777" w:rsidR="00D8759B" w:rsidRPr="00E86430" w:rsidRDefault="00D8759B" w:rsidP="00B45E08">
            <w:pPr>
              <w:widowControl w:val="0"/>
              <w:tabs>
                <w:tab w:val="left" w:pos="2140"/>
                <w:tab w:val="left" w:pos="4100"/>
                <w:tab w:val="left" w:pos="5720"/>
              </w:tabs>
              <w:spacing w:before="100" w:after="100"/>
              <w:ind w:left="102" w:right="39" w:firstLine="567"/>
              <w:rPr>
                <w:rFonts w:ascii="Times New Roman" w:eastAsia="Times New Roman" w:hAnsi="Times New Roman"/>
                <w:i/>
              </w:rPr>
            </w:pPr>
          </w:p>
          <w:p w14:paraId="5301C7E8" w14:textId="77777777" w:rsidR="00D8759B" w:rsidRPr="00E86430" w:rsidRDefault="00D8759B" w:rsidP="00B45E08">
            <w:pPr>
              <w:widowControl w:val="0"/>
              <w:tabs>
                <w:tab w:val="left" w:pos="2140"/>
                <w:tab w:val="left" w:pos="4100"/>
                <w:tab w:val="left" w:pos="5720"/>
              </w:tabs>
              <w:spacing w:before="100" w:after="100"/>
              <w:ind w:left="102" w:right="39" w:firstLine="567"/>
              <w:rPr>
                <w:rFonts w:ascii="Times New Roman" w:eastAsia="Times New Roman" w:hAnsi="Times New Roman"/>
              </w:rPr>
            </w:pPr>
          </w:p>
        </w:tc>
        <w:tc>
          <w:tcPr>
            <w:tcW w:w="2116" w:type="dxa"/>
            <w:tcBorders>
              <w:top w:val="single" w:sz="4" w:space="0" w:color="000000"/>
              <w:left w:val="single" w:sz="4" w:space="0" w:color="000000"/>
              <w:bottom w:val="single" w:sz="4" w:space="0" w:color="000000"/>
              <w:right w:val="single" w:sz="4" w:space="0" w:color="000000"/>
            </w:tcBorders>
          </w:tcPr>
          <w:p w14:paraId="065EE8E6" w14:textId="77777777" w:rsidR="00D8759B" w:rsidRPr="00E86430" w:rsidRDefault="00D8759B" w:rsidP="00BC0473">
            <w:pPr>
              <w:widowControl w:val="0"/>
              <w:tabs>
                <w:tab w:val="left" w:pos="2140"/>
                <w:tab w:val="left" w:pos="4100"/>
                <w:tab w:val="left" w:pos="5720"/>
              </w:tabs>
              <w:spacing w:before="100" w:after="100"/>
              <w:ind w:left="102" w:right="39" w:firstLine="0"/>
              <w:rPr>
                <w:rFonts w:ascii="Times New Roman" w:hAnsi="Times New Roman"/>
                <w:sz w:val="24"/>
                <w:szCs w:val="24"/>
              </w:rPr>
            </w:pPr>
            <w:r w:rsidRPr="00E86430">
              <w:rPr>
                <w:rFonts w:ascii="Times New Roman" w:hAnsi="Times New Roman"/>
                <w:sz w:val="24"/>
                <w:szCs w:val="24"/>
              </w:rPr>
              <w:t>Конкурсная комиссия</w:t>
            </w:r>
          </w:p>
        </w:tc>
      </w:tr>
      <w:tr w:rsidR="00D8759B" w:rsidRPr="00E86430" w14:paraId="06CEB83F" w14:textId="77777777" w:rsidTr="00413CBC">
        <w:trPr>
          <w:trHeight w:hRule="exact" w:val="1673"/>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26C33B8B" w14:textId="77777777" w:rsidR="00D8759B" w:rsidRPr="00E86430" w:rsidRDefault="00D8759B" w:rsidP="00CC5A51">
            <w:pPr>
              <w:widowControl w:val="0"/>
              <w:spacing w:before="100" w:after="100"/>
              <w:ind w:left="113" w:firstLine="0"/>
              <w:rPr>
                <w:rFonts w:ascii="Times New Roman" w:eastAsia="Times New Roman" w:hAnsi="Times New Roman"/>
                <w:sz w:val="24"/>
                <w:szCs w:val="24"/>
              </w:rPr>
            </w:pPr>
            <w:r w:rsidRPr="00E86430">
              <w:rPr>
                <w:rFonts w:ascii="Times New Roman" w:eastAsia="Times New Roman" w:hAnsi="Times New Roman"/>
                <w:sz w:val="24"/>
                <w:szCs w:val="24"/>
              </w:rPr>
              <w:lastRenderedPageBreak/>
              <w:t>8.3.</w:t>
            </w:r>
          </w:p>
        </w:tc>
        <w:tc>
          <w:tcPr>
            <w:tcW w:w="3964" w:type="dxa"/>
            <w:tcBorders>
              <w:top w:val="single" w:sz="4" w:space="0" w:color="000000"/>
              <w:left w:val="single" w:sz="4" w:space="0" w:color="000000"/>
              <w:bottom w:val="single" w:sz="4" w:space="0" w:color="000000"/>
              <w:right w:val="single" w:sz="4" w:space="0" w:color="000000"/>
            </w:tcBorders>
            <w:vAlign w:val="center"/>
          </w:tcPr>
          <w:p w14:paraId="2AD0109A" w14:textId="77777777" w:rsidR="00D8759B" w:rsidRPr="00E86430" w:rsidRDefault="00D8759B" w:rsidP="00B45E08">
            <w:pPr>
              <w:widowControl w:val="0"/>
              <w:spacing w:before="100" w:after="100"/>
              <w:ind w:left="102" w:right="133" w:firstLine="0"/>
              <w:rPr>
                <w:rFonts w:ascii="Times New Roman" w:eastAsia="Times New Roman" w:hAnsi="Times New Roman"/>
                <w:sz w:val="24"/>
                <w:szCs w:val="24"/>
              </w:rPr>
            </w:pPr>
            <w:r w:rsidRPr="00E86430">
              <w:rPr>
                <w:rFonts w:ascii="Times New Roman" w:eastAsia="Times New Roman" w:hAnsi="Times New Roman"/>
                <w:sz w:val="24"/>
                <w:szCs w:val="24"/>
              </w:rPr>
              <w:t>Подписание протокола о результатах проведения Конкурса</w:t>
            </w:r>
          </w:p>
        </w:tc>
        <w:tc>
          <w:tcPr>
            <w:tcW w:w="2562" w:type="dxa"/>
            <w:tcBorders>
              <w:top w:val="single" w:sz="4" w:space="0" w:color="000000"/>
              <w:left w:val="single" w:sz="4" w:space="0" w:color="000000"/>
              <w:bottom w:val="single" w:sz="4" w:space="0" w:color="000000"/>
              <w:right w:val="single" w:sz="4" w:space="0" w:color="000000"/>
            </w:tcBorders>
            <w:vAlign w:val="center"/>
          </w:tcPr>
          <w:p w14:paraId="0B19AAE8" w14:textId="77777777" w:rsidR="00D8759B" w:rsidRPr="00E86430" w:rsidRDefault="00D8759B" w:rsidP="00BC0473">
            <w:pPr>
              <w:widowControl w:val="0"/>
              <w:tabs>
                <w:tab w:val="left" w:pos="2140"/>
                <w:tab w:val="left" w:pos="4100"/>
                <w:tab w:val="left" w:pos="5720"/>
              </w:tabs>
              <w:spacing w:before="100" w:after="100"/>
              <w:ind w:left="102" w:right="39" w:firstLine="0"/>
              <w:rPr>
                <w:rFonts w:ascii="Times New Roman" w:eastAsia="Times New Roman" w:hAnsi="Times New Roman"/>
                <w:i/>
              </w:rPr>
            </w:pPr>
            <w:r w:rsidRPr="00E86430">
              <w:rPr>
                <w:rFonts w:ascii="Times New Roman" w:eastAsia="Times New Roman" w:hAnsi="Times New Roman"/>
                <w:i/>
              </w:rPr>
              <w:t xml:space="preserve">В течение </w:t>
            </w:r>
            <w:r w:rsidR="00C2639E" w:rsidRPr="00E86430">
              <w:rPr>
                <w:rFonts w:ascii="Times New Roman" w:eastAsia="Times New Roman" w:hAnsi="Times New Roman"/>
                <w:i/>
              </w:rPr>
              <w:t>5</w:t>
            </w:r>
            <w:r w:rsidRPr="00E86430">
              <w:rPr>
                <w:rFonts w:ascii="Times New Roman" w:eastAsia="Times New Roman" w:hAnsi="Times New Roman"/>
                <w:i/>
              </w:rPr>
              <w:t xml:space="preserve"> рабочих дней со дня подписания протокола рассмотрения и оценки </w:t>
            </w:r>
            <w:r w:rsidR="00C2639E" w:rsidRPr="00E86430">
              <w:rPr>
                <w:rFonts w:ascii="Times New Roman" w:eastAsia="Times New Roman" w:hAnsi="Times New Roman"/>
                <w:i/>
              </w:rPr>
              <w:t>К</w:t>
            </w:r>
            <w:r w:rsidRPr="00E86430">
              <w:rPr>
                <w:rFonts w:ascii="Times New Roman" w:eastAsia="Times New Roman" w:hAnsi="Times New Roman"/>
                <w:i/>
              </w:rPr>
              <w:t>онкурсных предложений</w:t>
            </w:r>
          </w:p>
        </w:tc>
        <w:tc>
          <w:tcPr>
            <w:tcW w:w="2116" w:type="dxa"/>
            <w:tcBorders>
              <w:top w:val="single" w:sz="4" w:space="0" w:color="000000"/>
              <w:left w:val="single" w:sz="4" w:space="0" w:color="000000"/>
              <w:bottom w:val="single" w:sz="4" w:space="0" w:color="000000"/>
              <w:right w:val="single" w:sz="4" w:space="0" w:color="000000"/>
            </w:tcBorders>
          </w:tcPr>
          <w:p w14:paraId="72BE3A47" w14:textId="77777777" w:rsidR="00D8759B" w:rsidRPr="00E86430" w:rsidRDefault="00D8759B" w:rsidP="00BC0473">
            <w:pPr>
              <w:widowControl w:val="0"/>
              <w:tabs>
                <w:tab w:val="left" w:pos="2140"/>
                <w:tab w:val="left" w:pos="4100"/>
                <w:tab w:val="left" w:pos="5720"/>
              </w:tabs>
              <w:spacing w:before="100" w:after="100"/>
              <w:ind w:left="102" w:right="39" w:firstLine="0"/>
              <w:rPr>
                <w:rFonts w:ascii="Times New Roman" w:hAnsi="Times New Roman"/>
                <w:sz w:val="24"/>
                <w:szCs w:val="24"/>
              </w:rPr>
            </w:pPr>
            <w:r w:rsidRPr="00E86430">
              <w:rPr>
                <w:rFonts w:ascii="Times New Roman" w:hAnsi="Times New Roman"/>
                <w:sz w:val="24"/>
                <w:szCs w:val="24"/>
              </w:rPr>
              <w:t>Конкурсная комиссия</w:t>
            </w:r>
          </w:p>
        </w:tc>
      </w:tr>
      <w:tr w:rsidR="00D8759B" w:rsidRPr="00E86430" w14:paraId="6D534482" w14:textId="77777777" w:rsidTr="00413CBC">
        <w:trPr>
          <w:trHeight w:hRule="exact" w:val="2987"/>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437F0581" w14:textId="77777777" w:rsidR="00D8759B" w:rsidRPr="00E86430" w:rsidRDefault="00D8759B" w:rsidP="00CC5A51">
            <w:pPr>
              <w:widowControl w:val="0"/>
              <w:spacing w:before="100" w:after="100"/>
              <w:ind w:left="113" w:firstLine="0"/>
              <w:rPr>
                <w:rFonts w:ascii="Times New Roman" w:eastAsia="Times New Roman" w:hAnsi="Times New Roman"/>
                <w:sz w:val="24"/>
                <w:szCs w:val="24"/>
              </w:rPr>
            </w:pPr>
            <w:r w:rsidRPr="00E86430">
              <w:rPr>
                <w:rFonts w:ascii="Times New Roman" w:eastAsia="Times New Roman" w:hAnsi="Times New Roman"/>
                <w:sz w:val="24"/>
                <w:szCs w:val="24"/>
              </w:rPr>
              <w:t>8.4.</w:t>
            </w:r>
          </w:p>
        </w:tc>
        <w:tc>
          <w:tcPr>
            <w:tcW w:w="3964" w:type="dxa"/>
            <w:tcBorders>
              <w:top w:val="single" w:sz="4" w:space="0" w:color="000000"/>
              <w:left w:val="single" w:sz="4" w:space="0" w:color="000000"/>
              <w:bottom w:val="single" w:sz="4" w:space="0" w:color="000000"/>
              <w:right w:val="single" w:sz="4" w:space="0" w:color="000000"/>
            </w:tcBorders>
            <w:vAlign w:val="center"/>
          </w:tcPr>
          <w:p w14:paraId="7B02FDAD" w14:textId="1470B415" w:rsidR="00D8759B" w:rsidRPr="00E86430" w:rsidRDefault="00D8759B" w:rsidP="00B45E08">
            <w:pPr>
              <w:widowControl w:val="0"/>
              <w:spacing w:before="100" w:after="100"/>
              <w:ind w:left="102" w:right="133" w:firstLine="0"/>
              <w:rPr>
                <w:rFonts w:ascii="Times New Roman" w:eastAsia="Times New Roman" w:hAnsi="Times New Roman"/>
                <w:sz w:val="24"/>
                <w:szCs w:val="24"/>
              </w:rPr>
            </w:pPr>
            <w:r w:rsidRPr="00E86430">
              <w:rPr>
                <w:rFonts w:ascii="Times New Roman" w:eastAsia="Times New Roman" w:hAnsi="Times New Roman"/>
                <w:sz w:val="24"/>
                <w:szCs w:val="24"/>
              </w:rPr>
              <w:t xml:space="preserve">Опубликование сообщения о результатах проведения Конкурса или решения об объявлении Конкурса несостоявшимся в официальном издании, в котором было опубликовано Сообщение о проведении Конкурса и размещение такого сообщения на </w:t>
            </w:r>
            <w:r w:rsidR="00C2639E" w:rsidRPr="00E86430">
              <w:rPr>
                <w:rFonts w:ascii="Times New Roman" w:eastAsia="Times New Roman" w:hAnsi="Times New Roman"/>
                <w:sz w:val="24"/>
                <w:szCs w:val="24"/>
              </w:rPr>
              <w:t xml:space="preserve">сайтах </w:t>
            </w:r>
            <w:r w:rsidRPr="00E86430">
              <w:rPr>
                <w:rFonts w:ascii="Times New Roman" w:eastAsia="Times New Roman" w:hAnsi="Times New Roman"/>
                <w:sz w:val="24"/>
                <w:szCs w:val="24"/>
              </w:rPr>
              <w:t>в сети «Интернет»</w:t>
            </w:r>
          </w:p>
        </w:tc>
        <w:tc>
          <w:tcPr>
            <w:tcW w:w="2562" w:type="dxa"/>
            <w:tcBorders>
              <w:top w:val="single" w:sz="4" w:space="0" w:color="000000"/>
              <w:left w:val="single" w:sz="4" w:space="0" w:color="000000"/>
              <w:bottom w:val="single" w:sz="4" w:space="0" w:color="000000"/>
              <w:right w:val="single" w:sz="4" w:space="0" w:color="000000"/>
            </w:tcBorders>
            <w:vAlign w:val="center"/>
          </w:tcPr>
          <w:p w14:paraId="3CCAD18E" w14:textId="77777777" w:rsidR="00D8759B" w:rsidRPr="00E86430" w:rsidRDefault="00D8759B" w:rsidP="00BC0473">
            <w:pPr>
              <w:widowControl w:val="0"/>
              <w:tabs>
                <w:tab w:val="left" w:pos="2140"/>
                <w:tab w:val="left" w:pos="4100"/>
                <w:tab w:val="left" w:pos="5720"/>
              </w:tabs>
              <w:spacing w:before="100" w:after="100"/>
              <w:ind w:left="0" w:right="39" w:firstLine="0"/>
              <w:rPr>
                <w:rFonts w:ascii="Times New Roman" w:eastAsia="Times New Roman" w:hAnsi="Times New Roman"/>
              </w:rPr>
            </w:pPr>
            <w:r w:rsidRPr="00E86430">
              <w:rPr>
                <w:rFonts w:ascii="Times New Roman" w:eastAsia="Times New Roman" w:hAnsi="Times New Roman"/>
                <w:i/>
              </w:rPr>
              <w:t>В течение 15 рабочих дней с даты подписания протокола о результатах проведения Конкурса или принятия решения об объявлении Конкурса несостоявшимся</w:t>
            </w:r>
          </w:p>
        </w:tc>
        <w:tc>
          <w:tcPr>
            <w:tcW w:w="2116" w:type="dxa"/>
            <w:tcBorders>
              <w:top w:val="single" w:sz="4" w:space="0" w:color="000000"/>
              <w:left w:val="single" w:sz="4" w:space="0" w:color="000000"/>
              <w:bottom w:val="single" w:sz="4" w:space="0" w:color="000000"/>
              <w:right w:val="single" w:sz="4" w:space="0" w:color="000000"/>
            </w:tcBorders>
          </w:tcPr>
          <w:p w14:paraId="4BD60A3B" w14:textId="77777777" w:rsidR="00D8759B" w:rsidRPr="00E86430" w:rsidRDefault="00D8759B" w:rsidP="00BC0473">
            <w:pPr>
              <w:widowControl w:val="0"/>
              <w:tabs>
                <w:tab w:val="left" w:pos="2140"/>
                <w:tab w:val="left" w:pos="4100"/>
                <w:tab w:val="left" w:pos="5720"/>
              </w:tabs>
              <w:spacing w:before="100" w:after="100"/>
              <w:ind w:left="102" w:right="39" w:firstLine="0"/>
              <w:rPr>
                <w:rFonts w:ascii="Times New Roman" w:hAnsi="Times New Roman"/>
                <w:sz w:val="24"/>
                <w:szCs w:val="24"/>
              </w:rPr>
            </w:pPr>
            <w:r w:rsidRPr="00E86430">
              <w:rPr>
                <w:rFonts w:ascii="Times New Roman" w:hAnsi="Times New Roman"/>
                <w:sz w:val="24"/>
                <w:szCs w:val="24"/>
              </w:rPr>
              <w:t>Конкурсная комиссия</w:t>
            </w:r>
          </w:p>
        </w:tc>
      </w:tr>
      <w:tr w:rsidR="00D8759B" w:rsidRPr="00E86430" w14:paraId="72D7B3E4" w14:textId="77777777" w:rsidTr="00413CBC">
        <w:trPr>
          <w:trHeight w:hRule="exact" w:val="557"/>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2E782F95" w14:textId="77777777" w:rsidR="00D8759B" w:rsidRPr="00E86430" w:rsidRDefault="00D8759B" w:rsidP="00F73AC9">
            <w:pPr>
              <w:widowControl w:val="0"/>
              <w:spacing w:before="100" w:after="100"/>
              <w:ind w:left="113" w:firstLine="0"/>
              <w:rPr>
                <w:rFonts w:ascii="Times New Roman" w:eastAsia="Times New Roman" w:hAnsi="Times New Roman"/>
                <w:b/>
                <w:sz w:val="24"/>
                <w:szCs w:val="24"/>
              </w:rPr>
            </w:pPr>
            <w:r w:rsidRPr="00E86430">
              <w:rPr>
                <w:rFonts w:ascii="Times New Roman" w:eastAsia="Times New Roman" w:hAnsi="Times New Roman"/>
                <w:b/>
                <w:sz w:val="24"/>
                <w:szCs w:val="24"/>
              </w:rPr>
              <w:t>9.</w:t>
            </w:r>
          </w:p>
        </w:tc>
        <w:tc>
          <w:tcPr>
            <w:tcW w:w="8642" w:type="dxa"/>
            <w:gridSpan w:val="3"/>
            <w:tcBorders>
              <w:top w:val="single" w:sz="4" w:space="0" w:color="000000"/>
              <w:left w:val="single" w:sz="4" w:space="0" w:color="000000"/>
              <w:bottom w:val="single" w:sz="4" w:space="0" w:color="000000"/>
              <w:right w:val="single" w:sz="4" w:space="0" w:color="000000"/>
            </w:tcBorders>
            <w:vAlign w:val="center"/>
          </w:tcPr>
          <w:p w14:paraId="53C62073" w14:textId="77777777" w:rsidR="00D8759B" w:rsidRPr="00E86430" w:rsidRDefault="00D8759B" w:rsidP="00B45E08">
            <w:pPr>
              <w:widowControl w:val="0"/>
              <w:tabs>
                <w:tab w:val="left" w:pos="2140"/>
                <w:tab w:val="left" w:pos="4100"/>
              </w:tabs>
              <w:spacing w:before="100" w:after="100"/>
              <w:ind w:left="137" w:right="39"/>
              <w:rPr>
                <w:rFonts w:ascii="Times New Roman" w:hAnsi="Times New Roman"/>
                <w:b/>
                <w:sz w:val="24"/>
                <w:szCs w:val="24"/>
              </w:rPr>
            </w:pPr>
            <w:r w:rsidRPr="00E86430">
              <w:rPr>
                <w:rFonts w:ascii="Times New Roman" w:hAnsi="Times New Roman"/>
                <w:b/>
                <w:sz w:val="24"/>
                <w:szCs w:val="24"/>
              </w:rPr>
              <w:t>Заключение Концессионного соглашения</w:t>
            </w:r>
          </w:p>
        </w:tc>
      </w:tr>
      <w:tr w:rsidR="00D8759B" w:rsidRPr="00E86430" w14:paraId="29F52D60" w14:textId="77777777" w:rsidTr="00413CBC">
        <w:trPr>
          <w:trHeight w:hRule="exact" w:val="1557"/>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581D230B" w14:textId="77777777" w:rsidR="00D8759B" w:rsidRPr="00E86430" w:rsidRDefault="00D8759B" w:rsidP="00F73AC9">
            <w:pPr>
              <w:widowControl w:val="0"/>
              <w:spacing w:before="100" w:after="100"/>
              <w:ind w:left="113" w:firstLine="0"/>
              <w:rPr>
                <w:rFonts w:ascii="Times New Roman" w:eastAsia="Times New Roman" w:hAnsi="Times New Roman"/>
                <w:bCs/>
                <w:sz w:val="24"/>
                <w:szCs w:val="24"/>
              </w:rPr>
            </w:pPr>
            <w:r w:rsidRPr="00E86430">
              <w:rPr>
                <w:rFonts w:ascii="Times New Roman" w:eastAsia="Times New Roman" w:hAnsi="Times New Roman"/>
                <w:bCs/>
                <w:sz w:val="24"/>
                <w:szCs w:val="24"/>
              </w:rPr>
              <w:t>9.1.</w:t>
            </w:r>
          </w:p>
        </w:tc>
        <w:tc>
          <w:tcPr>
            <w:tcW w:w="3964" w:type="dxa"/>
            <w:tcBorders>
              <w:top w:val="single" w:sz="4" w:space="0" w:color="000000"/>
              <w:left w:val="single" w:sz="4" w:space="0" w:color="000000"/>
              <w:bottom w:val="single" w:sz="4" w:space="0" w:color="000000"/>
              <w:right w:val="single" w:sz="4" w:space="0" w:color="000000"/>
            </w:tcBorders>
            <w:vAlign w:val="center"/>
          </w:tcPr>
          <w:p w14:paraId="70D64884" w14:textId="77777777" w:rsidR="00D8759B" w:rsidRPr="00E86430" w:rsidRDefault="00D8759B" w:rsidP="00B45E08">
            <w:pPr>
              <w:widowControl w:val="0"/>
              <w:spacing w:before="100" w:after="100"/>
              <w:ind w:left="102" w:right="42" w:firstLine="0"/>
              <w:rPr>
                <w:rFonts w:ascii="Times New Roman" w:eastAsia="Times New Roman" w:hAnsi="Times New Roman"/>
                <w:sz w:val="24"/>
                <w:szCs w:val="24"/>
              </w:rPr>
            </w:pPr>
            <w:r w:rsidRPr="00E86430">
              <w:rPr>
                <w:rFonts w:ascii="Times New Roman" w:eastAsia="Times New Roman" w:hAnsi="Times New Roman"/>
                <w:sz w:val="24"/>
                <w:szCs w:val="24"/>
              </w:rPr>
              <w:t>Направление уведомления Участникам Конкурса о результатах проведения Конкурса</w:t>
            </w:r>
          </w:p>
        </w:tc>
        <w:tc>
          <w:tcPr>
            <w:tcW w:w="2562" w:type="dxa"/>
            <w:tcBorders>
              <w:top w:val="single" w:sz="4" w:space="0" w:color="000000"/>
              <w:left w:val="single" w:sz="4" w:space="0" w:color="000000"/>
              <w:bottom w:val="single" w:sz="4" w:space="0" w:color="000000"/>
              <w:right w:val="single" w:sz="4" w:space="0" w:color="000000"/>
            </w:tcBorders>
            <w:vAlign w:val="center"/>
          </w:tcPr>
          <w:p w14:paraId="67A8E2E4" w14:textId="77777777" w:rsidR="00D8759B" w:rsidRPr="00E86430" w:rsidRDefault="00D8759B" w:rsidP="00BC0473">
            <w:pPr>
              <w:widowControl w:val="0"/>
              <w:tabs>
                <w:tab w:val="left" w:pos="2140"/>
                <w:tab w:val="left" w:pos="4100"/>
                <w:tab w:val="left" w:pos="5720"/>
              </w:tabs>
              <w:spacing w:before="100" w:after="100"/>
              <w:ind w:left="102" w:right="39" w:firstLine="0"/>
              <w:rPr>
                <w:rFonts w:ascii="Times New Roman" w:hAnsi="Times New Roman"/>
                <w:sz w:val="24"/>
                <w:szCs w:val="24"/>
              </w:rPr>
            </w:pPr>
            <w:r w:rsidRPr="00E86430">
              <w:rPr>
                <w:rFonts w:ascii="Times New Roman" w:hAnsi="Times New Roman"/>
                <w:i/>
              </w:rPr>
              <w:t>В течение 15 рабочих дней с даты подписания протокола о результатах проведения Конкурса</w:t>
            </w:r>
          </w:p>
        </w:tc>
        <w:tc>
          <w:tcPr>
            <w:tcW w:w="2116" w:type="dxa"/>
            <w:tcBorders>
              <w:top w:val="single" w:sz="4" w:space="0" w:color="000000"/>
              <w:left w:val="single" w:sz="4" w:space="0" w:color="000000"/>
              <w:bottom w:val="single" w:sz="4" w:space="0" w:color="000000"/>
              <w:right w:val="single" w:sz="4" w:space="0" w:color="000000"/>
            </w:tcBorders>
          </w:tcPr>
          <w:p w14:paraId="5515373E" w14:textId="77777777" w:rsidR="00D8759B" w:rsidRPr="00E86430" w:rsidRDefault="00D8759B" w:rsidP="00BC0473">
            <w:pPr>
              <w:widowControl w:val="0"/>
              <w:tabs>
                <w:tab w:val="left" w:pos="2140"/>
                <w:tab w:val="left" w:pos="4100"/>
                <w:tab w:val="left" w:pos="5720"/>
              </w:tabs>
              <w:spacing w:before="100" w:after="100"/>
              <w:ind w:left="102" w:right="39" w:firstLine="0"/>
              <w:rPr>
                <w:rFonts w:ascii="Times New Roman" w:hAnsi="Times New Roman"/>
                <w:sz w:val="24"/>
                <w:szCs w:val="24"/>
              </w:rPr>
            </w:pPr>
            <w:r w:rsidRPr="00E86430">
              <w:rPr>
                <w:rFonts w:ascii="Times New Roman" w:hAnsi="Times New Roman"/>
                <w:sz w:val="24"/>
                <w:szCs w:val="24"/>
              </w:rPr>
              <w:t>Конкурсная комиссия</w:t>
            </w:r>
          </w:p>
        </w:tc>
      </w:tr>
      <w:tr w:rsidR="00D8759B" w:rsidRPr="00E86430" w14:paraId="093B299C" w14:textId="77777777" w:rsidTr="00413CBC">
        <w:trPr>
          <w:trHeight w:hRule="exact" w:val="1573"/>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3DDA8C46" w14:textId="77777777" w:rsidR="00D8759B" w:rsidRPr="00E86430" w:rsidRDefault="00D8759B" w:rsidP="00F73AC9">
            <w:pPr>
              <w:widowControl w:val="0"/>
              <w:spacing w:before="100" w:after="100"/>
              <w:ind w:left="113" w:firstLine="0"/>
              <w:rPr>
                <w:rFonts w:ascii="Times New Roman" w:eastAsia="Times New Roman" w:hAnsi="Times New Roman"/>
                <w:sz w:val="24"/>
                <w:szCs w:val="24"/>
              </w:rPr>
            </w:pPr>
            <w:r w:rsidRPr="00E86430">
              <w:rPr>
                <w:rFonts w:ascii="Times New Roman" w:eastAsia="Times New Roman" w:hAnsi="Times New Roman"/>
                <w:bCs/>
                <w:sz w:val="24"/>
                <w:szCs w:val="24"/>
              </w:rPr>
              <w:t>9.2.</w:t>
            </w:r>
          </w:p>
        </w:tc>
        <w:tc>
          <w:tcPr>
            <w:tcW w:w="3964" w:type="dxa"/>
            <w:tcBorders>
              <w:top w:val="single" w:sz="4" w:space="0" w:color="000000"/>
              <w:left w:val="single" w:sz="4" w:space="0" w:color="000000"/>
              <w:bottom w:val="single" w:sz="4" w:space="0" w:color="000000"/>
              <w:right w:val="single" w:sz="4" w:space="0" w:color="000000"/>
            </w:tcBorders>
            <w:vAlign w:val="center"/>
          </w:tcPr>
          <w:p w14:paraId="04442F74" w14:textId="0405939A" w:rsidR="00D8759B" w:rsidRPr="00E86430" w:rsidRDefault="00D8759B" w:rsidP="00B45E08">
            <w:pPr>
              <w:widowControl w:val="0"/>
              <w:spacing w:before="100" w:after="100"/>
              <w:ind w:left="102" w:right="42" w:firstLine="0"/>
              <w:rPr>
                <w:rFonts w:ascii="Times New Roman" w:eastAsia="Times New Roman" w:hAnsi="Times New Roman"/>
                <w:sz w:val="24"/>
                <w:szCs w:val="24"/>
              </w:rPr>
            </w:pPr>
            <w:r w:rsidRPr="00E86430">
              <w:rPr>
                <w:rFonts w:ascii="Times New Roman" w:eastAsia="Times New Roman" w:hAnsi="Times New Roman"/>
                <w:sz w:val="24"/>
                <w:szCs w:val="24"/>
              </w:rPr>
              <w:t>Направление Победителю Конкурса экземпляра протокола о результатах проведения Конкурса, а также проекта Концес</w:t>
            </w:r>
            <w:r w:rsidR="00061299">
              <w:rPr>
                <w:rFonts w:ascii="Times New Roman" w:eastAsia="Times New Roman" w:hAnsi="Times New Roman"/>
                <w:sz w:val="24"/>
                <w:szCs w:val="24"/>
              </w:rPr>
              <w:t>сионного с</w:t>
            </w:r>
            <w:r w:rsidRPr="00E86430">
              <w:rPr>
                <w:rFonts w:ascii="Times New Roman" w:eastAsia="Times New Roman" w:hAnsi="Times New Roman"/>
                <w:sz w:val="24"/>
                <w:szCs w:val="24"/>
              </w:rPr>
              <w:t xml:space="preserve">оглашения </w:t>
            </w:r>
          </w:p>
        </w:tc>
        <w:tc>
          <w:tcPr>
            <w:tcW w:w="2562" w:type="dxa"/>
            <w:tcBorders>
              <w:top w:val="single" w:sz="4" w:space="0" w:color="000000"/>
              <w:left w:val="single" w:sz="4" w:space="0" w:color="000000"/>
              <w:bottom w:val="single" w:sz="4" w:space="0" w:color="000000"/>
              <w:right w:val="single" w:sz="4" w:space="0" w:color="000000"/>
            </w:tcBorders>
            <w:vAlign w:val="center"/>
          </w:tcPr>
          <w:p w14:paraId="46DD1655" w14:textId="77777777" w:rsidR="00D8759B" w:rsidRPr="00E86430" w:rsidRDefault="00D8759B" w:rsidP="00BC0473">
            <w:pPr>
              <w:widowControl w:val="0"/>
              <w:tabs>
                <w:tab w:val="left" w:pos="2140"/>
                <w:tab w:val="left" w:pos="4100"/>
                <w:tab w:val="left" w:pos="5720"/>
              </w:tabs>
              <w:spacing w:before="100" w:after="100"/>
              <w:ind w:left="102" w:right="39" w:firstLine="0"/>
              <w:rPr>
                <w:rFonts w:ascii="Times New Roman" w:eastAsia="Times New Roman" w:hAnsi="Times New Roman"/>
              </w:rPr>
            </w:pPr>
            <w:r w:rsidRPr="00E86430">
              <w:rPr>
                <w:rFonts w:ascii="Times New Roman" w:eastAsia="Times New Roman" w:hAnsi="Times New Roman"/>
                <w:i/>
              </w:rPr>
              <w:t>В течение 5 рабочих дней с даты подписания протокола о результатах проведения Конкурса</w:t>
            </w:r>
          </w:p>
        </w:tc>
        <w:tc>
          <w:tcPr>
            <w:tcW w:w="2116" w:type="dxa"/>
            <w:tcBorders>
              <w:top w:val="single" w:sz="4" w:space="0" w:color="000000"/>
              <w:left w:val="single" w:sz="4" w:space="0" w:color="000000"/>
              <w:bottom w:val="single" w:sz="4" w:space="0" w:color="000000"/>
              <w:right w:val="single" w:sz="4" w:space="0" w:color="000000"/>
            </w:tcBorders>
          </w:tcPr>
          <w:p w14:paraId="2AAEA6A1" w14:textId="58318032" w:rsidR="00D8759B" w:rsidRPr="00E86430" w:rsidRDefault="00BC0473" w:rsidP="00BC0473">
            <w:pPr>
              <w:widowControl w:val="0"/>
              <w:tabs>
                <w:tab w:val="left" w:pos="2140"/>
                <w:tab w:val="left" w:pos="4100"/>
                <w:tab w:val="left" w:pos="5720"/>
              </w:tabs>
              <w:spacing w:before="100" w:after="100"/>
              <w:ind w:left="0" w:right="39" w:firstLine="0"/>
              <w:rPr>
                <w:rFonts w:ascii="Times New Roman" w:hAnsi="Times New Roman"/>
                <w:sz w:val="24"/>
                <w:szCs w:val="24"/>
              </w:rPr>
            </w:pPr>
            <w:r>
              <w:rPr>
                <w:rFonts w:ascii="Times New Roman" w:hAnsi="Times New Roman"/>
                <w:sz w:val="24"/>
                <w:szCs w:val="24"/>
              </w:rPr>
              <w:t xml:space="preserve">  </w:t>
            </w:r>
            <w:r w:rsidR="00D8759B" w:rsidRPr="00E86430">
              <w:rPr>
                <w:rFonts w:ascii="Times New Roman" w:hAnsi="Times New Roman"/>
                <w:sz w:val="24"/>
                <w:szCs w:val="24"/>
              </w:rPr>
              <w:t>Концедент</w:t>
            </w:r>
          </w:p>
        </w:tc>
      </w:tr>
      <w:tr w:rsidR="00D8759B" w:rsidRPr="00E86430" w14:paraId="7BAC7320" w14:textId="77777777" w:rsidTr="00413CBC">
        <w:trPr>
          <w:trHeight w:hRule="exact" w:val="1568"/>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3DB80536" w14:textId="77777777" w:rsidR="00D8759B" w:rsidRPr="00E86430" w:rsidRDefault="00D8759B" w:rsidP="00F73AC9">
            <w:pPr>
              <w:widowControl w:val="0"/>
              <w:spacing w:before="100" w:after="100"/>
              <w:ind w:left="113" w:firstLine="0"/>
              <w:rPr>
                <w:rFonts w:ascii="Times New Roman" w:eastAsia="Times New Roman" w:hAnsi="Times New Roman"/>
                <w:bCs/>
                <w:sz w:val="24"/>
                <w:szCs w:val="24"/>
              </w:rPr>
            </w:pPr>
            <w:r w:rsidRPr="00E86430">
              <w:rPr>
                <w:rFonts w:ascii="Times New Roman" w:eastAsia="Times New Roman" w:hAnsi="Times New Roman"/>
                <w:bCs/>
                <w:sz w:val="24"/>
                <w:szCs w:val="24"/>
              </w:rPr>
              <w:t>9.3.</w:t>
            </w:r>
          </w:p>
        </w:tc>
        <w:tc>
          <w:tcPr>
            <w:tcW w:w="3964" w:type="dxa"/>
            <w:tcBorders>
              <w:top w:val="single" w:sz="4" w:space="0" w:color="000000"/>
              <w:left w:val="single" w:sz="4" w:space="0" w:color="000000"/>
              <w:bottom w:val="single" w:sz="4" w:space="0" w:color="000000"/>
              <w:right w:val="single" w:sz="4" w:space="0" w:color="000000"/>
            </w:tcBorders>
            <w:vAlign w:val="center"/>
          </w:tcPr>
          <w:p w14:paraId="57ACC3A7" w14:textId="77777777" w:rsidR="00D8759B" w:rsidRPr="00E86430" w:rsidRDefault="00D8759B" w:rsidP="00B45E08">
            <w:pPr>
              <w:widowControl w:val="0"/>
              <w:spacing w:before="100" w:after="100"/>
              <w:ind w:left="102" w:right="42" w:firstLine="0"/>
              <w:rPr>
                <w:rFonts w:ascii="Times New Roman" w:eastAsia="Times New Roman" w:hAnsi="Times New Roman"/>
                <w:sz w:val="24"/>
                <w:szCs w:val="24"/>
              </w:rPr>
            </w:pPr>
            <w:r w:rsidRPr="00E86430">
              <w:rPr>
                <w:rFonts w:ascii="Times New Roman" w:eastAsia="Times New Roman" w:hAnsi="Times New Roman"/>
                <w:sz w:val="24"/>
                <w:szCs w:val="24"/>
              </w:rPr>
              <w:t>Подписание Концессионного соглашения</w:t>
            </w:r>
          </w:p>
        </w:tc>
        <w:tc>
          <w:tcPr>
            <w:tcW w:w="2562" w:type="dxa"/>
            <w:tcBorders>
              <w:top w:val="single" w:sz="4" w:space="0" w:color="000000"/>
              <w:left w:val="single" w:sz="4" w:space="0" w:color="000000"/>
              <w:bottom w:val="single" w:sz="4" w:space="0" w:color="000000"/>
              <w:right w:val="single" w:sz="4" w:space="0" w:color="000000"/>
            </w:tcBorders>
            <w:vAlign w:val="center"/>
          </w:tcPr>
          <w:p w14:paraId="19DAD21C" w14:textId="77777777" w:rsidR="00D8759B" w:rsidRPr="00E86430" w:rsidRDefault="00D8759B" w:rsidP="00BC0473">
            <w:pPr>
              <w:widowControl w:val="0"/>
              <w:tabs>
                <w:tab w:val="left" w:pos="2140"/>
                <w:tab w:val="left" w:pos="4100"/>
                <w:tab w:val="left" w:pos="5720"/>
              </w:tabs>
              <w:spacing w:before="100" w:after="100"/>
              <w:ind w:left="102" w:right="39" w:firstLine="0"/>
              <w:rPr>
                <w:rFonts w:ascii="Times New Roman" w:eastAsia="Times New Roman" w:hAnsi="Times New Roman"/>
                <w:i/>
              </w:rPr>
            </w:pPr>
            <w:r w:rsidRPr="00E86430">
              <w:rPr>
                <w:rFonts w:ascii="Times New Roman" w:eastAsia="Times New Roman" w:hAnsi="Times New Roman"/>
                <w:i/>
              </w:rPr>
              <w:t xml:space="preserve">В течение </w:t>
            </w:r>
            <w:r w:rsidR="00253065" w:rsidRPr="00E86430">
              <w:rPr>
                <w:rFonts w:ascii="Times New Roman" w:eastAsia="Times New Roman" w:hAnsi="Times New Roman"/>
                <w:i/>
              </w:rPr>
              <w:t xml:space="preserve">____ (от </w:t>
            </w:r>
            <w:r w:rsidRPr="00E86430">
              <w:rPr>
                <w:rFonts w:ascii="Times New Roman" w:eastAsia="Times New Roman" w:hAnsi="Times New Roman"/>
                <w:i/>
              </w:rPr>
              <w:t>60</w:t>
            </w:r>
            <w:r w:rsidR="00253065" w:rsidRPr="00E86430">
              <w:rPr>
                <w:rFonts w:ascii="Times New Roman" w:eastAsia="Times New Roman" w:hAnsi="Times New Roman"/>
                <w:i/>
              </w:rPr>
              <w:t xml:space="preserve"> до 90)</w:t>
            </w:r>
            <w:r w:rsidRPr="00E86430">
              <w:rPr>
                <w:rFonts w:ascii="Times New Roman" w:eastAsia="Times New Roman" w:hAnsi="Times New Roman"/>
                <w:i/>
              </w:rPr>
              <w:t xml:space="preserve"> календарных дней со дня подписания протокола о результатах проведения Конкурса </w:t>
            </w:r>
          </w:p>
        </w:tc>
        <w:tc>
          <w:tcPr>
            <w:tcW w:w="2116" w:type="dxa"/>
            <w:tcBorders>
              <w:top w:val="single" w:sz="4" w:space="0" w:color="000000"/>
              <w:left w:val="single" w:sz="4" w:space="0" w:color="000000"/>
              <w:bottom w:val="single" w:sz="4" w:space="0" w:color="000000"/>
              <w:right w:val="single" w:sz="4" w:space="0" w:color="000000"/>
            </w:tcBorders>
          </w:tcPr>
          <w:p w14:paraId="7ABB39FC" w14:textId="77777777" w:rsidR="00D8759B" w:rsidRPr="00E86430" w:rsidRDefault="00D8759B" w:rsidP="00BC0473">
            <w:pPr>
              <w:widowControl w:val="0"/>
              <w:tabs>
                <w:tab w:val="left" w:pos="2140"/>
                <w:tab w:val="left" w:pos="4100"/>
                <w:tab w:val="left" w:pos="5720"/>
              </w:tabs>
              <w:spacing w:before="100" w:after="100"/>
              <w:ind w:left="102" w:right="39" w:firstLine="0"/>
              <w:rPr>
                <w:rFonts w:ascii="Times New Roman" w:hAnsi="Times New Roman"/>
                <w:sz w:val="24"/>
                <w:szCs w:val="24"/>
              </w:rPr>
            </w:pPr>
            <w:r w:rsidRPr="00E86430">
              <w:rPr>
                <w:rFonts w:ascii="Times New Roman" w:hAnsi="Times New Roman"/>
                <w:sz w:val="24"/>
                <w:szCs w:val="24"/>
              </w:rPr>
              <w:t>Концедент, Победитель Конкурса</w:t>
            </w:r>
          </w:p>
        </w:tc>
      </w:tr>
      <w:tr w:rsidR="00D8759B" w:rsidRPr="00E86430" w14:paraId="248B74FA" w14:textId="77777777" w:rsidTr="00413CBC">
        <w:trPr>
          <w:trHeight w:hRule="exact" w:val="3978"/>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21C99920" w14:textId="77777777" w:rsidR="00D8759B" w:rsidRPr="00E86430" w:rsidRDefault="00D8759B" w:rsidP="00F73AC9">
            <w:pPr>
              <w:widowControl w:val="0"/>
              <w:spacing w:before="100" w:after="100"/>
              <w:ind w:left="113" w:firstLine="0"/>
              <w:rPr>
                <w:rFonts w:ascii="Times New Roman" w:eastAsia="Times New Roman" w:hAnsi="Times New Roman"/>
                <w:bCs/>
                <w:sz w:val="24"/>
                <w:szCs w:val="24"/>
              </w:rPr>
            </w:pPr>
            <w:r w:rsidRPr="00E86430">
              <w:rPr>
                <w:rFonts w:ascii="Times New Roman" w:eastAsia="Times New Roman" w:hAnsi="Times New Roman"/>
                <w:bCs/>
                <w:sz w:val="24"/>
                <w:szCs w:val="24"/>
              </w:rPr>
              <w:t>9.4.</w:t>
            </w:r>
          </w:p>
        </w:tc>
        <w:tc>
          <w:tcPr>
            <w:tcW w:w="3964" w:type="dxa"/>
            <w:tcBorders>
              <w:top w:val="single" w:sz="4" w:space="0" w:color="000000"/>
              <w:left w:val="single" w:sz="4" w:space="0" w:color="000000"/>
              <w:bottom w:val="single" w:sz="4" w:space="0" w:color="000000"/>
              <w:right w:val="single" w:sz="4" w:space="0" w:color="000000"/>
            </w:tcBorders>
            <w:vAlign w:val="center"/>
          </w:tcPr>
          <w:p w14:paraId="4E0415E6" w14:textId="77777777" w:rsidR="00D8759B" w:rsidRPr="00E86430" w:rsidRDefault="00D8759B" w:rsidP="00B45E08">
            <w:pPr>
              <w:widowControl w:val="0"/>
              <w:spacing w:before="100" w:after="100"/>
              <w:ind w:left="102" w:right="42" w:firstLine="0"/>
              <w:rPr>
                <w:rFonts w:ascii="Times New Roman" w:eastAsia="Times New Roman" w:hAnsi="Times New Roman"/>
                <w:sz w:val="24"/>
                <w:szCs w:val="24"/>
              </w:rPr>
            </w:pPr>
            <w:r w:rsidRPr="00E86430">
              <w:rPr>
                <w:rFonts w:ascii="Times New Roman" w:eastAsia="Times New Roman" w:hAnsi="Times New Roman"/>
                <w:sz w:val="24"/>
                <w:szCs w:val="24"/>
              </w:rPr>
              <w:t xml:space="preserve">В случае отказа или уклонения Победителя Конкурса от подписания в установленный срок Концессионного соглашения направление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проекта Концессионного соглашения </w:t>
            </w:r>
          </w:p>
        </w:tc>
        <w:tc>
          <w:tcPr>
            <w:tcW w:w="2562" w:type="dxa"/>
            <w:tcBorders>
              <w:top w:val="single" w:sz="4" w:space="0" w:color="000000"/>
              <w:left w:val="single" w:sz="4" w:space="0" w:color="000000"/>
              <w:bottom w:val="single" w:sz="4" w:space="0" w:color="000000"/>
              <w:right w:val="single" w:sz="4" w:space="0" w:color="000000"/>
            </w:tcBorders>
            <w:vAlign w:val="center"/>
          </w:tcPr>
          <w:p w14:paraId="0DC8F804" w14:textId="77777777" w:rsidR="00D8759B" w:rsidRPr="00E86430" w:rsidRDefault="00D8759B" w:rsidP="00BC0473">
            <w:pPr>
              <w:widowControl w:val="0"/>
              <w:tabs>
                <w:tab w:val="left" w:pos="2140"/>
                <w:tab w:val="left" w:pos="4100"/>
                <w:tab w:val="left" w:pos="5720"/>
              </w:tabs>
              <w:spacing w:before="100" w:after="100"/>
              <w:ind w:left="102" w:right="39" w:firstLine="0"/>
              <w:rPr>
                <w:rFonts w:ascii="Times New Roman" w:eastAsia="Times New Roman" w:hAnsi="Times New Roman"/>
                <w:i/>
              </w:rPr>
            </w:pPr>
            <w:r w:rsidRPr="00E86430">
              <w:rPr>
                <w:rFonts w:ascii="Times New Roman" w:eastAsia="Times New Roman" w:hAnsi="Times New Roman"/>
                <w:i/>
              </w:rPr>
              <w:t>В течение</w:t>
            </w:r>
            <w:r w:rsidR="00253065" w:rsidRPr="00E86430">
              <w:rPr>
                <w:rFonts w:ascii="Times New Roman" w:eastAsia="Times New Roman" w:hAnsi="Times New Roman"/>
                <w:i/>
              </w:rPr>
              <w:t xml:space="preserve"> (от 60 до </w:t>
            </w:r>
            <w:r w:rsidRPr="00E86430">
              <w:rPr>
                <w:rFonts w:ascii="Times New Roman" w:eastAsia="Times New Roman" w:hAnsi="Times New Roman"/>
                <w:i/>
              </w:rPr>
              <w:t>90</w:t>
            </w:r>
            <w:r w:rsidR="00253065" w:rsidRPr="00E86430">
              <w:rPr>
                <w:rFonts w:ascii="Times New Roman" w:eastAsia="Times New Roman" w:hAnsi="Times New Roman"/>
                <w:i/>
              </w:rPr>
              <w:t>)</w:t>
            </w:r>
            <w:r w:rsidRPr="00E86430">
              <w:rPr>
                <w:rFonts w:ascii="Times New Roman" w:eastAsia="Times New Roman" w:hAnsi="Times New Roman"/>
                <w:i/>
              </w:rPr>
              <w:t xml:space="preserve"> календарных дней со дня подписания протокола о результатах проведения Конкурса</w:t>
            </w:r>
          </w:p>
        </w:tc>
        <w:tc>
          <w:tcPr>
            <w:tcW w:w="2116" w:type="dxa"/>
            <w:tcBorders>
              <w:top w:val="single" w:sz="4" w:space="0" w:color="000000"/>
              <w:left w:val="single" w:sz="4" w:space="0" w:color="000000"/>
              <w:bottom w:val="single" w:sz="4" w:space="0" w:color="000000"/>
              <w:right w:val="single" w:sz="4" w:space="0" w:color="000000"/>
            </w:tcBorders>
          </w:tcPr>
          <w:p w14:paraId="71DF74A9" w14:textId="5D888206" w:rsidR="00D8759B" w:rsidRPr="00E86430" w:rsidRDefault="00BC0473" w:rsidP="00BC0473">
            <w:pPr>
              <w:widowControl w:val="0"/>
              <w:tabs>
                <w:tab w:val="left" w:pos="2140"/>
                <w:tab w:val="left" w:pos="4100"/>
                <w:tab w:val="left" w:pos="5720"/>
              </w:tabs>
              <w:spacing w:before="100" w:after="100"/>
              <w:ind w:left="0" w:right="39" w:firstLine="0"/>
              <w:rPr>
                <w:rFonts w:ascii="Times New Roman" w:hAnsi="Times New Roman"/>
                <w:sz w:val="24"/>
                <w:szCs w:val="24"/>
              </w:rPr>
            </w:pPr>
            <w:r>
              <w:rPr>
                <w:rFonts w:ascii="Times New Roman" w:hAnsi="Times New Roman"/>
                <w:sz w:val="24"/>
                <w:szCs w:val="24"/>
              </w:rPr>
              <w:t xml:space="preserve">  </w:t>
            </w:r>
            <w:r w:rsidR="00D8759B" w:rsidRPr="00E86430">
              <w:rPr>
                <w:rFonts w:ascii="Times New Roman" w:hAnsi="Times New Roman"/>
                <w:sz w:val="24"/>
                <w:szCs w:val="24"/>
              </w:rPr>
              <w:t>Концедент</w:t>
            </w:r>
          </w:p>
        </w:tc>
      </w:tr>
      <w:tr w:rsidR="008606E5" w:rsidRPr="00E86430" w14:paraId="1DC9361E" w14:textId="77777777" w:rsidTr="007A5E00">
        <w:trPr>
          <w:trHeight w:hRule="exact" w:val="3978"/>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06FA6D03" w14:textId="29E6DD10" w:rsidR="008606E5" w:rsidRPr="00E86430" w:rsidRDefault="008606E5" w:rsidP="00F73AC9">
            <w:pPr>
              <w:widowControl w:val="0"/>
              <w:spacing w:before="100" w:after="100"/>
              <w:ind w:left="113" w:firstLine="0"/>
              <w:rPr>
                <w:rFonts w:ascii="Times New Roman" w:eastAsia="Times New Roman" w:hAnsi="Times New Roman"/>
                <w:bCs/>
                <w:sz w:val="24"/>
                <w:szCs w:val="24"/>
              </w:rPr>
            </w:pPr>
            <w:r>
              <w:rPr>
                <w:rFonts w:ascii="Times New Roman" w:eastAsia="Times New Roman" w:hAnsi="Times New Roman"/>
                <w:bCs/>
                <w:sz w:val="24"/>
                <w:szCs w:val="24"/>
              </w:rPr>
              <w:lastRenderedPageBreak/>
              <w:t>9.5</w:t>
            </w:r>
          </w:p>
        </w:tc>
        <w:tc>
          <w:tcPr>
            <w:tcW w:w="3964" w:type="dxa"/>
            <w:tcBorders>
              <w:top w:val="single" w:sz="4" w:space="0" w:color="000000"/>
              <w:left w:val="single" w:sz="4" w:space="0" w:color="000000"/>
              <w:bottom w:val="single" w:sz="4" w:space="0" w:color="000000"/>
              <w:right w:val="single" w:sz="4" w:space="0" w:color="000000"/>
            </w:tcBorders>
            <w:vAlign w:val="center"/>
          </w:tcPr>
          <w:p w14:paraId="5034C735" w14:textId="18BB6703" w:rsidR="008606E5" w:rsidRPr="00E86430" w:rsidRDefault="008606E5" w:rsidP="00B45E08">
            <w:pPr>
              <w:widowControl w:val="0"/>
              <w:spacing w:before="100" w:after="100"/>
              <w:ind w:left="102" w:right="42" w:firstLine="0"/>
              <w:rPr>
                <w:rFonts w:ascii="Times New Roman" w:eastAsia="Times New Roman" w:hAnsi="Times New Roman"/>
                <w:sz w:val="24"/>
                <w:szCs w:val="24"/>
              </w:rPr>
            </w:pPr>
            <w:r w:rsidRPr="00E86430">
              <w:rPr>
                <w:rFonts w:ascii="Times New Roman" w:eastAsia="Times New Roman" w:hAnsi="Times New Roman"/>
                <w:sz w:val="24"/>
                <w:szCs w:val="24"/>
              </w:rPr>
              <w:t>В случае принятия решения о заключении Концессионного соглашения в соответствии с п.</w:t>
            </w:r>
            <w:r>
              <w:rPr>
                <w:rFonts w:ascii="Times New Roman" w:eastAsia="Times New Roman" w:hAnsi="Times New Roman"/>
                <w:sz w:val="24"/>
                <w:szCs w:val="24"/>
              </w:rPr>
              <w:t>7.4</w:t>
            </w:r>
            <w:r w:rsidRPr="00E86430">
              <w:rPr>
                <w:rFonts w:ascii="Times New Roman" w:eastAsia="Times New Roman" w:hAnsi="Times New Roman"/>
                <w:sz w:val="24"/>
                <w:szCs w:val="24"/>
              </w:rPr>
              <w:t xml:space="preserve">. Графика проведения Конкурса, направление </w:t>
            </w:r>
            <w:r>
              <w:rPr>
                <w:rFonts w:ascii="Times New Roman" w:eastAsia="Times New Roman" w:hAnsi="Times New Roman"/>
                <w:sz w:val="24"/>
                <w:szCs w:val="24"/>
              </w:rPr>
              <w:t>Заявителю</w:t>
            </w:r>
            <w:r w:rsidRPr="00E86430">
              <w:rPr>
                <w:rFonts w:ascii="Times New Roman" w:eastAsia="Times New Roman" w:hAnsi="Times New Roman"/>
                <w:sz w:val="24"/>
                <w:szCs w:val="24"/>
              </w:rPr>
              <w:t>, которому предлагается заключить указанное соглашение, проекта Концессионного соглашения</w:t>
            </w:r>
          </w:p>
        </w:tc>
        <w:tc>
          <w:tcPr>
            <w:tcW w:w="2562" w:type="dxa"/>
            <w:tcBorders>
              <w:top w:val="single" w:sz="4" w:space="0" w:color="000000"/>
              <w:left w:val="single" w:sz="4" w:space="0" w:color="000000"/>
              <w:bottom w:val="single" w:sz="4" w:space="0" w:color="000000"/>
              <w:right w:val="single" w:sz="4" w:space="0" w:color="000000"/>
            </w:tcBorders>
            <w:vAlign w:val="center"/>
          </w:tcPr>
          <w:p w14:paraId="13CB2229" w14:textId="686B9A68" w:rsidR="008606E5" w:rsidRPr="00E86430" w:rsidRDefault="008606E5" w:rsidP="00BC0473">
            <w:pPr>
              <w:widowControl w:val="0"/>
              <w:tabs>
                <w:tab w:val="left" w:pos="2140"/>
                <w:tab w:val="left" w:pos="4100"/>
                <w:tab w:val="left" w:pos="5720"/>
              </w:tabs>
              <w:spacing w:before="100" w:after="100"/>
              <w:ind w:left="102" w:right="39" w:firstLine="0"/>
              <w:rPr>
                <w:rFonts w:ascii="Times New Roman" w:eastAsia="Times New Roman" w:hAnsi="Times New Roman"/>
                <w:i/>
              </w:rPr>
            </w:pPr>
            <w:r w:rsidRPr="00E86430">
              <w:rPr>
                <w:rFonts w:ascii="Times New Roman" w:eastAsia="Times New Roman" w:hAnsi="Times New Roman"/>
                <w:i/>
              </w:rPr>
              <w:t xml:space="preserve">В течение 5 рабочих дней со дня принятия Концедентом решения о заключении Концессионного соглашения с </w:t>
            </w:r>
            <w:r>
              <w:rPr>
                <w:rFonts w:ascii="Times New Roman" w:eastAsia="Times New Roman" w:hAnsi="Times New Roman"/>
                <w:i/>
              </w:rPr>
              <w:t>Заявителем</w:t>
            </w:r>
          </w:p>
        </w:tc>
        <w:tc>
          <w:tcPr>
            <w:tcW w:w="2116" w:type="dxa"/>
            <w:tcBorders>
              <w:top w:val="single" w:sz="4" w:space="0" w:color="000000"/>
              <w:left w:val="single" w:sz="4" w:space="0" w:color="000000"/>
              <w:bottom w:val="single" w:sz="4" w:space="0" w:color="000000"/>
              <w:right w:val="single" w:sz="4" w:space="0" w:color="000000"/>
            </w:tcBorders>
          </w:tcPr>
          <w:p w14:paraId="72EA3391" w14:textId="030F6A17" w:rsidR="008606E5" w:rsidRDefault="008606E5" w:rsidP="00BC0473">
            <w:pPr>
              <w:widowControl w:val="0"/>
              <w:tabs>
                <w:tab w:val="left" w:pos="2140"/>
                <w:tab w:val="left" w:pos="4100"/>
                <w:tab w:val="left" w:pos="5720"/>
              </w:tabs>
              <w:spacing w:before="100" w:after="100"/>
              <w:ind w:left="0" w:right="39" w:firstLine="0"/>
              <w:rPr>
                <w:rFonts w:ascii="Times New Roman" w:hAnsi="Times New Roman"/>
                <w:sz w:val="24"/>
                <w:szCs w:val="24"/>
              </w:rPr>
            </w:pPr>
            <w:r>
              <w:rPr>
                <w:rFonts w:ascii="Times New Roman" w:hAnsi="Times New Roman"/>
                <w:sz w:val="24"/>
                <w:szCs w:val="24"/>
              </w:rPr>
              <w:t xml:space="preserve">  </w:t>
            </w:r>
            <w:r w:rsidRPr="00E86430">
              <w:rPr>
                <w:rFonts w:ascii="Times New Roman" w:hAnsi="Times New Roman"/>
                <w:sz w:val="24"/>
                <w:szCs w:val="24"/>
              </w:rPr>
              <w:t>Концедент</w:t>
            </w:r>
          </w:p>
        </w:tc>
      </w:tr>
      <w:tr w:rsidR="008606E5" w:rsidRPr="00E86430" w14:paraId="5B50E3EC" w14:textId="77777777" w:rsidTr="00413CBC">
        <w:trPr>
          <w:trHeight w:hRule="exact" w:val="2536"/>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15135EC9" w14:textId="0649A558" w:rsidR="008606E5" w:rsidRPr="00E86430" w:rsidRDefault="008606E5" w:rsidP="008606E5">
            <w:pPr>
              <w:widowControl w:val="0"/>
              <w:spacing w:before="100" w:after="100"/>
              <w:ind w:left="113" w:firstLine="0"/>
              <w:rPr>
                <w:rFonts w:ascii="Times New Roman" w:eastAsia="Times New Roman" w:hAnsi="Times New Roman"/>
                <w:bCs/>
                <w:sz w:val="24"/>
                <w:szCs w:val="24"/>
              </w:rPr>
            </w:pPr>
            <w:r w:rsidRPr="00E86430">
              <w:rPr>
                <w:rFonts w:ascii="Times New Roman" w:eastAsia="Times New Roman" w:hAnsi="Times New Roman"/>
                <w:bCs/>
                <w:sz w:val="24"/>
                <w:szCs w:val="24"/>
              </w:rPr>
              <w:t>9.</w:t>
            </w:r>
            <w:r>
              <w:rPr>
                <w:rFonts w:ascii="Times New Roman" w:eastAsia="Times New Roman" w:hAnsi="Times New Roman"/>
                <w:bCs/>
                <w:sz w:val="24"/>
                <w:szCs w:val="24"/>
              </w:rPr>
              <w:t>6</w:t>
            </w:r>
            <w:r w:rsidRPr="00E86430">
              <w:rPr>
                <w:rFonts w:ascii="Times New Roman" w:eastAsia="Times New Roman" w:hAnsi="Times New Roman"/>
                <w:bCs/>
                <w:sz w:val="24"/>
                <w:szCs w:val="24"/>
              </w:rPr>
              <w:t>.</w:t>
            </w:r>
          </w:p>
        </w:tc>
        <w:tc>
          <w:tcPr>
            <w:tcW w:w="3964" w:type="dxa"/>
            <w:tcBorders>
              <w:top w:val="single" w:sz="4" w:space="0" w:color="000000"/>
              <w:left w:val="single" w:sz="4" w:space="0" w:color="000000"/>
              <w:bottom w:val="single" w:sz="4" w:space="0" w:color="000000"/>
              <w:right w:val="single" w:sz="4" w:space="0" w:color="000000"/>
            </w:tcBorders>
            <w:vAlign w:val="center"/>
          </w:tcPr>
          <w:p w14:paraId="2327EED5" w14:textId="77777777" w:rsidR="008606E5" w:rsidRPr="00E86430" w:rsidRDefault="008606E5" w:rsidP="00B45E08">
            <w:pPr>
              <w:widowControl w:val="0"/>
              <w:spacing w:before="100" w:after="100"/>
              <w:ind w:left="102" w:right="42" w:firstLine="0"/>
              <w:rPr>
                <w:rFonts w:ascii="Times New Roman" w:eastAsia="Times New Roman" w:hAnsi="Times New Roman"/>
                <w:sz w:val="24"/>
                <w:szCs w:val="24"/>
              </w:rPr>
            </w:pPr>
            <w:r w:rsidRPr="00E86430">
              <w:rPr>
                <w:rFonts w:ascii="Times New Roman" w:eastAsia="Times New Roman" w:hAnsi="Times New Roman"/>
                <w:sz w:val="24"/>
                <w:szCs w:val="24"/>
              </w:rPr>
              <w:t>В случае принятия решения о заключении Концессионного соглашения в соответствии с п.7.4. Графика проведения Конкурса, направление Участнику Конкурса, которому предлагается заключить указанное соглашение, проекта Концессионного соглашения</w:t>
            </w:r>
          </w:p>
        </w:tc>
        <w:tc>
          <w:tcPr>
            <w:tcW w:w="2562" w:type="dxa"/>
            <w:tcBorders>
              <w:top w:val="single" w:sz="4" w:space="0" w:color="000000"/>
              <w:left w:val="single" w:sz="4" w:space="0" w:color="000000"/>
              <w:bottom w:val="single" w:sz="4" w:space="0" w:color="000000"/>
              <w:right w:val="single" w:sz="4" w:space="0" w:color="000000"/>
            </w:tcBorders>
            <w:vAlign w:val="center"/>
          </w:tcPr>
          <w:p w14:paraId="4E02227E" w14:textId="77777777" w:rsidR="008606E5" w:rsidRPr="00E86430" w:rsidRDefault="008606E5" w:rsidP="00BC0473">
            <w:pPr>
              <w:widowControl w:val="0"/>
              <w:tabs>
                <w:tab w:val="left" w:pos="2140"/>
                <w:tab w:val="left" w:pos="4100"/>
                <w:tab w:val="left" w:pos="5720"/>
              </w:tabs>
              <w:spacing w:before="100" w:after="100"/>
              <w:ind w:left="102" w:right="39" w:firstLine="0"/>
              <w:rPr>
                <w:rFonts w:ascii="Times New Roman" w:eastAsia="Times New Roman" w:hAnsi="Times New Roman"/>
                <w:i/>
              </w:rPr>
            </w:pPr>
            <w:r w:rsidRPr="00E86430">
              <w:rPr>
                <w:rFonts w:ascii="Times New Roman" w:eastAsia="Times New Roman" w:hAnsi="Times New Roman"/>
                <w:i/>
              </w:rPr>
              <w:t>В течение 5 рабочих дней со дня принятия Концедентом решения о заключении Концессионного соглашения с единственным участником Конкурса</w:t>
            </w:r>
          </w:p>
        </w:tc>
        <w:tc>
          <w:tcPr>
            <w:tcW w:w="2116" w:type="dxa"/>
            <w:tcBorders>
              <w:top w:val="single" w:sz="4" w:space="0" w:color="000000"/>
              <w:left w:val="single" w:sz="4" w:space="0" w:color="000000"/>
              <w:bottom w:val="single" w:sz="4" w:space="0" w:color="000000"/>
              <w:right w:val="single" w:sz="4" w:space="0" w:color="000000"/>
            </w:tcBorders>
          </w:tcPr>
          <w:p w14:paraId="42F20FB1" w14:textId="58F0F692" w:rsidR="008606E5" w:rsidRPr="00E86430" w:rsidRDefault="008606E5" w:rsidP="00BC0473">
            <w:pPr>
              <w:widowControl w:val="0"/>
              <w:tabs>
                <w:tab w:val="left" w:pos="2140"/>
                <w:tab w:val="left" w:pos="4100"/>
                <w:tab w:val="left" w:pos="5720"/>
              </w:tabs>
              <w:spacing w:before="100" w:after="100"/>
              <w:ind w:left="0" w:right="39" w:firstLine="0"/>
              <w:rPr>
                <w:rFonts w:ascii="Times New Roman" w:hAnsi="Times New Roman"/>
                <w:sz w:val="24"/>
                <w:szCs w:val="24"/>
              </w:rPr>
            </w:pPr>
            <w:r>
              <w:rPr>
                <w:rFonts w:ascii="Times New Roman" w:hAnsi="Times New Roman"/>
                <w:sz w:val="24"/>
                <w:szCs w:val="24"/>
              </w:rPr>
              <w:t xml:space="preserve">  </w:t>
            </w:r>
            <w:r w:rsidRPr="00E86430">
              <w:rPr>
                <w:rFonts w:ascii="Times New Roman" w:hAnsi="Times New Roman"/>
                <w:sz w:val="24"/>
                <w:szCs w:val="24"/>
              </w:rPr>
              <w:t>Концедент</w:t>
            </w:r>
          </w:p>
        </w:tc>
      </w:tr>
      <w:tr w:rsidR="008606E5" w:rsidRPr="00E86430" w14:paraId="42306860" w14:textId="77777777" w:rsidTr="00413CBC">
        <w:trPr>
          <w:trHeight w:hRule="exact" w:val="2851"/>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4944C0C8" w14:textId="5258E467" w:rsidR="008606E5" w:rsidRPr="00E86430" w:rsidRDefault="008606E5" w:rsidP="008606E5">
            <w:pPr>
              <w:widowControl w:val="0"/>
              <w:spacing w:before="100" w:after="100"/>
              <w:ind w:left="113" w:firstLine="0"/>
              <w:rPr>
                <w:rFonts w:ascii="Times New Roman" w:eastAsia="Times New Roman" w:hAnsi="Times New Roman"/>
                <w:bCs/>
                <w:sz w:val="24"/>
                <w:szCs w:val="24"/>
              </w:rPr>
            </w:pPr>
            <w:r w:rsidRPr="00E86430">
              <w:rPr>
                <w:rFonts w:ascii="Times New Roman" w:eastAsia="Times New Roman" w:hAnsi="Times New Roman"/>
                <w:bCs/>
                <w:sz w:val="24"/>
                <w:szCs w:val="24"/>
              </w:rPr>
              <w:t>9.</w:t>
            </w:r>
            <w:r>
              <w:rPr>
                <w:rFonts w:ascii="Times New Roman" w:eastAsia="Times New Roman" w:hAnsi="Times New Roman"/>
                <w:bCs/>
                <w:sz w:val="24"/>
                <w:szCs w:val="24"/>
              </w:rPr>
              <w:t>7</w:t>
            </w:r>
            <w:r w:rsidRPr="00E86430">
              <w:rPr>
                <w:rFonts w:ascii="Times New Roman" w:eastAsia="Times New Roman" w:hAnsi="Times New Roman"/>
                <w:bCs/>
                <w:sz w:val="24"/>
                <w:szCs w:val="24"/>
              </w:rPr>
              <w:t>.</w:t>
            </w:r>
          </w:p>
        </w:tc>
        <w:tc>
          <w:tcPr>
            <w:tcW w:w="3964" w:type="dxa"/>
            <w:tcBorders>
              <w:top w:val="single" w:sz="4" w:space="0" w:color="000000"/>
              <w:left w:val="single" w:sz="4" w:space="0" w:color="000000"/>
              <w:bottom w:val="single" w:sz="4" w:space="0" w:color="000000"/>
              <w:right w:val="single" w:sz="4" w:space="0" w:color="000000"/>
            </w:tcBorders>
            <w:vAlign w:val="center"/>
          </w:tcPr>
          <w:p w14:paraId="6DA48FA5" w14:textId="77777777" w:rsidR="008606E5" w:rsidRPr="00E86430" w:rsidRDefault="008606E5" w:rsidP="00B45E08">
            <w:pPr>
              <w:widowControl w:val="0"/>
              <w:spacing w:before="100" w:after="100"/>
              <w:ind w:left="102" w:right="42" w:firstLine="0"/>
              <w:rPr>
                <w:rFonts w:ascii="Times New Roman" w:eastAsia="Times New Roman" w:hAnsi="Times New Roman"/>
                <w:sz w:val="24"/>
                <w:szCs w:val="24"/>
              </w:rPr>
            </w:pPr>
            <w:r w:rsidRPr="00E86430">
              <w:rPr>
                <w:rFonts w:ascii="Times New Roman" w:eastAsia="Times New Roman" w:hAnsi="Times New Roman"/>
                <w:sz w:val="24"/>
                <w:szCs w:val="24"/>
              </w:rPr>
              <w:t>Подписание Концессионного соглашения с Участником Конкурса, которому направлен проект Концессионного соглашения согласно п.9.4. или п.9.5. Графика проведения Конкурса</w:t>
            </w:r>
          </w:p>
        </w:tc>
        <w:tc>
          <w:tcPr>
            <w:tcW w:w="2562" w:type="dxa"/>
            <w:tcBorders>
              <w:top w:val="single" w:sz="4" w:space="0" w:color="000000"/>
              <w:left w:val="single" w:sz="4" w:space="0" w:color="000000"/>
              <w:bottom w:val="single" w:sz="4" w:space="0" w:color="000000"/>
              <w:right w:val="single" w:sz="4" w:space="0" w:color="000000"/>
            </w:tcBorders>
            <w:vAlign w:val="center"/>
          </w:tcPr>
          <w:p w14:paraId="5D27A8B9" w14:textId="77777777" w:rsidR="008606E5" w:rsidRPr="00E86430" w:rsidRDefault="008606E5" w:rsidP="00BC0473">
            <w:pPr>
              <w:widowControl w:val="0"/>
              <w:tabs>
                <w:tab w:val="left" w:pos="2140"/>
                <w:tab w:val="left" w:pos="4100"/>
                <w:tab w:val="left" w:pos="5720"/>
              </w:tabs>
              <w:spacing w:before="100" w:after="100"/>
              <w:ind w:left="102" w:right="39" w:firstLine="0"/>
              <w:rPr>
                <w:rFonts w:ascii="Times New Roman" w:eastAsia="Times New Roman" w:hAnsi="Times New Roman"/>
                <w:i/>
              </w:rPr>
            </w:pPr>
            <w:r w:rsidRPr="00E86430">
              <w:rPr>
                <w:rFonts w:ascii="Times New Roman" w:eastAsia="Times New Roman" w:hAnsi="Times New Roman"/>
                <w:i/>
              </w:rPr>
              <w:t>В течение ___(от 60 до 90) календарных дней со дня направления Участнику Конкурса проекта Концессионного соглашения</w:t>
            </w:r>
          </w:p>
        </w:tc>
        <w:tc>
          <w:tcPr>
            <w:tcW w:w="2116" w:type="dxa"/>
            <w:tcBorders>
              <w:top w:val="single" w:sz="4" w:space="0" w:color="000000"/>
              <w:left w:val="single" w:sz="4" w:space="0" w:color="000000"/>
              <w:bottom w:val="single" w:sz="4" w:space="0" w:color="000000"/>
              <w:right w:val="single" w:sz="4" w:space="0" w:color="000000"/>
            </w:tcBorders>
          </w:tcPr>
          <w:p w14:paraId="55809DBE" w14:textId="6BE3E432" w:rsidR="008606E5" w:rsidRPr="00E86430" w:rsidRDefault="008606E5" w:rsidP="00BC0473">
            <w:pPr>
              <w:widowControl w:val="0"/>
              <w:tabs>
                <w:tab w:val="left" w:pos="2140"/>
                <w:tab w:val="left" w:pos="4100"/>
                <w:tab w:val="left" w:pos="5720"/>
              </w:tabs>
              <w:spacing w:before="100" w:after="100"/>
              <w:ind w:left="102" w:right="39" w:firstLine="0"/>
              <w:rPr>
                <w:rFonts w:ascii="Times New Roman" w:hAnsi="Times New Roman"/>
                <w:sz w:val="24"/>
                <w:szCs w:val="24"/>
              </w:rPr>
            </w:pPr>
            <w:r w:rsidRPr="00E86430">
              <w:rPr>
                <w:rFonts w:ascii="Times New Roman" w:hAnsi="Times New Roman"/>
                <w:sz w:val="24"/>
                <w:szCs w:val="24"/>
              </w:rPr>
              <w:t>Концедент, Участник Конкурса, которому направлен проект                                                                                                                Концессионного соглашения</w:t>
            </w:r>
          </w:p>
        </w:tc>
      </w:tr>
      <w:tr w:rsidR="008606E5" w:rsidRPr="00E86430" w14:paraId="0D89EAA0" w14:textId="77777777" w:rsidTr="00413CBC">
        <w:trPr>
          <w:trHeight w:hRule="exact" w:val="1917"/>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5621095C" w14:textId="373F2F8A" w:rsidR="008606E5" w:rsidRPr="00E86430" w:rsidRDefault="008606E5" w:rsidP="008606E5">
            <w:pPr>
              <w:widowControl w:val="0"/>
              <w:spacing w:before="100" w:after="100"/>
              <w:ind w:left="113" w:firstLine="0"/>
              <w:rPr>
                <w:rFonts w:ascii="Times New Roman" w:eastAsia="Times New Roman" w:hAnsi="Times New Roman"/>
                <w:b/>
                <w:bCs/>
                <w:sz w:val="24"/>
                <w:szCs w:val="24"/>
              </w:rPr>
            </w:pPr>
            <w:r w:rsidRPr="00E86430">
              <w:rPr>
                <w:rFonts w:ascii="Times New Roman" w:eastAsia="Times New Roman" w:hAnsi="Times New Roman"/>
                <w:bCs/>
                <w:sz w:val="24"/>
                <w:szCs w:val="24"/>
              </w:rPr>
              <w:t>9.</w:t>
            </w:r>
            <w:r>
              <w:rPr>
                <w:rFonts w:ascii="Times New Roman" w:eastAsia="Times New Roman" w:hAnsi="Times New Roman"/>
                <w:bCs/>
                <w:sz w:val="24"/>
                <w:szCs w:val="24"/>
              </w:rPr>
              <w:t>8</w:t>
            </w:r>
            <w:r w:rsidRPr="00E86430">
              <w:rPr>
                <w:rFonts w:ascii="Times New Roman" w:eastAsia="Times New Roman" w:hAnsi="Times New Roman"/>
                <w:bCs/>
                <w:sz w:val="24"/>
                <w:szCs w:val="24"/>
              </w:rPr>
              <w:t>.</w:t>
            </w:r>
          </w:p>
        </w:tc>
        <w:tc>
          <w:tcPr>
            <w:tcW w:w="3964" w:type="dxa"/>
            <w:tcBorders>
              <w:top w:val="single" w:sz="4" w:space="0" w:color="000000"/>
              <w:left w:val="single" w:sz="4" w:space="0" w:color="000000"/>
              <w:bottom w:val="single" w:sz="4" w:space="0" w:color="000000"/>
              <w:right w:val="single" w:sz="4" w:space="0" w:color="000000"/>
            </w:tcBorders>
            <w:vAlign w:val="center"/>
          </w:tcPr>
          <w:p w14:paraId="4C70EA22" w14:textId="571F49D8" w:rsidR="008606E5" w:rsidRPr="00E86430" w:rsidRDefault="008606E5" w:rsidP="00B45E08">
            <w:pPr>
              <w:widowControl w:val="0"/>
              <w:spacing w:before="100" w:after="100"/>
              <w:ind w:left="102" w:right="133" w:firstLine="0"/>
              <w:rPr>
                <w:rFonts w:ascii="Times New Roman" w:eastAsia="Times New Roman" w:hAnsi="Times New Roman"/>
                <w:sz w:val="24"/>
                <w:szCs w:val="24"/>
              </w:rPr>
            </w:pPr>
            <w:r w:rsidRPr="00E86430">
              <w:rPr>
                <w:rFonts w:ascii="Times New Roman" w:eastAsia="Times New Roman" w:hAnsi="Times New Roman"/>
                <w:spacing w:val="2"/>
                <w:sz w:val="24"/>
                <w:szCs w:val="24"/>
              </w:rPr>
              <w:t>П</w:t>
            </w:r>
            <w:r w:rsidRPr="00E86430">
              <w:rPr>
                <w:rFonts w:ascii="Times New Roman" w:eastAsia="Times New Roman" w:hAnsi="Times New Roman"/>
                <w:spacing w:val="-5"/>
                <w:sz w:val="24"/>
                <w:szCs w:val="24"/>
              </w:rPr>
              <w:t>у</w:t>
            </w:r>
            <w:r w:rsidRPr="00E86430">
              <w:rPr>
                <w:rFonts w:ascii="Times New Roman" w:eastAsia="Times New Roman" w:hAnsi="Times New Roman"/>
                <w:sz w:val="24"/>
                <w:szCs w:val="24"/>
              </w:rPr>
              <w:t>бл</w:t>
            </w:r>
            <w:r w:rsidRPr="00E86430">
              <w:rPr>
                <w:rFonts w:ascii="Times New Roman" w:eastAsia="Times New Roman" w:hAnsi="Times New Roman"/>
                <w:spacing w:val="1"/>
                <w:sz w:val="24"/>
                <w:szCs w:val="24"/>
              </w:rPr>
              <w:t>ик</w:t>
            </w:r>
            <w:r w:rsidRPr="00E86430">
              <w:rPr>
                <w:rFonts w:ascii="Times New Roman" w:eastAsia="Times New Roman" w:hAnsi="Times New Roman"/>
                <w:spacing w:val="-1"/>
                <w:sz w:val="24"/>
                <w:szCs w:val="24"/>
              </w:rPr>
              <w:t>а</w:t>
            </w:r>
            <w:r w:rsidRPr="00E86430">
              <w:rPr>
                <w:rFonts w:ascii="Times New Roman" w:eastAsia="Times New Roman" w:hAnsi="Times New Roman"/>
                <w:spacing w:val="1"/>
                <w:sz w:val="24"/>
                <w:szCs w:val="24"/>
              </w:rPr>
              <w:t>ци</w:t>
            </w:r>
            <w:r w:rsidRPr="00E86430">
              <w:rPr>
                <w:rFonts w:ascii="Times New Roman" w:eastAsia="Times New Roman" w:hAnsi="Times New Roman"/>
                <w:sz w:val="24"/>
                <w:szCs w:val="24"/>
              </w:rPr>
              <w:t xml:space="preserve">я </w:t>
            </w:r>
            <w:r w:rsidRPr="00E86430">
              <w:rPr>
                <w:rFonts w:ascii="Times New Roman" w:eastAsia="Times New Roman" w:hAnsi="Times New Roman"/>
                <w:spacing w:val="-1"/>
                <w:sz w:val="24"/>
                <w:szCs w:val="24"/>
              </w:rPr>
              <w:t>с</w:t>
            </w:r>
            <w:r w:rsidRPr="00E86430">
              <w:rPr>
                <w:rFonts w:ascii="Times New Roman" w:eastAsia="Times New Roman" w:hAnsi="Times New Roman"/>
                <w:sz w:val="24"/>
                <w:szCs w:val="24"/>
              </w:rPr>
              <w:t>ообщ</w:t>
            </w:r>
            <w:r w:rsidRPr="00E86430">
              <w:rPr>
                <w:rFonts w:ascii="Times New Roman" w:eastAsia="Times New Roman" w:hAnsi="Times New Roman"/>
                <w:spacing w:val="-1"/>
                <w:sz w:val="24"/>
                <w:szCs w:val="24"/>
              </w:rPr>
              <w:t>е</w:t>
            </w:r>
            <w:r w:rsidRPr="00E86430">
              <w:rPr>
                <w:rFonts w:ascii="Times New Roman" w:eastAsia="Times New Roman" w:hAnsi="Times New Roman"/>
                <w:spacing w:val="1"/>
                <w:sz w:val="24"/>
                <w:szCs w:val="24"/>
              </w:rPr>
              <w:t>н</w:t>
            </w:r>
            <w:r w:rsidRPr="00E86430">
              <w:rPr>
                <w:rFonts w:ascii="Times New Roman" w:eastAsia="Times New Roman" w:hAnsi="Times New Roman"/>
                <w:spacing w:val="-1"/>
                <w:sz w:val="24"/>
                <w:szCs w:val="24"/>
              </w:rPr>
              <w:t>и</w:t>
            </w:r>
            <w:r w:rsidRPr="00E86430">
              <w:rPr>
                <w:rFonts w:ascii="Times New Roman" w:eastAsia="Times New Roman" w:hAnsi="Times New Roman"/>
                <w:sz w:val="24"/>
                <w:szCs w:val="24"/>
              </w:rPr>
              <w:t xml:space="preserve">я о </w:t>
            </w:r>
            <w:r w:rsidRPr="00E86430">
              <w:rPr>
                <w:rFonts w:ascii="Times New Roman" w:eastAsia="Times New Roman" w:hAnsi="Times New Roman"/>
                <w:spacing w:val="1"/>
                <w:sz w:val="24"/>
                <w:szCs w:val="24"/>
              </w:rPr>
              <w:t>з</w:t>
            </w:r>
            <w:r w:rsidRPr="00E86430">
              <w:rPr>
                <w:rFonts w:ascii="Times New Roman" w:eastAsia="Times New Roman" w:hAnsi="Times New Roman"/>
                <w:spacing w:val="-1"/>
                <w:sz w:val="24"/>
                <w:szCs w:val="24"/>
              </w:rPr>
              <w:t>а</w:t>
            </w:r>
            <w:r w:rsidRPr="00E86430">
              <w:rPr>
                <w:rFonts w:ascii="Times New Roman" w:eastAsia="Times New Roman" w:hAnsi="Times New Roman"/>
                <w:spacing w:val="1"/>
                <w:sz w:val="24"/>
                <w:szCs w:val="24"/>
              </w:rPr>
              <w:t>к</w:t>
            </w:r>
            <w:r w:rsidRPr="00E86430">
              <w:rPr>
                <w:rFonts w:ascii="Times New Roman" w:eastAsia="Times New Roman" w:hAnsi="Times New Roman"/>
                <w:sz w:val="24"/>
                <w:szCs w:val="24"/>
              </w:rPr>
              <w:t>л</w:t>
            </w:r>
            <w:r w:rsidRPr="00E86430">
              <w:rPr>
                <w:rFonts w:ascii="Times New Roman" w:eastAsia="Times New Roman" w:hAnsi="Times New Roman"/>
                <w:spacing w:val="1"/>
                <w:sz w:val="24"/>
                <w:szCs w:val="24"/>
              </w:rPr>
              <w:t>ю</w:t>
            </w:r>
            <w:r w:rsidRPr="00E86430">
              <w:rPr>
                <w:rFonts w:ascii="Times New Roman" w:eastAsia="Times New Roman" w:hAnsi="Times New Roman"/>
                <w:spacing w:val="-1"/>
                <w:sz w:val="24"/>
                <w:szCs w:val="24"/>
              </w:rPr>
              <w:t>че</w:t>
            </w:r>
            <w:r w:rsidRPr="00E86430">
              <w:rPr>
                <w:rFonts w:ascii="Times New Roman" w:eastAsia="Times New Roman" w:hAnsi="Times New Roman"/>
                <w:spacing w:val="1"/>
                <w:sz w:val="24"/>
                <w:szCs w:val="24"/>
              </w:rPr>
              <w:t>н</w:t>
            </w:r>
            <w:r w:rsidRPr="00E86430">
              <w:rPr>
                <w:rFonts w:ascii="Times New Roman" w:eastAsia="Times New Roman" w:hAnsi="Times New Roman"/>
                <w:spacing w:val="-1"/>
                <w:sz w:val="24"/>
                <w:szCs w:val="24"/>
              </w:rPr>
              <w:t>и</w:t>
            </w:r>
            <w:r w:rsidRPr="00E86430">
              <w:rPr>
                <w:rFonts w:ascii="Times New Roman" w:eastAsia="Times New Roman" w:hAnsi="Times New Roman"/>
                <w:sz w:val="24"/>
                <w:szCs w:val="24"/>
              </w:rPr>
              <w:t>и К</w:t>
            </w:r>
            <w:r w:rsidRPr="00E86430">
              <w:rPr>
                <w:rFonts w:ascii="Times New Roman" w:eastAsia="Times New Roman" w:hAnsi="Times New Roman"/>
                <w:spacing w:val="-2"/>
                <w:sz w:val="24"/>
                <w:szCs w:val="24"/>
              </w:rPr>
              <w:t>о</w:t>
            </w:r>
            <w:r w:rsidRPr="00E86430">
              <w:rPr>
                <w:rFonts w:ascii="Times New Roman" w:eastAsia="Times New Roman" w:hAnsi="Times New Roman"/>
                <w:spacing w:val="1"/>
                <w:sz w:val="24"/>
                <w:szCs w:val="24"/>
              </w:rPr>
              <w:t>нц</w:t>
            </w:r>
            <w:r w:rsidRPr="00E86430">
              <w:rPr>
                <w:rFonts w:ascii="Times New Roman" w:eastAsia="Times New Roman" w:hAnsi="Times New Roman"/>
                <w:spacing w:val="-1"/>
                <w:sz w:val="24"/>
                <w:szCs w:val="24"/>
              </w:rPr>
              <w:t>е</w:t>
            </w:r>
            <w:r w:rsidRPr="00E86430">
              <w:rPr>
                <w:rFonts w:ascii="Times New Roman" w:eastAsia="Times New Roman" w:hAnsi="Times New Roman"/>
                <w:spacing w:val="-3"/>
                <w:sz w:val="24"/>
                <w:szCs w:val="24"/>
              </w:rPr>
              <w:t>с</w:t>
            </w:r>
            <w:r w:rsidRPr="00E86430">
              <w:rPr>
                <w:rFonts w:ascii="Times New Roman" w:eastAsia="Times New Roman" w:hAnsi="Times New Roman"/>
                <w:spacing w:val="-1"/>
                <w:sz w:val="24"/>
                <w:szCs w:val="24"/>
              </w:rPr>
              <w:t>с</w:t>
            </w:r>
            <w:r w:rsidRPr="00E86430">
              <w:rPr>
                <w:rFonts w:ascii="Times New Roman" w:eastAsia="Times New Roman" w:hAnsi="Times New Roman"/>
                <w:spacing w:val="1"/>
                <w:sz w:val="24"/>
                <w:szCs w:val="24"/>
              </w:rPr>
              <w:t>и</w:t>
            </w:r>
            <w:r w:rsidRPr="00E86430">
              <w:rPr>
                <w:rFonts w:ascii="Times New Roman" w:eastAsia="Times New Roman" w:hAnsi="Times New Roman"/>
                <w:sz w:val="24"/>
                <w:szCs w:val="24"/>
              </w:rPr>
              <w:t>о</w:t>
            </w:r>
            <w:r w:rsidRPr="00E86430">
              <w:rPr>
                <w:rFonts w:ascii="Times New Roman" w:eastAsia="Times New Roman" w:hAnsi="Times New Roman"/>
                <w:spacing w:val="1"/>
                <w:sz w:val="24"/>
                <w:szCs w:val="24"/>
              </w:rPr>
              <w:t>нн</w:t>
            </w:r>
            <w:r>
              <w:rPr>
                <w:rFonts w:ascii="Times New Roman" w:eastAsia="Times New Roman" w:hAnsi="Times New Roman"/>
                <w:sz w:val="24"/>
                <w:szCs w:val="24"/>
              </w:rPr>
              <w:t>ого с</w:t>
            </w:r>
            <w:r w:rsidRPr="00E86430">
              <w:rPr>
                <w:rFonts w:ascii="Times New Roman" w:eastAsia="Times New Roman" w:hAnsi="Times New Roman"/>
                <w:sz w:val="24"/>
                <w:szCs w:val="24"/>
              </w:rPr>
              <w:t>оглаш</w:t>
            </w:r>
            <w:r w:rsidRPr="00E86430">
              <w:rPr>
                <w:rFonts w:ascii="Times New Roman" w:eastAsia="Times New Roman" w:hAnsi="Times New Roman"/>
                <w:spacing w:val="-2"/>
                <w:sz w:val="24"/>
                <w:szCs w:val="24"/>
              </w:rPr>
              <w:t>е</w:t>
            </w:r>
            <w:r w:rsidRPr="00E86430">
              <w:rPr>
                <w:rFonts w:ascii="Times New Roman" w:eastAsia="Times New Roman" w:hAnsi="Times New Roman"/>
                <w:spacing w:val="1"/>
                <w:sz w:val="24"/>
                <w:szCs w:val="24"/>
              </w:rPr>
              <w:t>ни</w:t>
            </w:r>
            <w:r w:rsidRPr="00E86430">
              <w:rPr>
                <w:rFonts w:ascii="Times New Roman" w:eastAsia="Times New Roman" w:hAnsi="Times New Roman"/>
                <w:sz w:val="24"/>
                <w:szCs w:val="24"/>
              </w:rPr>
              <w:t>я.</w:t>
            </w:r>
          </w:p>
        </w:tc>
        <w:tc>
          <w:tcPr>
            <w:tcW w:w="2562" w:type="dxa"/>
            <w:tcBorders>
              <w:top w:val="single" w:sz="4" w:space="0" w:color="000000"/>
              <w:left w:val="single" w:sz="4" w:space="0" w:color="000000"/>
              <w:bottom w:val="single" w:sz="4" w:space="0" w:color="000000"/>
              <w:right w:val="single" w:sz="4" w:space="0" w:color="000000"/>
            </w:tcBorders>
            <w:vAlign w:val="center"/>
          </w:tcPr>
          <w:p w14:paraId="22D300C8" w14:textId="39965685" w:rsidR="008606E5" w:rsidRPr="00E86430" w:rsidRDefault="008606E5" w:rsidP="00061299">
            <w:pPr>
              <w:widowControl w:val="0"/>
              <w:tabs>
                <w:tab w:val="left" w:pos="2140"/>
                <w:tab w:val="left" w:pos="4100"/>
                <w:tab w:val="left" w:pos="5720"/>
              </w:tabs>
              <w:spacing w:before="100" w:after="100"/>
              <w:ind w:left="102" w:right="39" w:firstLine="0"/>
              <w:rPr>
                <w:rFonts w:ascii="Times New Roman" w:eastAsia="Times New Roman" w:hAnsi="Times New Roman"/>
              </w:rPr>
            </w:pPr>
            <w:r w:rsidRPr="00E86430">
              <w:rPr>
                <w:rFonts w:ascii="Times New Roman" w:eastAsia="Times New Roman" w:hAnsi="Times New Roman"/>
                <w:i/>
              </w:rPr>
              <w:t xml:space="preserve">В течение 1 рабочего дня с даты подписания Концессионного </w:t>
            </w:r>
            <w:r>
              <w:rPr>
                <w:rFonts w:ascii="Times New Roman" w:eastAsia="Times New Roman" w:hAnsi="Times New Roman"/>
                <w:i/>
              </w:rPr>
              <w:t>с</w:t>
            </w:r>
            <w:r w:rsidRPr="00E86430">
              <w:rPr>
                <w:rFonts w:ascii="Times New Roman" w:eastAsia="Times New Roman" w:hAnsi="Times New Roman"/>
                <w:i/>
              </w:rPr>
              <w:t>оглашения</w:t>
            </w:r>
          </w:p>
        </w:tc>
        <w:tc>
          <w:tcPr>
            <w:tcW w:w="2116" w:type="dxa"/>
            <w:tcBorders>
              <w:top w:val="single" w:sz="4" w:space="0" w:color="000000"/>
              <w:left w:val="single" w:sz="4" w:space="0" w:color="000000"/>
              <w:bottom w:val="single" w:sz="4" w:space="0" w:color="000000"/>
              <w:right w:val="single" w:sz="4" w:space="0" w:color="000000"/>
            </w:tcBorders>
          </w:tcPr>
          <w:p w14:paraId="13D1B7C0" w14:textId="77777777" w:rsidR="008606E5" w:rsidRPr="00E86430" w:rsidRDefault="008606E5" w:rsidP="00BC0473">
            <w:pPr>
              <w:widowControl w:val="0"/>
              <w:tabs>
                <w:tab w:val="left" w:pos="2140"/>
                <w:tab w:val="left" w:pos="4100"/>
                <w:tab w:val="left" w:pos="5720"/>
              </w:tabs>
              <w:spacing w:before="100" w:after="100"/>
              <w:ind w:left="102" w:right="39" w:firstLine="0"/>
              <w:rPr>
                <w:rFonts w:ascii="Times New Roman" w:hAnsi="Times New Roman"/>
                <w:sz w:val="24"/>
                <w:szCs w:val="24"/>
              </w:rPr>
            </w:pPr>
            <w:r w:rsidRPr="00E86430">
              <w:rPr>
                <w:rFonts w:ascii="Times New Roman" w:hAnsi="Times New Roman"/>
                <w:sz w:val="24"/>
                <w:szCs w:val="24"/>
              </w:rPr>
              <w:t>Конкурсная комиссия</w:t>
            </w:r>
          </w:p>
          <w:p w14:paraId="6F82F1FA" w14:textId="77777777" w:rsidR="008606E5" w:rsidRPr="00E86430" w:rsidRDefault="008606E5" w:rsidP="00B45E08">
            <w:pPr>
              <w:widowControl w:val="0"/>
              <w:tabs>
                <w:tab w:val="left" w:pos="2140"/>
                <w:tab w:val="left" w:pos="4100"/>
                <w:tab w:val="left" w:pos="5720"/>
              </w:tabs>
              <w:spacing w:before="100" w:after="100"/>
              <w:ind w:left="102" w:right="39" w:firstLine="567"/>
              <w:rPr>
                <w:rFonts w:ascii="Times New Roman" w:hAnsi="Times New Roman"/>
                <w:sz w:val="24"/>
                <w:szCs w:val="24"/>
              </w:rPr>
            </w:pPr>
          </w:p>
        </w:tc>
      </w:tr>
    </w:tbl>
    <w:p w14:paraId="416652C8" w14:textId="77777777" w:rsidR="003D36FD" w:rsidRDefault="003D36FD"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p>
    <w:p w14:paraId="7EFAB7B1" w14:textId="30477452" w:rsidR="00C06C41" w:rsidRPr="00E86430" w:rsidRDefault="00406B99"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Pr>
          <w:rFonts w:ascii="Times New Roman" w:hAnsi="Times New Roman" w:cs="Times New Roman"/>
          <w:b w:val="0"/>
          <w:sz w:val="24"/>
          <w:szCs w:val="24"/>
        </w:rPr>
        <w:t>5</w:t>
      </w:r>
      <w:r w:rsidR="006E4238" w:rsidRPr="00E86430">
        <w:rPr>
          <w:rFonts w:ascii="Times New Roman" w:hAnsi="Times New Roman" w:cs="Times New Roman"/>
          <w:b w:val="0"/>
          <w:sz w:val="24"/>
          <w:szCs w:val="24"/>
        </w:rPr>
        <w:t xml:space="preserve">.2. Перечисленные выше сроки могут быть изменены </w:t>
      </w:r>
      <w:r w:rsidR="002637D6" w:rsidRPr="00E86430">
        <w:rPr>
          <w:rFonts w:ascii="Times New Roman" w:hAnsi="Times New Roman" w:cs="Times New Roman"/>
          <w:b w:val="0"/>
          <w:sz w:val="24"/>
          <w:szCs w:val="24"/>
        </w:rPr>
        <w:t xml:space="preserve">при внесении </w:t>
      </w:r>
      <w:r w:rsidR="006E4238" w:rsidRPr="00E86430">
        <w:rPr>
          <w:rFonts w:ascii="Times New Roman" w:hAnsi="Times New Roman" w:cs="Times New Roman"/>
          <w:b w:val="0"/>
          <w:sz w:val="24"/>
          <w:szCs w:val="24"/>
        </w:rPr>
        <w:t xml:space="preserve">изменений в Конкурсную </w:t>
      </w:r>
      <w:r w:rsidR="0083079C">
        <w:rPr>
          <w:rFonts w:ascii="Times New Roman" w:hAnsi="Times New Roman" w:cs="Times New Roman"/>
          <w:b w:val="0"/>
          <w:sz w:val="24"/>
          <w:szCs w:val="24"/>
        </w:rPr>
        <w:t>д</w:t>
      </w:r>
      <w:r w:rsidR="006E4238" w:rsidRPr="00E86430">
        <w:rPr>
          <w:rFonts w:ascii="Times New Roman" w:hAnsi="Times New Roman" w:cs="Times New Roman"/>
          <w:b w:val="0"/>
          <w:sz w:val="24"/>
          <w:szCs w:val="24"/>
        </w:rPr>
        <w:t>окументацию</w:t>
      </w:r>
      <w:r w:rsidR="00C06C41" w:rsidRPr="00E86430">
        <w:rPr>
          <w:rFonts w:ascii="Times New Roman" w:hAnsi="Times New Roman" w:cs="Times New Roman"/>
          <w:b w:val="0"/>
          <w:sz w:val="24"/>
          <w:szCs w:val="24"/>
        </w:rPr>
        <w:t xml:space="preserve"> в пор</w:t>
      </w:r>
      <w:r w:rsidR="00061299">
        <w:rPr>
          <w:rFonts w:ascii="Times New Roman" w:hAnsi="Times New Roman" w:cs="Times New Roman"/>
          <w:b w:val="0"/>
          <w:sz w:val="24"/>
          <w:szCs w:val="24"/>
        </w:rPr>
        <w:t>ядке, предусмотренном разделом 6</w:t>
      </w:r>
      <w:r w:rsidR="00C06C41" w:rsidRPr="00E86430">
        <w:rPr>
          <w:rFonts w:ascii="Times New Roman" w:hAnsi="Times New Roman" w:cs="Times New Roman"/>
          <w:b w:val="0"/>
          <w:sz w:val="24"/>
          <w:szCs w:val="24"/>
        </w:rPr>
        <w:t xml:space="preserve"> </w:t>
      </w:r>
      <w:r w:rsidR="009920A1" w:rsidRPr="00E86430">
        <w:rPr>
          <w:rFonts w:ascii="Times New Roman" w:hAnsi="Times New Roman" w:cs="Times New Roman"/>
          <w:b w:val="0"/>
          <w:sz w:val="24"/>
          <w:szCs w:val="24"/>
        </w:rPr>
        <w:t xml:space="preserve">части 1 </w:t>
      </w:r>
      <w:r w:rsidR="0083079C">
        <w:rPr>
          <w:rFonts w:ascii="Times New Roman" w:hAnsi="Times New Roman" w:cs="Times New Roman"/>
          <w:b w:val="0"/>
          <w:sz w:val="24"/>
          <w:szCs w:val="24"/>
        </w:rPr>
        <w:t xml:space="preserve">«Общие положения» </w:t>
      </w:r>
      <w:r w:rsidR="00C06C41" w:rsidRPr="00E86430">
        <w:rPr>
          <w:rFonts w:ascii="Times New Roman" w:hAnsi="Times New Roman" w:cs="Times New Roman"/>
          <w:b w:val="0"/>
          <w:sz w:val="24"/>
          <w:szCs w:val="24"/>
        </w:rPr>
        <w:t>Конкурсной документации</w:t>
      </w:r>
      <w:r w:rsidR="006E4238" w:rsidRPr="00E86430">
        <w:rPr>
          <w:rFonts w:ascii="Times New Roman" w:hAnsi="Times New Roman" w:cs="Times New Roman"/>
          <w:b w:val="0"/>
          <w:sz w:val="24"/>
          <w:szCs w:val="24"/>
        </w:rPr>
        <w:t xml:space="preserve">. </w:t>
      </w:r>
    </w:p>
    <w:p w14:paraId="7365EAA6" w14:textId="2766BD00" w:rsidR="006E4238" w:rsidRPr="00E86430" w:rsidRDefault="00406B99" w:rsidP="00927E10">
      <w:pPr>
        <w:pStyle w:val="ConsPlusNormal"/>
        <w:ind w:firstLine="567"/>
        <w:jc w:val="both"/>
      </w:pPr>
      <w:r>
        <w:t>5</w:t>
      </w:r>
      <w:r w:rsidR="006E4238" w:rsidRPr="00E86430">
        <w:t xml:space="preserve">.3. Концедент вправе </w:t>
      </w:r>
      <w:r w:rsidR="0014031B" w:rsidRPr="00E86430">
        <w:t xml:space="preserve">отказаться от проведения </w:t>
      </w:r>
      <w:r w:rsidR="006E4238" w:rsidRPr="00E86430">
        <w:t>Конкурс</w:t>
      </w:r>
      <w:r w:rsidR="0014031B" w:rsidRPr="00E86430">
        <w:t>а</w:t>
      </w:r>
      <w:r w:rsidR="006E4238" w:rsidRPr="00E86430">
        <w:t xml:space="preserve"> </w:t>
      </w:r>
      <w:r w:rsidR="005F22C1" w:rsidRPr="00E86430">
        <w:t xml:space="preserve">и (или) возобновить его </w:t>
      </w:r>
      <w:r w:rsidR="006E4238" w:rsidRPr="00E86430">
        <w:t>в любое время</w:t>
      </w:r>
      <w:r w:rsidR="006F752C" w:rsidRPr="00E86430">
        <w:t>, но</w:t>
      </w:r>
      <w:r w:rsidR="006E4238" w:rsidRPr="00E86430">
        <w:t xml:space="preserve"> </w:t>
      </w:r>
      <w:r w:rsidR="006F752C" w:rsidRPr="00E86430">
        <w:t xml:space="preserve">не позднее чем за 30 (тридцать) дней до его проведения </w:t>
      </w:r>
      <w:r w:rsidR="006E4238" w:rsidRPr="00E86430">
        <w:t>в соответствии с пунктом 4 статьи 448 Гражданско</w:t>
      </w:r>
      <w:r w:rsidR="006F752C" w:rsidRPr="00E86430">
        <w:t>го кодекса Российской Федерации</w:t>
      </w:r>
      <w:r w:rsidR="004D7628" w:rsidRPr="00E86430">
        <w:t xml:space="preserve">; </w:t>
      </w:r>
      <w:r w:rsidR="006E4238" w:rsidRPr="00E86430">
        <w:t>при этом, если иное прямо не установлено действующим законодательством, какая-либо ответственность Концедента за или в связи с совершением указанных действий исключается.</w:t>
      </w:r>
    </w:p>
    <w:p w14:paraId="27E7CB22" w14:textId="451080EE" w:rsidR="006E4238" w:rsidRPr="00E86430" w:rsidRDefault="00406B99"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Pr>
          <w:rFonts w:ascii="Times New Roman" w:hAnsi="Times New Roman" w:cs="Times New Roman"/>
          <w:b w:val="0"/>
          <w:sz w:val="24"/>
          <w:szCs w:val="24"/>
        </w:rPr>
        <w:t>5</w:t>
      </w:r>
      <w:r w:rsidR="006E4238" w:rsidRPr="00E86430">
        <w:rPr>
          <w:rFonts w:ascii="Times New Roman" w:hAnsi="Times New Roman" w:cs="Times New Roman"/>
          <w:b w:val="0"/>
          <w:sz w:val="24"/>
          <w:szCs w:val="24"/>
        </w:rPr>
        <w:t xml:space="preserve">.4. Сообщение об отказе от проведения Конкурса размещается в порядке, </w:t>
      </w:r>
      <w:r w:rsidR="002E583C" w:rsidRPr="00E86430">
        <w:rPr>
          <w:rFonts w:ascii="Times New Roman" w:hAnsi="Times New Roman" w:cs="Times New Roman"/>
          <w:b w:val="0"/>
          <w:sz w:val="24"/>
          <w:szCs w:val="24"/>
        </w:rPr>
        <w:t xml:space="preserve">предусмотренном пунктом </w:t>
      </w:r>
      <w:r w:rsidR="0083079C">
        <w:rPr>
          <w:rFonts w:ascii="Times New Roman" w:hAnsi="Times New Roman" w:cs="Times New Roman"/>
          <w:b w:val="0"/>
          <w:sz w:val="24"/>
          <w:szCs w:val="24"/>
        </w:rPr>
        <w:t>4</w:t>
      </w:r>
      <w:r w:rsidR="002E583C" w:rsidRPr="00E86430">
        <w:rPr>
          <w:rFonts w:ascii="Times New Roman" w:hAnsi="Times New Roman" w:cs="Times New Roman"/>
          <w:b w:val="0"/>
          <w:sz w:val="24"/>
          <w:szCs w:val="24"/>
        </w:rPr>
        <w:t>.2</w:t>
      </w:r>
      <w:r w:rsidR="0083079C">
        <w:rPr>
          <w:rFonts w:ascii="Times New Roman" w:hAnsi="Times New Roman" w:cs="Times New Roman"/>
          <w:b w:val="0"/>
          <w:sz w:val="24"/>
          <w:szCs w:val="24"/>
        </w:rPr>
        <w:t>. настоящей части Конкурсной документации</w:t>
      </w:r>
      <w:r w:rsidR="006E4238" w:rsidRPr="00E86430">
        <w:rPr>
          <w:rFonts w:ascii="Times New Roman" w:hAnsi="Times New Roman" w:cs="Times New Roman"/>
          <w:b w:val="0"/>
          <w:sz w:val="24"/>
          <w:szCs w:val="24"/>
        </w:rPr>
        <w:t xml:space="preserve">, в течение 1 </w:t>
      </w:r>
      <w:r w:rsidR="006E4238" w:rsidRPr="00E86430">
        <w:rPr>
          <w:rFonts w:ascii="Times New Roman" w:hAnsi="Times New Roman" w:cs="Times New Roman"/>
          <w:b w:val="0"/>
          <w:sz w:val="24"/>
          <w:szCs w:val="24"/>
        </w:rPr>
        <w:lastRenderedPageBreak/>
        <w:t>(одного) рабочего дня с даты принятия решения об отказе от проведения Конкурса.</w:t>
      </w:r>
    </w:p>
    <w:p w14:paraId="02688F54" w14:textId="77777777" w:rsidR="00795BEE" w:rsidRPr="00E86430" w:rsidRDefault="00795BEE" w:rsidP="00927E10">
      <w:pPr>
        <w:widowControl w:val="0"/>
        <w:ind w:left="0" w:firstLine="567"/>
        <w:rPr>
          <w:lang w:eastAsia="ru-RU"/>
        </w:rPr>
      </w:pPr>
    </w:p>
    <w:p w14:paraId="004F30EF" w14:textId="50BAEF7E" w:rsidR="00795BEE" w:rsidRPr="00E86430" w:rsidRDefault="00406B99" w:rsidP="0003778D">
      <w:pPr>
        <w:widowControl w:val="0"/>
        <w:ind w:left="0" w:firstLine="0"/>
        <w:jc w:val="both"/>
        <w:rPr>
          <w:rFonts w:ascii="Times New Roman" w:hAnsi="Times New Roman"/>
          <w:b/>
          <w:sz w:val="24"/>
          <w:szCs w:val="24"/>
        </w:rPr>
      </w:pPr>
      <w:r>
        <w:rPr>
          <w:rFonts w:ascii="Times New Roman" w:hAnsi="Times New Roman"/>
          <w:b/>
          <w:sz w:val="24"/>
          <w:szCs w:val="24"/>
        </w:rPr>
        <w:t>6</w:t>
      </w:r>
      <w:r w:rsidR="00795BEE" w:rsidRPr="00E86430">
        <w:rPr>
          <w:rFonts w:ascii="Times New Roman" w:hAnsi="Times New Roman"/>
          <w:b/>
          <w:sz w:val="24"/>
          <w:szCs w:val="24"/>
        </w:rPr>
        <w:t xml:space="preserve">. Изменения в </w:t>
      </w:r>
      <w:r w:rsidR="00E7200C">
        <w:rPr>
          <w:rFonts w:ascii="Times New Roman" w:hAnsi="Times New Roman"/>
          <w:b/>
          <w:sz w:val="24"/>
          <w:szCs w:val="24"/>
        </w:rPr>
        <w:t>К</w:t>
      </w:r>
      <w:r w:rsidR="00795BEE" w:rsidRPr="00E86430">
        <w:rPr>
          <w:rFonts w:ascii="Times New Roman" w:hAnsi="Times New Roman"/>
          <w:b/>
          <w:sz w:val="24"/>
          <w:szCs w:val="24"/>
        </w:rPr>
        <w:t xml:space="preserve">онкурсную документацию. </w:t>
      </w:r>
      <w:r w:rsidR="00932524" w:rsidRPr="00E86430">
        <w:rPr>
          <w:rFonts w:ascii="Times New Roman" w:hAnsi="Times New Roman"/>
          <w:b/>
          <w:sz w:val="24"/>
          <w:szCs w:val="24"/>
        </w:rPr>
        <w:t>Толкование документов, входящих в состав Конкурсной документации</w:t>
      </w:r>
      <w:r w:rsidR="00F46CEF" w:rsidRPr="00E86430">
        <w:rPr>
          <w:rFonts w:ascii="Times New Roman" w:hAnsi="Times New Roman"/>
          <w:b/>
          <w:sz w:val="24"/>
          <w:szCs w:val="24"/>
        </w:rPr>
        <w:t>. Разъ</w:t>
      </w:r>
      <w:r w:rsidR="00E7200C">
        <w:rPr>
          <w:rFonts w:ascii="Times New Roman" w:hAnsi="Times New Roman"/>
          <w:b/>
          <w:sz w:val="24"/>
          <w:szCs w:val="24"/>
        </w:rPr>
        <w:t>яснения К</w:t>
      </w:r>
      <w:r w:rsidR="001B30B4" w:rsidRPr="00E86430">
        <w:rPr>
          <w:rFonts w:ascii="Times New Roman" w:hAnsi="Times New Roman"/>
          <w:b/>
          <w:sz w:val="24"/>
          <w:szCs w:val="24"/>
        </w:rPr>
        <w:t>онкурсной документации</w:t>
      </w:r>
    </w:p>
    <w:p w14:paraId="7BAAA65C" w14:textId="05224A95" w:rsidR="0020162D" w:rsidRDefault="00406B99"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Pr>
          <w:rFonts w:ascii="Times New Roman" w:hAnsi="Times New Roman" w:cs="Times New Roman"/>
          <w:b w:val="0"/>
          <w:sz w:val="24"/>
          <w:szCs w:val="24"/>
        </w:rPr>
        <w:t>6</w:t>
      </w:r>
      <w:r w:rsidR="00795BEE" w:rsidRPr="00E86430">
        <w:rPr>
          <w:rFonts w:ascii="Times New Roman" w:hAnsi="Times New Roman" w:cs="Times New Roman"/>
          <w:b w:val="0"/>
          <w:sz w:val="24"/>
          <w:szCs w:val="24"/>
        </w:rPr>
        <w:t xml:space="preserve">.1. </w:t>
      </w:r>
      <w:r w:rsidR="0014031B" w:rsidRPr="00E86430">
        <w:rPr>
          <w:rFonts w:ascii="Times New Roman" w:hAnsi="Times New Roman" w:cs="Times New Roman"/>
          <w:b w:val="0"/>
          <w:sz w:val="24"/>
          <w:szCs w:val="24"/>
        </w:rPr>
        <w:t>В ходе проведения Конкурса</w:t>
      </w:r>
      <w:r w:rsidR="0020162D">
        <w:rPr>
          <w:rFonts w:ascii="Times New Roman" w:hAnsi="Times New Roman" w:cs="Times New Roman"/>
          <w:b w:val="0"/>
          <w:sz w:val="24"/>
          <w:szCs w:val="24"/>
        </w:rPr>
        <w:t>, в том числе по итогам открытых консультаций с участниками Конкурса,</w:t>
      </w:r>
      <w:r w:rsidR="009E1919" w:rsidRPr="00E86430">
        <w:rPr>
          <w:rFonts w:ascii="Times New Roman" w:hAnsi="Times New Roman" w:cs="Times New Roman"/>
          <w:b w:val="0"/>
          <w:sz w:val="24"/>
          <w:szCs w:val="24"/>
        </w:rPr>
        <w:t xml:space="preserve"> </w:t>
      </w:r>
      <w:r w:rsidR="00C06C41" w:rsidRPr="00E86430">
        <w:rPr>
          <w:rFonts w:ascii="Times New Roman" w:hAnsi="Times New Roman" w:cs="Times New Roman"/>
          <w:b w:val="0"/>
          <w:sz w:val="24"/>
          <w:szCs w:val="24"/>
        </w:rPr>
        <w:t>К</w:t>
      </w:r>
      <w:r w:rsidR="0014031B" w:rsidRPr="00E86430">
        <w:rPr>
          <w:rFonts w:ascii="Times New Roman" w:hAnsi="Times New Roman" w:cs="Times New Roman"/>
          <w:b w:val="0"/>
          <w:sz w:val="24"/>
          <w:szCs w:val="24"/>
        </w:rPr>
        <w:t>онцедент вправе вносить изменения в утвержденную Конкурсну</w:t>
      </w:r>
      <w:r w:rsidR="00C06C41" w:rsidRPr="00E86430">
        <w:rPr>
          <w:rFonts w:ascii="Times New Roman" w:hAnsi="Times New Roman" w:cs="Times New Roman"/>
          <w:b w:val="0"/>
          <w:sz w:val="24"/>
          <w:szCs w:val="24"/>
        </w:rPr>
        <w:t xml:space="preserve">ю </w:t>
      </w:r>
      <w:r w:rsidR="00E7200C">
        <w:rPr>
          <w:rFonts w:ascii="Times New Roman" w:hAnsi="Times New Roman" w:cs="Times New Roman"/>
          <w:b w:val="0"/>
          <w:sz w:val="24"/>
          <w:szCs w:val="24"/>
        </w:rPr>
        <w:t>д</w:t>
      </w:r>
      <w:r w:rsidR="00C06C41" w:rsidRPr="00E86430">
        <w:rPr>
          <w:rFonts w:ascii="Times New Roman" w:hAnsi="Times New Roman" w:cs="Times New Roman"/>
          <w:b w:val="0"/>
          <w:sz w:val="24"/>
          <w:szCs w:val="24"/>
        </w:rPr>
        <w:t xml:space="preserve">окументацию </w:t>
      </w:r>
      <w:r w:rsidR="0020162D">
        <w:rPr>
          <w:rFonts w:ascii="Times New Roman" w:hAnsi="Times New Roman" w:cs="Times New Roman"/>
          <w:b w:val="0"/>
          <w:sz w:val="24"/>
          <w:szCs w:val="24"/>
        </w:rPr>
        <w:t>при условии, что если такие изменения вносятся менее чем за 30 (тридцать) рабочих дней до даты представления Заявок на участие в Конкурсе или менее чем за 30 (тридцать) рабочих дней до даты представления Конкурсных предложений, такими изменениями должно предусматриваться продление срока, соответственно, представления Заявок на участие в Конкурсе или Конкурсных предложений таким образом, что срок для представления Заявок на участие в Конкурсе или Конкурсных предложений, составил бы не менее чем 30 (тридцать) рабочих дней со дня внесения таких изменений. Указанный порядок подлежит применению, если иное не установлено Федеральным законом «О концессионных соглашениях».</w:t>
      </w:r>
    </w:p>
    <w:p w14:paraId="314C74E8" w14:textId="7D7AA51E" w:rsidR="00C06C41" w:rsidRPr="00E86430" w:rsidRDefault="00D63109"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sidRPr="00E86430">
        <w:rPr>
          <w:rFonts w:ascii="Times New Roman" w:hAnsi="Times New Roman" w:cs="Times New Roman"/>
          <w:b w:val="0"/>
          <w:sz w:val="24"/>
          <w:szCs w:val="24"/>
        </w:rPr>
        <w:t>С</w:t>
      </w:r>
      <w:r w:rsidR="00C06C41" w:rsidRPr="00E86430">
        <w:rPr>
          <w:rFonts w:ascii="Times New Roman" w:hAnsi="Times New Roman" w:cs="Times New Roman"/>
          <w:b w:val="0"/>
          <w:sz w:val="24"/>
          <w:szCs w:val="24"/>
        </w:rPr>
        <w:t xml:space="preserve">ообщения о внесении изменений в Конкурсную </w:t>
      </w:r>
      <w:r w:rsidR="0020162D">
        <w:rPr>
          <w:rFonts w:ascii="Times New Roman" w:hAnsi="Times New Roman" w:cs="Times New Roman"/>
          <w:b w:val="0"/>
          <w:sz w:val="24"/>
          <w:szCs w:val="24"/>
        </w:rPr>
        <w:t>д</w:t>
      </w:r>
      <w:r w:rsidR="00C06C41" w:rsidRPr="00E86430">
        <w:rPr>
          <w:rFonts w:ascii="Times New Roman" w:hAnsi="Times New Roman" w:cs="Times New Roman"/>
          <w:b w:val="0"/>
          <w:sz w:val="24"/>
          <w:szCs w:val="24"/>
        </w:rPr>
        <w:t xml:space="preserve">окументацию подлежат опубликованию Концедентом в порядке, </w:t>
      </w:r>
      <w:r w:rsidR="0020162D">
        <w:rPr>
          <w:rFonts w:ascii="Times New Roman" w:hAnsi="Times New Roman" w:cs="Times New Roman"/>
          <w:b w:val="0"/>
          <w:sz w:val="24"/>
          <w:szCs w:val="24"/>
        </w:rPr>
        <w:t>предусмотренном пунктом 4</w:t>
      </w:r>
      <w:r w:rsidR="00C06C41" w:rsidRPr="00E86430">
        <w:rPr>
          <w:rFonts w:ascii="Times New Roman" w:hAnsi="Times New Roman" w:cs="Times New Roman"/>
          <w:b w:val="0"/>
          <w:sz w:val="24"/>
          <w:szCs w:val="24"/>
        </w:rPr>
        <w:t>.2</w:t>
      </w:r>
      <w:r w:rsidR="0055354B">
        <w:rPr>
          <w:rFonts w:ascii="Times New Roman" w:hAnsi="Times New Roman" w:cs="Times New Roman"/>
          <w:b w:val="0"/>
          <w:sz w:val="24"/>
          <w:szCs w:val="24"/>
        </w:rPr>
        <w:t>.</w:t>
      </w:r>
      <w:r w:rsidR="0020162D">
        <w:rPr>
          <w:rFonts w:ascii="Times New Roman" w:hAnsi="Times New Roman" w:cs="Times New Roman"/>
          <w:b w:val="0"/>
          <w:sz w:val="24"/>
          <w:szCs w:val="24"/>
        </w:rPr>
        <w:t xml:space="preserve"> настоящей части Конкурсной документации</w:t>
      </w:r>
      <w:r w:rsidR="00C06C41" w:rsidRPr="00E86430">
        <w:rPr>
          <w:rFonts w:ascii="Times New Roman" w:hAnsi="Times New Roman" w:cs="Times New Roman"/>
          <w:b w:val="0"/>
          <w:sz w:val="24"/>
          <w:szCs w:val="24"/>
        </w:rPr>
        <w:t>, в течение 3 (трех) рабочих дней с момента принятия решения Организатора Конкурса о внесении таких изменений.</w:t>
      </w:r>
    </w:p>
    <w:p w14:paraId="5D2DADBD" w14:textId="071C1E75" w:rsidR="001F7501" w:rsidRPr="00E86430" w:rsidRDefault="00406B99"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Pr>
          <w:rFonts w:ascii="Times New Roman" w:hAnsi="Times New Roman" w:cs="Times New Roman"/>
          <w:b w:val="0"/>
          <w:sz w:val="24"/>
          <w:szCs w:val="24"/>
        </w:rPr>
        <w:t>6</w:t>
      </w:r>
      <w:r w:rsidR="001F7501" w:rsidRPr="00E86430">
        <w:rPr>
          <w:rFonts w:ascii="Times New Roman" w:hAnsi="Times New Roman" w:cs="Times New Roman"/>
          <w:b w:val="0"/>
          <w:sz w:val="24"/>
          <w:szCs w:val="24"/>
        </w:rPr>
        <w:t>.2.</w:t>
      </w:r>
      <w:r w:rsidR="00A52846">
        <w:rPr>
          <w:rFonts w:ascii="Times New Roman" w:hAnsi="Times New Roman" w:cs="Times New Roman"/>
          <w:b w:val="0"/>
          <w:sz w:val="24"/>
          <w:szCs w:val="24"/>
        </w:rPr>
        <w:t xml:space="preserve"> При толковании д</w:t>
      </w:r>
      <w:r w:rsidR="001F7501" w:rsidRPr="00E86430">
        <w:rPr>
          <w:rFonts w:ascii="Times New Roman" w:hAnsi="Times New Roman" w:cs="Times New Roman"/>
          <w:b w:val="0"/>
          <w:sz w:val="24"/>
          <w:szCs w:val="24"/>
        </w:rPr>
        <w:t>окумент</w:t>
      </w:r>
      <w:r w:rsidR="00A52846">
        <w:rPr>
          <w:rFonts w:ascii="Times New Roman" w:hAnsi="Times New Roman" w:cs="Times New Roman"/>
          <w:b w:val="0"/>
          <w:sz w:val="24"/>
          <w:szCs w:val="24"/>
        </w:rPr>
        <w:t>ы, входящие</w:t>
      </w:r>
      <w:r w:rsidR="00AA6733" w:rsidRPr="00E86430">
        <w:rPr>
          <w:rFonts w:ascii="Times New Roman" w:hAnsi="Times New Roman" w:cs="Times New Roman"/>
          <w:b w:val="0"/>
          <w:sz w:val="24"/>
          <w:szCs w:val="24"/>
        </w:rPr>
        <w:t xml:space="preserve"> в состав Конкурсной документации</w:t>
      </w:r>
      <w:r w:rsidR="00A52846">
        <w:rPr>
          <w:rFonts w:ascii="Times New Roman" w:hAnsi="Times New Roman" w:cs="Times New Roman"/>
          <w:b w:val="0"/>
          <w:sz w:val="24"/>
          <w:szCs w:val="24"/>
        </w:rPr>
        <w:t xml:space="preserve">, </w:t>
      </w:r>
      <w:r w:rsidR="00AA6733" w:rsidRPr="00E86430">
        <w:rPr>
          <w:rFonts w:ascii="Times New Roman" w:hAnsi="Times New Roman" w:cs="Times New Roman"/>
          <w:b w:val="0"/>
          <w:sz w:val="24"/>
          <w:szCs w:val="24"/>
        </w:rPr>
        <w:t>дополняют и поясняют друг друга. Изменения в Конкурсную документацию имеют преимущественную силу по отношению ко всем иным положениям и документам, входящим в состав Конкурсной документации, с момента утверждения таких изменений Концедентом в установленном порядке.</w:t>
      </w:r>
      <w:r w:rsidR="001F7501" w:rsidRPr="00E86430">
        <w:rPr>
          <w:rFonts w:ascii="Times New Roman" w:hAnsi="Times New Roman" w:cs="Times New Roman"/>
          <w:b w:val="0"/>
          <w:sz w:val="24"/>
          <w:szCs w:val="24"/>
        </w:rPr>
        <w:t xml:space="preserve"> </w:t>
      </w:r>
    </w:p>
    <w:p w14:paraId="3C6F141C" w14:textId="563582C1" w:rsidR="00140CE2" w:rsidRPr="00E86430" w:rsidRDefault="00406B99"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Pr>
          <w:rFonts w:ascii="Times New Roman" w:hAnsi="Times New Roman" w:cs="Times New Roman"/>
          <w:b w:val="0"/>
          <w:sz w:val="24"/>
          <w:szCs w:val="24"/>
        </w:rPr>
        <w:t>6</w:t>
      </w:r>
      <w:r w:rsidR="00C06C41" w:rsidRPr="00E86430">
        <w:rPr>
          <w:rFonts w:ascii="Times New Roman" w:hAnsi="Times New Roman" w:cs="Times New Roman"/>
          <w:b w:val="0"/>
          <w:sz w:val="24"/>
          <w:szCs w:val="24"/>
        </w:rPr>
        <w:t>.</w:t>
      </w:r>
      <w:r w:rsidR="001F7501" w:rsidRPr="00E86430">
        <w:rPr>
          <w:rFonts w:ascii="Times New Roman" w:hAnsi="Times New Roman" w:cs="Times New Roman"/>
          <w:b w:val="0"/>
          <w:sz w:val="24"/>
          <w:szCs w:val="24"/>
        </w:rPr>
        <w:t>3</w:t>
      </w:r>
      <w:r w:rsidR="00C06C41" w:rsidRPr="00E86430">
        <w:rPr>
          <w:rFonts w:ascii="Times New Roman" w:hAnsi="Times New Roman" w:cs="Times New Roman"/>
          <w:b w:val="0"/>
          <w:sz w:val="24"/>
          <w:szCs w:val="24"/>
        </w:rPr>
        <w:t xml:space="preserve">. </w:t>
      </w:r>
      <w:r w:rsidR="00795BEE" w:rsidRPr="00E86430">
        <w:rPr>
          <w:rFonts w:ascii="Times New Roman" w:hAnsi="Times New Roman" w:cs="Times New Roman"/>
          <w:b w:val="0"/>
          <w:sz w:val="24"/>
          <w:szCs w:val="24"/>
        </w:rPr>
        <w:t xml:space="preserve">Любое заинтересованное лицо, Заявитель, Участник Конкурса вправе направить в письменной форме в адрес Конкурсной Комиссии запрос о разъяснении положений Конкурсной </w:t>
      </w:r>
      <w:r w:rsidR="00535861" w:rsidRPr="00E86430">
        <w:rPr>
          <w:rFonts w:ascii="Times New Roman" w:hAnsi="Times New Roman" w:cs="Times New Roman"/>
          <w:b w:val="0"/>
          <w:sz w:val="24"/>
          <w:szCs w:val="24"/>
        </w:rPr>
        <w:t>д</w:t>
      </w:r>
      <w:r w:rsidR="00795BEE" w:rsidRPr="00E86430">
        <w:rPr>
          <w:rFonts w:ascii="Times New Roman" w:hAnsi="Times New Roman" w:cs="Times New Roman"/>
          <w:b w:val="0"/>
          <w:sz w:val="24"/>
          <w:szCs w:val="24"/>
        </w:rPr>
        <w:t xml:space="preserve">окументации. </w:t>
      </w:r>
    </w:p>
    <w:p w14:paraId="0C6357F5" w14:textId="1FB27BC8" w:rsidR="00D76588" w:rsidRPr="00E86430" w:rsidRDefault="00795BEE" w:rsidP="0003778D">
      <w:pPr>
        <w:pStyle w:val="2"/>
        <w:keepNext w:val="0"/>
        <w:widowControl w:val="0"/>
        <w:numPr>
          <w:ilvl w:val="0"/>
          <w:numId w:val="0"/>
        </w:numPr>
        <w:spacing w:before="0" w:after="0" w:line="240" w:lineRule="auto"/>
        <w:ind w:left="709" w:hanging="142"/>
        <w:jc w:val="both"/>
        <w:rPr>
          <w:rFonts w:ascii="Times New Roman" w:hAnsi="Times New Roman" w:cs="Times New Roman"/>
          <w:b w:val="0"/>
          <w:sz w:val="24"/>
          <w:szCs w:val="24"/>
        </w:rPr>
      </w:pPr>
      <w:r w:rsidRPr="00E86430">
        <w:rPr>
          <w:rFonts w:ascii="Times New Roman" w:hAnsi="Times New Roman" w:cs="Times New Roman"/>
          <w:b w:val="0"/>
          <w:sz w:val="24"/>
          <w:szCs w:val="24"/>
        </w:rPr>
        <w:t>Запрос о разъяснении полож</w:t>
      </w:r>
      <w:r w:rsidR="00535861" w:rsidRPr="00E86430">
        <w:rPr>
          <w:rFonts w:ascii="Times New Roman" w:hAnsi="Times New Roman" w:cs="Times New Roman"/>
          <w:b w:val="0"/>
          <w:sz w:val="24"/>
          <w:szCs w:val="24"/>
        </w:rPr>
        <w:t>ений Конкурсной д</w:t>
      </w:r>
      <w:r w:rsidRPr="00E86430">
        <w:rPr>
          <w:rFonts w:ascii="Times New Roman" w:hAnsi="Times New Roman" w:cs="Times New Roman"/>
          <w:b w:val="0"/>
          <w:sz w:val="24"/>
          <w:szCs w:val="24"/>
        </w:rPr>
        <w:t>окументации</w:t>
      </w:r>
      <w:r w:rsidR="00D76588" w:rsidRPr="00E86430">
        <w:rPr>
          <w:rFonts w:ascii="Times New Roman" w:hAnsi="Times New Roman" w:cs="Times New Roman"/>
          <w:b w:val="0"/>
          <w:sz w:val="24"/>
          <w:szCs w:val="24"/>
        </w:rPr>
        <w:t xml:space="preserve"> должен содержать:</w:t>
      </w:r>
    </w:p>
    <w:p w14:paraId="5A32070D" w14:textId="5C7C1B18" w:rsidR="00D76588" w:rsidRPr="00E86430" w:rsidRDefault="00406B99"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Pr>
          <w:rFonts w:ascii="Times New Roman" w:hAnsi="Times New Roman" w:cs="Times New Roman"/>
          <w:b w:val="0"/>
          <w:sz w:val="24"/>
          <w:szCs w:val="24"/>
        </w:rPr>
        <w:t>6</w:t>
      </w:r>
      <w:r w:rsidR="001F7501" w:rsidRPr="00E86430">
        <w:rPr>
          <w:rFonts w:ascii="Times New Roman" w:hAnsi="Times New Roman" w:cs="Times New Roman"/>
          <w:b w:val="0"/>
          <w:sz w:val="24"/>
          <w:szCs w:val="24"/>
        </w:rPr>
        <w:t>.3</w:t>
      </w:r>
      <w:r w:rsidR="00D76588" w:rsidRPr="00E86430">
        <w:rPr>
          <w:rFonts w:ascii="Times New Roman" w:hAnsi="Times New Roman" w:cs="Times New Roman"/>
          <w:b w:val="0"/>
          <w:sz w:val="24"/>
          <w:szCs w:val="24"/>
        </w:rPr>
        <w:t>.1. Общую информацию</w:t>
      </w:r>
      <w:r w:rsidR="00795BEE" w:rsidRPr="00E86430">
        <w:rPr>
          <w:rFonts w:ascii="Times New Roman" w:hAnsi="Times New Roman" w:cs="Times New Roman"/>
          <w:b w:val="0"/>
          <w:sz w:val="24"/>
          <w:szCs w:val="24"/>
        </w:rPr>
        <w:t xml:space="preserve"> о заинтересованном лице, Заявителе, Участнике Конкурса</w:t>
      </w:r>
      <w:r w:rsidR="00D76588" w:rsidRPr="00E86430">
        <w:rPr>
          <w:rFonts w:ascii="Times New Roman" w:hAnsi="Times New Roman" w:cs="Times New Roman"/>
          <w:b w:val="0"/>
          <w:sz w:val="24"/>
          <w:szCs w:val="24"/>
        </w:rPr>
        <w:t xml:space="preserve">, а именно: </w:t>
      </w:r>
    </w:p>
    <w:p w14:paraId="4C456EA4" w14:textId="499C93F5" w:rsidR="00D76588" w:rsidRPr="00E86430" w:rsidRDefault="00D76588"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sidRPr="00E86430">
        <w:rPr>
          <w:rFonts w:ascii="Times New Roman" w:hAnsi="Times New Roman" w:cs="Times New Roman"/>
          <w:b w:val="0"/>
          <w:sz w:val="24"/>
          <w:szCs w:val="24"/>
        </w:rPr>
        <w:t>- д</w:t>
      </w:r>
      <w:r w:rsidR="00140CE2" w:rsidRPr="00E86430">
        <w:rPr>
          <w:rFonts w:ascii="Times New Roman" w:hAnsi="Times New Roman" w:cs="Times New Roman"/>
          <w:b w:val="0"/>
          <w:sz w:val="24"/>
          <w:szCs w:val="24"/>
        </w:rPr>
        <w:t xml:space="preserve">ля юридических лиц: </w:t>
      </w:r>
      <w:r w:rsidR="00795BEE" w:rsidRPr="00E86430">
        <w:rPr>
          <w:rFonts w:ascii="Times New Roman" w:hAnsi="Times New Roman" w:cs="Times New Roman"/>
          <w:b w:val="0"/>
          <w:sz w:val="24"/>
          <w:szCs w:val="24"/>
        </w:rPr>
        <w:t>полное и сокращенное наименования</w:t>
      </w:r>
      <w:r w:rsidR="00140CE2" w:rsidRPr="00E86430">
        <w:rPr>
          <w:rFonts w:ascii="Times New Roman" w:hAnsi="Times New Roman" w:cs="Times New Roman"/>
          <w:b w:val="0"/>
          <w:sz w:val="24"/>
          <w:szCs w:val="24"/>
        </w:rPr>
        <w:t xml:space="preserve">, адрес местонахождения, почтовый адрес, сведения о государственной регистрации и постановке на налоговый учет, адрес электронной почты, контактный телефон, факс, подпись уполномоченного представителя заинтересованного лица, документ, подтверждающий полномочия такого лица, а также печать организации (при ее наличии); </w:t>
      </w:r>
    </w:p>
    <w:p w14:paraId="1EB25928" w14:textId="77777777" w:rsidR="00D36DCB" w:rsidRPr="00E86430" w:rsidRDefault="00D36DCB"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sidRPr="00E86430">
        <w:rPr>
          <w:rFonts w:ascii="Times New Roman" w:hAnsi="Times New Roman" w:cs="Times New Roman"/>
          <w:b w:val="0"/>
          <w:sz w:val="24"/>
          <w:szCs w:val="24"/>
        </w:rPr>
        <w:t>- для иностранных граждан или юридических лиц – аналогичные вышеуказанным в отношении юридического лица сведения в соответствии с законодательством страны происхождения;</w:t>
      </w:r>
    </w:p>
    <w:p w14:paraId="03861600" w14:textId="77777777" w:rsidR="0008298A" w:rsidRDefault="00D76588"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sidRPr="00E86430">
        <w:rPr>
          <w:rFonts w:ascii="Times New Roman" w:hAnsi="Times New Roman" w:cs="Times New Roman"/>
          <w:b w:val="0"/>
          <w:sz w:val="24"/>
          <w:szCs w:val="24"/>
        </w:rPr>
        <w:t xml:space="preserve">- </w:t>
      </w:r>
      <w:r w:rsidR="00795BEE" w:rsidRPr="00E86430">
        <w:rPr>
          <w:rFonts w:ascii="Times New Roman" w:hAnsi="Times New Roman" w:cs="Times New Roman"/>
          <w:b w:val="0"/>
          <w:sz w:val="24"/>
          <w:szCs w:val="24"/>
        </w:rPr>
        <w:t>для физических лиц</w:t>
      </w:r>
      <w:r w:rsidR="00140CE2" w:rsidRPr="00E86430">
        <w:rPr>
          <w:rFonts w:ascii="Times New Roman" w:hAnsi="Times New Roman" w:cs="Times New Roman"/>
          <w:b w:val="0"/>
          <w:sz w:val="24"/>
          <w:szCs w:val="24"/>
        </w:rPr>
        <w:t xml:space="preserve">: </w:t>
      </w:r>
      <w:r w:rsidR="00795BEE" w:rsidRPr="00E86430">
        <w:rPr>
          <w:rFonts w:ascii="Times New Roman" w:hAnsi="Times New Roman" w:cs="Times New Roman"/>
          <w:b w:val="0"/>
          <w:sz w:val="24"/>
          <w:szCs w:val="24"/>
        </w:rPr>
        <w:t>фамилия, имя и отчество</w:t>
      </w:r>
      <w:r w:rsidR="0008298A">
        <w:rPr>
          <w:rFonts w:ascii="Times New Roman" w:hAnsi="Times New Roman" w:cs="Times New Roman"/>
          <w:b w:val="0"/>
          <w:sz w:val="24"/>
          <w:szCs w:val="24"/>
        </w:rPr>
        <w:t xml:space="preserve"> (если имеется)</w:t>
      </w:r>
      <w:r w:rsidR="00140CE2" w:rsidRPr="00E86430">
        <w:rPr>
          <w:rFonts w:ascii="Times New Roman" w:hAnsi="Times New Roman" w:cs="Times New Roman"/>
          <w:b w:val="0"/>
          <w:sz w:val="24"/>
          <w:szCs w:val="24"/>
        </w:rPr>
        <w:t>, паспортные данные,</w:t>
      </w:r>
      <w:r w:rsidR="00932524" w:rsidRPr="00E86430">
        <w:rPr>
          <w:rFonts w:ascii="Times New Roman" w:hAnsi="Times New Roman" w:cs="Times New Roman"/>
          <w:b w:val="0"/>
          <w:sz w:val="24"/>
          <w:szCs w:val="24"/>
        </w:rPr>
        <w:t xml:space="preserve"> </w:t>
      </w:r>
      <w:r w:rsidR="00140CE2" w:rsidRPr="00E86430">
        <w:rPr>
          <w:rFonts w:ascii="Times New Roman" w:hAnsi="Times New Roman" w:cs="Times New Roman"/>
          <w:b w:val="0"/>
          <w:sz w:val="24"/>
          <w:szCs w:val="24"/>
        </w:rPr>
        <w:t>адрес</w:t>
      </w:r>
      <w:r w:rsidR="00932524" w:rsidRPr="00E86430">
        <w:rPr>
          <w:rFonts w:ascii="Times New Roman" w:hAnsi="Times New Roman" w:cs="Times New Roman"/>
          <w:b w:val="0"/>
          <w:sz w:val="24"/>
          <w:szCs w:val="24"/>
        </w:rPr>
        <w:t xml:space="preserve"> </w:t>
      </w:r>
      <w:r w:rsidR="00140CE2" w:rsidRPr="00E86430">
        <w:rPr>
          <w:rFonts w:ascii="Times New Roman" w:hAnsi="Times New Roman" w:cs="Times New Roman"/>
          <w:b w:val="0"/>
          <w:sz w:val="24"/>
          <w:szCs w:val="24"/>
        </w:rPr>
        <w:t>регистрации по постоянному месту жительства,</w:t>
      </w:r>
      <w:r w:rsidR="00932524" w:rsidRPr="00E86430">
        <w:rPr>
          <w:rFonts w:ascii="Times New Roman" w:hAnsi="Times New Roman" w:cs="Times New Roman"/>
          <w:b w:val="0"/>
          <w:sz w:val="24"/>
          <w:szCs w:val="24"/>
        </w:rPr>
        <w:t xml:space="preserve"> </w:t>
      </w:r>
      <w:r w:rsidR="00140CE2" w:rsidRPr="00E86430">
        <w:rPr>
          <w:rFonts w:ascii="Times New Roman" w:hAnsi="Times New Roman" w:cs="Times New Roman"/>
          <w:b w:val="0"/>
          <w:sz w:val="24"/>
          <w:szCs w:val="24"/>
        </w:rPr>
        <w:t xml:space="preserve">адрес фактического пребывания, </w:t>
      </w:r>
      <w:r w:rsidRPr="00E86430">
        <w:rPr>
          <w:rFonts w:ascii="Times New Roman" w:hAnsi="Times New Roman" w:cs="Times New Roman"/>
          <w:b w:val="0"/>
          <w:sz w:val="24"/>
          <w:szCs w:val="24"/>
        </w:rPr>
        <w:t xml:space="preserve">адрес </w:t>
      </w:r>
      <w:r w:rsidR="00140CE2" w:rsidRPr="00E86430">
        <w:rPr>
          <w:rFonts w:ascii="Times New Roman" w:hAnsi="Times New Roman" w:cs="Times New Roman"/>
          <w:b w:val="0"/>
          <w:sz w:val="24"/>
          <w:szCs w:val="24"/>
        </w:rPr>
        <w:t>электро</w:t>
      </w:r>
      <w:r w:rsidR="0008298A">
        <w:rPr>
          <w:rFonts w:ascii="Times New Roman" w:hAnsi="Times New Roman" w:cs="Times New Roman"/>
          <w:b w:val="0"/>
          <w:sz w:val="24"/>
          <w:szCs w:val="24"/>
        </w:rPr>
        <w:t xml:space="preserve">нной почты, контактный телефон, </w:t>
      </w:r>
      <w:r w:rsidR="00795BEE" w:rsidRPr="00E86430">
        <w:rPr>
          <w:rFonts w:ascii="Times New Roman" w:hAnsi="Times New Roman" w:cs="Times New Roman"/>
          <w:b w:val="0"/>
          <w:sz w:val="24"/>
          <w:szCs w:val="24"/>
        </w:rPr>
        <w:t xml:space="preserve">сведения о регистрации в качестве </w:t>
      </w:r>
      <w:r w:rsidR="00140CE2" w:rsidRPr="00E86430">
        <w:rPr>
          <w:rFonts w:ascii="Times New Roman" w:hAnsi="Times New Roman" w:cs="Times New Roman"/>
          <w:b w:val="0"/>
          <w:sz w:val="24"/>
          <w:szCs w:val="24"/>
        </w:rPr>
        <w:t>индивидуального предпринимателя</w:t>
      </w:r>
      <w:r w:rsidR="0008298A">
        <w:rPr>
          <w:rFonts w:ascii="Times New Roman" w:hAnsi="Times New Roman" w:cs="Times New Roman"/>
          <w:b w:val="0"/>
          <w:sz w:val="24"/>
          <w:szCs w:val="24"/>
        </w:rPr>
        <w:t>.</w:t>
      </w:r>
    </w:p>
    <w:p w14:paraId="6370EFDD" w14:textId="5FE423A1" w:rsidR="00D76588" w:rsidRPr="0008298A" w:rsidRDefault="0008298A"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Pr>
          <w:rFonts w:ascii="Times New Roman" w:hAnsi="Times New Roman" w:cs="Times New Roman"/>
          <w:b w:val="0"/>
          <w:sz w:val="24"/>
          <w:szCs w:val="24"/>
        </w:rPr>
        <w:t xml:space="preserve">6.3.2. Ясно различимую отметку о том, что соответствующее сообщение является запросом о разъяснении положений Конкурсной документации по открытому конкурсу на </w:t>
      </w:r>
      <w:r w:rsidRPr="0008298A">
        <w:rPr>
          <w:rFonts w:ascii="Times New Roman" w:hAnsi="Times New Roman"/>
          <w:b w:val="0"/>
          <w:sz w:val="24"/>
          <w:szCs w:val="24"/>
        </w:rPr>
        <w:t>право заключения концессионного соглашения о создании и последующей эксплуатации объекта образования</w:t>
      </w:r>
      <w:r>
        <w:rPr>
          <w:rFonts w:ascii="Times New Roman" w:hAnsi="Times New Roman"/>
          <w:b w:val="0"/>
          <w:sz w:val="24"/>
          <w:szCs w:val="24"/>
        </w:rPr>
        <w:t xml:space="preserve"> в ____________________(наименование МО согласно Уставу) Ханты-Мансийского автономного округа – Югры;</w:t>
      </w:r>
      <w:r w:rsidRPr="0008298A">
        <w:rPr>
          <w:rFonts w:ascii="Times New Roman" w:hAnsi="Times New Roman" w:cs="Times New Roman"/>
          <w:b w:val="0"/>
          <w:sz w:val="24"/>
          <w:szCs w:val="24"/>
        </w:rPr>
        <w:t xml:space="preserve"> </w:t>
      </w:r>
    </w:p>
    <w:p w14:paraId="0278DB20" w14:textId="0FABCD95" w:rsidR="0008298A" w:rsidRDefault="00406B99" w:rsidP="00927E10">
      <w:pPr>
        <w:widowControl w:val="0"/>
        <w:spacing w:before="60" w:after="60"/>
        <w:ind w:left="0" w:firstLine="567"/>
        <w:jc w:val="both"/>
        <w:rPr>
          <w:rFonts w:ascii="Times New Roman" w:hAnsi="Times New Roman"/>
          <w:sz w:val="24"/>
          <w:szCs w:val="24"/>
        </w:rPr>
      </w:pPr>
      <w:r>
        <w:rPr>
          <w:rFonts w:ascii="Times New Roman" w:hAnsi="Times New Roman"/>
          <w:sz w:val="24"/>
          <w:szCs w:val="24"/>
        </w:rPr>
        <w:t>6</w:t>
      </w:r>
      <w:r w:rsidR="001F7501" w:rsidRPr="00E86430">
        <w:rPr>
          <w:rFonts w:ascii="Times New Roman" w:hAnsi="Times New Roman"/>
          <w:sz w:val="24"/>
          <w:szCs w:val="24"/>
        </w:rPr>
        <w:t>.3</w:t>
      </w:r>
      <w:r w:rsidR="0008298A">
        <w:rPr>
          <w:rFonts w:ascii="Times New Roman" w:hAnsi="Times New Roman"/>
          <w:sz w:val="24"/>
          <w:szCs w:val="24"/>
        </w:rPr>
        <w:t>.3</w:t>
      </w:r>
      <w:r w:rsidR="00D36DCB" w:rsidRPr="00E86430">
        <w:rPr>
          <w:rFonts w:ascii="Times New Roman" w:hAnsi="Times New Roman"/>
          <w:sz w:val="24"/>
          <w:szCs w:val="24"/>
        </w:rPr>
        <w:t>.</w:t>
      </w:r>
      <w:r w:rsidR="00982C9E" w:rsidRPr="00E86430">
        <w:rPr>
          <w:rFonts w:ascii="Times New Roman" w:hAnsi="Times New Roman"/>
          <w:sz w:val="24"/>
          <w:szCs w:val="24"/>
        </w:rPr>
        <w:t xml:space="preserve"> </w:t>
      </w:r>
      <w:r w:rsidR="0008298A">
        <w:rPr>
          <w:rFonts w:ascii="Times New Roman" w:hAnsi="Times New Roman"/>
          <w:sz w:val="24"/>
          <w:szCs w:val="24"/>
        </w:rPr>
        <w:t>Определенные отсылки к абзацу (абзацам), пункту (пунктам), разделу (разделам), части (частям) Конкурсной документации, запрос о разъяснении которых направляется;</w:t>
      </w:r>
    </w:p>
    <w:p w14:paraId="524057FA" w14:textId="23C3731C" w:rsidR="0034346F" w:rsidRDefault="0008298A" w:rsidP="00927E10">
      <w:pPr>
        <w:widowControl w:val="0"/>
        <w:spacing w:before="60" w:after="60"/>
        <w:ind w:left="0" w:firstLine="567"/>
        <w:jc w:val="both"/>
        <w:rPr>
          <w:rFonts w:ascii="Times New Roman" w:hAnsi="Times New Roman"/>
          <w:sz w:val="24"/>
          <w:szCs w:val="24"/>
        </w:rPr>
      </w:pPr>
      <w:r>
        <w:rPr>
          <w:rFonts w:ascii="Times New Roman" w:hAnsi="Times New Roman"/>
          <w:sz w:val="24"/>
          <w:szCs w:val="24"/>
        </w:rPr>
        <w:t xml:space="preserve">6.3.4. </w:t>
      </w:r>
      <w:r w:rsidR="00982C9E" w:rsidRPr="00E86430">
        <w:rPr>
          <w:rFonts w:ascii="Times New Roman" w:hAnsi="Times New Roman"/>
          <w:sz w:val="24"/>
          <w:szCs w:val="24"/>
        </w:rPr>
        <w:t>Однозначно сформулированные вопросы</w:t>
      </w:r>
      <w:r>
        <w:rPr>
          <w:rFonts w:ascii="Times New Roman" w:hAnsi="Times New Roman"/>
          <w:sz w:val="24"/>
          <w:szCs w:val="24"/>
        </w:rPr>
        <w:t xml:space="preserve">, разъяснения на которые </w:t>
      </w:r>
      <w:r w:rsidR="0034346F">
        <w:rPr>
          <w:rFonts w:ascii="Times New Roman" w:hAnsi="Times New Roman"/>
          <w:sz w:val="24"/>
          <w:szCs w:val="24"/>
        </w:rPr>
        <w:lastRenderedPageBreak/>
        <w:t>запрашиваются заинтересованным лицом.</w:t>
      </w:r>
    </w:p>
    <w:p w14:paraId="14C44481" w14:textId="5F345B64" w:rsidR="00795BEE" w:rsidRPr="00E86430" w:rsidRDefault="00795BEE" w:rsidP="00927E10">
      <w:pPr>
        <w:widowControl w:val="0"/>
        <w:ind w:left="0" w:firstLine="567"/>
        <w:jc w:val="both"/>
        <w:rPr>
          <w:rFonts w:ascii="Times New Roman" w:hAnsi="Times New Roman"/>
          <w:sz w:val="24"/>
          <w:szCs w:val="24"/>
        </w:rPr>
      </w:pPr>
      <w:r w:rsidRPr="00E86430">
        <w:rPr>
          <w:rFonts w:ascii="Times New Roman" w:hAnsi="Times New Roman"/>
          <w:sz w:val="24"/>
          <w:szCs w:val="24"/>
        </w:rPr>
        <w:t>После подведения итогов Предварительного</w:t>
      </w:r>
      <w:r w:rsidR="006672A1" w:rsidRPr="00E86430">
        <w:rPr>
          <w:rFonts w:ascii="Times New Roman" w:hAnsi="Times New Roman"/>
          <w:sz w:val="24"/>
          <w:szCs w:val="24"/>
        </w:rPr>
        <w:t xml:space="preserve"> </w:t>
      </w:r>
      <w:r w:rsidR="0008298A">
        <w:rPr>
          <w:rFonts w:ascii="Times New Roman" w:hAnsi="Times New Roman"/>
          <w:sz w:val="24"/>
          <w:szCs w:val="24"/>
        </w:rPr>
        <w:t>о</w:t>
      </w:r>
      <w:r w:rsidR="006672A1" w:rsidRPr="00E86430">
        <w:rPr>
          <w:rFonts w:ascii="Times New Roman" w:hAnsi="Times New Roman"/>
          <w:sz w:val="24"/>
          <w:szCs w:val="24"/>
        </w:rPr>
        <w:t>тбора разъяснения Конкурсной д</w:t>
      </w:r>
      <w:r w:rsidRPr="00E86430">
        <w:rPr>
          <w:rFonts w:ascii="Times New Roman" w:hAnsi="Times New Roman"/>
          <w:sz w:val="24"/>
          <w:szCs w:val="24"/>
        </w:rPr>
        <w:t>окументации предоставляются только по запросам Участников Конкурса.</w:t>
      </w:r>
    </w:p>
    <w:p w14:paraId="4884C508" w14:textId="23571FA9" w:rsidR="00795BEE" w:rsidRPr="00E86430" w:rsidRDefault="00406B99"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Pr>
          <w:rFonts w:ascii="Times New Roman" w:hAnsi="Times New Roman" w:cs="Times New Roman"/>
          <w:b w:val="0"/>
          <w:sz w:val="24"/>
          <w:szCs w:val="24"/>
        </w:rPr>
        <w:t>6</w:t>
      </w:r>
      <w:r w:rsidR="001F7501" w:rsidRPr="00E86430">
        <w:rPr>
          <w:rFonts w:ascii="Times New Roman" w:hAnsi="Times New Roman" w:cs="Times New Roman"/>
          <w:b w:val="0"/>
          <w:sz w:val="24"/>
          <w:szCs w:val="24"/>
        </w:rPr>
        <w:t>.4</w:t>
      </w:r>
      <w:r w:rsidR="000B12B7" w:rsidRPr="00E86430">
        <w:rPr>
          <w:rFonts w:ascii="Times New Roman" w:hAnsi="Times New Roman" w:cs="Times New Roman"/>
          <w:b w:val="0"/>
          <w:sz w:val="24"/>
          <w:szCs w:val="24"/>
        </w:rPr>
        <w:t xml:space="preserve">. </w:t>
      </w:r>
      <w:r w:rsidR="00795BEE" w:rsidRPr="00E86430">
        <w:rPr>
          <w:rFonts w:ascii="Times New Roman" w:hAnsi="Times New Roman" w:cs="Times New Roman"/>
          <w:b w:val="0"/>
          <w:sz w:val="24"/>
          <w:szCs w:val="24"/>
        </w:rPr>
        <w:t xml:space="preserve">Конкурсная Комиссия через Концедента предоставляет разъяснения Конкурсной </w:t>
      </w:r>
      <w:r w:rsidR="005C023A" w:rsidRPr="00E86430">
        <w:rPr>
          <w:rFonts w:ascii="Times New Roman" w:hAnsi="Times New Roman" w:cs="Times New Roman"/>
          <w:b w:val="0"/>
          <w:sz w:val="24"/>
          <w:szCs w:val="24"/>
        </w:rPr>
        <w:t>д</w:t>
      </w:r>
      <w:r w:rsidR="00795BEE" w:rsidRPr="00E86430">
        <w:rPr>
          <w:rFonts w:ascii="Times New Roman" w:hAnsi="Times New Roman" w:cs="Times New Roman"/>
          <w:b w:val="0"/>
          <w:sz w:val="24"/>
          <w:szCs w:val="24"/>
        </w:rPr>
        <w:t xml:space="preserve">окументации любому заинтересованному лицу с учетом </w:t>
      </w:r>
      <w:r w:rsidR="000B12B7" w:rsidRPr="00E86430">
        <w:rPr>
          <w:rFonts w:ascii="Times New Roman" w:hAnsi="Times New Roman" w:cs="Times New Roman"/>
          <w:b w:val="0"/>
          <w:sz w:val="24"/>
          <w:szCs w:val="24"/>
        </w:rPr>
        <w:t xml:space="preserve">положений настоящего пункта, </w:t>
      </w:r>
      <w:r w:rsidR="00795BEE" w:rsidRPr="00E86430">
        <w:rPr>
          <w:rFonts w:ascii="Times New Roman" w:hAnsi="Times New Roman" w:cs="Times New Roman"/>
          <w:b w:val="0"/>
          <w:sz w:val="24"/>
          <w:szCs w:val="24"/>
        </w:rPr>
        <w:t xml:space="preserve">если такие запросы поступили в Конкурсную </w:t>
      </w:r>
      <w:r w:rsidR="000C5A63">
        <w:rPr>
          <w:rFonts w:ascii="Times New Roman" w:hAnsi="Times New Roman" w:cs="Times New Roman"/>
          <w:b w:val="0"/>
          <w:sz w:val="24"/>
          <w:szCs w:val="24"/>
        </w:rPr>
        <w:t>к</w:t>
      </w:r>
      <w:r w:rsidR="00795BEE" w:rsidRPr="00E86430">
        <w:rPr>
          <w:rFonts w:ascii="Times New Roman" w:hAnsi="Times New Roman" w:cs="Times New Roman"/>
          <w:b w:val="0"/>
          <w:sz w:val="24"/>
          <w:szCs w:val="24"/>
        </w:rPr>
        <w:t>омиссию не позднее, чем за 10 (десять) рабочих дней до дня истечения срока представления Заявок/Конкурсных Предложений на участие в Конкурсе.</w:t>
      </w:r>
    </w:p>
    <w:p w14:paraId="28879847" w14:textId="52191E4C" w:rsidR="00795BEE" w:rsidRPr="00E86430" w:rsidRDefault="00795BEE"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sidRPr="00E86430">
        <w:rPr>
          <w:rFonts w:ascii="Times New Roman" w:hAnsi="Times New Roman" w:cs="Times New Roman"/>
          <w:b w:val="0"/>
          <w:sz w:val="24"/>
          <w:szCs w:val="24"/>
        </w:rPr>
        <w:t xml:space="preserve">Разъяснения положений Конкурсной </w:t>
      </w:r>
      <w:r w:rsidR="00A721D2" w:rsidRPr="00E86430">
        <w:rPr>
          <w:rFonts w:ascii="Times New Roman" w:hAnsi="Times New Roman" w:cs="Times New Roman"/>
          <w:b w:val="0"/>
          <w:sz w:val="24"/>
          <w:szCs w:val="24"/>
        </w:rPr>
        <w:t>д</w:t>
      </w:r>
      <w:r w:rsidRPr="00E86430">
        <w:rPr>
          <w:rFonts w:ascii="Times New Roman" w:hAnsi="Times New Roman" w:cs="Times New Roman"/>
          <w:b w:val="0"/>
          <w:sz w:val="24"/>
          <w:szCs w:val="24"/>
        </w:rPr>
        <w:t>окументации направляются Концедентом соответствующему заинтересованному лицу/Заявителю/Участнику Конкурса</w:t>
      </w:r>
      <w:r w:rsidR="00D63109" w:rsidRPr="00E86430">
        <w:rPr>
          <w:rFonts w:ascii="Times New Roman" w:hAnsi="Times New Roman" w:cs="Times New Roman"/>
          <w:b w:val="0"/>
          <w:sz w:val="24"/>
          <w:szCs w:val="24"/>
        </w:rPr>
        <w:t xml:space="preserve">, в том числе в электронной форме, </w:t>
      </w:r>
      <w:r w:rsidRPr="00E86430">
        <w:rPr>
          <w:rFonts w:ascii="Times New Roman" w:hAnsi="Times New Roman" w:cs="Times New Roman"/>
          <w:b w:val="0"/>
          <w:sz w:val="24"/>
          <w:szCs w:val="24"/>
        </w:rPr>
        <w:t>в течение 10 (десяти) рабочих дней с даты поступления соответствующего запроса, но не позднее чем за 5 (пять) рабочих дней до дня истечения срока представления Заявок/Конкурсных Предложений.</w:t>
      </w:r>
    </w:p>
    <w:p w14:paraId="74E9A37F" w14:textId="5214D1BE" w:rsidR="00795BEE" w:rsidRPr="00E86430" w:rsidRDefault="005156A4"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sidRPr="00E86430">
        <w:rPr>
          <w:rFonts w:ascii="Times New Roman" w:hAnsi="Times New Roman" w:cs="Times New Roman"/>
          <w:b w:val="0"/>
          <w:sz w:val="24"/>
          <w:szCs w:val="24"/>
        </w:rPr>
        <w:t xml:space="preserve">Не позднее 1 (одного) рабочего дня, следующего за </w:t>
      </w:r>
      <w:r w:rsidR="00932524" w:rsidRPr="00E86430">
        <w:rPr>
          <w:rFonts w:ascii="Times New Roman" w:hAnsi="Times New Roman" w:cs="Times New Roman"/>
          <w:b w:val="0"/>
          <w:sz w:val="24"/>
          <w:szCs w:val="24"/>
        </w:rPr>
        <w:t xml:space="preserve">днем </w:t>
      </w:r>
      <w:r w:rsidR="00795BEE" w:rsidRPr="00E86430">
        <w:rPr>
          <w:rFonts w:ascii="Times New Roman" w:hAnsi="Times New Roman" w:cs="Times New Roman"/>
          <w:b w:val="0"/>
          <w:sz w:val="24"/>
          <w:szCs w:val="24"/>
        </w:rPr>
        <w:t xml:space="preserve">направления разъяснения положений Конкурсной </w:t>
      </w:r>
      <w:r w:rsidR="003E0CE8" w:rsidRPr="00E86430">
        <w:rPr>
          <w:rFonts w:ascii="Times New Roman" w:hAnsi="Times New Roman" w:cs="Times New Roman"/>
          <w:b w:val="0"/>
          <w:sz w:val="24"/>
          <w:szCs w:val="24"/>
        </w:rPr>
        <w:t>д</w:t>
      </w:r>
      <w:r w:rsidR="00795BEE" w:rsidRPr="00E86430">
        <w:rPr>
          <w:rFonts w:ascii="Times New Roman" w:hAnsi="Times New Roman" w:cs="Times New Roman"/>
          <w:b w:val="0"/>
          <w:sz w:val="24"/>
          <w:szCs w:val="24"/>
        </w:rPr>
        <w:t xml:space="preserve">окументации по запросу заинтересованного лица/Заявителя/Участника Конкурса такое разъяснение должно быть размещено на официальном сайте Концедента в информационно-телекоммуникационной сети «Интернет» с указанием предмета запроса, но без указания </w:t>
      </w:r>
      <w:r w:rsidRPr="00E86430">
        <w:rPr>
          <w:rFonts w:ascii="Times New Roman" w:hAnsi="Times New Roman" w:cs="Times New Roman"/>
          <w:b w:val="0"/>
          <w:sz w:val="24"/>
          <w:szCs w:val="24"/>
        </w:rPr>
        <w:t>заявителя, от которого поступил запрос.</w:t>
      </w:r>
    </w:p>
    <w:p w14:paraId="423238D2" w14:textId="5371108A" w:rsidR="00795BEE" w:rsidRPr="00E86430" w:rsidRDefault="00795BEE"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sidRPr="00E86430">
        <w:rPr>
          <w:rFonts w:ascii="Times New Roman" w:hAnsi="Times New Roman" w:cs="Times New Roman"/>
          <w:b w:val="0"/>
          <w:sz w:val="24"/>
          <w:szCs w:val="24"/>
        </w:rPr>
        <w:t xml:space="preserve">Анонимные запросы, запросы, оформленные с нарушениями требований об оформлении официальных сообщений согласно Конкурсной </w:t>
      </w:r>
      <w:r w:rsidR="000861A6" w:rsidRPr="00E86430">
        <w:rPr>
          <w:rFonts w:ascii="Times New Roman" w:hAnsi="Times New Roman" w:cs="Times New Roman"/>
          <w:b w:val="0"/>
          <w:sz w:val="24"/>
          <w:szCs w:val="24"/>
        </w:rPr>
        <w:t>д</w:t>
      </w:r>
      <w:r w:rsidRPr="00E86430">
        <w:rPr>
          <w:rFonts w:ascii="Times New Roman" w:hAnsi="Times New Roman" w:cs="Times New Roman"/>
          <w:b w:val="0"/>
          <w:sz w:val="24"/>
          <w:szCs w:val="24"/>
        </w:rPr>
        <w:t xml:space="preserve">окументации и запросов о разъяснении Конкурсной </w:t>
      </w:r>
      <w:r w:rsidR="000861A6" w:rsidRPr="00E86430">
        <w:rPr>
          <w:rFonts w:ascii="Times New Roman" w:hAnsi="Times New Roman" w:cs="Times New Roman"/>
          <w:b w:val="0"/>
          <w:sz w:val="24"/>
          <w:szCs w:val="24"/>
        </w:rPr>
        <w:t>д</w:t>
      </w:r>
      <w:r w:rsidRPr="00E86430">
        <w:rPr>
          <w:rFonts w:ascii="Times New Roman" w:hAnsi="Times New Roman" w:cs="Times New Roman"/>
          <w:b w:val="0"/>
          <w:sz w:val="24"/>
          <w:szCs w:val="24"/>
        </w:rPr>
        <w:t xml:space="preserve">окументации, запросы, по существу аналогичные тем, на которые Концедентом уже были даны разъяснения, запросы, поступившие с нарушением сроков, установленных Конкурсной </w:t>
      </w:r>
      <w:r w:rsidR="000C5A63">
        <w:rPr>
          <w:rFonts w:ascii="Times New Roman" w:hAnsi="Times New Roman" w:cs="Times New Roman"/>
          <w:b w:val="0"/>
          <w:sz w:val="24"/>
          <w:szCs w:val="24"/>
        </w:rPr>
        <w:t>д</w:t>
      </w:r>
      <w:r w:rsidRPr="00E86430">
        <w:rPr>
          <w:rFonts w:ascii="Times New Roman" w:hAnsi="Times New Roman" w:cs="Times New Roman"/>
          <w:b w:val="0"/>
          <w:sz w:val="24"/>
          <w:szCs w:val="24"/>
        </w:rPr>
        <w:t>окументацией для их подачи, не рассматриваются и Концедент вправе не предоставлять на них ответ.</w:t>
      </w:r>
    </w:p>
    <w:p w14:paraId="1BBAA988" w14:textId="4803780E" w:rsidR="00795BEE" w:rsidRPr="00E86430" w:rsidRDefault="00795BEE"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sidRPr="00E86430">
        <w:rPr>
          <w:rFonts w:ascii="Times New Roman" w:hAnsi="Times New Roman" w:cs="Times New Roman"/>
          <w:b w:val="0"/>
          <w:sz w:val="24"/>
          <w:szCs w:val="24"/>
        </w:rPr>
        <w:t xml:space="preserve">Заинтересованное лицо/Заявитель/Участник Конкурса вправе в любой момент до направления Концедентом разъяснения отозвать свой запрос о разъяснении Конкурсной </w:t>
      </w:r>
      <w:r w:rsidR="000861A6" w:rsidRPr="00E86430">
        <w:rPr>
          <w:rFonts w:ascii="Times New Roman" w:hAnsi="Times New Roman" w:cs="Times New Roman"/>
          <w:b w:val="0"/>
          <w:sz w:val="24"/>
          <w:szCs w:val="24"/>
        </w:rPr>
        <w:t>д</w:t>
      </w:r>
      <w:r w:rsidRPr="00E86430">
        <w:rPr>
          <w:rFonts w:ascii="Times New Roman" w:hAnsi="Times New Roman" w:cs="Times New Roman"/>
          <w:b w:val="0"/>
          <w:sz w:val="24"/>
          <w:szCs w:val="24"/>
        </w:rPr>
        <w:t>окументации, в этом</w:t>
      </w:r>
      <w:r w:rsidR="000861A6" w:rsidRPr="00E86430">
        <w:rPr>
          <w:rFonts w:ascii="Times New Roman" w:hAnsi="Times New Roman" w:cs="Times New Roman"/>
          <w:b w:val="0"/>
          <w:sz w:val="24"/>
          <w:szCs w:val="24"/>
        </w:rPr>
        <w:t xml:space="preserve"> случае разъяснение Конкурсной д</w:t>
      </w:r>
      <w:r w:rsidRPr="00E86430">
        <w:rPr>
          <w:rFonts w:ascii="Times New Roman" w:hAnsi="Times New Roman" w:cs="Times New Roman"/>
          <w:b w:val="0"/>
          <w:sz w:val="24"/>
          <w:szCs w:val="24"/>
        </w:rPr>
        <w:t>окументации по отозванному Заявителем/Участником Конкурса запросу не предоставляется.</w:t>
      </w:r>
    </w:p>
    <w:p w14:paraId="630686B1" w14:textId="797DA9B7" w:rsidR="00F46CEF" w:rsidRPr="00E86430" w:rsidRDefault="00406B99"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Pr>
          <w:rFonts w:ascii="Times New Roman" w:hAnsi="Times New Roman" w:cs="Times New Roman"/>
          <w:b w:val="0"/>
          <w:sz w:val="24"/>
          <w:szCs w:val="24"/>
        </w:rPr>
        <w:t>6</w:t>
      </w:r>
      <w:r w:rsidR="00F46CEF" w:rsidRPr="00E86430">
        <w:rPr>
          <w:rFonts w:ascii="Times New Roman" w:hAnsi="Times New Roman" w:cs="Times New Roman"/>
          <w:b w:val="0"/>
          <w:sz w:val="24"/>
          <w:szCs w:val="24"/>
        </w:rPr>
        <w:t>.5.</w:t>
      </w:r>
      <w:r w:rsidR="00B13293" w:rsidRPr="00E86430">
        <w:rPr>
          <w:rFonts w:ascii="Times New Roman" w:hAnsi="Times New Roman" w:cs="Times New Roman"/>
          <w:b w:val="0"/>
          <w:sz w:val="24"/>
          <w:szCs w:val="24"/>
        </w:rPr>
        <w:t xml:space="preserve"> Концедент вправе в рамках подготовки </w:t>
      </w:r>
      <w:r w:rsidR="000C5A63">
        <w:rPr>
          <w:rFonts w:ascii="Times New Roman" w:hAnsi="Times New Roman" w:cs="Times New Roman"/>
          <w:b w:val="0"/>
          <w:sz w:val="24"/>
          <w:szCs w:val="24"/>
        </w:rPr>
        <w:t>к проведению</w:t>
      </w:r>
      <w:r w:rsidR="00B13293" w:rsidRPr="00E86430">
        <w:rPr>
          <w:rFonts w:ascii="Times New Roman" w:hAnsi="Times New Roman" w:cs="Times New Roman"/>
          <w:b w:val="0"/>
          <w:sz w:val="24"/>
          <w:szCs w:val="24"/>
        </w:rPr>
        <w:t xml:space="preserve"> Конкурса проводить мероприятия по представлению и разъяснению положений Конкурсной документации.</w:t>
      </w:r>
      <w:r w:rsidR="00F46CEF" w:rsidRPr="00E86430">
        <w:rPr>
          <w:rFonts w:ascii="Times New Roman" w:hAnsi="Times New Roman" w:cs="Times New Roman"/>
          <w:b w:val="0"/>
          <w:sz w:val="24"/>
          <w:szCs w:val="24"/>
        </w:rPr>
        <w:t xml:space="preserve"> </w:t>
      </w:r>
    </w:p>
    <w:p w14:paraId="0C6A2EAA" w14:textId="77777777" w:rsidR="000B1ABD" w:rsidRPr="00E86430" w:rsidRDefault="000B1ABD" w:rsidP="00927E10">
      <w:pPr>
        <w:pStyle w:val="a5"/>
        <w:widowControl w:val="0"/>
        <w:ind w:firstLine="567"/>
        <w:jc w:val="center"/>
        <w:rPr>
          <w:rFonts w:ascii="Times New Roman" w:hAnsi="Times New Roman"/>
          <w:b/>
          <w:sz w:val="24"/>
          <w:szCs w:val="24"/>
        </w:rPr>
      </w:pPr>
    </w:p>
    <w:p w14:paraId="608CD49F" w14:textId="72B5485F" w:rsidR="000B1ABD" w:rsidRPr="00E86430" w:rsidRDefault="00406B99" w:rsidP="0003778D">
      <w:pPr>
        <w:widowControl w:val="0"/>
        <w:ind w:left="0"/>
        <w:rPr>
          <w:rFonts w:ascii="Times New Roman" w:hAnsi="Times New Roman"/>
          <w:b/>
          <w:sz w:val="24"/>
          <w:szCs w:val="24"/>
        </w:rPr>
      </w:pPr>
      <w:r>
        <w:rPr>
          <w:rFonts w:ascii="Times New Roman" w:hAnsi="Times New Roman"/>
          <w:b/>
          <w:sz w:val="24"/>
          <w:szCs w:val="24"/>
        </w:rPr>
        <w:t>7</w:t>
      </w:r>
      <w:r w:rsidR="000B1ABD" w:rsidRPr="00E86430">
        <w:rPr>
          <w:rFonts w:ascii="Times New Roman" w:hAnsi="Times New Roman"/>
          <w:b/>
          <w:sz w:val="24"/>
          <w:szCs w:val="24"/>
        </w:rPr>
        <w:t>. Конкурсная комиссия.</w:t>
      </w:r>
      <w:r w:rsidR="005B14F5" w:rsidRPr="00E86430">
        <w:rPr>
          <w:rFonts w:ascii="Times New Roman" w:hAnsi="Times New Roman"/>
          <w:b/>
          <w:sz w:val="24"/>
          <w:szCs w:val="24"/>
        </w:rPr>
        <w:t xml:space="preserve"> </w:t>
      </w:r>
      <w:r w:rsidR="001B30B4" w:rsidRPr="00E86430">
        <w:rPr>
          <w:rFonts w:ascii="Times New Roman" w:hAnsi="Times New Roman"/>
          <w:b/>
          <w:sz w:val="24"/>
          <w:szCs w:val="24"/>
        </w:rPr>
        <w:t>Обращения в конкурсную комиссию</w:t>
      </w:r>
    </w:p>
    <w:p w14:paraId="15C5BFB1" w14:textId="3E88D7C8" w:rsidR="0014031B" w:rsidRPr="00E86430" w:rsidRDefault="00406B99" w:rsidP="00927E10">
      <w:pPr>
        <w:widowControl w:val="0"/>
        <w:ind w:left="0" w:firstLine="567"/>
        <w:jc w:val="both"/>
        <w:rPr>
          <w:rFonts w:ascii="Times New Roman" w:hAnsi="Times New Roman"/>
          <w:sz w:val="24"/>
          <w:szCs w:val="24"/>
        </w:rPr>
      </w:pPr>
      <w:r>
        <w:rPr>
          <w:rFonts w:ascii="Times New Roman" w:hAnsi="Times New Roman"/>
          <w:sz w:val="24"/>
          <w:szCs w:val="24"/>
        </w:rPr>
        <w:t>7</w:t>
      </w:r>
      <w:r w:rsidR="000B1ABD" w:rsidRPr="00E86430">
        <w:rPr>
          <w:rFonts w:ascii="Times New Roman" w:hAnsi="Times New Roman"/>
          <w:sz w:val="24"/>
          <w:szCs w:val="24"/>
        </w:rPr>
        <w:t xml:space="preserve">.1. </w:t>
      </w:r>
      <w:r w:rsidR="0014031B" w:rsidRPr="00E86430">
        <w:rPr>
          <w:rFonts w:ascii="Times New Roman" w:hAnsi="Times New Roman"/>
          <w:sz w:val="24"/>
          <w:szCs w:val="24"/>
        </w:rPr>
        <w:t xml:space="preserve">В соответствии с </w:t>
      </w:r>
      <w:r w:rsidR="00047455">
        <w:rPr>
          <w:rFonts w:ascii="Times New Roman" w:hAnsi="Times New Roman"/>
          <w:sz w:val="24"/>
          <w:szCs w:val="24"/>
        </w:rPr>
        <w:t xml:space="preserve">Приказом об организации </w:t>
      </w:r>
      <w:r w:rsidR="0014031B" w:rsidRPr="00E86430">
        <w:rPr>
          <w:rFonts w:ascii="Times New Roman" w:hAnsi="Times New Roman"/>
          <w:sz w:val="24"/>
          <w:szCs w:val="24"/>
        </w:rPr>
        <w:t>Конкурса</w:t>
      </w:r>
      <w:r w:rsidR="00186650" w:rsidRPr="00E86430">
        <w:rPr>
          <w:rFonts w:ascii="Times New Roman" w:hAnsi="Times New Roman"/>
          <w:sz w:val="24"/>
          <w:szCs w:val="24"/>
        </w:rPr>
        <w:t xml:space="preserve"> </w:t>
      </w:r>
      <w:r w:rsidR="0014031B" w:rsidRPr="00E86430">
        <w:rPr>
          <w:rFonts w:ascii="Times New Roman" w:hAnsi="Times New Roman"/>
          <w:sz w:val="24"/>
          <w:szCs w:val="24"/>
        </w:rPr>
        <w:t xml:space="preserve">Концедент обеспечивает создание и деятельность Конкурсной </w:t>
      </w:r>
      <w:r w:rsidR="00047455">
        <w:rPr>
          <w:rFonts w:ascii="Times New Roman" w:hAnsi="Times New Roman"/>
          <w:sz w:val="24"/>
          <w:szCs w:val="24"/>
        </w:rPr>
        <w:t>к</w:t>
      </w:r>
      <w:r w:rsidR="0014031B" w:rsidRPr="00E86430">
        <w:rPr>
          <w:rFonts w:ascii="Times New Roman" w:hAnsi="Times New Roman"/>
          <w:sz w:val="24"/>
          <w:szCs w:val="24"/>
        </w:rPr>
        <w:t xml:space="preserve">омиссии по проведению Конкурса и утверждает персональный состав Конкурсной </w:t>
      </w:r>
      <w:r w:rsidR="00047455">
        <w:rPr>
          <w:rFonts w:ascii="Times New Roman" w:hAnsi="Times New Roman"/>
          <w:sz w:val="24"/>
          <w:szCs w:val="24"/>
        </w:rPr>
        <w:t>к</w:t>
      </w:r>
      <w:r w:rsidR="0014031B" w:rsidRPr="00E86430">
        <w:rPr>
          <w:rFonts w:ascii="Times New Roman" w:hAnsi="Times New Roman"/>
          <w:sz w:val="24"/>
          <w:szCs w:val="24"/>
        </w:rPr>
        <w:t xml:space="preserve">омиссии единовременно с утверждением настоящей Конкурсной </w:t>
      </w:r>
      <w:r w:rsidR="00B769B1" w:rsidRPr="00E86430">
        <w:rPr>
          <w:rFonts w:ascii="Times New Roman" w:hAnsi="Times New Roman"/>
          <w:sz w:val="24"/>
          <w:szCs w:val="24"/>
        </w:rPr>
        <w:t>д</w:t>
      </w:r>
      <w:r w:rsidR="0014031B" w:rsidRPr="00E86430">
        <w:rPr>
          <w:rFonts w:ascii="Times New Roman" w:hAnsi="Times New Roman"/>
          <w:sz w:val="24"/>
          <w:szCs w:val="24"/>
        </w:rPr>
        <w:t>окументации.</w:t>
      </w:r>
    </w:p>
    <w:p w14:paraId="5E579A4D" w14:textId="4B248378" w:rsidR="0014031B" w:rsidRPr="00E86430" w:rsidRDefault="0014031B" w:rsidP="00927E10">
      <w:pPr>
        <w:widowControl w:val="0"/>
        <w:ind w:left="0" w:firstLine="567"/>
        <w:jc w:val="both"/>
        <w:rPr>
          <w:rFonts w:ascii="Times New Roman" w:hAnsi="Times New Roman"/>
          <w:sz w:val="24"/>
          <w:szCs w:val="24"/>
        </w:rPr>
      </w:pPr>
      <w:r w:rsidRPr="00E86430">
        <w:rPr>
          <w:rFonts w:ascii="Times New Roman" w:hAnsi="Times New Roman"/>
          <w:sz w:val="24"/>
          <w:szCs w:val="24"/>
        </w:rPr>
        <w:t>Функции и полномочия Конкурсной Ком</w:t>
      </w:r>
      <w:r w:rsidR="00186650" w:rsidRPr="00E86430">
        <w:rPr>
          <w:rFonts w:ascii="Times New Roman" w:hAnsi="Times New Roman"/>
          <w:sz w:val="24"/>
          <w:szCs w:val="24"/>
        </w:rPr>
        <w:t xml:space="preserve">иссии определены в Приложении 4 </w:t>
      </w:r>
      <w:r w:rsidR="00AF3D64">
        <w:rPr>
          <w:rFonts w:ascii="Times New Roman" w:hAnsi="Times New Roman"/>
          <w:sz w:val="24"/>
          <w:szCs w:val="24"/>
        </w:rPr>
        <w:t>ч</w:t>
      </w:r>
      <w:r w:rsidR="00186650" w:rsidRPr="00E86430">
        <w:rPr>
          <w:rFonts w:ascii="Times New Roman" w:hAnsi="Times New Roman"/>
          <w:sz w:val="24"/>
          <w:szCs w:val="24"/>
        </w:rPr>
        <w:t xml:space="preserve">асти 1 </w:t>
      </w:r>
      <w:r w:rsidR="00047455">
        <w:rPr>
          <w:rFonts w:ascii="Times New Roman" w:hAnsi="Times New Roman"/>
          <w:sz w:val="24"/>
          <w:szCs w:val="24"/>
        </w:rPr>
        <w:t xml:space="preserve">«Общие положения» </w:t>
      </w:r>
      <w:r w:rsidR="00186650" w:rsidRPr="00E86430">
        <w:rPr>
          <w:rFonts w:ascii="Times New Roman" w:hAnsi="Times New Roman"/>
          <w:sz w:val="24"/>
          <w:szCs w:val="24"/>
        </w:rPr>
        <w:t>Конкурсной документации.</w:t>
      </w:r>
    </w:p>
    <w:p w14:paraId="61C7743B" w14:textId="17F9743A" w:rsidR="005B14F5" w:rsidRPr="00E86430" w:rsidRDefault="00406B99"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Pr>
          <w:rFonts w:ascii="Times New Roman" w:hAnsi="Times New Roman" w:cs="Times New Roman"/>
          <w:b w:val="0"/>
          <w:sz w:val="24"/>
          <w:szCs w:val="24"/>
        </w:rPr>
        <w:t>7</w:t>
      </w:r>
      <w:r w:rsidR="005B14F5" w:rsidRPr="00E86430">
        <w:rPr>
          <w:rFonts w:ascii="Times New Roman" w:hAnsi="Times New Roman" w:cs="Times New Roman"/>
          <w:b w:val="0"/>
          <w:sz w:val="24"/>
          <w:szCs w:val="24"/>
        </w:rPr>
        <w:t xml:space="preserve">.2. Взаимодействие заинтересованных лиц, Заявителей и Участников Конкурса с Конкурсной </w:t>
      </w:r>
      <w:r w:rsidR="00047455">
        <w:rPr>
          <w:rFonts w:ascii="Times New Roman" w:hAnsi="Times New Roman" w:cs="Times New Roman"/>
          <w:b w:val="0"/>
          <w:sz w:val="24"/>
          <w:szCs w:val="24"/>
        </w:rPr>
        <w:t>к</w:t>
      </w:r>
      <w:r w:rsidR="005B14F5" w:rsidRPr="00E86430">
        <w:rPr>
          <w:rFonts w:ascii="Times New Roman" w:hAnsi="Times New Roman" w:cs="Times New Roman"/>
          <w:b w:val="0"/>
          <w:sz w:val="24"/>
          <w:szCs w:val="24"/>
        </w:rPr>
        <w:t xml:space="preserve">омиссией в период проведения Конкурса, помимо официальных обращений или участия в проведении официальных мероприятий, предусмотренных Конкурсной </w:t>
      </w:r>
      <w:r w:rsidR="008D44BF" w:rsidRPr="00E86430">
        <w:rPr>
          <w:rFonts w:ascii="Times New Roman" w:hAnsi="Times New Roman" w:cs="Times New Roman"/>
          <w:b w:val="0"/>
          <w:sz w:val="24"/>
          <w:szCs w:val="24"/>
        </w:rPr>
        <w:t>д</w:t>
      </w:r>
      <w:r w:rsidR="005B14F5" w:rsidRPr="00E86430">
        <w:rPr>
          <w:rFonts w:ascii="Times New Roman" w:hAnsi="Times New Roman" w:cs="Times New Roman"/>
          <w:b w:val="0"/>
          <w:sz w:val="24"/>
          <w:szCs w:val="24"/>
        </w:rPr>
        <w:t>окументацией, осуществляется через Концедента.</w:t>
      </w:r>
    </w:p>
    <w:p w14:paraId="3BC2E9BB" w14:textId="597F4525" w:rsidR="00AD5B2E" w:rsidRPr="00E86430" w:rsidRDefault="0014031B"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sidRPr="00E86430">
        <w:rPr>
          <w:rFonts w:ascii="Times New Roman" w:hAnsi="Times New Roman" w:cs="Times New Roman"/>
          <w:b w:val="0"/>
          <w:sz w:val="24"/>
          <w:szCs w:val="24"/>
        </w:rPr>
        <w:t xml:space="preserve">Официальным обращением (запросом) заинтересованного лица, Заявителя, Участника Конкурса </w:t>
      </w:r>
      <w:r w:rsidR="00047455">
        <w:rPr>
          <w:rFonts w:ascii="Times New Roman" w:hAnsi="Times New Roman" w:cs="Times New Roman"/>
          <w:b w:val="0"/>
          <w:sz w:val="24"/>
          <w:szCs w:val="24"/>
        </w:rPr>
        <w:t>в Конкурсную</w:t>
      </w:r>
      <w:r w:rsidRPr="00E86430">
        <w:rPr>
          <w:rFonts w:ascii="Times New Roman" w:hAnsi="Times New Roman" w:cs="Times New Roman"/>
          <w:b w:val="0"/>
          <w:sz w:val="24"/>
          <w:szCs w:val="24"/>
        </w:rPr>
        <w:t xml:space="preserve"> </w:t>
      </w:r>
      <w:r w:rsidR="00047455">
        <w:rPr>
          <w:rFonts w:ascii="Times New Roman" w:hAnsi="Times New Roman" w:cs="Times New Roman"/>
          <w:b w:val="0"/>
          <w:sz w:val="24"/>
          <w:szCs w:val="24"/>
        </w:rPr>
        <w:t>комиссию</w:t>
      </w:r>
      <w:r w:rsidRPr="00E86430">
        <w:rPr>
          <w:rFonts w:ascii="Times New Roman" w:hAnsi="Times New Roman" w:cs="Times New Roman"/>
          <w:b w:val="0"/>
          <w:sz w:val="24"/>
          <w:szCs w:val="24"/>
        </w:rPr>
        <w:t xml:space="preserve"> признается обращение, направленное его  уполномоченным представителем в письменной форме по почте</w:t>
      </w:r>
      <w:r w:rsidR="005B14F5" w:rsidRPr="00E86430">
        <w:rPr>
          <w:rFonts w:ascii="Times New Roman" w:hAnsi="Times New Roman" w:cs="Times New Roman"/>
          <w:b w:val="0"/>
          <w:sz w:val="24"/>
          <w:szCs w:val="24"/>
        </w:rPr>
        <w:t>, в т.ч. электронной</w:t>
      </w:r>
      <w:r w:rsidRPr="00E86430">
        <w:rPr>
          <w:rFonts w:ascii="Times New Roman" w:hAnsi="Times New Roman" w:cs="Times New Roman"/>
          <w:b w:val="0"/>
          <w:sz w:val="24"/>
          <w:szCs w:val="24"/>
        </w:rPr>
        <w:t xml:space="preserve"> или по факсу, содержащее дату отправления, полные сведения об отправителе, </w:t>
      </w:r>
      <w:r w:rsidR="00AD5B2E" w:rsidRPr="00E86430">
        <w:rPr>
          <w:rFonts w:ascii="Times New Roman" w:hAnsi="Times New Roman" w:cs="Times New Roman"/>
          <w:b w:val="0"/>
          <w:sz w:val="24"/>
          <w:szCs w:val="24"/>
        </w:rPr>
        <w:t xml:space="preserve">аналогичные </w:t>
      </w:r>
      <w:r w:rsidR="00047455">
        <w:rPr>
          <w:rFonts w:ascii="Times New Roman" w:hAnsi="Times New Roman" w:cs="Times New Roman"/>
          <w:b w:val="0"/>
          <w:sz w:val="24"/>
          <w:szCs w:val="24"/>
        </w:rPr>
        <w:t>указанным в 6</w:t>
      </w:r>
      <w:r w:rsidR="00186650" w:rsidRPr="00E86430">
        <w:rPr>
          <w:rFonts w:ascii="Times New Roman" w:hAnsi="Times New Roman" w:cs="Times New Roman"/>
          <w:b w:val="0"/>
          <w:sz w:val="24"/>
          <w:szCs w:val="24"/>
        </w:rPr>
        <w:t>.3</w:t>
      </w:r>
      <w:r w:rsidR="00AD5B2E" w:rsidRPr="00E86430">
        <w:rPr>
          <w:rFonts w:ascii="Times New Roman" w:hAnsi="Times New Roman" w:cs="Times New Roman"/>
          <w:b w:val="0"/>
          <w:sz w:val="24"/>
          <w:szCs w:val="24"/>
        </w:rPr>
        <w:t>.1.</w:t>
      </w:r>
      <w:r w:rsidR="00047455">
        <w:rPr>
          <w:rFonts w:ascii="Times New Roman" w:hAnsi="Times New Roman" w:cs="Times New Roman"/>
          <w:b w:val="0"/>
          <w:sz w:val="24"/>
          <w:szCs w:val="24"/>
        </w:rPr>
        <w:t xml:space="preserve"> настоящей части Конкурсной документации, а также</w:t>
      </w:r>
      <w:r w:rsidR="00AD5B2E" w:rsidRPr="00E86430">
        <w:rPr>
          <w:rFonts w:ascii="Times New Roman" w:hAnsi="Times New Roman" w:cs="Times New Roman"/>
          <w:b w:val="0"/>
          <w:sz w:val="24"/>
          <w:szCs w:val="24"/>
        </w:rPr>
        <w:t xml:space="preserve"> согласие на обработку персональных данных (для физических лиц)</w:t>
      </w:r>
      <w:r w:rsidR="00E07074" w:rsidRPr="00E86430">
        <w:rPr>
          <w:rFonts w:ascii="Times New Roman" w:hAnsi="Times New Roman" w:cs="Times New Roman"/>
          <w:b w:val="0"/>
          <w:sz w:val="24"/>
          <w:szCs w:val="24"/>
        </w:rPr>
        <w:t>.</w:t>
      </w:r>
    </w:p>
    <w:p w14:paraId="3F8D6CCC" w14:textId="77777777" w:rsidR="0014031B" w:rsidRPr="00E86430" w:rsidRDefault="0014031B"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sidRPr="00E86430">
        <w:rPr>
          <w:rFonts w:ascii="Times New Roman" w:hAnsi="Times New Roman" w:cs="Times New Roman"/>
          <w:b w:val="0"/>
          <w:sz w:val="24"/>
          <w:szCs w:val="24"/>
        </w:rPr>
        <w:t xml:space="preserve">Все официальные обращения (запросы) заинтересованного лица, Заявителя, Участника Конкурса к Конкурсной Комиссии должны составляться на русском языке или иметь нотариально заверенный перевод на русский язык. </w:t>
      </w:r>
    </w:p>
    <w:p w14:paraId="2F939AFD" w14:textId="77777777" w:rsidR="00D01B62" w:rsidRPr="00E86430" w:rsidRDefault="00D01B62" w:rsidP="00927E10">
      <w:pPr>
        <w:pStyle w:val="a5"/>
        <w:widowControl w:val="0"/>
        <w:ind w:firstLine="567"/>
        <w:jc w:val="center"/>
        <w:rPr>
          <w:rFonts w:ascii="Times New Roman" w:hAnsi="Times New Roman"/>
          <w:b/>
          <w:sz w:val="24"/>
          <w:szCs w:val="24"/>
        </w:rPr>
      </w:pPr>
    </w:p>
    <w:p w14:paraId="4CAD9D52" w14:textId="636E1F8C" w:rsidR="00D01B62" w:rsidRPr="00E86430" w:rsidRDefault="00406B99" w:rsidP="0003778D">
      <w:pPr>
        <w:widowControl w:val="0"/>
        <w:ind w:left="0"/>
        <w:rPr>
          <w:rFonts w:ascii="Times New Roman" w:hAnsi="Times New Roman"/>
          <w:b/>
          <w:sz w:val="24"/>
          <w:szCs w:val="24"/>
        </w:rPr>
      </w:pPr>
      <w:r>
        <w:rPr>
          <w:rFonts w:ascii="Times New Roman" w:hAnsi="Times New Roman"/>
          <w:b/>
          <w:sz w:val="24"/>
          <w:szCs w:val="24"/>
        </w:rPr>
        <w:t>8</w:t>
      </w:r>
      <w:r w:rsidR="00D01B62" w:rsidRPr="00E86430">
        <w:rPr>
          <w:rFonts w:ascii="Times New Roman" w:hAnsi="Times New Roman"/>
          <w:b/>
          <w:sz w:val="24"/>
          <w:szCs w:val="24"/>
        </w:rPr>
        <w:t>. Требования и критерии конкурса</w:t>
      </w:r>
    </w:p>
    <w:p w14:paraId="3B794295" w14:textId="63E6929B" w:rsidR="00D01B62" w:rsidRPr="00E86430" w:rsidRDefault="00406B99"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Pr>
          <w:rFonts w:ascii="Times New Roman" w:hAnsi="Times New Roman" w:cs="Times New Roman"/>
          <w:b w:val="0"/>
          <w:sz w:val="24"/>
          <w:szCs w:val="24"/>
        </w:rPr>
        <w:t>8</w:t>
      </w:r>
      <w:r w:rsidR="00D01B62" w:rsidRPr="00E86430">
        <w:rPr>
          <w:rFonts w:ascii="Times New Roman" w:hAnsi="Times New Roman" w:cs="Times New Roman"/>
          <w:b w:val="0"/>
          <w:sz w:val="24"/>
          <w:szCs w:val="24"/>
        </w:rPr>
        <w:t xml:space="preserve">.1. </w:t>
      </w:r>
      <w:r w:rsidR="0014031B" w:rsidRPr="00E86430">
        <w:rPr>
          <w:rFonts w:ascii="Times New Roman" w:hAnsi="Times New Roman" w:cs="Times New Roman"/>
          <w:b w:val="0"/>
          <w:sz w:val="24"/>
          <w:szCs w:val="24"/>
        </w:rPr>
        <w:t xml:space="preserve">Требования, предъявляемые к </w:t>
      </w:r>
      <w:r w:rsidR="00A21A5A">
        <w:rPr>
          <w:rFonts w:ascii="Times New Roman" w:hAnsi="Times New Roman" w:cs="Times New Roman"/>
          <w:b w:val="0"/>
          <w:sz w:val="24"/>
          <w:szCs w:val="24"/>
        </w:rPr>
        <w:t>Заявителям, подавшим Заявки на участие в Конкурсе</w:t>
      </w:r>
      <w:r w:rsidR="0014031B" w:rsidRPr="00E86430">
        <w:rPr>
          <w:rFonts w:ascii="Times New Roman" w:hAnsi="Times New Roman" w:cs="Times New Roman"/>
          <w:b w:val="0"/>
          <w:sz w:val="24"/>
          <w:szCs w:val="24"/>
        </w:rPr>
        <w:t xml:space="preserve"> (в частности, требования к их квалификации, профессиональным, деловым качествам и т.д.), в соответствии с которыми осуществляется Предварите</w:t>
      </w:r>
      <w:r w:rsidR="00D01B62" w:rsidRPr="00E86430">
        <w:rPr>
          <w:rFonts w:ascii="Times New Roman" w:hAnsi="Times New Roman" w:cs="Times New Roman"/>
          <w:b w:val="0"/>
          <w:sz w:val="24"/>
          <w:szCs w:val="24"/>
        </w:rPr>
        <w:t xml:space="preserve">льный </w:t>
      </w:r>
      <w:r w:rsidR="00A21A5A">
        <w:rPr>
          <w:rFonts w:ascii="Times New Roman" w:hAnsi="Times New Roman" w:cs="Times New Roman"/>
          <w:b w:val="0"/>
          <w:sz w:val="24"/>
          <w:szCs w:val="24"/>
        </w:rPr>
        <w:t>о</w:t>
      </w:r>
      <w:r w:rsidR="00D01B62" w:rsidRPr="00E86430">
        <w:rPr>
          <w:rFonts w:ascii="Times New Roman" w:hAnsi="Times New Roman" w:cs="Times New Roman"/>
          <w:b w:val="0"/>
          <w:sz w:val="24"/>
          <w:szCs w:val="24"/>
        </w:rPr>
        <w:t xml:space="preserve">тбор, содержатся в </w:t>
      </w:r>
      <w:r w:rsidR="00775260">
        <w:rPr>
          <w:rFonts w:ascii="Times New Roman" w:hAnsi="Times New Roman" w:cs="Times New Roman"/>
          <w:b w:val="0"/>
          <w:sz w:val="24"/>
          <w:szCs w:val="24"/>
        </w:rPr>
        <w:t>ч</w:t>
      </w:r>
      <w:r w:rsidR="00D01B62" w:rsidRPr="00E86430">
        <w:rPr>
          <w:rFonts w:ascii="Times New Roman" w:hAnsi="Times New Roman" w:cs="Times New Roman"/>
          <w:b w:val="0"/>
          <w:sz w:val="24"/>
          <w:szCs w:val="24"/>
        </w:rPr>
        <w:t xml:space="preserve">асти </w:t>
      </w:r>
      <w:r w:rsidR="0014031B" w:rsidRPr="00E86430">
        <w:rPr>
          <w:rFonts w:ascii="Times New Roman" w:hAnsi="Times New Roman" w:cs="Times New Roman"/>
          <w:b w:val="0"/>
          <w:sz w:val="24"/>
          <w:szCs w:val="24"/>
        </w:rPr>
        <w:t>2</w:t>
      </w:r>
      <w:r w:rsidR="00D01B62" w:rsidRPr="00E86430">
        <w:rPr>
          <w:rFonts w:ascii="Times New Roman" w:hAnsi="Times New Roman" w:cs="Times New Roman"/>
          <w:b w:val="0"/>
          <w:sz w:val="24"/>
          <w:szCs w:val="24"/>
        </w:rPr>
        <w:t xml:space="preserve"> </w:t>
      </w:r>
      <w:r w:rsidR="00A21A5A">
        <w:rPr>
          <w:rFonts w:ascii="Times New Roman" w:hAnsi="Times New Roman" w:cs="Times New Roman"/>
          <w:b w:val="0"/>
          <w:sz w:val="24"/>
          <w:szCs w:val="24"/>
        </w:rPr>
        <w:t xml:space="preserve">«Предварительный отбор» </w:t>
      </w:r>
      <w:r w:rsidR="00D01B62" w:rsidRPr="00E86430">
        <w:rPr>
          <w:rFonts w:ascii="Times New Roman" w:hAnsi="Times New Roman" w:cs="Times New Roman"/>
          <w:b w:val="0"/>
          <w:sz w:val="24"/>
          <w:szCs w:val="24"/>
        </w:rPr>
        <w:t>Конкурсной документации</w:t>
      </w:r>
      <w:r w:rsidR="0014031B" w:rsidRPr="00E86430">
        <w:rPr>
          <w:rFonts w:ascii="Times New Roman" w:hAnsi="Times New Roman" w:cs="Times New Roman"/>
          <w:b w:val="0"/>
          <w:sz w:val="24"/>
          <w:szCs w:val="24"/>
        </w:rPr>
        <w:t>.</w:t>
      </w:r>
    </w:p>
    <w:p w14:paraId="35FC2845" w14:textId="05EB6C1B" w:rsidR="0014031B" w:rsidRPr="00E86430" w:rsidRDefault="00406B99" w:rsidP="00927E10">
      <w:pPr>
        <w:pStyle w:val="20"/>
        <w:spacing w:after="0" w:line="240" w:lineRule="auto"/>
        <w:ind w:left="0" w:firstLine="567"/>
        <w:jc w:val="both"/>
        <w:rPr>
          <w:rFonts w:ascii="Times New Roman" w:hAnsi="Times New Roman"/>
          <w:sz w:val="24"/>
          <w:szCs w:val="24"/>
        </w:rPr>
      </w:pPr>
      <w:r>
        <w:rPr>
          <w:rFonts w:ascii="Times New Roman" w:eastAsiaTheme="minorEastAsia" w:hAnsi="Times New Roman"/>
          <w:sz w:val="24"/>
          <w:szCs w:val="24"/>
          <w:lang w:eastAsia="ru-RU"/>
        </w:rPr>
        <w:t>8</w:t>
      </w:r>
      <w:r w:rsidR="00D01B62" w:rsidRPr="00E86430">
        <w:rPr>
          <w:rFonts w:ascii="Times New Roman" w:eastAsiaTheme="minorEastAsia" w:hAnsi="Times New Roman"/>
          <w:sz w:val="24"/>
          <w:szCs w:val="24"/>
          <w:lang w:eastAsia="ru-RU"/>
        </w:rPr>
        <w:t xml:space="preserve">.2. </w:t>
      </w:r>
      <w:r w:rsidR="0014031B" w:rsidRPr="00E86430">
        <w:rPr>
          <w:rFonts w:ascii="Times New Roman" w:eastAsiaTheme="minorEastAsia" w:hAnsi="Times New Roman"/>
          <w:sz w:val="24"/>
          <w:szCs w:val="24"/>
          <w:lang w:eastAsia="ru-RU"/>
        </w:rPr>
        <w:t>Описание</w:t>
      </w:r>
      <w:r w:rsidR="0014031B" w:rsidRPr="00E86430">
        <w:rPr>
          <w:rFonts w:ascii="Times New Roman" w:hAnsi="Times New Roman"/>
          <w:sz w:val="24"/>
          <w:szCs w:val="24"/>
        </w:rPr>
        <w:t xml:space="preserve"> и параметры критериев Конкурса, а также порядок рассмотрения и оценки Конкурсных </w:t>
      </w:r>
      <w:r w:rsidR="0067373C">
        <w:rPr>
          <w:rFonts w:ascii="Times New Roman" w:hAnsi="Times New Roman"/>
          <w:sz w:val="24"/>
          <w:szCs w:val="24"/>
        </w:rPr>
        <w:t>п</w:t>
      </w:r>
      <w:r w:rsidR="0014031B" w:rsidRPr="00E86430">
        <w:rPr>
          <w:rFonts w:ascii="Times New Roman" w:hAnsi="Times New Roman"/>
          <w:sz w:val="24"/>
          <w:szCs w:val="24"/>
        </w:rPr>
        <w:t xml:space="preserve">редложений Участников Конкурса в соответствии с такими критериями определены в </w:t>
      </w:r>
      <w:r w:rsidR="009D5842">
        <w:rPr>
          <w:rFonts w:ascii="Times New Roman" w:hAnsi="Times New Roman"/>
          <w:sz w:val="24"/>
          <w:szCs w:val="24"/>
        </w:rPr>
        <w:t>ч</w:t>
      </w:r>
      <w:r w:rsidR="0014031B" w:rsidRPr="00E86430">
        <w:rPr>
          <w:rFonts w:ascii="Times New Roman" w:hAnsi="Times New Roman"/>
          <w:sz w:val="24"/>
          <w:szCs w:val="24"/>
        </w:rPr>
        <w:t>асти 3</w:t>
      </w:r>
      <w:r w:rsidR="00F25CA1" w:rsidRPr="00E86430">
        <w:rPr>
          <w:rFonts w:ascii="Times New Roman" w:hAnsi="Times New Roman"/>
          <w:sz w:val="24"/>
          <w:szCs w:val="24"/>
        </w:rPr>
        <w:t xml:space="preserve"> </w:t>
      </w:r>
      <w:r w:rsidR="0067373C">
        <w:rPr>
          <w:rFonts w:ascii="Times New Roman" w:hAnsi="Times New Roman"/>
          <w:sz w:val="24"/>
          <w:szCs w:val="24"/>
        </w:rPr>
        <w:t xml:space="preserve">«Конкурс» </w:t>
      </w:r>
      <w:r w:rsidR="00541EF4" w:rsidRPr="00E86430">
        <w:rPr>
          <w:rFonts w:ascii="Times New Roman" w:hAnsi="Times New Roman"/>
          <w:sz w:val="24"/>
          <w:szCs w:val="24"/>
        </w:rPr>
        <w:t>Конкурсной документации</w:t>
      </w:r>
      <w:r w:rsidR="0014031B" w:rsidRPr="00E86430">
        <w:rPr>
          <w:rFonts w:ascii="Times New Roman" w:hAnsi="Times New Roman"/>
          <w:sz w:val="24"/>
          <w:szCs w:val="24"/>
        </w:rPr>
        <w:t>.</w:t>
      </w:r>
    </w:p>
    <w:p w14:paraId="25A1A640" w14:textId="77777777" w:rsidR="00541EF4" w:rsidRPr="00E86430" w:rsidRDefault="00541EF4" w:rsidP="00927E10">
      <w:pPr>
        <w:pStyle w:val="20"/>
        <w:spacing w:after="0" w:line="240" w:lineRule="auto"/>
        <w:ind w:left="0" w:firstLine="567"/>
        <w:jc w:val="both"/>
        <w:rPr>
          <w:rFonts w:ascii="Times New Roman" w:hAnsi="Times New Roman"/>
          <w:sz w:val="24"/>
          <w:szCs w:val="24"/>
        </w:rPr>
      </w:pPr>
    </w:p>
    <w:p w14:paraId="4573AE28" w14:textId="0042CFE6" w:rsidR="00A87D8B" w:rsidRPr="00E86430" w:rsidRDefault="00406B99" w:rsidP="0003778D">
      <w:pPr>
        <w:widowControl w:val="0"/>
        <w:ind w:left="0" w:firstLine="0"/>
        <w:jc w:val="both"/>
        <w:rPr>
          <w:rFonts w:ascii="Times New Roman" w:hAnsi="Times New Roman"/>
          <w:b/>
          <w:sz w:val="24"/>
          <w:szCs w:val="24"/>
        </w:rPr>
      </w:pPr>
      <w:r>
        <w:rPr>
          <w:rFonts w:ascii="Times New Roman" w:hAnsi="Times New Roman"/>
          <w:b/>
          <w:sz w:val="24"/>
          <w:szCs w:val="24"/>
        </w:rPr>
        <w:t>9</w:t>
      </w:r>
      <w:r w:rsidR="00A87D8B" w:rsidRPr="00E86430">
        <w:rPr>
          <w:rFonts w:ascii="Times New Roman" w:hAnsi="Times New Roman"/>
          <w:b/>
          <w:sz w:val="24"/>
          <w:szCs w:val="24"/>
        </w:rPr>
        <w:t xml:space="preserve">. Обеспечение исполнения обязательств по заключению Концессионного соглашения </w:t>
      </w:r>
    </w:p>
    <w:p w14:paraId="01ED0442" w14:textId="70ACAF2D" w:rsidR="0014031B" w:rsidRPr="00E86430" w:rsidRDefault="00406B99"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Pr>
          <w:rFonts w:ascii="Times New Roman" w:hAnsi="Times New Roman" w:cs="Times New Roman"/>
          <w:b w:val="0"/>
          <w:sz w:val="24"/>
          <w:szCs w:val="24"/>
        </w:rPr>
        <w:t>9</w:t>
      </w:r>
      <w:r w:rsidR="00A87D8B" w:rsidRPr="00E86430">
        <w:rPr>
          <w:rFonts w:ascii="Times New Roman" w:hAnsi="Times New Roman" w:cs="Times New Roman"/>
          <w:b w:val="0"/>
          <w:sz w:val="24"/>
          <w:szCs w:val="24"/>
        </w:rPr>
        <w:t xml:space="preserve">.1. </w:t>
      </w:r>
      <w:r w:rsidR="0014031B" w:rsidRPr="00E86430">
        <w:rPr>
          <w:rFonts w:ascii="Times New Roman" w:hAnsi="Times New Roman" w:cs="Times New Roman"/>
          <w:b w:val="0"/>
          <w:sz w:val="24"/>
          <w:szCs w:val="24"/>
        </w:rPr>
        <w:t xml:space="preserve">Обеспечением обязательства Заявителя по заключению Концессионного Соглашения является Задаток в размере </w:t>
      </w:r>
      <w:r w:rsidR="004559D7" w:rsidRPr="00E86430">
        <w:rPr>
          <w:rFonts w:ascii="Times New Roman" w:hAnsi="Times New Roman" w:cs="Times New Roman"/>
          <w:b w:val="0"/>
          <w:sz w:val="24"/>
          <w:szCs w:val="24"/>
        </w:rPr>
        <w:t>_____________</w:t>
      </w:r>
      <w:r w:rsidR="0014031B" w:rsidRPr="00E86430">
        <w:rPr>
          <w:rFonts w:ascii="Times New Roman" w:hAnsi="Times New Roman" w:cs="Times New Roman"/>
          <w:b w:val="0"/>
          <w:sz w:val="24"/>
          <w:szCs w:val="24"/>
        </w:rPr>
        <w:t xml:space="preserve"> (</w:t>
      </w:r>
      <w:r w:rsidR="004559D7" w:rsidRPr="00E86430">
        <w:rPr>
          <w:rFonts w:ascii="Times New Roman" w:hAnsi="Times New Roman" w:cs="Times New Roman"/>
          <w:b w:val="0"/>
          <w:sz w:val="24"/>
          <w:szCs w:val="24"/>
        </w:rPr>
        <w:t>_____________</w:t>
      </w:r>
      <w:r w:rsidR="0014031B" w:rsidRPr="00E86430">
        <w:rPr>
          <w:rFonts w:ascii="Times New Roman" w:hAnsi="Times New Roman" w:cs="Times New Roman"/>
          <w:b w:val="0"/>
          <w:sz w:val="24"/>
          <w:szCs w:val="24"/>
        </w:rPr>
        <w:t>)</w:t>
      </w:r>
      <w:r w:rsidR="004559D7" w:rsidRPr="00E86430">
        <w:rPr>
          <w:rFonts w:ascii="Times New Roman" w:hAnsi="Times New Roman" w:cs="Times New Roman"/>
          <w:b w:val="0"/>
          <w:sz w:val="24"/>
          <w:szCs w:val="24"/>
        </w:rPr>
        <w:t xml:space="preserve"> рублей</w:t>
      </w:r>
      <w:r w:rsidR="0014031B" w:rsidRPr="00E86430">
        <w:rPr>
          <w:rFonts w:ascii="Times New Roman" w:hAnsi="Times New Roman" w:cs="Times New Roman"/>
          <w:b w:val="0"/>
          <w:sz w:val="24"/>
          <w:szCs w:val="24"/>
        </w:rPr>
        <w:t>.</w:t>
      </w:r>
    </w:p>
    <w:p w14:paraId="7CC915A4" w14:textId="63EE8FB1" w:rsidR="0014031B" w:rsidRPr="00E86430" w:rsidRDefault="00406B99"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Pr>
          <w:rFonts w:ascii="Times New Roman" w:hAnsi="Times New Roman" w:cs="Times New Roman"/>
          <w:b w:val="0"/>
          <w:sz w:val="24"/>
          <w:szCs w:val="24"/>
        </w:rPr>
        <w:t>9</w:t>
      </w:r>
      <w:r w:rsidR="00004F20" w:rsidRPr="00E86430">
        <w:rPr>
          <w:rFonts w:ascii="Times New Roman" w:hAnsi="Times New Roman" w:cs="Times New Roman"/>
          <w:b w:val="0"/>
          <w:sz w:val="24"/>
          <w:szCs w:val="24"/>
        </w:rPr>
        <w:t xml:space="preserve">.2. </w:t>
      </w:r>
      <w:r w:rsidR="0014031B" w:rsidRPr="00E86430">
        <w:rPr>
          <w:rFonts w:ascii="Times New Roman" w:hAnsi="Times New Roman" w:cs="Times New Roman"/>
          <w:b w:val="0"/>
          <w:sz w:val="24"/>
          <w:szCs w:val="24"/>
        </w:rPr>
        <w:t>Сумма Задатка должна быть зачислена</w:t>
      </w:r>
      <w:r w:rsidR="00A62601" w:rsidRPr="00E86430">
        <w:rPr>
          <w:rFonts w:ascii="Times New Roman" w:hAnsi="Times New Roman" w:cs="Times New Roman"/>
          <w:b w:val="0"/>
          <w:sz w:val="24"/>
          <w:szCs w:val="24"/>
        </w:rPr>
        <w:t xml:space="preserve"> </w:t>
      </w:r>
      <w:r w:rsidR="0014031B" w:rsidRPr="00E86430">
        <w:rPr>
          <w:rFonts w:ascii="Times New Roman" w:hAnsi="Times New Roman" w:cs="Times New Roman"/>
          <w:b w:val="0"/>
          <w:sz w:val="24"/>
          <w:szCs w:val="24"/>
        </w:rPr>
        <w:t>Заявителем на счет Организатора</w:t>
      </w:r>
      <w:r w:rsidR="00A62601" w:rsidRPr="00E86430">
        <w:rPr>
          <w:rFonts w:ascii="Times New Roman" w:hAnsi="Times New Roman" w:cs="Times New Roman"/>
          <w:b w:val="0"/>
          <w:sz w:val="24"/>
          <w:szCs w:val="24"/>
        </w:rPr>
        <w:t xml:space="preserve"> </w:t>
      </w:r>
      <w:r w:rsidR="0014031B" w:rsidRPr="00E86430">
        <w:rPr>
          <w:rFonts w:ascii="Times New Roman" w:hAnsi="Times New Roman" w:cs="Times New Roman"/>
          <w:b w:val="0"/>
          <w:sz w:val="24"/>
          <w:szCs w:val="24"/>
        </w:rPr>
        <w:t xml:space="preserve">Конкурса </w:t>
      </w:r>
      <w:r w:rsidR="00F7548F" w:rsidRPr="00E86430">
        <w:rPr>
          <w:rFonts w:ascii="Times New Roman" w:hAnsi="Times New Roman" w:cs="Times New Roman"/>
          <w:b w:val="0"/>
          <w:sz w:val="24"/>
          <w:szCs w:val="24"/>
        </w:rPr>
        <w:t>в соответствии с Графиком проведения Конкурса</w:t>
      </w:r>
      <w:r w:rsidR="0014031B" w:rsidRPr="00E86430">
        <w:rPr>
          <w:rFonts w:ascii="Times New Roman" w:hAnsi="Times New Roman" w:cs="Times New Roman"/>
          <w:b w:val="0"/>
          <w:sz w:val="24"/>
          <w:szCs w:val="24"/>
        </w:rPr>
        <w:t>.</w:t>
      </w:r>
    </w:p>
    <w:p w14:paraId="4950213A" w14:textId="1983E69A" w:rsidR="009550D5" w:rsidRPr="00E86430" w:rsidRDefault="00406B99" w:rsidP="00927E10">
      <w:pPr>
        <w:pStyle w:val="2"/>
        <w:keepNext w:val="0"/>
        <w:widowControl w:val="0"/>
        <w:numPr>
          <w:ilvl w:val="0"/>
          <w:numId w:val="0"/>
        </w:numPr>
        <w:spacing w:before="0" w:after="0" w:line="240" w:lineRule="auto"/>
        <w:ind w:firstLine="567"/>
        <w:jc w:val="both"/>
        <w:rPr>
          <w:rFonts w:ascii="Times New Roman" w:hAnsi="Times New Roman" w:cs="Times New Roman"/>
          <w:b w:val="0"/>
          <w:i/>
          <w:sz w:val="24"/>
          <w:szCs w:val="24"/>
        </w:rPr>
      </w:pPr>
      <w:r>
        <w:rPr>
          <w:rFonts w:ascii="Times New Roman" w:hAnsi="Times New Roman" w:cs="Times New Roman"/>
          <w:b w:val="0"/>
          <w:sz w:val="24"/>
          <w:szCs w:val="24"/>
        </w:rPr>
        <w:t>9</w:t>
      </w:r>
      <w:r w:rsidR="00004F20" w:rsidRPr="00E86430">
        <w:rPr>
          <w:rFonts w:ascii="Times New Roman" w:hAnsi="Times New Roman" w:cs="Times New Roman"/>
          <w:b w:val="0"/>
          <w:sz w:val="24"/>
          <w:szCs w:val="24"/>
        </w:rPr>
        <w:t xml:space="preserve">.3. </w:t>
      </w:r>
      <w:r w:rsidR="0014031B" w:rsidRPr="00E86430">
        <w:rPr>
          <w:rFonts w:ascii="Times New Roman" w:hAnsi="Times New Roman" w:cs="Times New Roman"/>
          <w:b w:val="0"/>
          <w:sz w:val="24"/>
          <w:szCs w:val="24"/>
        </w:rPr>
        <w:t xml:space="preserve">Сумма Задатка перечисляется Заявителем на счёт Организатора Конкурса со следующими реквизитами: _________________________________________________ </w:t>
      </w:r>
      <w:r w:rsidR="003B10D2" w:rsidRPr="00E86430">
        <w:rPr>
          <w:rFonts w:ascii="Times New Roman" w:hAnsi="Times New Roman" w:cs="Times New Roman"/>
          <w:b w:val="0"/>
          <w:i/>
          <w:sz w:val="24"/>
          <w:szCs w:val="24"/>
        </w:rPr>
        <w:t>(</w:t>
      </w:r>
      <w:r w:rsidR="0014031B" w:rsidRPr="00E86430">
        <w:rPr>
          <w:rFonts w:ascii="Times New Roman" w:hAnsi="Times New Roman" w:cs="Times New Roman"/>
          <w:b w:val="0"/>
          <w:i/>
          <w:sz w:val="24"/>
          <w:szCs w:val="24"/>
        </w:rPr>
        <w:t>Указываются платежные ре</w:t>
      </w:r>
      <w:r w:rsidR="003B10D2" w:rsidRPr="00E86430">
        <w:rPr>
          <w:rFonts w:ascii="Times New Roman" w:hAnsi="Times New Roman" w:cs="Times New Roman"/>
          <w:b w:val="0"/>
          <w:i/>
          <w:sz w:val="24"/>
          <w:szCs w:val="24"/>
        </w:rPr>
        <w:t>квизиты Концедента).</w:t>
      </w:r>
    </w:p>
    <w:p w14:paraId="2217872A" w14:textId="3DCA34AE" w:rsidR="0014031B" w:rsidRPr="00E86430" w:rsidRDefault="009550D5" w:rsidP="00927E10">
      <w:pPr>
        <w:widowControl w:val="0"/>
        <w:ind w:left="0" w:firstLine="567"/>
        <w:jc w:val="both"/>
        <w:rPr>
          <w:rFonts w:ascii="Times New Roman" w:hAnsi="Times New Roman"/>
          <w:b/>
          <w:sz w:val="24"/>
          <w:szCs w:val="24"/>
        </w:rPr>
      </w:pPr>
      <w:r w:rsidRPr="00E86430">
        <w:rPr>
          <w:rFonts w:ascii="Times New Roman" w:hAnsi="Times New Roman"/>
          <w:sz w:val="24"/>
          <w:szCs w:val="24"/>
        </w:rPr>
        <w:t xml:space="preserve">В назначении платежа должно быть указано: «Задаток в обеспечение исполнения обязательств по заключению </w:t>
      </w:r>
      <w:r w:rsidR="00A62601" w:rsidRPr="00E86430">
        <w:rPr>
          <w:rFonts w:ascii="Times New Roman" w:hAnsi="Times New Roman"/>
          <w:sz w:val="24"/>
          <w:szCs w:val="24"/>
        </w:rPr>
        <w:t>К</w:t>
      </w:r>
      <w:r w:rsidRPr="00E86430">
        <w:rPr>
          <w:rFonts w:ascii="Times New Roman" w:hAnsi="Times New Roman"/>
          <w:sz w:val="24"/>
          <w:szCs w:val="24"/>
        </w:rPr>
        <w:t xml:space="preserve">онцессионного соглашения в отношении </w:t>
      </w:r>
      <w:r w:rsidR="001B4664" w:rsidRPr="00E86430">
        <w:rPr>
          <w:rFonts w:ascii="Times New Roman" w:hAnsi="Times New Roman"/>
          <w:sz w:val="24"/>
          <w:szCs w:val="24"/>
        </w:rPr>
        <w:t>О</w:t>
      </w:r>
      <w:r w:rsidRPr="00E86430">
        <w:rPr>
          <w:rFonts w:ascii="Times New Roman" w:hAnsi="Times New Roman"/>
          <w:sz w:val="24"/>
          <w:szCs w:val="24"/>
        </w:rPr>
        <w:t>бъект</w:t>
      </w:r>
      <w:r w:rsidR="00167891" w:rsidRPr="00E86430">
        <w:rPr>
          <w:rFonts w:ascii="Times New Roman" w:hAnsi="Times New Roman"/>
          <w:sz w:val="24"/>
          <w:szCs w:val="24"/>
        </w:rPr>
        <w:t>а</w:t>
      </w:r>
      <w:r w:rsidRPr="00E86430">
        <w:rPr>
          <w:rFonts w:ascii="Times New Roman" w:hAnsi="Times New Roman"/>
          <w:sz w:val="24"/>
          <w:szCs w:val="24"/>
        </w:rPr>
        <w:t xml:space="preserve"> образования в </w:t>
      </w:r>
      <w:r w:rsidR="002D13BB" w:rsidRPr="00E86430">
        <w:rPr>
          <w:rFonts w:ascii="Times New Roman" w:hAnsi="Times New Roman"/>
          <w:sz w:val="24"/>
          <w:szCs w:val="24"/>
        </w:rPr>
        <w:t xml:space="preserve">____________________________ (наименование населенного пункта) </w:t>
      </w:r>
      <w:r w:rsidR="00A62601" w:rsidRPr="00E86430">
        <w:rPr>
          <w:rFonts w:ascii="Times New Roman" w:hAnsi="Times New Roman"/>
          <w:sz w:val="24"/>
          <w:szCs w:val="24"/>
        </w:rPr>
        <w:t>Ханты-Мансийского автономного округа - Югры</w:t>
      </w:r>
      <w:r w:rsidR="00E07074" w:rsidRPr="00E86430">
        <w:rPr>
          <w:rFonts w:ascii="Times New Roman" w:hAnsi="Times New Roman"/>
          <w:sz w:val="24"/>
          <w:szCs w:val="24"/>
        </w:rPr>
        <w:t>»</w:t>
      </w:r>
      <w:r w:rsidR="00206F4D" w:rsidRPr="00E86430">
        <w:rPr>
          <w:rFonts w:ascii="Times New Roman" w:hAnsi="Times New Roman"/>
          <w:sz w:val="24"/>
          <w:szCs w:val="24"/>
        </w:rPr>
        <w:t>.</w:t>
      </w:r>
    </w:p>
    <w:p w14:paraId="7BA9089B" w14:textId="6E2B3076" w:rsidR="0014031B" w:rsidRPr="00E86430" w:rsidRDefault="00406B99"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Pr>
          <w:rFonts w:ascii="Times New Roman" w:hAnsi="Times New Roman" w:cs="Times New Roman"/>
          <w:b w:val="0"/>
          <w:sz w:val="24"/>
          <w:szCs w:val="24"/>
        </w:rPr>
        <w:t>9</w:t>
      </w:r>
      <w:r w:rsidR="00004F20" w:rsidRPr="00E86430">
        <w:rPr>
          <w:rFonts w:ascii="Times New Roman" w:hAnsi="Times New Roman" w:cs="Times New Roman"/>
          <w:b w:val="0"/>
          <w:sz w:val="24"/>
          <w:szCs w:val="24"/>
        </w:rPr>
        <w:t xml:space="preserve">.4. </w:t>
      </w:r>
      <w:r w:rsidR="0014031B" w:rsidRPr="00E86430">
        <w:rPr>
          <w:rFonts w:ascii="Times New Roman" w:hAnsi="Times New Roman" w:cs="Times New Roman"/>
          <w:b w:val="0"/>
          <w:sz w:val="24"/>
          <w:szCs w:val="24"/>
        </w:rPr>
        <w:t xml:space="preserve">Соглашение о Задатке подлежит подписанию в </w:t>
      </w:r>
      <w:r w:rsidR="00A62601" w:rsidRPr="00E86430">
        <w:rPr>
          <w:rFonts w:ascii="Times New Roman" w:hAnsi="Times New Roman" w:cs="Times New Roman"/>
          <w:b w:val="0"/>
          <w:sz w:val="24"/>
          <w:szCs w:val="24"/>
        </w:rPr>
        <w:t>3 (тр</w:t>
      </w:r>
      <w:r w:rsidR="0014031B" w:rsidRPr="00E86430">
        <w:rPr>
          <w:rFonts w:ascii="Times New Roman" w:hAnsi="Times New Roman" w:cs="Times New Roman"/>
          <w:b w:val="0"/>
          <w:sz w:val="24"/>
          <w:szCs w:val="24"/>
        </w:rPr>
        <w:t>ех</w:t>
      </w:r>
      <w:r w:rsidR="00A62601" w:rsidRPr="00E86430">
        <w:rPr>
          <w:rFonts w:ascii="Times New Roman" w:hAnsi="Times New Roman" w:cs="Times New Roman"/>
          <w:b w:val="0"/>
          <w:sz w:val="24"/>
          <w:szCs w:val="24"/>
        </w:rPr>
        <w:t>)</w:t>
      </w:r>
      <w:r w:rsidR="0014031B" w:rsidRPr="00E86430">
        <w:rPr>
          <w:rFonts w:ascii="Times New Roman" w:hAnsi="Times New Roman" w:cs="Times New Roman"/>
          <w:b w:val="0"/>
          <w:sz w:val="24"/>
          <w:szCs w:val="24"/>
        </w:rPr>
        <w:t xml:space="preserve"> экземплярах Заявителем </w:t>
      </w:r>
      <w:r w:rsidR="007A5E00" w:rsidRPr="00E86430">
        <w:rPr>
          <w:rFonts w:ascii="Times New Roman" w:hAnsi="Times New Roman" w:cs="Times New Roman"/>
          <w:b w:val="0"/>
          <w:sz w:val="24"/>
          <w:szCs w:val="24"/>
        </w:rPr>
        <w:t>по форме, приведенной в Приложении 6</w:t>
      </w:r>
      <w:r w:rsidR="007A5E00">
        <w:rPr>
          <w:rFonts w:ascii="Times New Roman" w:hAnsi="Times New Roman" w:cs="Times New Roman"/>
          <w:b w:val="0"/>
          <w:sz w:val="24"/>
          <w:szCs w:val="24"/>
        </w:rPr>
        <w:t xml:space="preserve"> настоящей части Конкурсной документации</w:t>
      </w:r>
      <w:r w:rsidR="007A5E00" w:rsidRPr="00E86430">
        <w:rPr>
          <w:rFonts w:ascii="Times New Roman" w:hAnsi="Times New Roman" w:cs="Times New Roman"/>
          <w:b w:val="0"/>
          <w:sz w:val="24"/>
          <w:szCs w:val="24"/>
        </w:rPr>
        <w:t>, и соответств</w:t>
      </w:r>
      <w:r w:rsidR="007A5E00">
        <w:rPr>
          <w:rFonts w:ascii="Times New Roman" w:hAnsi="Times New Roman" w:cs="Times New Roman"/>
          <w:b w:val="0"/>
          <w:sz w:val="24"/>
          <w:szCs w:val="24"/>
        </w:rPr>
        <w:t xml:space="preserve">овать </w:t>
      </w:r>
      <w:r w:rsidR="007A5E00" w:rsidRPr="00E86430">
        <w:rPr>
          <w:rFonts w:ascii="Times New Roman" w:hAnsi="Times New Roman" w:cs="Times New Roman"/>
          <w:b w:val="0"/>
          <w:sz w:val="24"/>
          <w:szCs w:val="24"/>
        </w:rPr>
        <w:t>иным тр</w:t>
      </w:r>
      <w:r w:rsidR="007A5E00">
        <w:rPr>
          <w:rFonts w:ascii="Times New Roman" w:hAnsi="Times New Roman" w:cs="Times New Roman"/>
          <w:b w:val="0"/>
          <w:sz w:val="24"/>
          <w:szCs w:val="24"/>
        </w:rPr>
        <w:t xml:space="preserve">ебованиям настоящей Конкурсной документации, 2 экземпляра соглашения из которых подаются в составе Заявки и 1 экземпляр соглашения предоставляется отдельно.  </w:t>
      </w:r>
      <w:r w:rsidR="0014031B" w:rsidRPr="00E86430">
        <w:rPr>
          <w:rFonts w:ascii="Times New Roman" w:hAnsi="Times New Roman" w:cs="Times New Roman"/>
          <w:b w:val="0"/>
          <w:sz w:val="24"/>
          <w:szCs w:val="24"/>
        </w:rPr>
        <w:t xml:space="preserve">Организатор Конкурса обязан </w:t>
      </w:r>
      <w:r w:rsidR="00F7548F" w:rsidRPr="00E86430">
        <w:rPr>
          <w:rFonts w:ascii="Times New Roman" w:hAnsi="Times New Roman" w:cs="Times New Roman"/>
          <w:b w:val="0"/>
          <w:sz w:val="24"/>
          <w:szCs w:val="24"/>
        </w:rPr>
        <w:t xml:space="preserve">подписать </w:t>
      </w:r>
      <w:r w:rsidR="006F7AC4">
        <w:rPr>
          <w:rFonts w:ascii="Times New Roman" w:hAnsi="Times New Roman" w:cs="Times New Roman"/>
          <w:b w:val="0"/>
          <w:sz w:val="24"/>
          <w:szCs w:val="24"/>
        </w:rPr>
        <w:t>так</w:t>
      </w:r>
      <w:r w:rsidR="00AE26FF">
        <w:rPr>
          <w:rFonts w:ascii="Times New Roman" w:hAnsi="Times New Roman" w:cs="Times New Roman"/>
          <w:b w:val="0"/>
          <w:sz w:val="24"/>
          <w:szCs w:val="24"/>
        </w:rPr>
        <w:t xml:space="preserve">ой отдельный экземпляр </w:t>
      </w:r>
      <w:r w:rsidR="006F7AC4">
        <w:rPr>
          <w:rFonts w:ascii="Times New Roman" w:hAnsi="Times New Roman" w:cs="Times New Roman"/>
          <w:b w:val="0"/>
          <w:sz w:val="24"/>
          <w:szCs w:val="24"/>
        </w:rPr>
        <w:t xml:space="preserve"> </w:t>
      </w:r>
      <w:r w:rsidR="0014031B" w:rsidRPr="00E86430">
        <w:rPr>
          <w:rFonts w:ascii="Times New Roman" w:hAnsi="Times New Roman" w:cs="Times New Roman"/>
          <w:b w:val="0"/>
          <w:sz w:val="24"/>
          <w:szCs w:val="24"/>
        </w:rPr>
        <w:t>соглашени</w:t>
      </w:r>
      <w:r w:rsidR="00AE26FF">
        <w:rPr>
          <w:rFonts w:ascii="Times New Roman" w:hAnsi="Times New Roman" w:cs="Times New Roman"/>
          <w:b w:val="0"/>
          <w:sz w:val="24"/>
          <w:szCs w:val="24"/>
        </w:rPr>
        <w:t>я</w:t>
      </w:r>
      <w:r w:rsidR="006F7AC4">
        <w:rPr>
          <w:rFonts w:ascii="Times New Roman" w:hAnsi="Times New Roman" w:cs="Times New Roman"/>
          <w:b w:val="0"/>
          <w:sz w:val="24"/>
          <w:szCs w:val="24"/>
        </w:rPr>
        <w:t xml:space="preserve"> </w:t>
      </w:r>
      <w:r w:rsidR="00AE26FF">
        <w:rPr>
          <w:rFonts w:ascii="Times New Roman" w:hAnsi="Times New Roman" w:cs="Times New Roman"/>
          <w:b w:val="0"/>
          <w:sz w:val="24"/>
          <w:szCs w:val="24"/>
        </w:rPr>
        <w:t xml:space="preserve">о задатке </w:t>
      </w:r>
      <w:r w:rsidR="006F7AC4">
        <w:rPr>
          <w:rFonts w:ascii="Times New Roman" w:hAnsi="Times New Roman" w:cs="Times New Roman"/>
          <w:b w:val="0"/>
          <w:sz w:val="24"/>
          <w:szCs w:val="24"/>
        </w:rPr>
        <w:t>в течение ____________</w:t>
      </w:r>
      <w:r w:rsidR="00AE26FF">
        <w:rPr>
          <w:rFonts w:ascii="Times New Roman" w:hAnsi="Times New Roman" w:cs="Times New Roman"/>
          <w:b w:val="0"/>
          <w:sz w:val="24"/>
          <w:szCs w:val="24"/>
        </w:rPr>
        <w:t xml:space="preserve">дней </w:t>
      </w:r>
      <w:r w:rsidR="006F7AC4">
        <w:rPr>
          <w:rFonts w:ascii="Times New Roman" w:hAnsi="Times New Roman" w:cs="Times New Roman"/>
          <w:b w:val="0"/>
          <w:sz w:val="24"/>
          <w:szCs w:val="24"/>
        </w:rPr>
        <w:t xml:space="preserve">со дня представления соглашения, </w:t>
      </w:r>
      <w:r w:rsidR="0014031B" w:rsidRPr="00E86430">
        <w:rPr>
          <w:rFonts w:ascii="Times New Roman" w:hAnsi="Times New Roman" w:cs="Times New Roman"/>
          <w:b w:val="0"/>
          <w:sz w:val="24"/>
          <w:szCs w:val="24"/>
        </w:rPr>
        <w:t>подписанного и скрепленного печатью (при наличии) со стороны Заявителя</w:t>
      </w:r>
      <w:r w:rsidR="00AE26FF">
        <w:rPr>
          <w:rFonts w:ascii="Times New Roman" w:hAnsi="Times New Roman" w:cs="Times New Roman"/>
          <w:b w:val="0"/>
          <w:sz w:val="24"/>
          <w:szCs w:val="24"/>
        </w:rPr>
        <w:t>.</w:t>
      </w:r>
      <w:r w:rsidR="0014031B" w:rsidRPr="00E86430">
        <w:rPr>
          <w:rFonts w:ascii="Times New Roman" w:hAnsi="Times New Roman" w:cs="Times New Roman"/>
          <w:b w:val="0"/>
          <w:sz w:val="24"/>
          <w:szCs w:val="24"/>
        </w:rPr>
        <w:t xml:space="preserve"> </w:t>
      </w:r>
    </w:p>
    <w:p w14:paraId="1EBC24E9" w14:textId="6EA7751A" w:rsidR="0014031B" w:rsidRPr="00E86430" w:rsidRDefault="00406B99"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Pr>
          <w:rFonts w:ascii="Times New Roman" w:hAnsi="Times New Roman" w:cs="Times New Roman"/>
          <w:b w:val="0"/>
          <w:sz w:val="24"/>
          <w:szCs w:val="24"/>
        </w:rPr>
        <w:t>9</w:t>
      </w:r>
      <w:r w:rsidR="00004F20" w:rsidRPr="00E86430">
        <w:rPr>
          <w:rFonts w:ascii="Times New Roman" w:hAnsi="Times New Roman" w:cs="Times New Roman"/>
          <w:b w:val="0"/>
          <w:sz w:val="24"/>
          <w:szCs w:val="24"/>
        </w:rPr>
        <w:t xml:space="preserve">.5. </w:t>
      </w:r>
      <w:r w:rsidR="0014031B" w:rsidRPr="00E86430">
        <w:rPr>
          <w:rFonts w:ascii="Times New Roman" w:hAnsi="Times New Roman" w:cs="Times New Roman"/>
          <w:b w:val="0"/>
          <w:sz w:val="24"/>
          <w:szCs w:val="24"/>
        </w:rPr>
        <w:t xml:space="preserve">В составе Заявки на участие в Конкурсе Заявитель должен представить </w:t>
      </w:r>
      <w:r w:rsidR="00AE26FF">
        <w:rPr>
          <w:rFonts w:ascii="Times New Roman" w:hAnsi="Times New Roman" w:cs="Times New Roman"/>
          <w:b w:val="0"/>
          <w:sz w:val="24"/>
          <w:szCs w:val="24"/>
        </w:rPr>
        <w:t xml:space="preserve">копию </w:t>
      </w:r>
      <w:r w:rsidR="0014031B" w:rsidRPr="00E86430">
        <w:rPr>
          <w:rFonts w:ascii="Times New Roman" w:hAnsi="Times New Roman" w:cs="Times New Roman"/>
          <w:b w:val="0"/>
          <w:sz w:val="24"/>
          <w:szCs w:val="24"/>
        </w:rPr>
        <w:t>платежн</w:t>
      </w:r>
      <w:r w:rsidR="00AE26FF">
        <w:rPr>
          <w:rFonts w:ascii="Times New Roman" w:hAnsi="Times New Roman" w:cs="Times New Roman"/>
          <w:b w:val="0"/>
          <w:sz w:val="24"/>
          <w:szCs w:val="24"/>
        </w:rPr>
        <w:t>ого</w:t>
      </w:r>
      <w:r w:rsidR="0014031B" w:rsidRPr="00E86430">
        <w:rPr>
          <w:rFonts w:ascii="Times New Roman" w:hAnsi="Times New Roman" w:cs="Times New Roman"/>
          <w:b w:val="0"/>
          <w:sz w:val="24"/>
          <w:szCs w:val="24"/>
        </w:rPr>
        <w:t xml:space="preserve"> документ</w:t>
      </w:r>
      <w:r w:rsidR="00AE26FF">
        <w:rPr>
          <w:rFonts w:ascii="Times New Roman" w:hAnsi="Times New Roman" w:cs="Times New Roman"/>
          <w:b w:val="0"/>
          <w:sz w:val="24"/>
          <w:szCs w:val="24"/>
        </w:rPr>
        <w:t>а с отметкой банка об исполнении</w:t>
      </w:r>
      <w:r w:rsidR="0014031B" w:rsidRPr="00E86430">
        <w:rPr>
          <w:rFonts w:ascii="Times New Roman" w:hAnsi="Times New Roman" w:cs="Times New Roman"/>
          <w:b w:val="0"/>
          <w:sz w:val="24"/>
          <w:szCs w:val="24"/>
        </w:rPr>
        <w:t>, подтверждающ</w:t>
      </w:r>
      <w:r w:rsidR="00AE26FF">
        <w:rPr>
          <w:rFonts w:ascii="Times New Roman" w:hAnsi="Times New Roman" w:cs="Times New Roman"/>
          <w:b w:val="0"/>
          <w:sz w:val="24"/>
          <w:szCs w:val="24"/>
        </w:rPr>
        <w:t>ую</w:t>
      </w:r>
      <w:r w:rsidR="0014031B" w:rsidRPr="00E86430">
        <w:rPr>
          <w:rFonts w:ascii="Times New Roman" w:hAnsi="Times New Roman" w:cs="Times New Roman"/>
          <w:b w:val="0"/>
          <w:sz w:val="24"/>
          <w:szCs w:val="24"/>
        </w:rPr>
        <w:t xml:space="preserve"> перечисление Задатка. В противном случае</w:t>
      </w:r>
      <w:r w:rsidR="00011CF9" w:rsidRPr="00E86430">
        <w:rPr>
          <w:rFonts w:ascii="Times New Roman" w:hAnsi="Times New Roman" w:cs="Times New Roman"/>
          <w:b w:val="0"/>
          <w:sz w:val="24"/>
          <w:szCs w:val="24"/>
        </w:rPr>
        <w:t>,</w:t>
      </w:r>
      <w:r w:rsidR="0014031B" w:rsidRPr="00E86430">
        <w:rPr>
          <w:rFonts w:ascii="Times New Roman" w:hAnsi="Times New Roman" w:cs="Times New Roman"/>
          <w:b w:val="0"/>
          <w:sz w:val="24"/>
          <w:szCs w:val="24"/>
        </w:rPr>
        <w:t xml:space="preserve"> такая</w:t>
      </w:r>
      <w:r w:rsidR="00011CF9" w:rsidRPr="00E86430">
        <w:rPr>
          <w:rFonts w:ascii="Times New Roman" w:hAnsi="Times New Roman" w:cs="Times New Roman"/>
          <w:b w:val="0"/>
          <w:sz w:val="24"/>
          <w:szCs w:val="24"/>
        </w:rPr>
        <w:t xml:space="preserve"> </w:t>
      </w:r>
      <w:r w:rsidR="0014031B" w:rsidRPr="00E86430">
        <w:rPr>
          <w:rFonts w:ascii="Times New Roman" w:hAnsi="Times New Roman" w:cs="Times New Roman"/>
          <w:b w:val="0"/>
          <w:sz w:val="24"/>
          <w:szCs w:val="24"/>
        </w:rPr>
        <w:t>Заявка признается несоответствующ</w:t>
      </w:r>
      <w:r w:rsidR="009550D5" w:rsidRPr="00E86430">
        <w:rPr>
          <w:rFonts w:ascii="Times New Roman" w:hAnsi="Times New Roman" w:cs="Times New Roman"/>
          <w:b w:val="0"/>
          <w:sz w:val="24"/>
          <w:szCs w:val="24"/>
        </w:rPr>
        <w:t xml:space="preserve">ей </w:t>
      </w:r>
      <w:r w:rsidR="0014031B" w:rsidRPr="00E86430">
        <w:rPr>
          <w:rFonts w:ascii="Times New Roman" w:hAnsi="Times New Roman" w:cs="Times New Roman"/>
          <w:b w:val="0"/>
          <w:sz w:val="24"/>
          <w:szCs w:val="24"/>
        </w:rPr>
        <w:t xml:space="preserve">требованиям Конкурсной </w:t>
      </w:r>
      <w:r w:rsidR="008D44BF" w:rsidRPr="00E86430">
        <w:rPr>
          <w:rFonts w:ascii="Times New Roman" w:hAnsi="Times New Roman" w:cs="Times New Roman"/>
          <w:b w:val="0"/>
          <w:sz w:val="24"/>
          <w:szCs w:val="24"/>
        </w:rPr>
        <w:t>д</w:t>
      </w:r>
      <w:r w:rsidR="0014031B" w:rsidRPr="00E86430">
        <w:rPr>
          <w:rFonts w:ascii="Times New Roman" w:hAnsi="Times New Roman" w:cs="Times New Roman"/>
          <w:b w:val="0"/>
          <w:sz w:val="24"/>
          <w:szCs w:val="24"/>
        </w:rPr>
        <w:t>окументации.</w:t>
      </w:r>
    </w:p>
    <w:p w14:paraId="32E0C933" w14:textId="490AFDEE" w:rsidR="0014031B" w:rsidRDefault="00406B99"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Pr>
          <w:rFonts w:ascii="Times New Roman" w:hAnsi="Times New Roman" w:cs="Times New Roman"/>
          <w:b w:val="0"/>
          <w:sz w:val="24"/>
          <w:szCs w:val="24"/>
        </w:rPr>
        <w:t>9</w:t>
      </w:r>
      <w:r w:rsidR="00004F20" w:rsidRPr="00E86430">
        <w:rPr>
          <w:rFonts w:ascii="Times New Roman" w:hAnsi="Times New Roman" w:cs="Times New Roman"/>
          <w:b w:val="0"/>
          <w:sz w:val="24"/>
          <w:szCs w:val="24"/>
        </w:rPr>
        <w:t xml:space="preserve">.6. </w:t>
      </w:r>
      <w:r w:rsidR="0014031B" w:rsidRPr="00E86430">
        <w:rPr>
          <w:rFonts w:ascii="Times New Roman" w:hAnsi="Times New Roman" w:cs="Times New Roman"/>
          <w:b w:val="0"/>
          <w:sz w:val="24"/>
          <w:szCs w:val="24"/>
        </w:rPr>
        <w:t xml:space="preserve">В случае принятия решения о заключении Концессионного </w:t>
      </w:r>
      <w:r w:rsidR="006F7AC4">
        <w:rPr>
          <w:rFonts w:ascii="Times New Roman" w:hAnsi="Times New Roman" w:cs="Times New Roman"/>
          <w:b w:val="0"/>
          <w:sz w:val="24"/>
          <w:szCs w:val="24"/>
        </w:rPr>
        <w:t>соглашения с п</w:t>
      </w:r>
      <w:r w:rsidR="0014031B" w:rsidRPr="00E86430">
        <w:rPr>
          <w:rFonts w:ascii="Times New Roman" w:hAnsi="Times New Roman" w:cs="Times New Roman"/>
          <w:b w:val="0"/>
          <w:sz w:val="24"/>
          <w:szCs w:val="24"/>
        </w:rPr>
        <w:t xml:space="preserve">обедителем Конкурса и </w:t>
      </w:r>
      <w:r w:rsidR="009020CD" w:rsidRPr="00E86430">
        <w:rPr>
          <w:rFonts w:ascii="Times New Roman" w:hAnsi="Times New Roman" w:cs="Times New Roman"/>
          <w:b w:val="0"/>
          <w:sz w:val="24"/>
          <w:szCs w:val="24"/>
        </w:rPr>
        <w:t>отказа либо уклонения</w:t>
      </w:r>
      <w:r w:rsidR="0014031B" w:rsidRPr="00E86430">
        <w:rPr>
          <w:rFonts w:ascii="Times New Roman" w:hAnsi="Times New Roman" w:cs="Times New Roman"/>
          <w:b w:val="0"/>
          <w:sz w:val="24"/>
          <w:szCs w:val="24"/>
        </w:rPr>
        <w:t xml:space="preserve"> такого </w:t>
      </w:r>
      <w:r w:rsidR="006F7AC4">
        <w:rPr>
          <w:rFonts w:ascii="Times New Roman" w:hAnsi="Times New Roman" w:cs="Times New Roman"/>
          <w:b w:val="0"/>
          <w:sz w:val="24"/>
          <w:szCs w:val="24"/>
        </w:rPr>
        <w:t>п</w:t>
      </w:r>
      <w:r w:rsidR="0014031B" w:rsidRPr="00E86430">
        <w:rPr>
          <w:rFonts w:ascii="Times New Roman" w:hAnsi="Times New Roman" w:cs="Times New Roman"/>
          <w:b w:val="0"/>
          <w:sz w:val="24"/>
          <w:szCs w:val="24"/>
        </w:rPr>
        <w:t xml:space="preserve">обедителя Конкурса от заключения Концессионного </w:t>
      </w:r>
      <w:r w:rsidR="002D51D8">
        <w:rPr>
          <w:rFonts w:ascii="Times New Roman" w:hAnsi="Times New Roman" w:cs="Times New Roman"/>
          <w:b w:val="0"/>
          <w:sz w:val="24"/>
          <w:szCs w:val="24"/>
        </w:rPr>
        <w:t>с</w:t>
      </w:r>
      <w:r w:rsidR="0014031B" w:rsidRPr="00E86430">
        <w:rPr>
          <w:rFonts w:ascii="Times New Roman" w:hAnsi="Times New Roman" w:cs="Times New Roman"/>
          <w:b w:val="0"/>
          <w:sz w:val="24"/>
          <w:szCs w:val="24"/>
        </w:rPr>
        <w:t xml:space="preserve">оглашения </w:t>
      </w:r>
      <w:r w:rsidR="009020CD" w:rsidRPr="00E86430">
        <w:rPr>
          <w:rFonts w:ascii="Times New Roman" w:hAnsi="Times New Roman" w:cs="Times New Roman"/>
          <w:b w:val="0"/>
          <w:sz w:val="24"/>
          <w:szCs w:val="24"/>
        </w:rPr>
        <w:t xml:space="preserve">в течение срока, установленного для подписания Концессионного </w:t>
      </w:r>
      <w:r w:rsidR="00B6343E">
        <w:rPr>
          <w:rFonts w:ascii="Times New Roman" w:hAnsi="Times New Roman" w:cs="Times New Roman"/>
          <w:b w:val="0"/>
          <w:sz w:val="24"/>
          <w:szCs w:val="24"/>
        </w:rPr>
        <w:t>с</w:t>
      </w:r>
      <w:r w:rsidR="009020CD" w:rsidRPr="00E86430">
        <w:rPr>
          <w:rFonts w:ascii="Times New Roman" w:hAnsi="Times New Roman" w:cs="Times New Roman"/>
          <w:b w:val="0"/>
          <w:sz w:val="24"/>
          <w:szCs w:val="24"/>
        </w:rPr>
        <w:t>оглашения</w:t>
      </w:r>
      <w:r w:rsidR="00E07074" w:rsidRPr="00E86430">
        <w:rPr>
          <w:rFonts w:ascii="Times New Roman" w:hAnsi="Times New Roman" w:cs="Times New Roman"/>
          <w:b w:val="0"/>
          <w:sz w:val="24"/>
          <w:szCs w:val="24"/>
        </w:rPr>
        <w:t xml:space="preserve">, </w:t>
      </w:r>
      <w:r w:rsidR="0014031B" w:rsidRPr="00E86430">
        <w:rPr>
          <w:rFonts w:ascii="Times New Roman" w:hAnsi="Times New Roman" w:cs="Times New Roman"/>
          <w:b w:val="0"/>
          <w:sz w:val="24"/>
          <w:szCs w:val="24"/>
        </w:rPr>
        <w:t xml:space="preserve">внесенный им Задаток не возвращается. </w:t>
      </w:r>
    </w:p>
    <w:p w14:paraId="45AFA3F0" w14:textId="78629444" w:rsidR="009E328A" w:rsidRPr="009E328A" w:rsidRDefault="009E328A"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sidRPr="009E328A">
        <w:rPr>
          <w:rFonts w:ascii="Times New Roman" w:hAnsi="Times New Roman" w:cs="Times New Roman"/>
          <w:b w:val="0"/>
          <w:sz w:val="24"/>
          <w:szCs w:val="24"/>
        </w:rPr>
        <w:t xml:space="preserve">9.7. В случае объявления Конкурса несостоявшимся и/или отказа Концедента от дальнейшего проведения </w:t>
      </w:r>
      <w:r w:rsidR="004E100B">
        <w:rPr>
          <w:rFonts w:ascii="Times New Roman" w:hAnsi="Times New Roman" w:cs="Times New Roman"/>
          <w:b w:val="0"/>
          <w:sz w:val="24"/>
          <w:szCs w:val="24"/>
        </w:rPr>
        <w:t>Конкурса Концедент возвращает Заявителю/Участнику Конкурса сумму внесенного им Задатка в течение 5 (пяти) рабочих дней со дня принятия такого решения, если иной порядок и срок возврата не следует из положений Конкурсной документации и законодательства Российской Федерации.</w:t>
      </w:r>
    </w:p>
    <w:p w14:paraId="74937919" w14:textId="1D40B034" w:rsidR="00F7548F" w:rsidRPr="00E86430" w:rsidRDefault="00406B99" w:rsidP="00927E10">
      <w:pPr>
        <w:widowControl w:val="0"/>
        <w:ind w:left="0" w:firstLine="567"/>
        <w:jc w:val="both"/>
        <w:rPr>
          <w:rFonts w:ascii="Times New Roman" w:hAnsi="Times New Roman"/>
          <w:sz w:val="24"/>
          <w:szCs w:val="24"/>
        </w:rPr>
      </w:pPr>
      <w:r>
        <w:rPr>
          <w:rFonts w:ascii="Times New Roman" w:hAnsi="Times New Roman"/>
          <w:sz w:val="24"/>
          <w:szCs w:val="24"/>
        </w:rPr>
        <w:t>9</w:t>
      </w:r>
      <w:r w:rsidR="000942F8">
        <w:rPr>
          <w:rFonts w:ascii="Times New Roman" w:hAnsi="Times New Roman"/>
          <w:sz w:val="24"/>
          <w:szCs w:val="24"/>
        </w:rPr>
        <w:t>.8</w:t>
      </w:r>
      <w:r w:rsidR="00F7548F" w:rsidRPr="00E86430">
        <w:rPr>
          <w:rFonts w:ascii="Times New Roman" w:hAnsi="Times New Roman"/>
          <w:sz w:val="24"/>
          <w:szCs w:val="24"/>
        </w:rPr>
        <w:t>. Сумма задатка возвращается Концедентом Заявителю/Участнику Конкурса путем перечисления денежных средств в размере внесенного Участником Конкурса задатка на расчетный счет Заявителя/Участника Конкурса после наступления одного из следующих событий:</w:t>
      </w:r>
    </w:p>
    <w:p w14:paraId="5899B089" w14:textId="58B28470" w:rsidR="00F7548F" w:rsidRPr="00E86430" w:rsidRDefault="00406B99" w:rsidP="00927E10">
      <w:pPr>
        <w:widowControl w:val="0"/>
        <w:ind w:left="0" w:firstLine="567"/>
        <w:jc w:val="both"/>
        <w:rPr>
          <w:rFonts w:ascii="Times New Roman" w:hAnsi="Times New Roman"/>
          <w:sz w:val="24"/>
          <w:szCs w:val="24"/>
        </w:rPr>
      </w:pPr>
      <w:r>
        <w:rPr>
          <w:rFonts w:ascii="Times New Roman" w:hAnsi="Times New Roman"/>
          <w:sz w:val="24"/>
          <w:szCs w:val="24"/>
        </w:rPr>
        <w:t>9</w:t>
      </w:r>
      <w:r w:rsidR="000942F8">
        <w:rPr>
          <w:rFonts w:ascii="Times New Roman" w:hAnsi="Times New Roman"/>
          <w:sz w:val="24"/>
          <w:szCs w:val="24"/>
        </w:rPr>
        <w:t>.8</w:t>
      </w:r>
      <w:r w:rsidR="00F7548F" w:rsidRPr="00E86430">
        <w:rPr>
          <w:rFonts w:ascii="Times New Roman" w:hAnsi="Times New Roman"/>
          <w:sz w:val="24"/>
          <w:szCs w:val="24"/>
        </w:rPr>
        <w:t>.1. В случае отказа Концедента от проведения Конкурса</w:t>
      </w:r>
      <w:r w:rsidR="000942F8">
        <w:rPr>
          <w:rFonts w:ascii="Times New Roman" w:hAnsi="Times New Roman"/>
          <w:sz w:val="24"/>
          <w:szCs w:val="24"/>
        </w:rPr>
        <w:t xml:space="preserve"> не по причинам, связанным с уклонением лица от подписания Концессионного соглашения, </w:t>
      </w:r>
      <w:r w:rsidR="00F7548F" w:rsidRPr="00E86430">
        <w:rPr>
          <w:rFonts w:ascii="Times New Roman" w:hAnsi="Times New Roman"/>
          <w:sz w:val="24"/>
          <w:szCs w:val="24"/>
        </w:rPr>
        <w:t xml:space="preserve">- в течение 5 (пяти) рабочих дней с даты принятия Концедентом </w:t>
      </w:r>
      <w:r w:rsidR="000942F8">
        <w:rPr>
          <w:rFonts w:ascii="Times New Roman" w:hAnsi="Times New Roman"/>
          <w:sz w:val="24"/>
          <w:szCs w:val="24"/>
        </w:rPr>
        <w:t xml:space="preserve">такого </w:t>
      </w:r>
      <w:r w:rsidR="00F7548F" w:rsidRPr="00E86430">
        <w:rPr>
          <w:rFonts w:ascii="Times New Roman" w:hAnsi="Times New Roman"/>
          <w:sz w:val="24"/>
          <w:szCs w:val="24"/>
        </w:rPr>
        <w:t>решения;</w:t>
      </w:r>
    </w:p>
    <w:p w14:paraId="1B166CBC" w14:textId="6598143F" w:rsidR="00F7548F" w:rsidRPr="00E86430" w:rsidRDefault="00406B99" w:rsidP="00927E10">
      <w:pPr>
        <w:widowControl w:val="0"/>
        <w:ind w:left="0" w:firstLine="567"/>
        <w:jc w:val="both"/>
        <w:rPr>
          <w:rFonts w:ascii="Times New Roman" w:hAnsi="Times New Roman"/>
          <w:sz w:val="24"/>
          <w:szCs w:val="24"/>
        </w:rPr>
      </w:pPr>
      <w:r>
        <w:rPr>
          <w:rFonts w:ascii="Times New Roman" w:hAnsi="Times New Roman"/>
          <w:sz w:val="24"/>
          <w:szCs w:val="24"/>
        </w:rPr>
        <w:t>9</w:t>
      </w:r>
      <w:r w:rsidR="000942F8">
        <w:rPr>
          <w:rFonts w:ascii="Times New Roman" w:hAnsi="Times New Roman"/>
          <w:sz w:val="24"/>
          <w:szCs w:val="24"/>
        </w:rPr>
        <w:t>.8</w:t>
      </w:r>
      <w:r w:rsidR="00F7548F" w:rsidRPr="00E86430">
        <w:rPr>
          <w:rFonts w:ascii="Times New Roman" w:hAnsi="Times New Roman"/>
          <w:sz w:val="24"/>
          <w:szCs w:val="24"/>
        </w:rPr>
        <w:t>.2. В случае отзыва Заявителем Заявки на участие в Конкурсе до истечения срока представления в Конкурсную комиссию Заявок на участие в Конкурсе – в течение 5 (пяти) рабочих дней с даты получения Конкурсной комиссией уведомления об отзыве;</w:t>
      </w:r>
    </w:p>
    <w:p w14:paraId="46563087" w14:textId="39F035A8" w:rsidR="00F7548F" w:rsidRPr="00E86430" w:rsidRDefault="00406B99" w:rsidP="00927E10">
      <w:pPr>
        <w:widowControl w:val="0"/>
        <w:ind w:left="0" w:firstLine="567"/>
        <w:jc w:val="both"/>
        <w:rPr>
          <w:rFonts w:ascii="Times New Roman" w:hAnsi="Times New Roman"/>
          <w:sz w:val="24"/>
          <w:szCs w:val="24"/>
        </w:rPr>
      </w:pPr>
      <w:r>
        <w:rPr>
          <w:rFonts w:ascii="Times New Roman" w:hAnsi="Times New Roman"/>
          <w:sz w:val="24"/>
          <w:szCs w:val="24"/>
        </w:rPr>
        <w:lastRenderedPageBreak/>
        <w:t>9</w:t>
      </w:r>
      <w:r w:rsidR="000942F8">
        <w:rPr>
          <w:rFonts w:ascii="Times New Roman" w:hAnsi="Times New Roman"/>
          <w:sz w:val="24"/>
          <w:szCs w:val="24"/>
        </w:rPr>
        <w:t>.8</w:t>
      </w:r>
      <w:r w:rsidR="00F7548F" w:rsidRPr="00E86430">
        <w:rPr>
          <w:rFonts w:ascii="Times New Roman" w:hAnsi="Times New Roman"/>
          <w:sz w:val="24"/>
          <w:szCs w:val="24"/>
        </w:rPr>
        <w:t xml:space="preserve">.3. В случае отзыва/непредставления Участником Конкурса Конкурсного предложения до истечения срока представления в Конкурсную комиссию Конкурсных предложений – в течение 5 (пяти) рабочих дней с даты получения Конкурсной комиссией уведомления об отзыве/даты подписания протокола вскрытия конвертов с Конкурсными предложениями; </w:t>
      </w:r>
    </w:p>
    <w:p w14:paraId="739088C7" w14:textId="790AF0CE" w:rsidR="00F7548F" w:rsidRPr="00E86430" w:rsidRDefault="00406B99" w:rsidP="00927E10">
      <w:pPr>
        <w:widowControl w:val="0"/>
        <w:ind w:left="0" w:firstLine="567"/>
        <w:jc w:val="both"/>
        <w:rPr>
          <w:rFonts w:ascii="Times New Roman" w:hAnsi="Times New Roman"/>
          <w:sz w:val="24"/>
          <w:szCs w:val="24"/>
        </w:rPr>
      </w:pPr>
      <w:r>
        <w:rPr>
          <w:rFonts w:ascii="Times New Roman" w:hAnsi="Times New Roman"/>
          <w:sz w:val="24"/>
          <w:szCs w:val="24"/>
        </w:rPr>
        <w:t>9</w:t>
      </w:r>
      <w:r w:rsidR="000942F8">
        <w:rPr>
          <w:rFonts w:ascii="Times New Roman" w:hAnsi="Times New Roman"/>
          <w:sz w:val="24"/>
          <w:szCs w:val="24"/>
        </w:rPr>
        <w:t>.8</w:t>
      </w:r>
      <w:r w:rsidR="00F7548F" w:rsidRPr="00E86430">
        <w:rPr>
          <w:rFonts w:ascii="Times New Roman" w:hAnsi="Times New Roman"/>
          <w:sz w:val="24"/>
          <w:szCs w:val="24"/>
        </w:rPr>
        <w:t>.4. В случае получения Заявки на участие в Конкурсе после истечения срока представления Заявок на участие в Конкурсе - в течение 5 (пяти) рабочих дней после подписания протокола проведения Предварительного отбора Участников Конкурса или после принятия Концедентом решения о признании Конкурса несостоявшимся;</w:t>
      </w:r>
    </w:p>
    <w:p w14:paraId="0ADC1D0D" w14:textId="2AB93A8D" w:rsidR="00F7548F" w:rsidRPr="00E86430" w:rsidRDefault="00406B99" w:rsidP="00927E10">
      <w:pPr>
        <w:widowControl w:val="0"/>
        <w:ind w:left="0" w:firstLine="567"/>
        <w:jc w:val="both"/>
        <w:rPr>
          <w:rFonts w:ascii="Times New Roman" w:hAnsi="Times New Roman"/>
          <w:sz w:val="24"/>
          <w:szCs w:val="24"/>
        </w:rPr>
      </w:pPr>
      <w:r>
        <w:rPr>
          <w:rFonts w:ascii="Times New Roman" w:hAnsi="Times New Roman"/>
          <w:sz w:val="24"/>
          <w:szCs w:val="24"/>
        </w:rPr>
        <w:t>9</w:t>
      </w:r>
      <w:r w:rsidR="000942F8">
        <w:rPr>
          <w:rFonts w:ascii="Times New Roman" w:hAnsi="Times New Roman"/>
          <w:sz w:val="24"/>
          <w:szCs w:val="24"/>
        </w:rPr>
        <w:t>.8</w:t>
      </w:r>
      <w:r w:rsidR="00F7548F" w:rsidRPr="00E86430">
        <w:rPr>
          <w:rFonts w:ascii="Times New Roman" w:hAnsi="Times New Roman"/>
          <w:sz w:val="24"/>
          <w:szCs w:val="24"/>
        </w:rPr>
        <w:t>.5. В случае получения Конкурсной комиссией Конкурсного предложения после истечения срока представления Конкурсных предложений - в течение 5 (пяти) рабочих дней со дня получения такого Конкурсного предложения (если не была возвращена ранее);</w:t>
      </w:r>
    </w:p>
    <w:p w14:paraId="39533EC9" w14:textId="573BC4AA" w:rsidR="00F7548F" w:rsidRPr="00E86430" w:rsidRDefault="00406B99" w:rsidP="00927E10">
      <w:pPr>
        <w:widowControl w:val="0"/>
        <w:ind w:left="0" w:firstLine="567"/>
        <w:jc w:val="both"/>
        <w:rPr>
          <w:rFonts w:ascii="Times New Roman" w:hAnsi="Times New Roman"/>
          <w:sz w:val="24"/>
          <w:szCs w:val="24"/>
        </w:rPr>
      </w:pPr>
      <w:r>
        <w:rPr>
          <w:rFonts w:ascii="Times New Roman" w:hAnsi="Times New Roman"/>
          <w:sz w:val="24"/>
          <w:szCs w:val="24"/>
        </w:rPr>
        <w:t>9</w:t>
      </w:r>
      <w:r w:rsidR="000942F8">
        <w:rPr>
          <w:rFonts w:ascii="Times New Roman" w:hAnsi="Times New Roman"/>
          <w:sz w:val="24"/>
          <w:szCs w:val="24"/>
        </w:rPr>
        <w:t>.8</w:t>
      </w:r>
      <w:r w:rsidR="00F7548F" w:rsidRPr="00E86430">
        <w:rPr>
          <w:rFonts w:ascii="Times New Roman" w:hAnsi="Times New Roman"/>
          <w:sz w:val="24"/>
          <w:szCs w:val="24"/>
        </w:rPr>
        <w:t xml:space="preserve">.6. В случае принятия Конкурсной комиссией решения об отказе в допуске Заявителя к участию в Конкурсе - в течение 5 (пяти) рабочих дней со дня подписания членами Конкурсной комиссии протокола проведения </w:t>
      </w:r>
      <w:r w:rsidR="00BC4DE4">
        <w:rPr>
          <w:rFonts w:ascii="Times New Roman" w:hAnsi="Times New Roman"/>
          <w:sz w:val="24"/>
          <w:szCs w:val="24"/>
        </w:rPr>
        <w:t>П</w:t>
      </w:r>
      <w:r w:rsidR="00F7548F" w:rsidRPr="00E86430">
        <w:rPr>
          <w:rFonts w:ascii="Times New Roman" w:hAnsi="Times New Roman"/>
          <w:sz w:val="24"/>
          <w:szCs w:val="24"/>
        </w:rPr>
        <w:t>редварительного отбора Участников Конкурса;</w:t>
      </w:r>
    </w:p>
    <w:p w14:paraId="499C6E4D" w14:textId="5A27FFB0" w:rsidR="00F7548F" w:rsidRPr="00E86430" w:rsidRDefault="00406B99" w:rsidP="00927E10">
      <w:pPr>
        <w:widowControl w:val="0"/>
        <w:ind w:left="0" w:firstLine="567"/>
        <w:jc w:val="both"/>
        <w:rPr>
          <w:rFonts w:ascii="Times New Roman" w:hAnsi="Times New Roman"/>
          <w:sz w:val="24"/>
          <w:szCs w:val="24"/>
        </w:rPr>
      </w:pPr>
      <w:r>
        <w:rPr>
          <w:rFonts w:ascii="Times New Roman" w:hAnsi="Times New Roman"/>
          <w:sz w:val="24"/>
          <w:szCs w:val="24"/>
        </w:rPr>
        <w:t>9</w:t>
      </w:r>
      <w:r w:rsidR="000942F8">
        <w:rPr>
          <w:rFonts w:ascii="Times New Roman" w:hAnsi="Times New Roman"/>
          <w:sz w:val="24"/>
          <w:szCs w:val="24"/>
        </w:rPr>
        <w:t>.8</w:t>
      </w:r>
      <w:r w:rsidR="00F7548F" w:rsidRPr="00E86430">
        <w:rPr>
          <w:rFonts w:ascii="Times New Roman" w:hAnsi="Times New Roman"/>
          <w:sz w:val="24"/>
          <w:szCs w:val="24"/>
        </w:rPr>
        <w:t xml:space="preserve">.7. В случае </w:t>
      </w:r>
      <w:r w:rsidR="0001135D">
        <w:rPr>
          <w:rFonts w:ascii="Times New Roman" w:hAnsi="Times New Roman"/>
          <w:sz w:val="24"/>
          <w:szCs w:val="24"/>
        </w:rPr>
        <w:t xml:space="preserve">если по истечении срока </w:t>
      </w:r>
      <w:r w:rsidR="00F7548F" w:rsidRPr="00E86430">
        <w:rPr>
          <w:rFonts w:ascii="Times New Roman" w:hAnsi="Times New Roman"/>
          <w:sz w:val="24"/>
          <w:szCs w:val="24"/>
        </w:rPr>
        <w:t>представления Заяв</w:t>
      </w:r>
      <w:r w:rsidR="0001135D">
        <w:rPr>
          <w:rFonts w:ascii="Times New Roman" w:hAnsi="Times New Roman"/>
          <w:sz w:val="24"/>
          <w:szCs w:val="24"/>
        </w:rPr>
        <w:t>о</w:t>
      </w:r>
      <w:r w:rsidR="00F7548F" w:rsidRPr="00E86430">
        <w:rPr>
          <w:rFonts w:ascii="Times New Roman" w:hAnsi="Times New Roman"/>
          <w:sz w:val="24"/>
          <w:szCs w:val="24"/>
        </w:rPr>
        <w:t xml:space="preserve">к на </w:t>
      </w:r>
      <w:r w:rsidR="0001135D">
        <w:rPr>
          <w:rFonts w:ascii="Times New Roman" w:hAnsi="Times New Roman"/>
          <w:sz w:val="24"/>
          <w:szCs w:val="24"/>
        </w:rPr>
        <w:t xml:space="preserve">участие в </w:t>
      </w:r>
      <w:r w:rsidR="00F7548F" w:rsidRPr="00E86430">
        <w:rPr>
          <w:rFonts w:ascii="Times New Roman" w:hAnsi="Times New Roman"/>
          <w:sz w:val="24"/>
          <w:szCs w:val="24"/>
        </w:rPr>
        <w:t>Конкурс</w:t>
      </w:r>
      <w:r w:rsidR="0001135D">
        <w:rPr>
          <w:rFonts w:ascii="Times New Roman" w:hAnsi="Times New Roman"/>
          <w:sz w:val="24"/>
          <w:szCs w:val="24"/>
        </w:rPr>
        <w:t>е</w:t>
      </w:r>
      <w:r w:rsidR="00F7548F" w:rsidRPr="00E86430">
        <w:rPr>
          <w:rFonts w:ascii="Times New Roman" w:hAnsi="Times New Roman"/>
          <w:sz w:val="24"/>
          <w:szCs w:val="24"/>
        </w:rPr>
        <w:t xml:space="preserve"> </w:t>
      </w:r>
      <w:r w:rsidR="0001135D">
        <w:rPr>
          <w:rFonts w:ascii="Times New Roman" w:hAnsi="Times New Roman"/>
          <w:sz w:val="24"/>
          <w:szCs w:val="24"/>
        </w:rPr>
        <w:t xml:space="preserve">представлено менее 2 (двух) Заявок, </w:t>
      </w:r>
      <w:r w:rsidR="0001135D" w:rsidRPr="00E86430">
        <w:rPr>
          <w:rFonts w:ascii="Times New Roman" w:hAnsi="Times New Roman"/>
          <w:sz w:val="24"/>
          <w:szCs w:val="24"/>
        </w:rPr>
        <w:t>Конкурс</w:t>
      </w:r>
      <w:r w:rsidR="0001135D">
        <w:rPr>
          <w:rFonts w:ascii="Times New Roman" w:hAnsi="Times New Roman"/>
          <w:sz w:val="24"/>
          <w:szCs w:val="24"/>
        </w:rPr>
        <w:t xml:space="preserve"> </w:t>
      </w:r>
      <w:r w:rsidR="00F7548F" w:rsidRPr="00E86430">
        <w:rPr>
          <w:rFonts w:ascii="Times New Roman" w:hAnsi="Times New Roman"/>
          <w:sz w:val="24"/>
          <w:szCs w:val="24"/>
        </w:rPr>
        <w:t>объявления несостоявшимся</w:t>
      </w:r>
      <w:r w:rsidR="0001135D">
        <w:rPr>
          <w:rFonts w:ascii="Times New Roman" w:hAnsi="Times New Roman"/>
          <w:sz w:val="24"/>
          <w:szCs w:val="24"/>
        </w:rPr>
        <w:t xml:space="preserve">, и </w:t>
      </w:r>
      <w:r w:rsidR="009A7EF5">
        <w:rPr>
          <w:rFonts w:ascii="Times New Roman" w:hAnsi="Times New Roman"/>
          <w:sz w:val="24"/>
          <w:szCs w:val="24"/>
        </w:rPr>
        <w:t>Заявителю</w:t>
      </w:r>
      <w:r w:rsidR="00F7548F" w:rsidRPr="00E86430">
        <w:rPr>
          <w:rFonts w:ascii="Times New Roman" w:hAnsi="Times New Roman"/>
          <w:sz w:val="24"/>
          <w:szCs w:val="24"/>
        </w:rPr>
        <w:t xml:space="preserve"> не </w:t>
      </w:r>
      <w:r w:rsidR="0001135D">
        <w:rPr>
          <w:rFonts w:ascii="Times New Roman" w:hAnsi="Times New Roman"/>
          <w:sz w:val="24"/>
          <w:szCs w:val="24"/>
        </w:rPr>
        <w:t xml:space="preserve"> было </w:t>
      </w:r>
      <w:r w:rsidR="00F7548F" w:rsidRPr="00E86430">
        <w:rPr>
          <w:rFonts w:ascii="Times New Roman" w:hAnsi="Times New Roman"/>
          <w:sz w:val="24"/>
          <w:szCs w:val="24"/>
        </w:rPr>
        <w:t>предлож</w:t>
      </w:r>
      <w:r w:rsidR="0001135D">
        <w:rPr>
          <w:rFonts w:ascii="Times New Roman" w:hAnsi="Times New Roman"/>
          <w:sz w:val="24"/>
          <w:szCs w:val="24"/>
        </w:rPr>
        <w:t>ено</w:t>
      </w:r>
      <w:r w:rsidR="00F7548F" w:rsidRPr="00E86430">
        <w:rPr>
          <w:rFonts w:ascii="Times New Roman" w:hAnsi="Times New Roman"/>
          <w:sz w:val="24"/>
          <w:szCs w:val="24"/>
        </w:rPr>
        <w:t xml:space="preserve"> представить предложение о заключении Концессионного соглашения  - в течение 15 (пятнадцати) рабочих дней с даты принятия решения о признании Конкурса несостоявшимся;</w:t>
      </w:r>
    </w:p>
    <w:p w14:paraId="11404C2E" w14:textId="2AF49888" w:rsidR="00F7548F" w:rsidRPr="00E86430" w:rsidRDefault="00406B99" w:rsidP="00927E10">
      <w:pPr>
        <w:widowControl w:val="0"/>
        <w:ind w:left="0" w:firstLine="567"/>
        <w:jc w:val="both"/>
        <w:rPr>
          <w:rFonts w:ascii="Times New Roman" w:hAnsi="Times New Roman"/>
          <w:sz w:val="24"/>
          <w:szCs w:val="24"/>
        </w:rPr>
      </w:pPr>
      <w:r>
        <w:rPr>
          <w:rFonts w:ascii="Times New Roman" w:hAnsi="Times New Roman"/>
          <w:sz w:val="24"/>
          <w:szCs w:val="24"/>
        </w:rPr>
        <w:t>9</w:t>
      </w:r>
      <w:r w:rsidR="000942F8">
        <w:rPr>
          <w:rFonts w:ascii="Times New Roman" w:hAnsi="Times New Roman"/>
          <w:sz w:val="24"/>
          <w:szCs w:val="24"/>
        </w:rPr>
        <w:t>.8</w:t>
      </w:r>
      <w:r w:rsidR="00F7548F" w:rsidRPr="00E86430">
        <w:rPr>
          <w:rFonts w:ascii="Times New Roman" w:hAnsi="Times New Roman"/>
          <w:sz w:val="24"/>
          <w:szCs w:val="24"/>
        </w:rPr>
        <w:t>.8. В случае представления Заявки на Конкурс только одним Заявителем, объявления Конкурса несостоявшимся, направлении Концедентом предложения такому Заявителю представить Концеденту предложение о заключении Концессионного соглашения и при условии, что Заявитель не представил Концеденту указанное предложение - в течение 5 (пят</w:t>
      </w:r>
      <w:r w:rsidR="0060430D" w:rsidRPr="00E86430">
        <w:rPr>
          <w:rFonts w:ascii="Times New Roman" w:hAnsi="Times New Roman"/>
          <w:sz w:val="24"/>
          <w:szCs w:val="24"/>
        </w:rPr>
        <w:t>и</w:t>
      </w:r>
      <w:r w:rsidR="00F7548F" w:rsidRPr="00E86430">
        <w:rPr>
          <w:rFonts w:ascii="Times New Roman" w:hAnsi="Times New Roman"/>
          <w:sz w:val="24"/>
          <w:szCs w:val="24"/>
        </w:rPr>
        <w:t>) рабочих дней после окончания установленного срока представления предложения о заключении Концессионного соглашения;</w:t>
      </w:r>
    </w:p>
    <w:p w14:paraId="052ADD8C" w14:textId="115D6AFB" w:rsidR="00883579" w:rsidRDefault="00406B99" w:rsidP="00927E10">
      <w:pPr>
        <w:widowControl w:val="0"/>
        <w:ind w:left="0" w:firstLine="567"/>
        <w:jc w:val="both"/>
        <w:rPr>
          <w:rFonts w:ascii="Times New Roman" w:hAnsi="Times New Roman"/>
          <w:sz w:val="24"/>
          <w:szCs w:val="24"/>
        </w:rPr>
      </w:pPr>
      <w:r>
        <w:rPr>
          <w:rFonts w:ascii="Times New Roman" w:hAnsi="Times New Roman"/>
          <w:sz w:val="24"/>
          <w:szCs w:val="24"/>
        </w:rPr>
        <w:t>9</w:t>
      </w:r>
      <w:r w:rsidR="000942F8">
        <w:rPr>
          <w:rFonts w:ascii="Times New Roman" w:hAnsi="Times New Roman"/>
          <w:sz w:val="24"/>
          <w:szCs w:val="24"/>
        </w:rPr>
        <w:t>.8</w:t>
      </w:r>
      <w:r w:rsidR="00F7548F" w:rsidRPr="00E86430">
        <w:rPr>
          <w:rFonts w:ascii="Times New Roman" w:hAnsi="Times New Roman"/>
          <w:sz w:val="24"/>
          <w:szCs w:val="24"/>
        </w:rPr>
        <w:t xml:space="preserve">.9.  В случае, если </w:t>
      </w:r>
      <w:r w:rsidR="00883579">
        <w:rPr>
          <w:rFonts w:ascii="Times New Roman" w:hAnsi="Times New Roman"/>
          <w:sz w:val="24"/>
          <w:szCs w:val="24"/>
        </w:rPr>
        <w:t xml:space="preserve">в Конкурсную комиссию представлено менее двух Конкурсных предложений или Конкурсной комиссией признано соответствующим критериям Конкурса менее двух Конкурсных предложений, Конкурс объявлен несостоявшимся и в отношении соответствующего Участника Конкурса </w:t>
      </w:r>
      <w:r w:rsidR="00F7548F" w:rsidRPr="00E86430">
        <w:rPr>
          <w:rFonts w:ascii="Times New Roman" w:hAnsi="Times New Roman"/>
          <w:sz w:val="24"/>
          <w:szCs w:val="24"/>
        </w:rPr>
        <w:t>не принято решение о заключении Концессионного соглашения</w:t>
      </w:r>
      <w:r w:rsidR="00883579">
        <w:rPr>
          <w:rFonts w:ascii="Times New Roman" w:hAnsi="Times New Roman"/>
          <w:sz w:val="24"/>
          <w:szCs w:val="24"/>
        </w:rPr>
        <w:t xml:space="preserve"> </w:t>
      </w:r>
      <w:r w:rsidR="0060430D" w:rsidRPr="00E86430">
        <w:rPr>
          <w:rFonts w:ascii="Times New Roman" w:hAnsi="Times New Roman"/>
          <w:sz w:val="24"/>
          <w:szCs w:val="24"/>
        </w:rPr>
        <w:t xml:space="preserve">– </w:t>
      </w:r>
      <w:r w:rsidR="00883579">
        <w:rPr>
          <w:rFonts w:ascii="Times New Roman" w:hAnsi="Times New Roman"/>
          <w:sz w:val="24"/>
          <w:szCs w:val="24"/>
        </w:rPr>
        <w:t xml:space="preserve">не позднее 15 (пятнадцати) календарных дней после истечения срока в 30 (тридцать) календарных дней, установленного для принятия решения Концедентом о заключении Концессионного соглашения, исчисляемого со дня принятия решения об объявлении Конкурса несостоявшимся; </w:t>
      </w:r>
    </w:p>
    <w:p w14:paraId="6AB729C5" w14:textId="5D79253B" w:rsidR="00F7548F" w:rsidRPr="00E86430" w:rsidRDefault="00883579" w:rsidP="00927E10">
      <w:pPr>
        <w:widowControl w:val="0"/>
        <w:ind w:left="0" w:firstLine="567"/>
        <w:jc w:val="both"/>
        <w:rPr>
          <w:rFonts w:ascii="Times New Roman" w:hAnsi="Times New Roman"/>
          <w:sz w:val="24"/>
          <w:szCs w:val="24"/>
        </w:rPr>
      </w:pPr>
      <w:r>
        <w:rPr>
          <w:rFonts w:ascii="Times New Roman" w:hAnsi="Times New Roman"/>
          <w:sz w:val="24"/>
          <w:szCs w:val="24"/>
        </w:rPr>
        <w:t>9.8.10. В случае, если по результатам рассмотрения предложения Заявителя о заключении Концессионног</w:t>
      </w:r>
      <w:r w:rsidR="009A7EF5">
        <w:rPr>
          <w:rFonts w:ascii="Times New Roman" w:hAnsi="Times New Roman"/>
          <w:sz w:val="24"/>
          <w:szCs w:val="24"/>
        </w:rPr>
        <w:t>о соглашения Концедент не принял</w:t>
      </w:r>
      <w:r>
        <w:rPr>
          <w:rFonts w:ascii="Times New Roman" w:hAnsi="Times New Roman"/>
          <w:sz w:val="24"/>
          <w:szCs w:val="24"/>
        </w:rPr>
        <w:t xml:space="preserve"> решение о заключении с таким Заявителем Концессионного соглашения - </w:t>
      </w:r>
      <w:r w:rsidR="0060430D" w:rsidRPr="00E86430">
        <w:rPr>
          <w:rFonts w:ascii="Times New Roman" w:hAnsi="Times New Roman"/>
          <w:sz w:val="24"/>
          <w:szCs w:val="24"/>
        </w:rPr>
        <w:t xml:space="preserve">в течение </w:t>
      </w:r>
      <w:r w:rsidR="00F7548F" w:rsidRPr="00E86430">
        <w:rPr>
          <w:rFonts w:ascii="Times New Roman" w:hAnsi="Times New Roman"/>
          <w:sz w:val="24"/>
          <w:szCs w:val="24"/>
        </w:rPr>
        <w:t>5 (пят</w:t>
      </w:r>
      <w:r w:rsidR="0060430D" w:rsidRPr="00E86430">
        <w:rPr>
          <w:rFonts w:ascii="Times New Roman" w:hAnsi="Times New Roman"/>
          <w:sz w:val="24"/>
          <w:szCs w:val="24"/>
        </w:rPr>
        <w:t>и</w:t>
      </w:r>
      <w:r w:rsidR="00F7548F" w:rsidRPr="00E86430">
        <w:rPr>
          <w:rFonts w:ascii="Times New Roman" w:hAnsi="Times New Roman"/>
          <w:sz w:val="24"/>
          <w:szCs w:val="24"/>
        </w:rPr>
        <w:t xml:space="preserve">) рабочих дней после окончания установленного </w:t>
      </w:r>
      <w:r>
        <w:rPr>
          <w:rFonts w:ascii="Times New Roman" w:hAnsi="Times New Roman"/>
          <w:sz w:val="24"/>
          <w:szCs w:val="24"/>
        </w:rPr>
        <w:t xml:space="preserve">в направленном такому Заявителю уведомлении срока рассмотрения Концедентом предложения о заключении </w:t>
      </w:r>
      <w:r w:rsidR="00F7548F" w:rsidRPr="00E86430">
        <w:rPr>
          <w:rFonts w:ascii="Times New Roman" w:hAnsi="Times New Roman"/>
          <w:sz w:val="24"/>
          <w:szCs w:val="24"/>
        </w:rPr>
        <w:t>Концессионного соглашения;</w:t>
      </w:r>
    </w:p>
    <w:p w14:paraId="0FCA5917" w14:textId="7AFC3DEF" w:rsidR="00F7548F" w:rsidRPr="00E86430" w:rsidRDefault="00406B99" w:rsidP="00927E10">
      <w:pPr>
        <w:widowControl w:val="0"/>
        <w:ind w:left="0" w:firstLine="567"/>
        <w:jc w:val="both"/>
        <w:rPr>
          <w:rFonts w:ascii="Times New Roman" w:hAnsi="Times New Roman"/>
          <w:sz w:val="24"/>
          <w:szCs w:val="24"/>
        </w:rPr>
      </w:pPr>
      <w:r>
        <w:rPr>
          <w:rFonts w:ascii="Times New Roman" w:hAnsi="Times New Roman"/>
          <w:sz w:val="24"/>
          <w:szCs w:val="24"/>
        </w:rPr>
        <w:t>9</w:t>
      </w:r>
      <w:r w:rsidR="000942F8">
        <w:rPr>
          <w:rFonts w:ascii="Times New Roman" w:hAnsi="Times New Roman"/>
          <w:sz w:val="24"/>
          <w:szCs w:val="24"/>
        </w:rPr>
        <w:t>.8</w:t>
      </w:r>
      <w:r w:rsidR="00883579">
        <w:rPr>
          <w:rFonts w:ascii="Times New Roman" w:hAnsi="Times New Roman"/>
          <w:sz w:val="24"/>
          <w:szCs w:val="24"/>
        </w:rPr>
        <w:t>.11</w:t>
      </w:r>
      <w:r w:rsidR="00F7548F" w:rsidRPr="00E86430">
        <w:rPr>
          <w:rFonts w:ascii="Times New Roman" w:hAnsi="Times New Roman"/>
          <w:sz w:val="24"/>
          <w:szCs w:val="24"/>
        </w:rPr>
        <w:t>. В случае объявления Конкурса несостоявшимся по причине представления менее двух Конкурсных предложений Участников Конкурса или признания менее двух Конкурсных предложений Участников Конкурса соответствующими критериям Конкурса при условии, что Концедент не предложил такому Участнику заключить Концессионное соглашение – в течение 15 (пятнадцати) рабочих дней со дня принятия решения о признании Конкурса несостоявшимся;</w:t>
      </w:r>
    </w:p>
    <w:p w14:paraId="05A7345B" w14:textId="573AE6EF" w:rsidR="00F7548F" w:rsidRPr="00E86430" w:rsidRDefault="00406B99" w:rsidP="00927E10">
      <w:pPr>
        <w:widowControl w:val="0"/>
        <w:ind w:left="0" w:firstLine="567"/>
        <w:jc w:val="both"/>
        <w:rPr>
          <w:rFonts w:ascii="Times New Roman" w:hAnsi="Times New Roman"/>
          <w:sz w:val="24"/>
          <w:szCs w:val="24"/>
        </w:rPr>
      </w:pPr>
      <w:r>
        <w:rPr>
          <w:rFonts w:ascii="Times New Roman" w:hAnsi="Times New Roman"/>
          <w:sz w:val="24"/>
          <w:szCs w:val="24"/>
        </w:rPr>
        <w:t>9</w:t>
      </w:r>
      <w:r w:rsidR="000942F8">
        <w:rPr>
          <w:rFonts w:ascii="Times New Roman" w:hAnsi="Times New Roman"/>
          <w:sz w:val="24"/>
          <w:szCs w:val="24"/>
        </w:rPr>
        <w:t>.8</w:t>
      </w:r>
      <w:r w:rsidR="009A7EF5">
        <w:rPr>
          <w:rFonts w:ascii="Times New Roman" w:hAnsi="Times New Roman"/>
          <w:sz w:val="24"/>
          <w:szCs w:val="24"/>
        </w:rPr>
        <w:t>.12</w:t>
      </w:r>
      <w:r w:rsidR="00F7548F" w:rsidRPr="00E86430">
        <w:rPr>
          <w:rFonts w:ascii="Times New Roman" w:hAnsi="Times New Roman"/>
          <w:sz w:val="24"/>
          <w:szCs w:val="24"/>
        </w:rPr>
        <w:t xml:space="preserve">. </w:t>
      </w:r>
      <w:r w:rsidR="0001135D">
        <w:rPr>
          <w:rFonts w:ascii="Times New Roman" w:hAnsi="Times New Roman"/>
          <w:sz w:val="24"/>
          <w:szCs w:val="24"/>
        </w:rPr>
        <w:t xml:space="preserve">В случае, если Участник Конкурса участвовал в Конкурсе, но </w:t>
      </w:r>
      <w:r w:rsidR="0059796D">
        <w:rPr>
          <w:rFonts w:ascii="Times New Roman" w:hAnsi="Times New Roman"/>
          <w:sz w:val="24"/>
          <w:szCs w:val="24"/>
        </w:rPr>
        <w:t xml:space="preserve">не </w:t>
      </w:r>
      <w:r w:rsidR="00F7548F" w:rsidRPr="00E86430">
        <w:rPr>
          <w:rFonts w:ascii="Times New Roman" w:hAnsi="Times New Roman"/>
          <w:sz w:val="24"/>
          <w:szCs w:val="24"/>
        </w:rPr>
        <w:t>ста</w:t>
      </w:r>
      <w:r w:rsidR="0001135D">
        <w:rPr>
          <w:rFonts w:ascii="Times New Roman" w:hAnsi="Times New Roman"/>
          <w:sz w:val="24"/>
          <w:szCs w:val="24"/>
        </w:rPr>
        <w:t>л</w:t>
      </w:r>
      <w:r w:rsidR="00F7548F" w:rsidRPr="00E86430">
        <w:rPr>
          <w:rFonts w:ascii="Times New Roman" w:hAnsi="Times New Roman"/>
          <w:sz w:val="24"/>
          <w:szCs w:val="24"/>
        </w:rPr>
        <w:t xml:space="preserve"> Победител</w:t>
      </w:r>
      <w:r w:rsidR="0001135D">
        <w:rPr>
          <w:rFonts w:ascii="Times New Roman" w:hAnsi="Times New Roman"/>
          <w:sz w:val="24"/>
          <w:szCs w:val="24"/>
        </w:rPr>
        <w:t>ем, его К</w:t>
      </w:r>
      <w:r w:rsidR="00F7548F" w:rsidRPr="00E86430">
        <w:rPr>
          <w:rFonts w:ascii="Times New Roman" w:hAnsi="Times New Roman"/>
          <w:sz w:val="24"/>
          <w:szCs w:val="24"/>
        </w:rPr>
        <w:t>онкурсное предложение не является признанным единственно соответствующим Конкурсной документации) - в течение 5 (пяти) рабочих дней со дня подписания протокола о результатах проведения Конкурса;</w:t>
      </w:r>
    </w:p>
    <w:p w14:paraId="7A904997" w14:textId="2ABA5DBD" w:rsidR="00F7548F" w:rsidRPr="00E86430" w:rsidRDefault="009A7EF5" w:rsidP="00927E10">
      <w:pPr>
        <w:widowControl w:val="0"/>
        <w:ind w:left="0" w:firstLine="567"/>
        <w:jc w:val="both"/>
        <w:rPr>
          <w:rFonts w:ascii="Times New Roman" w:hAnsi="Times New Roman"/>
          <w:sz w:val="24"/>
          <w:szCs w:val="24"/>
        </w:rPr>
      </w:pPr>
      <w:r>
        <w:rPr>
          <w:rFonts w:ascii="Times New Roman" w:hAnsi="Times New Roman"/>
          <w:sz w:val="24"/>
          <w:szCs w:val="24"/>
        </w:rPr>
        <w:t>9.8.13</w:t>
      </w:r>
      <w:r w:rsidR="0001135D">
        <w:rPr>
          <w:rFonts w:ascii="Times New Roman" w:hAnsi="Times New Roman"/>
          <w:sz w:val="24"/>
          <w:szCs w:val="24"/>
        </w:rPr>
        <w:t xml:space="preserve">. </w:t>
      </w:r>
      <w:r w:rsidR="00F7548F" w:rsidRPr="00E86430">
        <w:rPr>
          <w:rFonts w:ascii="Times New Roman" w:hAnsi="Times New Roman"/>
          <w:sz w:val="24"/>
          <w:szCs w:val="24"/>
        </w:rPr>
        <w:t>В случае</w:t>
      </w:r>
      <w:r w:rsidR="0001135D">
        <w:rPr>
          <w:rFonts w:ascii="Times New Roman" w:hAnsi="Times New Roman"/>
          <w:sz w:val="24"/>
          <w:szCs w:val="24"/>
        </w:rPr>
        <w:t>,</w:t>
      </w:r>
      <w:r w:rsidR="00F7548F" w:rsidRPr="00E86430">
        <w:rPr>
          <w:rFonts w:ascii="Times New Roman" w:hAnsi="Times New Roman"/>
          <w:sz w:val="24"/>
          <w:szCs w:val="24"/>
        </w:rPr>
        <w:t xml:space="preserve"> если с победителем Конкурса, единственным Участником Конкурса, чье Конкурсное предложение было признано соответствующим требованиям Конкурсной </w:t>
      </w:r>
      <w:r w:rsidR="00F7548F" w:rsidRPr="00E86430">
        <w:rPr>
          <w:rFonts w:ascii="Times New Roman" w:hAnsi="Times New Roman"/>
          <w:sz w:val="24"/>
          <w:szCs w:val="24"/>
        </w:rPr>
        <w:lastRenderedPageBreak/>
        <w:t xml:space="preserve">документации и ему было предложено заключить Концессионное </w:t>
      </w:r>
      <w:r w:rsidR="0001135D">
        <w:rPr>
          <w:rFonts w:ascii="Times New Roman" w:hAnsi="Times New Roman"/>
          <w:sz w:val="24"/>
          <w:szCs w:val="24"/>
        </w:rPr>
        <w:t>с</w:t>
      </w:r>
      <w:r w:rsidR="00F7548F" w:rsidRPr="00E86430">
        <w:rPr>
          <w:rFonts w:ascii="Times New Roman" w:hAnsi="Times New Roman"/>
          <w:sz w:val="24"/>
          <w:szCs w:val="24"/>
        </w:rPr>
        <w:t>оглашение, заключ</w:t>
      </w:r>
      <w:r w:rsidR="006D5511" w:rsidRPr="00E86430">
        <w:rPr>
          <w:rFonts w:ascii="Times New Roman" w:hAnsi="Times New Roman"/>
          <w:sz w:val="24"/>
          <w:szCs w:val="24"/>
        </w:rPr>
        <w:t xml:space="preserve">ено Концессионное </w:t>
      </w:r>
      <w:r w:rsidR="0001135D">
        <w:rPr>
          <w:rFonts w:ascii="Times New Roman" w:hAnsi="Times New Roman"/>
          <w:sz w:val="24"/>
          <w:szCs w:val="24"/>
        </w:rPr>
        <w:t>с</w:t>
      </w:r>
      <w:r w:rsidR="006D5511" w:rsidRPr="00E86430">
        <w:rPr>
          <w:rFonts w:ascii="Times New Roman" w:hAnsi="Times New Roman"/>
          <w:sz w:val="24"/>
          <w:szCs w:val="24"/>
        </w:rPr>
        <w:t>оглашение – З</w:t>
      </w:r>
      <w:r w:rsidR="00F7548F" w:rsidRPr="00E86430">
        <w:rPr>
          <w:rFonts w:ascii="Times New Roman" w:hAnsi="Times New Roman"/>
          <w:sz w:val="24"/>
          <w:szCs w:val="24"/>
        </w:rPr>
        <w:t xml:space="preserve">адаток, возвращается в течение 5 (пяти) рабочих дней со дня подписания Концессионного </w:t>
      </w:r>
      <w:r w:rsidR="0059796D">
        <w:rPr>
          <w:rFonts w:ascii="Times New Roman" w:hAnsi="Times New Roman"/>
          <w:sz w:val="24"/>
          <w:szCs w:val="24"/>
        </w:rPr>
        <w:t>с</w:t>
      </w:r>
      <w:r w:rsidR="00F7548F" w:rsidRPr="00E86430">
        <w:rPr>
          <w:rFonts w:ascii="Times New Roman" w:hAnsi="Times New Roman"/>
          <w:sz w:val="24"/>
          <w:szCs w:val="24"/>
        </w:rPr>
        <w:t>оглашения</w:t>
      </w:r>
      <w:r w:rsidR="0001135D">
        <w:rPr>
          <w:rFonts w:ascii="Times New Roman" w:hAnsi="Times New Roman"/>
          <w:sz w:val="24"/>
          <w:szCs w:val="24"/>
        </w:rPr>
        <w:t>;</w:t>
      </w:r>
    </w:p>
    <w:p w14:paraId="0C643173" w14:textId="510AC57D" w:rsidR="00F7548F" w:rsidRPr="00E86430" w:rsidRDefault="00406B99" w:rsidP="00927E10">
      <w:pPr>
        <w:widowControl w:val="0"/>
        <w:ind w:left="0" w:firstLine="567"/>
        <w:jc w:val="both"/>
        <w:rPr>
          <w:rFonts w:ascii="Times New Roman" w:hAnsi="Times New Roman"/>
          <w:sz w:val="24"/>
          <w:szCs w:val="24"/>
        </w:rPr>
      </w:pPr>
      <w:r>
        <w:rPr>
          <w:rFonts w:ascii="Times New Roman" w:hAnsi="Times New Roman"/>
          <w:sz w:val="24"/>
          <w:szCs w:val="24"/>
        </w:rPr>
        <w:t>9</w:t>
      </w:r>
      <w:r w:rsidR="000942F8">
        <w:rPr>
          <w:rFonts w:ascii="Times New Roman" w:hAnsi="Times New Roman"/>
          <w:sz w:val="24"/>
          <w:szCs w:val="24"/>
        </w:rPr>
        <w:t>.8</w:t>
      </w:r>
      <w:r w:rsidR="0001135D">
        <w:rPr>
          <w:rFonts w:ascii="Times New Roman" w:hAnsi="Times New Roman"/>
          <w:sz w:val="24"/>
          <w:szCs w:val="24"/>
        </w:rPr>
        <w:t>.</w:t>
      </w:r>
      <w:r w:rsidR="00A63B42">
        <w:rPr>
          <w:rFonts w:ascii="Times New Roman" w:hAnsi="Times New Roman"/>
          <w:sz w:val="24"/>
          <w:szCs w:val="24"/>
        </w:rPr>
        <w:t>14</w:t>
      </w:r>
      <w:r w:rsidR="00F7548F" w:rsidRPr="00E86430">
        <w:rPr>
          <w:rFonts w:ascii="Times New Roman" w:hAnsi="Times New Roman"/>
          <w:sz w:val="24"/>
          <w:szCs w:val="24"/>
        </w:rPr>
        <w:t xml:space="preserve">. В случае отказа Концедента от подписания Концессионного </w:t>
      </w:r>
      <w:r w:rsidR="0001135D">
        <w:rPr>
          <w:rFonts w:ascii="Times New Roman" w:hAnsi="Times New Roman"/>
          <w:sz w:val="24"/>
          <w:szCs w:val="24"/>
        </w:rPr>
        <w:t>с</w:t>
      </w:r>
      <w:r w:rsidR="00F7548F" w:rsidRPr="00E86430">
        <w:rPr>
          <w:rFonts w:ascii="Times New Roman" w:hAnsi="Times New Roman"/>
          <w:sz w:val="24"/>
          <w:szCs w:val="24"/>
        </w:rPr>
        <w:t xml:space="preserve">оглашения не по причинам, связанным с уклонением лица от подписания Концессионного </w:t>
      </w:r>
      <w:r w:rsidR="0001135D">
        <w:rPr>
          <w:rFonts w:ascii="Times New Roman" w:hAnsi="Times New Roman"/>
          <w:sz w:val="24"/>
          <w:szCs w:val="24"/>
        </w:rPr>
        <w:t>с</w:t>
      </w:r>
      <w:r w:rsidR="00F7548F" w:rsidRPr="00E86430">
        <w:rPr>
          <w:rFonts w:ascii="Times New Roman" w:hAnsi="Times New Roman"/>
          <w:sz w:val="24"/>
          <w:szCs w:val="24"/>
        </w:rPr>
        <w:t>оглашения, – сумма задатка возвращается в течение 5 (пяти) рабочих дней со дня принятия решения о таком отказе.</w:t>
      </w:r>
    </w:p>
    <w:p w14:paraId="7AC9CB89" w14:textId="22B1AD51" w:rsidR="0014031B" w:rsidRPr="00E86430" w:rsidRDefault="00406B99"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Pr>
          <w:rFonts w:ascii="Times New Roman" w:hAnsi="Times New Roman" w:cs="Times New Roman"/>
          <w:b w:val="0"/>
          <w:sz w:val="24"/>
          <w:szCs w:val="24"/>
        </w:rPr>
        <w:t>9</w:t>
      </w:r>
      <w:r w:rsidR="000942F8">
        <w:rPr>
          <w:rFonts w:ascii="Times New Roman" w:hAnsi="Times New Roman" w:cs="Times New Roman"/>
          <w:b w:val="0"/>
          <w:sz w:val="24"/>
          <w:szCs w:val="24"/>
        </w:rPr>
        <w:t>.9</w:t>
      </w:r>
      <w:r w:rsidR="009020CD" w:rsidRPr="00E86430">
        <w:rPr>
          <w:rFonts w:ascii="Times New Roman" w:hAnsi="Times New Roman" w:cs="Times New Roman"/>
          <w:b w:val="0"/>
          <w:sz w:val="24"/>
          <w:szCs w:val="24"/>
        </w:rPr>
        <w:t xml:space="preserve">. </w:t>
      </w:r>
      <w:r w:rsidR="0014031B" w:rsidRPr="00E86430">
        <w:rPr>
          <w:rFonts w:ascii="Times New Roman" w:hAnsi="Times New Roman" w:cs="Times New Roman"/>
          <w:b w:val="0"/>
          <w:sz w:val="24"/>
          <w:szCs w:val="24"/>
        </w:rPr>
        <w:t>Сумма Задатка, вне зависимости от причин возврата такового, возвращается только в однократном размере. На сумму Задатка не подлежат начислению какие-либо проценты.</w:t>
      </w:r>
    </w:p>
    <w:p w14:paraId="2A9240E7" w14:textId="741CA029" w:rsidR="00607FD0" w:rsidRPr="0001135D" w:rsidRDefault="0001135D"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sidRPr="0001135D">
        <w:rPr>
          <w:rFonts w:ascii="Times New Roman" w:hAnsi="Times New Roman" w:cs="Times New Roman"/>
          <w:b w:val="0"/>
          <w:sz w:val="24"/>
          <w:szCs w:val="24"/>
        </w:rPr>
        <w:t>9.10. Задаток не возвращается Концедентом в случае отказа или уклонения победителя Конкурса от подписания Концессионного соглашения в течение срока, установленного для подписания Концессионного соглашения.</w:t>
      </w:r>
      <w:r w:rsidR="00607FD0" w:rsidRPr="0001135D">
        <w:rPr>
          <w:rFonts w:ascii="Times New Roman" w:hAnsi="Times New Roman" w:cs="Times New Roman"/>
          <w:b w:val="0"/>
          <w:sz w:val="24"/>
          <w:szCs w:val="24"/>
        </w:rPr>
        <w:br w:type="page"/>
      </w:r>
    </w:p>
    <w:p w14:paraId="47D0BAC1" w14:textId="77777777" w:rsidR="003D1C42" w:rsidRPr="00E86430" w:rsidRDefault="00A178C2" w:rsidP="00927E10">
      <w:pPr>
        <w:widowControl w:val="0"/>
        <w:ind w:left="0" w:firstLine="567"/>
        <w:jc w:val="right"/>
        <w:rPr>
          <w:rFonts w:ascii="Times New Roman" w:hAnsi="Times New Roman"/>
          <w:sz w:val="24"/>
          <w:szCs w:val="24"/>
        </w:rPr>
      </w:pPr>
      <w:r w:rsidRPr="00E86430">
        <w:rPr>
          <w:rFonts w:ascii="Times New Roman" w:hAnsi="Times New Roman"/>
          <w:sz w:val="24"/>
          <w:szCs w:val="24"/>
        </w:rPr>
        <w:lastRenderedPageBreak/>
        <w:t>П</w:t>
      </w:r>
      <w:r w:rsidR="008C61B5" w:rsidRPr="00E86430">
        <w:rPr>
          <w:rFonts w:ascii="Times New Roman" w:hAnsi="Times New Roman"/>
          <w:sz w:val="24"/>
          <w:szCs w:val="24"/>
        </w:rPr>
        <w:t xml:space="preserve">риложение 1 </w:t>
      </w:r>
    </w:p>
    <w:p w14:paraId="2D9959FA" w14:textId="5B5EB6AA" w:rsidR="006F5020" w:rsidRPr="00E86430" w:rsidRDefault="006F5020" w:rsidP="00927E10">
      <w:pPr>
        <w:widowControl w:val="0"/>
        <w:ind w:left="0" w:firstLine="567"/>
        <w:jc w:val="right"/>
        <w:rPr>
          <w:rFonts w:ascii="Times New Roman" w:hAnsi="Times New Roman"/>
          <w:sz w:val="24"/>
          <w:szCs w:val="24"/>
        </w:rPr>
      </w:pPr>
      <w:r w:rsidRPr="00E86430">
        <w:rPr>
          <w:rFonts w:ascii="Times New Roman" w:hAnsi="Times New Roman"/>
          <w:sz w:val="24"/>
          <w:szCs w:val="24"/>
        </w:rPr>
        <w:t xml:space="preserve">к </w:t>
      </w:r>
      <w:r w:rsidR="00731F95">
        <w:rPr>
          <w:rFonts w:ascii="Times New Roman" w:hAnsi="Times New Roman"/>
          <w:sz w:val="24"/>
          <w:szCs w:val="24"/>
        </w:rPr>
        <w:t>ч</w:t>
      </w:r>
      <w:r w:rsidRPr="00E86430">
        <w:rPr>
          <w:rFonts w:ascii="Times New Roman" w:hAnsi="Times New Roman"/>
          <w:sz w:val="24"/>
          <w:szCs w:val="24"/>
        </w:rPr>
        <w:t xml:space="preserve">асти 1 Конкурсной документации </w:t>
      </w:r>
    </w:p>
    <w:p w14:paraId="6F1D99D1" w14:textId="77777777" w:rsidR="008C61B5" w:rsidRPr="00E86430" w:rsidRDefault="008C61B5" w:rsidP="00927E10">
      <w:pPr>
        <w:widowControl w:val="0"/>
        <w:ind w:left="0" w:firstLine="567"/>
        <w:jc w:val="center"/>
        <w:rPr>
          <w:rFonts w:ascii="Times New Roman" w:hAnsi="Times New Roman"/>
          <w:sz w:val="24"/>
          <w:szCs w:val="24"/>
        </w:rPr>
      </w:pPr>
    </w:p>
    <w:p w14:paraId="5DA2EA80" w14:textId="77777777" w:rsidR="00505C04" w:rsidRPr="00E86430" w:rsidRDefault="00505C04" w:rsidP="00927E10">
      <w:pPr>
        <w:widowControl w:val="0"/>
        <w:ind w:left="0" w:firstLine="567"/>
        <w:jc w:val="center"/>
        <w:rPr>
          <w:rFonts w:ascii="Times New Roman" w:hAnsi="Times New Roman"/>
          <w:sz w:val="24"/>
          <w:szCs w:val="24"/>
        </w:rPr>
      </w:pPr>
    </w:p>
    <w:p w14:paraId="0B28E2AE" w14:textId="77777777" w:rsidR="006B1133" w:rsidRDefault="008C61B5" w:rsidP="00927E10">
      <w:pPr>
        <w:widowControl w:val="0"/>
        <w:ind w:left="0" w:firstLine="567"/>
        <w:jc w:val="center"/>
        <w:rPr>
          <w:rFonts w:ascii="Times New Roman" w:hAnsi="Times New Roman"/>
          <w:b/>
          <w:sz w:val="24"/>
          <w:szCs w:val="24"/>
        </w:rPr>
      </w:pPr>
      <w:r w:rsidRPr="00E86430">
        <w:rPr>
          <w:rFonts w:ascii="Times New Roman" w:hAnsi="Times New Roman"/>
          <w:b/>
          <w:sz w:val="24"/>
          <w:szCs w:val="24"/>
        </w:rPr>
        <w:t>Термины и определе</w:t>
      </w:r>
      <w:r w:rsidR="00A2750E" w:rsidRPr="00E86430">
        <w:rPr>
          <w:rFonts w:ascii="Times New Roman" w:hAnsi="Times New Roman"/>
          <w:b/>
          <w:sz w:val="24"/>
          <w:szCs w:val="24"/>
        </w:rPr>
        <w:t xml:space="preserve">ния, используемые в </w:t>
      </w:r>
    </w:p>
    <w:p w14:paraId="7846FFB6" w14:textId="3A8CF4FE" w:rsidR="006B1133" w:rsidRDefault="00A2750E" w:rsidP="00927E10">
      <w:pPr>
        <w:widowControl w:val="0"/>
        <w:ind w:left="0" w:firstLine="567"/>
        <w:jc w:val="center"/>
        <w:rPr>
          <w:rFonts w:ascii="Times New Roman" w:hAnsi="Times New Roman"/>
          <w:b/>
          <w:sz w:val="24"/>
          <w:szCs w:val="24"/>
        </w:rPr>
      </w:pPr>
      <w:r w:rsidRPr="00E86430">
        <w:rPr>
          <w:rFonts w:ascii="Times New Roman" w:hAnsi="Times New Roman"/>
          <w:b/>
          <w:sz w:val="24"/>
          <w:szCs w:val="24"/>
        </w:rPr>
        <w:t>Конкурсной д</w:t>
      </w:r>
      <w:r w:rsidR="008C61B5" w:rsidRPr="00E86430">
        <w:rPr>
          <w:rFonts w:ascii="Times New Roman" w:hAnsi="Times New Roman"/>
          <w:b/>
          <w:sz w:val="24"/>
          <w:szCs w:val="24"/>
        </w:rPr>
        <w:t xml:space="preserve">окументации </w:t>
      </w:r>
      <w:r w:rsidR="006B1133">
        <w:rPr>
          <w:rFonts w:ascii="Times New Roman" w:hAnsi="Times New Roman"/>
          <w:b/>
          <w:sz w:val="24"/>
          <w:szCs w:val="24"/>
        </w:rPr>
        <w:t xml:space="preserve">по проведению открытого конкурса </w:t>
      </w:r>
    </w:p>
    <w:p w14:paraId="4E0B08D7" w14:textId="294455DE" w:rsidR="008C61B5" w:rsidRPr="006B1133" w:rsidRDefault="006B1133" w:rsidP="00927E10">
      <w:pPr>
        <w:widowControl w:val="0"/>
        <w:ind w:left="0" w:firstLine="567"/>
        <w:jc w:val="center"/>
        <w:rPr>
          <w:rFonts w:ascii="Times New Roman" w:hAnsi="Times New Roman"/>
          <w:i/>
          <w:sz w:val="24"/>
          <w:szCs w:val="24"/>
        </w:rPr>
      </w:pPr>
      <w:r w:rsidRPr="006B1133">
        <w:rPr>
          <w:rFonts w:ascii="Times New Roman" w:hAnsi="Times New Roman"/>
          <w:i/>
          <w:sz w:val="24"/>
          <w:szCs w:val="24"/>
        </w:rPr>
        <w:t>на право заключения концессионного соглашения о создании и эксплуатации объекта образования в ______________________________ (наименование МО согласно Уставу) Ханты-Мансийского автономного округа - Югры</w:t>
      </w:r>
    </w:p>
    <w:p w14:paraId="185EFFDE" w14:textId="77777777" w:rsidR="004559D7" w:rsidRPr="006B1133" w:rsidRDefault="004559D7" w:rsidP="00927E10">
      <w:pPr>
        <w:widowControl w:val="0"/>
        <w:ind w:left="0" w:firstLine="567"/>
        <w:jc w:val="center"/>
        <w:rPr>
          <w:rFonts w:ascii="Times New Roman" w:hAnsi="Times New Roman"/>
          <w:b/>
          <w:sz w:val="24"/>
          <w:szCs w:val="24"/>
        </w:rPr>
      </w:pPr>
    </w:p>
    <w:tbl>
      <w:tblPr>
        <w:tblStyle w:val="ad"/>
        <w:tblW w:w="0" w:type="auto"/>
        <w:tblLook w:val="04A0" w:firstRow="1" w:lastRow="0" w:firstColumn="1" w:lastColumn="0" w:noHBand="0" w:noVBand="1"/>
      </w:tblPr>
      <w:tblGrid>
        <w:gridCol w:w="3044"/>
        <w:gridCol w:w="6301"/>
      </w:tblGrid>
      <w:tr w:rsidR="006B1133" w14:paraId="18B834E4" w14:textId="77777777" w:rsidTr="006B1133">
        <w:tc>
          <w:tcPr>
            <w:tcW w:w="3085" w:type="dxa"/>
          </w:tcPr>
          <w:p w14:paraId="1C1F35B7" w14:textId="1A136290" w:rsidR="006B1133" w:rsidRDefault="006B1133" w:rsidP="0003778D">
            <w:pPr>
              <w:pStyle w:val="ConsPlusNormal"/>
              <w:jc w:val="both"/>
              <w:rPr>
                <w:b/>
                <w:szCs w:val="20"/>
              </w:rPr>
            </w:pPr>
            <w:r w:rsidRPr="00E86430">
              <w:rPr>
                <w:b/>
                <w:szCs w:val="20"/>
              </w:rPr>
              <w:t>График проведения Конкурса</w:t>
            </w:r>
          </w:p>
        </w:tc>
        <w:tc>
          <w:tcPr>
            <w:tcW w:w="6486" w:type="dxa"/>
          </w:tcPr>
          <w:p w14:paraId="745C6C6B" w14:textId="36F360C7" w:rsidR="006B1133" w:rsidRDefault="006B1133" w:rsidP="00924BB7">
            <w:pPr>
              <w:pStyle w:val="ConsPlusNormal"/>
              <w:jc w:val="both"/>
              <w:rPr>
                <w:b/>
                <w:szCs w:val="20"/>
              </w:rPr>
            </w:pPr>
            <w:r w:rsidRPr="00E86430">
              <w:rPr>
                <w:szCs w:val="20"/>
              </w:rPr>
              <w:t>основные этапы и предусматриваемые сроки проведения отдельных процедур Конкурса на право заключения Концессионного соглашения.</w:t>
            </w:r>
          </w:p>
        </w:tc>
      </w:tr>
      <w:tr w:rsidR="006B1133" w14:paraId="40492B37" w14:textId="77777777" w:rsidTr="006B1133">
        <w:tc>
          <w:tcPr>
            <w:tcW w:w="3085" w:type="dxa"/>
          </w:tcPr>
          <w:p w14:paraId="6DD1D795" w14:textId="02DE1F2A" w:rsidR="006B1133" w:rsidRDefault="006B1133" w:rsidP="0003778D">
            <w:pPr>
              <w:pStyle w:val="ConsPlusNormal"/>
              <w:jc w:val="both"/>
              <w:rPr>
                <w:b/>
                <w:szCs w:val="20"/>
              </w:rPr>
            </w:pPr>
            <w:r w:rsidRPr="00E86430">
              <w:rPr>
                <w:b/>
              </w:rPr>
              <w:t>Договор аренды земельного участка</w:t>
            </w:r>
          </w:p>
        </w:tc>
        <w:tc>
          <w:tcPr>
            <w:tcW w:w="6486" w:type="dxa"/>
          </w:tcPr>
          <w:p w14:paraId="26485748" w14:textId="31D476EE" w:rsidR="006B1133" w:rsidRDefault="006B1133" w:rsidP="00924BB7">
            <w:pPr>
              <w:pStyle w:val="ConsPlusNormal"/>
              <w:jc w:val="both"/>
              <w:rPr>
                <w:b/>
                <w:szCs w:val="20"/>
              </w:rPr>
            </w:pPr>
            <w:r w:rsidRPr="00E86430">
              <w:t>договор аренды земельного участка (земельных участков), заключаемый между Концедентом</w:t>
            </w:r>
            <w:r>
              <w:t>,</w:t>
            </w:r>
            <w:r w:rsidRPr="00E86430">
              <w:t xml:space="preserve"> в качестве Арендодателя</w:t>
            </w:r>
            <w:r>
              <w:t>,</w:t>
            </w:r>
            <w:r w:rsidRPr="00E86430">
              <w:t xml:space="preserve"> и Концессионером</w:t>
            </w:r>
            <w:r>
              <w:t>,</w:t>
            </w:r>
            <w:r w:rsidRPr="00E86430">
              <w:t xml:space="preserve"> в качестве Арендатора.</w:t>
            </w:r>
          </w:p>
        </w:tc>
      </w:tr>
      <w:tr w:rsidR="006B1133" w14:paraId="4A4CF90D" w14:textId="77777777" w:rsidTr="006B1133">
        <w:tc>
          <w:tcPr>
            <w:tcW w:w="3085" w:type="dxa"/>
          </w:tcPr>
          <w:p w14:paraId="520BB073" w14:textId="44073B87" w:rsidR="006B1133" w:rsidRDefault="006B1133" w:rsidP="0003778D">
            <w:pPr>
              <w:pStyle w:val="ConsPlusNormal"/>
              <w:jc w:val="both"/>
              <w:rPr>
                <w:b/>
                <w:szCs w:val="20"/>
              </w:rPr>
            </w:pPr>
            <w:r w:rsidRPr="00E86430">
              <w:rPr>
                <w:b/>
              </w:rPr>
              <w:t>Задаток</w:t>
            </w:r>
          </w:p>
        </w:tc>
        <w:tc>
          <w:tcPr>
            <w:tcW w:w="6486" w:type="dxa"/>
          </w:tcPr>
          <w:p w14:paraId="257D12F5" w14:textId="3D9EDD05" w:rsidR="006B1133" w:rsidRDefault="006B1133" w:rsidP="005B30FF">
            <w:pPr>
              <w:pStyle w:val="ConsPlusNormal"/>
              <w:jc w:val="both"/>
              <w:rPr>
                <w:b/>
                <w:szCs w:val="20"/>
              </w:rPr>
            </w:pPr>
            <w:r w:rsidRPr="00E86430">
              <w:rPr>
                <w:szCs w:val="20"/>
              </w:rPr>
              <w:t xml:space="preserve">денежные средства, внесенные </w:t>
            </w:r>
            <w:r w:rsidR="005B30FF">
              <w:rPr>
                <w:szCs w:val="20"/>
              </w:rPr>
              <w:t xml:space="preserve">Заявителем </w:t>
            </w:r>
            <w:r w:rsidRPr="00E86430">
              <w:rPr>
                <w:szCs w:val="20"/>
              </w:rPr>
              <w:t xml:space="preserve"> в соответствии с разделом </w:t>
            </w:r>
            <w:r>
              <w:rPr>
                <w:szCs w:val="20"/>
              </w:rPr>
              <w:t>9</w:t>
            </w:r>
            <w:r w:rsidRPr="00E86430">
              <w:rPr>
                <w:szCs w:val="20"/>
              </w:rPr>
              <w:t xml:space="preserve"> </w:t>
            </w:r>
            <w:r w:rsidR="00E422AF">
              <w:rPr>
                <w:szCs w:val="20"/>
              </w:rPr>
              <w:t>ч</w:t>
            </w:r>
            <w:r w:rsidRPr="00E86430">
              <w:rPr>
                <w:szCs w:val="20"/>
              </w:rPr>
              <w:t>асти 1</w:t>
            </w:r>
            <w:r>
              <w:rPr>
                <w:szCs w:val="20"/>
              </w:rPr>
              <w:t xml:space="preserve"> «Общие положения»</w:t>
            </w:r>
            <w:r w:rsidRPr="00E86430">
              <w:rPr>
                <w:szCs w:val="20"/>
              </w:rPr>
              <w:t xml:space="preserve"> Конкурсной документации в целях обеспечения исполнения им своих обязательств по заключению Концессионного соглашения</w:t>
            </w:r>
            <w:r>
              <w:rPr>
                <w:szCs w:val="20"/>
              </w:rPr>
              <w:t>.</w:t>
            </w:r>
          </w:p>
        </w:tc>
      </w:tr>
      <w:tr w:rsidR="006B1133" w14:paraId="773E365E" w14:textId="77777777" w:rsidTr="006B1133">
        <w:tc>
          <w:tcPr>
            <w:tcW w:w="3085" w:type="dxa"/>
          </w:tcPr>
          <w:p w14:paraId="05FB3C78" w14:textId="4F2F5B02" w:rsidR="006B1133" w:rsidRDefault="006B1133" w:rsidP="0003778D">
            <w:pPr>
              <w:pStyle w:val="ConsPlusNormal"/>
              <w:jc w:val="both"/>
              <w:rPr>
                <w:b/>
                <w:szCs w:val="20"/>
              </w:rPr>
            </w:pPr>
            <w:r w:rsidRPr="00E86430">
              <w:rPr>
                <w:b/>
              </w:rPr>
              <w:t>Заявитель</w:t>
            </w:r>
          </w:p>
        </w:tc>
        <w:tc>
          <w:tcPr>
            <w:tcW w:w="6486" w:type="dxa"/>
          </w:tcPr>
          <w:p w14:paraId="124B8BC8" w14:textId="5DB68F6B" w:rsidR="006B1133" w:rsidRDefault="006B1133" w:rsidP="00924BB7">
            <w:pPr>
              <w:pStyle w:val="ConsPlusNormal"/>
              <w:jc w:val="both"/>
              <w:rPr>
                <w:b/>
                <w:szCs w:val="20"/>
              </w:rPr>
            </w:pPr>
            <w:r w:rsidRPr="00E86430">
              <w:t xml:space="preserve">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 </w:t>
            </w:r>
            <w:r>
              <w:t xml:space="preserve">направившее Концеденту письменное заявление с указанием своего уполномоченного представителя и получившее от него Конкурсную документацию и (или) </w:t>
            </w:r>
            <w:r w:rsidRPr="00E86430">
              <w:t>представившее Заявку на участие в Конкурсе</w:t>
            </w:r>
            <w:r>
              <w:t>.</w:t>
            </w:r>
          </w:p>
        </w:tc>
      </w:tr>
      <w:tr w:rsidR="006B1133" w14:paraId="4FD3A1AE" w14:textId="77777777" w:rsidTr="006B1133">
        <w:tc>
          <w:tcPr>
            <w:tcW w:w="3085" w:type="dxa"/>
          </w:tcPr>
          <w:p w14:paraId="28B8B5A0" w14:textId="1BCCF048" w:rsidR="006B1133" w:rsidRDefault="006B1133" w:rsidP="0003778D">
            <w:pPr>
              <w:pStyle w:val="ConsPlusNormal"/>
              <w:jc w:val="both"/>
              <w:rPr>
                <w:b/>
                <w:szCs w:val="20"/>
              </w:rPr>
            </w:pPr>
            <w:r w:rsidRPr="00E86430">
              <w:rPr>
                <w:b/>
              </w:rPr>
              <w:t>Заявка на участие в конкурсе (Заявка)</w:t>
            </w:r>
          </w:p>
        </w:tc>
        <w:tc>
          <w:tcPr>
            <w:tcW w:w="6486" w:type="dxa"/>
          </w:tcPr>
          <w:p w14:paraId="511C902B" w14:textId="18F4B663" w:rsidR="006B1133" w:rsidRDefault="006B1133" w:rsidP="00B6031F">
            <w:pPr>
              <w:pStyle w:val="ConsPlusNormal"/>
              <w:jc w:val="both"/>
              <w:rPr>
                <w:b/>
                <w:szCs w:val="20"/>
              </w:rPr>
            </w:pPr>
            <w:r w:rsidRPr="00E86430">
              <w:t xml:space="preserve">комплект документов, представленный Заявителем в Конкурсную комиссию в целях прохождения Предварительного отбора  участников и получения </w:t>
            </w:r>
            <w:r w:rsidRPr="00E86430">
              <w:rPr>
                <w:szCs w:val="20"/>
              </w:rPr>
              <w:t xml:space="preserve">права на участие в </w:t>
            </w:r>
            <w:r>
              <w:rPr>
                <w:szCs w:val="20"/>
              </w:rPr>
              <w:t>к</w:t>
            </w:r>
            <w:r w:rsidRPr="00E86430">
              <w:rPr>
                <w:szCs w:val="20"/>
              </w:rPr>
              <w:t xml:space="preserve">онкурсном отборе в соответствии с требованиями </w:t>
            </w:r>
            <w:r w:rsidR="00B6031F">
              <w:rPr>
                <w:szCs w:val="20"/>
              </w:rPr>
              <w:t>ч</w:t>
            </w:r>
            <w:r w:rsidRPr="00E86430">
              <w:rPr>
                <w:szCs w:val="20"/>
              </w:rPr>
              <w:t xml:space="preserve">асти 2 </w:t>
            </w:r>
            <w:r>
              <w:rPr>
                <w:szCs w:val="20"/>
              </w:rPr>
              <w:t>«Предварительный отбор</w:t>
            </w:r>
            <w:r w:rsidR="00B6031F">
              <w:rPr>
                <w:szCs w:val="20"/>
              </w:rPr>
              <w:t>»</w:t>
            </w:r>
            <w:r>
              <w:rPr>
                <w:szCs w:val="20"/>
              </w:rPr>
              <w:t xml:space="preserve"> </w:t>
            </w:r>
            <w:r w:rsidRPr="00E86430">
              <w:rPr>
                <w:szCs w:val="20"/>
              </w:rPr>
              <w:t>Конкурсной документации.</w:t>
            </w:r>
          </w:p>
        </w:tc>
      </w:tr>
      <w:tr w:rsidR="006B1133" w14:paraId="72C375BB" w14:textId="77777777" w:rsidTr="006B1133">
        <w:tc>
          <w:tcPr>
            <w:tcW w:w="3085" w:type="dxa"/>
          </w:tcPr>
          <w:p w14:paraId="04EE64CF" w14:textId="40DA4674" w:rsidR="006B1133" w:rsidRDefault="006B1133" w:rsidP="0003778D">
            <w:pPr>
              <w:pStyle w:val="ConsPlusNormal"/>
              <w:jc w:val="both"/>
              <w:rPr>
                <w:b/>
                <w:szCs w:val="20"/>
              </w:rPr>
            </w:pPr>
            <w:r>
              <w:rPr>
                <w:b/>
                <w:szCs w:val="20"/>
              </w:rPr>
              <w:t>Инвестиции Концессионера</w:t>
            </w:r>
          </w:p>
        </w:tc>
        <w:tc>
          <w:tcPr>
            <w:tcW w:w="6486" w:type="dxa"/>
          </w:tcPr>
          <w:p w14:paraId="489E0F72" w14:textId="1443D0AF" w:rsidR="006B1133" w:rsidRPr="006B1133" w:rsidRDefault="00504F7C" w:rsidP="00924BB7">
            <w:pPr>
              <w:pStyle w:val="ConsPlusNormal"/>
              <w:jc w:val="both"/>
              <w:rPr>
                <w:szCs w:val="20"/>
              </w:rPr>
            </w:pPr>
            <w:r>
              <w:rPr>
                <w:szCs w:val="20"/>
              </w:rPr>
              <w:t>в</w:t>
            </w:r>
            <w:r w:rsidR="006B1133" w:rsidRPr="006B1133">
              <w:rPr>
                <w:szCs w:val="20"/>
              </w:rPr>
              <w:t xml:space="preserve">ложения Концессионера </w:t>
            </w:r>
            <w:r w:rsidR="006B1133">
              <w:rPr>
                <w:szCs w:val="20"/>
              </w:rPr>
              <w:t>в создание Объекта Концессионного соглашения, которые могут включать собственные инвестиции, а также привлеченные (заемные) средства.</w:t>
            </w:r>
          </w:p>
        </w:tc>
      </w:tr>
      <w:tr w:rsidR="006B1133" w14:paraId="19DB2355" w14:textId="77777777" w:rsidTr="006B1133">
        <w:tc>
          <w:tcPr>
            <w:tcW w:w="3085" w:type="dxa"/>
          </w:tcPr>
          <w:p w14:paraId="4F8887A9" w14:textId="1D0F13E8" w:rsidR="006B1133" w:rsidRDefault="006B1133" w:rsidP="0003778D">
            <w:pPr>
              <w:pStyle w:val="ConsPlusNormal"/>
              <w:jc w:val="both"/>
              <w:rPr>
                <w:b/>
                <w:szCs w:val="20"/>
              </w:rPr>
            </w:pPr>
            <w:r w:rsidRPr="00E86430">
              <w:rPr>
                <w:b/>
                <w:szCs w:val="20"/>
              </w:rPr>
              <w:t>Инвестиционная стадия</w:t>
            </w:r>
          </w:p>
        </w:tc>
        <w:tc>
          <w:tcPr>
            <w:tcW w:w="6486" w:type="dxa"/>
          </w:tcPr>
          <w:p w14:paraId="43C93AA2" w14:textId="3ED17CAC" w:rsidR="006B1133" w:rsidRDefault="00465CEF" w:rsidP="00465CEF">
            <w:pPr>
              <w:pStyle w:val="ConsPlusNormal"/>
              <w:jc w:val="both"/>
              <w:rPr>
                <w:b/>
                <w:szCs w:val="20"/>
              </w:rPr>
            </w:pPr>
            <w:r w:rsidRPr="006A545E">
              <w:t xml:space="preserve">период с даты заключения </w:t>
            </w:r>
            <w:r>
              <w:t>Концессионного с</w:t>
            </w:r>
            <w:r w:rsidRPr="006A545E">
              <w:t xml:space="preserve">оглашения по дату получения Концессионером разрешения на Ввод в эксплуатацию </w:t>
            </w:r>
            <w:r>
              <w:t>Объекта Концессионного с</w:t>
            </w:r>
            <w:r w:rsidRPr="006A545E">
              <w:t xml:space="preserve">оглашения или Ввод в эксплуатацию последнего из элементов Объекта </w:t>
            </w:r>
            <w:r>
              <w:t>Концессионного с</w:t>
            </w:r>
            <w:r w:rsidRPr="006A545E">
              <w:t xml:space="preserve">оглашения при условии поэтапного ввода Объекта </w:t>
            </w:r>
            <w:r>
              <w:t>Концессионного с</w:t>
            </w:r>
            <w:r w:rsidRPr="006A545E">
              <w:t>оглашения в эксплуатацию</w:t>
            </w:r>
            <w:r>
              <w:t>.</w:t>
            </w:r>
          </w:p>
        </w:tc>
      </w:tr>
      <w:tr w:rsidR="00DB45CD" w14:paraId="2D6BC2CA" w14:textId="77777777" w:rsidTr="006B1133">
        <w:tc>
          <w:tcPr>
            <w:tcW w:w="3085" w:type="dxa"/>
          </w:tcPr>
          <w:p w14:paraId="3F1A89DE" w14:textId="1A1C95ED" w:rsidR="00DB45CD" w:rsidRPr="00E86430" w:rsidRDefault="00DB45CD" w:rsidP="0003778D">
            <w:pPr>
              <w:pStyle w:val="ConsPlusNormal"/>
              <w:jc w:val="both"/>
              <w:rPr>
                <w:b/>
                <w:szCs w:val="20"/>
              </w:rPr>
            </w:pPr>
            <w:r>
              <w:rPr>
                <w:b/>
                <w:szCs w:val="20"/>
              </w:rPr>
              <w:t>Инвестиционный платеж</w:t>
            </w:r>
          </w:p>
        </w:tc>
        <w:tc>
          <w:tcPr>
            <w:tcW w:w="6486" w:type="dxa"/>
          </w:tcPr>
          <w:p w14:paraId="7827E43C" w14:textId="10F3E8C7" w:rsidR="00DB45CD" w:rsidRPr="00E86430" w:rsidRDefault="00465CEF" w:rsidP="00465CEF">
            <w:pPr>
              <w:pStyle w:val="ConsPlusNormal"/>
              <w:jc w:val="both"/>
              <w:rPr>
                <w:szCs w:val="20"/>
              </w:rPr>
            </w:pPr>
            <w:r w:rsidRPr="006A545E">
              <w:t xml:space="preserve">часть Платежей Концедента, выплачиваемая Концессионеру на Эксплуатационной стадии, которая представляет собой финансирование части расходов на Использование Объекта </w:t>
            </w:r>
            <w:r>
              <w:t>Концессионного соглашения</w:t>
            </w:r>
            <w:r w:rsidRPr="006A545E">
              <w:t xml:space="preserve"> по смыслу части 13 статьи 3 Закона о концессионных соглашениях</w:t>
            </w:r>
          </w:p>
        </w:tc>
      </w:tr>
      <w:tr w:rsidR="003218C7" w14:paraId="3303E9E6" w14:textId="77777777" w:rsidTr="006B1133">
        <w:tc>
          <w:tcPr>
            <w:tcW w:w="3085" w:type="dxa"/>
          </w:tcPr>
          <w:p w14:paraId="314F754B" w14:textId="3830D833" w:rsidR="003218C7" w:rsidRDefault="003218C7" w:rsidP="0003778D">
            <w:pPr>
              <w:pStyle w:val="ConsPlusNormal"/>
              <w:jc w:val="both"/>
              <w:rPr>
                <w:b/>
                <w:szCs w:val="20"/>
              </w:rPr>
            </w:pPr>
            <w:r>
              <w:rPr>
                <w:b/>
                <w:szCs w:val="20"/>
              </w:rPr>
              <w:lastRenderedPageBreak/>
              <w:t>Информационное помещение</w:t>
            </w:r>
          </w:p>
        </w:tc>
        <w:tc>
          <w:tcPr>
            <w:tcW w:w="6486" w:type="dxa"/>
          </w:tcPr>
          <w:p w14:paraId="50539EE7" w14:textId="1E218AD4" w:rsidR="003218C7" w:rsidRDefault="003218C7" w:rsidP="00A37154">
            <w:pPr>
              <w:pStyle w:val="ConsPlusNormal"/>
              <w:jc w:val="both"/>
            </w:pPr>
            <w:r w:rsidRPr="00921067">
              <w:rPr>
                <w:rFonts w:eastAsia="Calibri"/>
              </w:rPr>
              <w:t xml:space="preserve">электронный информационный ресурс Концедента, в котором Участник Конкурса и (или) представители Участника Конкурса в соответствии с положениями Конкурсной </w:t>
            </w:r>
            <w:r>
              <w:rPr>
                <w:rFonts w:eastAsia="Calibri"/>
              </w:rPr>
              <w:t>д</w:t>
            </w:r>
            <w:r w:rsidRPr="00921067">
              <w:rPr>
                <w:rFonts w:eastAsia="Calibri"/>
              </w:rPr>
              <w:t xml:space="preserve">окументации и в порядке, определенном Концедентом, вправе осуществлять ознакомление с документами и материалами, относящимися к Конкурсу и Концессионному </w:t>
            </w:r>
            <w:r>
              <w:rPr>
                <w:rFonts w:eastAsia="Calibri"/>
              </w:rPr>
              <w:t>с</w:t>
            </w:r>
            <w:r w:rsidRPr="00921067">
              <w:rPr>
                <w:rFonts w:eastAsia="Calibri"/>
              </w:rPr>
              <w:t>оглашению и (или) в случае невозможности использования такого электронного информационного ресурса по решению Концедента – ознакомление Участников Конкурса и (или) представителей Участников Конкурса с вышеуказанными документами и  материалами на бумажном носителе в специальном помещении в порядке, определенном Концедентом</w:t>
            </w:r>
          </w:p>
        </w:tc>
      </w:tr>
      <w:tr w:rsidR="006B1133" w14:paraId="06D6477E" w14:textId="77777777" w:rsidTr="006B1133">
        <w:tc>
          <w:tcPr>
            <w:tcW w:w="3085" w:type="dxa"/>
          </w:tcPr>
          <w:p w14:paraId="06E73C7D" w14:textId="54A5599C" w:rsidR="006B1133" w:rsidRDefault="002F4CF3" w:rsidP="0003778D">
            <w:pPr>
              <w:pStyle w:val="ConsPlusNormal"/>
              <w:jc w:val="both"/>
              <w:rPr>
                <w:b/>
                <w:szCs w:val="20"/>
              </w:rPr>
            </w:pPr>
            <w:r>
              <w:rPr>
                <w:b/>
                <w:szCs w:val="20"/>
              </w:rPr>
              <w:t>Капитальный грант</w:t>
            </w:r>
          </w:p>
        </w:tc>
        <w:tc>
          <w:tcPr>
            <w:tcW w:w="6486" w:type="dxa"/>
          </w:tcPr>
          <w:p w14:paraId="70083B42" w14:textId="64AD84A4" w:rsidR="006B1133" w:rsidRPr="002F4CF3" w:rsidRDefault="00465CEF" w:rsidP="00465CEF">
            <w:pPr>
              <w:pStyle w:val="ConsPlusNormal"/>
              <w:jc w:val="both"/>
              <w:rPr>
                <w:szCs w:val="20"/>
              </w:rPr>
            </w:pPr>
            <w:r w:rsidRPr="006A545E">
              <w:t xml:space="preserve">финансирование части расходов по Созданию Объекта Соглашения Концедентом по смыслу части 13 статьи 3 Закона о концессионных соглашениях, выплачиваемое Концессионеру на Инвестиционной стадии в размере и порядке, предусмотренных условиями </w:t>
            </w:r>
            <w:r>
              <w:t>Концессионного с</w:t>
            </w:r>
            <w:r w:rsidRPr="006A545E">
              <w:t xml:space="preserve">оглашения, в форме субсидии в соответствии с бюджетным Законодательством, включая нормативные правовые акты </w:t>
            </w:r>
            <w:r w:rsidRPr="00E128FF">
              <w:t>[</w:t>
            </w:r>
            <w:r w:rsidRPr="006A545E">
              <w:t>МО ____________________</w:t>
            </w:r>
            <w:r w:rsidRPr="00E128FF">
              <w:t>]</w:t>
            </w:r>
            <w:r>
              <w:t>.</w:t>
            </w:r>
            <w:r w:rsidR="002F4CF3">
              <w:rPr>
                <w:szCs w:val="20"/>
              </w:rPr>
              <w:t xml:space="preserve"> Размер Капитального гр</w:t>
            </w:r>
            <w:r w:rsidR="00E501B2">
              <w:rPr>
                <w:szCs w:val="20"/>
              </w:rPr>
              <w:t xml:space="preserve">анта </w:t>
            </w:r>
            <w:r w:rsidR="00DB45CD">
              <w:rPr>
                <w:szCs w:val="20"/>
              </w:rPr>
              <w:t xml:space="preserve">является критерием Конкурса и </w:t>
            </w:r>
            <w:r w:rsidR="00E501B2">
              <w:rPr>
                <w:szCs w:val="20"/>
              </w:rPr>
              <w:t>определяется на основании К</w:t>
            </w:r>
            <w:r w:rsidR="002F4CF3">
              <w:rPr>
                <w:szCs w:val="20"/>
              </w:rPr>
              <w:t xml:space="preserve">онкурсного предложения лица, с которым заключается </w:t>
            </w:r>
            <w:r w:rsidR="00E501B2">
              <w:rPr>
                <w:szCs w:val="20"/>
              </w:rPr>
              <w:t>К</w:t>
            </w:r>
            <w:r w:rsidR="002F4CF3">
              <w:rPr>
                <w:szCs w:val="20"/>
              </w:rPr>
              <w:t>онцессионное соглашение.</w:t>
            </w:r>
            <w:r w:rsidR="002F4CF3" w:rsidRPr="002F4CF3">
              <w:rPr>
                <w:szCs w:val="20"/>
              </w:rPr>
              <w:t xml:space="preserve"> </w:t>
            </w:r>
          </w:p>
        </w:tc>
      </w:tr>
      <w:tr w:rsidR="00914B88" w14:paraId="5EDD5026" w14:textId="77777777" w:rsidTr="006B1133">
        <w:tc>
          <w:tcPr>
            <w:tcW w:w="3085" w:type="dxa"/>
          </w:tcPr>
          <w:p w14:paraId="1FFD1BC5" w14:textId="6E26E727" w:rsidR="00914B88" w:rsidRDefault="002A5267" w:rsidP="0003778D">
            <w:pPr>
              <w:pStyle w:val="ConsPlusNormal"/>
              <w:jc w:val="both"/>
              <w:rPr>
                <w:b/>
                <w:szCs w:val="20"/>
              </w:rPr>
            </w:pPr>
            <w:r w:rsidRPr="00E86430">
              <w:rPr>
                <w:b/>
              </w:rPr>
              <w:t>Конкурс</w:t>
            </w:r>
          </w:p>
        </w:tc>
        <w:tc>
          <w:tcPr>
            <w:tcW w:w="6486" w:type="dxa"/>
          </w:tcPr>
          <w:p w14:paraId="772394D7" w14:textId="77777777" w:rsidR="00914B88" w:rsidRPr="00413CBC" w:rsidRDefault="002A5267" w:rsidP="00924BB7">
            <w:pPr>
              <w:pStyle w:val="ConsPlusNormal"/>
              <w:jc w:val="both"/>
            </w:pPr>
            <w:r w:rsidRPr="00E86430">
              <w:t>торги, победителем которых признается лицо, предложившее лучшие условия исполнения Концессионного соглашения</w:t>
            </w:r>
            <w:r w:rsidR="00DE76EB">
              <w:t>.</w:t>
            </w:r>
          </w:p>
          <w:p w14:paraId="2AC72700" w14:textId="77777777" w:rsidR="008738E8" w:rsidRPr="00413CBC" w:rsidRDefault="008738E8" w:rsidP="00924BB7">
            <w:pPr>
              <w:pStyle w:val="ConsPlusNormal"/>
              <w:jc w:val="both"/>
            </w:pPr>
          </w:p>
          <w:p w14:paraId="4C1F1108" w14:textId="52D2EF94" w:rsidR="00DE76EB" w:rsidRPr="002F4CF3" w:rsidRDefault="00DE76EB" w:rsidP="008738E8">
            <w:pPr>
              <w:pStyle w:val="ConsPlusNormal"/>
              <w:jc w:val="both"/>
              <w:rPr>
                <w:szCs w:val="20"/>
              </w:rPr>
            </w:pPr>
            <w:r>
              <w:t xml:space="preserve">Открытый конкурс на право заключения </w:t>
            </w:r>
            <w:r w:rsidRPr="00DE76EB">
              <w:t xml:space="preserve">право заключения концессионного соглашения о создании и эксплуатации объекта образования в ______________________________ (наименование МО согласно Уставу) Ханты-Мансийского автономного округа </w:t>
            </w:r>
            <w:r>
              <w:t>–</w:t>
            </w:r>
            <w:r w:rsidRPr="00DE76EB">
              <w:t xml:space="preserve"> Югры</w:t>
            </w:r>
            <w:r>
              <w:t>.</w:t>
            </w:r>
          </w:p>
        </w:tc>
      </w:tr>
      <w:tr w:rsidR="002A5267" w14:paraId="5EDF33A7" w14:textId="77777777" w:rsidTr="006B1133">
        <w:tc>
          <w:tcPr>
            <w:tcW w:w="3085" w:type="dxa"/>
          </w:tcPr>
          <w:p w14:paraId="526175B7" w14:textId="2B11E89A" w:rsidR="002A5267" w:rsidRPr="00E86430" w:rsidRDefault="002A5267" w:rsidP="0003778D">
            <w:pPr>
              <w:pStyle w:val="ConsPlusNormal"/>
              <w:jc w:val="both"/>
              <w:rPr>
                <w:b/>
              </w:rPr>
            </w:pPr>
            <w:r w:rsidRPr="00E86430">
              <w:rPr>
                <w:b/>
              </w:rPr>
              <w:t>Конкурсная документация</w:t>
            </w:r>
          </w:p>
        </w:tc>
        <w:tc>
          <w:tcPr>
            <w:tcW w:w="6486" w:type="dxa"/>
          </w:tcPr>
          <w:p w14:paraId="7FEDBFAC" w14:textId="7FC3C30B" w:rsidR="002A5267" w:rsidRPr="00E86430" w:rsidRDefault="00504F7C" w:rsidP="00924BB7">
            <w:pPr>
              <w:pStyle w:val="ConsPlusNormal"/>
              <w:jc w:val="both"/>
            </w:pPr>
            <w:r>
              <w:t>с</w:t>
            </w:r>
            <w:r w:rsidR="00DE76EB">
              <w:t>овокупность (</w:t>
            </w:r>
            <w:r w:rsidR="002A5267" w:rsidRPr="00E86430">
              <w:t>комплект</w:t>
            </w:r>
            <w:r w:rsidR="00DE76EB">
              <w:t>)</w:t>
            </w:r>
            <w:r w:rsidR="002A5267" w:rsidRPr="00E86430">
              <w:t xml:space="preserve"> документов, определяющих порядок</w:t>
            </w:r>
            <w:r w:rsidR="00DE76EB">
              <w:t>, сроки, условия</w:t>
            </w:r>
            <w:r w:rsidR="002A5267" w:rsidRPr="00E86430">
              <w:t xml:space="preserve"> </w:t>
            </w:r>
            <w:r w:rsidR="00DE76EB">
              <w:t>п</w:t>
            </w:r>
            <w:r w:rsidR="002A5267" w:rsidRPr="00E86430">
              <w:t>роведения</w:t>
            </w:r>
            <w:r w:rsidR="00DE76EB">
              <w:t xml:space="preserve"> и участия в Конкурсе.</w:t>
            </w:r>
          </w:p>
        </w:tc>
      </w:tr>
      <w:tr w:rsidR="002A5267" w14:paraId="37538F80" w14:textId="77777777" w:rsidTr="006B1133">
        <w:tc>
          <w:tcPr>
            <w:tcW w:w="3085" w:type="dxa"/>
          </w:tcPr>
          <w:p w14:paraId="5BD03701" w14:textId="5C869403" w:rsidR="002A5267" w:rsidRPr="00E86430" w:rsidRDefault="002A5267" w:rsidP="0003778D">
            <w:pPr>
              <w:pStyle w:val="ConsPlusNormal"/>
              <w:jc w:val="both"/>
              <w:rPr>
                <w:b/>
              </w:rPr>
            </w:pPr>
            <w:r w:rsidRPr="00E86430">
              <w:rPr>
                <w:b/>
              </w:rPr>
              <w:t>Конкурсная комиссия</w:t>
            </w:r>
          </w:p>
        </w:tc>
        <w:tc>
          <w:tcPr>
            <w:tcW w:w="6486" w:type="dxa"/>
          </w:tcPr>
          <w:p w14:paraId="5DDB0B76" w14:textId="4EFD8566" w:rsidR="002A5267" w:rsidRPr="00E86430" w:rsidRDefault="002A5267" w:rsidP="00924BB7">
            <w:pPr>
              <w:pStyle w:val="ConsPlusNormal"/>
              <w:jc w:val="both"/>
            </w:pPr>
            <w:r w:rsidRPr="00E86430">
              <w:t xml:space="preserve">конкурсная комиссия по проведению Конкурса, персональный состав которой утверждается </w:t>
            </w:r>
            <w:r w:rsidR="00DE76EB">
              <w:t xml:space="preserve">Концедентом, действующая в соответствии с Конкурсной документацией, Решением о заключении Концессионного соглашения и Федеральным законом «О концессионных соглашениях». </w:t>
            </w:r>
          </w:p>
        </w:tc>
      </w:tr>
      <w:tr w:rsidR="002A5267" w14:paraId="08EAB1D8" w14:textId="77777777" w:rsidTr="006B1133">
        <w:tc>
          <w:tcPr>
            <w:tcW w:w="3085" w:type="dxa"/>
          </w:tcPr>
          <w:p w14:paraId="5A03DF39" w14:textId="7F98C55D" w:rsidR="002A5267" w:rsidRPr="00E86430" w:rsidRDefault="002A5267" w:rsidP="0003778D">
            <w:pPr>
              <w:pStyle w:val="ConsPlusNormal"/>
              <w:jc w:val="both"/>
              <w:rPr>
                <w:b/>
              </w:rPr>
            </w:pPr>
            <w:r w:rsidRPr="00E86430">
              <w:rPr>
                <w:b/>
              </w:rPr>
              <w:t>Конкурсное предложение</w:t>
            </w:r>
          </w:p>
        </w:tc>
        <w:tc>
          <w:tcPr>
            <w:tcW w:w="6486" w:type="dxa"/>
          </w:tcPr>
          <w:p w14:paraId="61976AD7" w14:textId="79B6D132" w:rsidR="002A5267" w:rsidRPr="00E86430" w:rsidRDefault="002A5267" w:rsidP="00813ADB">
            <w:pPr>
              <w:pStyle w:val="ConsPlusNormal"/>
              <w:jc w:val="both"/>
            </w:pPr>
            <w:r w:rsidRPr="00E86430">
              <w:t xml:space="preserve">предложение Участника Конкурса по критериям Конкурса, документы, материалы, предоставленные Участником Конкурса, являющиеся исходными для включения в соответствующие разделы, приложения Концессионного соглашения, сформированные в соответствии с требованиями </w:t>
            </w:r>
            <w:r w:rsidR="00813ADB">
              <w:t>ч</w:t>
            </w:r>
            <w:r w:rsidRPr="00E86430">
              <w:t xml:space="preserve">асти 3 </w:t>
            </w:r>
            <w:r w:rsidR="00E0229B">
              <w:t xml:space="preserve">«Конкурс» </w:t>
            </w:r>
            <w:r w:rsidRPr="00E86430">
              <w:t>Конкурсной документации</w:t>
            </w:r>
            <w:r w:rsidR="00E0229B">
              <w:t>.</w:t>
            </w:r>
          </w:p>
        </w:tc>
      </w:tr>
      <w:tr w:rsidR="002A5267" w14:paraId="3B0AF737" w14:textId="77777777" w:rsidTr="006B1133">
        <w:tc>
          <w:tcPr>
            <w:tcW w:w="3085" w:type="dxa"/>
          </w:tcPr>
          <w:p w14:paraId="32BE303B" w14:textId="45C12799" w:rsidR="002A5267" w:rsidRPr="00E86430" w:rsidRDefault="002A5267" w:rsidP="0003778D">
            <w:pPr>
              <w:pStyle w:val="ConsPlusNormal"/>
              <w:jc w:val="both"/>
              <w:rPr>
                <w:b/>
              </w:rPr>
            </w:pPr>
            <w:r w:rsidRPr="00E86430">
              <w:rPr>
                <w:b/>
              </w:rPr>
              <w:t>Конкурсный отбор</w:t>
            </w:r>
          </w:p>
        </w:tc>
        <w:tc>
          <w:tcPr>
            <w:tcW w:w="6486" w:type="dxa"/>
          </w:tcPr>
          <w:p w14:paraId="454D2180" w14:textId="545D3478" w:rsidR="002A5267" w:rsidRPr="00E86430" w:rsidRDefault="002A5267" w:rsidP="00052A77">
            <w:pPr>
              <w:pStyle w:val="ConsPlusNormal"/>
              <w:jc w:val="both"/>
            </w:pPr>
            <w:r w:rsidRPr="00E86430">
              <w:t xml:space="preserve">этап Конкурса, на котором происходит отбор Участников Конкурса, подавших Конкурсные предложения, на основе критериев Конкурса, установленных в Конкурсной документации, в результате которого Конкурсная комиссия </w:t>
            </w:r>
            <w:r w:rsidRPr="00E86430">
              <w:lastRenderedPageBreak/>
              <w:t xml:space="preserve">определяет </w:t>
            </w:r>
            <w:r w:rsidR="000736AA">
              <w:t>п</w:t>
            </w:r>
            <w:r w:rsidRPr="00E86430">
              <w:t xml:space="preserve">обедителя Конкурса. Порядок проведения Конкурсного отбора изложен в </w:t>
            </w:r>
            <w:r w:rsidR="00052A77">
              <w:t>ч</w:t>
            </w:r>
            <w:r w:rsidRPr="00E86430">
              <w:t xml:space="preserve">асти 3 </w:t>
            </w:r>
            <w:r w:rsidR="000736AA">
              <w:t xml:space="preserve">«Конкурс» </w:t>
            </w:r>
            <w:r w:rsidRPr="00E86430">
              <w:t>Конкурсной документации</w:t>
            </w:r>
            <w:r w:rsidR="000736AA">
              <w:t>.</w:t>
            </w:r>
          </w:p>
        </w:tc>
      </w:tr>
      <w:tr w:rsidR="000736AA" w14:paraId="2B6FB476" w14:textId="77777777" w:rsidTr="006B1133">
        <w:tc>
          <w:tcPr>
            <w:tcW w:w="3085" w:type="dxa"/>
          </w:tcPr>
          <w:p w14:paraId="2EE5DE61" w14:textId="13377580" w:rsidR="000736AA" w:rsidRPr="00E86430" w:rsidRDefault="000736AA" w:rsidP="0003778D">
            <w:pPr>
              <w:pStyle w:val="ConsPlusNormal"/>
              <w:jc w:val="both"/>
              <w:rPr>
                <w:b/>
              </w:rPr>
            </w:pPr>
            <w:r w:rsidRPr="00E86430">
              <w:rPr>
                <w:b/>
              </w:rPr>
              <w:lastRenderedPageBreak/>
              <w:t>Концедент</w:t>
            </w:r>
          </w:p>
        </w:tc>
        <w:tc>
          <w:tcPr>
            <w:tcW w:w="6486" w:type="dxa"/>
          </w:tcPr>
          <w:p w14:paraId="4390F765" w14:textId="7289BA8C" w:rsidR="000736AA" w:rsidRPr="00E86430" w:rsidRDefault="000736AA" w:rsidP="00924BB7">
            <w:pPr>
              <w:pStyle w:val="ConsPlusNormal"/>
              <w:jc w:val="both"/>
            </w:pPr>
            <w:r w:rsidRPr="00E86430">
              <w:t xml:space="preserve">муниципальное образование __________________________ (наименование </w:t>
            </w:r>
            <w:r>
              <w:t>МО согласно Уставу</w:t>
            </w:r>
            <w:r w:rsidRPr="00E86430">
              <w:t>) Ханты-Мансийского автономного округа – Югры</w:t>
            </w:r>
            <w:r>
              <w:t>, от имени которого при заключении и исполнении Концессионного соглашения выступает ________________________________.</w:t>
            </w:r>
          </w:p>
        </w:tc>
      </w:tr>
      <w:tr w:rsidR="000736AA" w14:paraId="420C3D9A" w14:textId="77777777" w:rsidTr="000736AA">
        <w:trPr>
          <w:trHeight w:val="2627"/>
        </w:trPr>
        <w:tc>
          <w:tcPr>
            <w:tcW w:w="3085" w:type="dxa"/>
          </w:tcPr>
          <w:p w14:paraId="25BE04F6" w14:textId="79A22F67" w:rsidR="000736AA" w:rsidRPr="00E86430" w:rsidRDefault="000736AA" w:rsidP="0003778D">
            <w:pPr>
              <w:pStyle w:val="ConsPlusNormal"/>
              <w:jc w:val="both"/>
              <w:rPr>
                <w:b/>
              </w:rPr>
            </w:pPr>
            <w:r w:rsidRPr="00E86430">
              <w:rPr>
                <w:b/>
              </w:rPr>
              <w:t>Концессионер</w:t>
            </w:r>
          </w:p>
        </w:tc>
        <w:tc>
          <w:tcPr>
            <w:tcW w:w="6486" w:type="dxa"/>
          </w:tcPr>
          <w:p w14:paraId="05D11B2D" w14:textId="4A272D91" w:rsidR="000736AA" w:rsidRPr="00E86430" w:rsidRDefault="000736AA" w:rsidP="00924BB7">
            <w:pPr>
              <w:pStyle w:val="ConsPlusNormal"/>
              <w:jc w:val="both"/>
            </w:pPr>
            <w:r w:rsidRPr="00E86430">
              <w:t xml:space="preserve">определенный решением Конкурсной комиссии по результатам Конкурса </w:t>
            </w:r>
            <w:r>
              <w:t>п</w:t>
            </w:r>
            <w:r w:rsidRPr="00E86430">
              <w:t>обедитель Конкурса либо иной Участник Конкурса, заключивший с Концедентом Концессионное соглашение в качестве стороны, которая приняла на себя обязательство по осуществлению создания и последующей эксплуатации Объекта образования в  соответствии с условиями Концессионного соглашения и представленного указанным Участником Конкурса Конкурсного предложения</w:t>
            </w:r>
            <w:r>
              <w:t>.</w:t>
            </w:r>
          </w:p>
        </w:tc>
      </w:tr>
      <w:tr w:rsidR="000736AA" w14:paraId="0AA1F25F" w14:textId="77777777" w:rsidTr="006B1133">
        <w:tc>
          <w:tcPr>
            <w:tcW w:w="3085" w:type="dxa"/>
          </w:tcPr>
          <w:p w14:paraId="1DB77507" w14:textId="2B84FA4F" w:rsidR="000736AA" w:rsidRPr="00E86430" w:rsidRDefault="000736AA" w:rsidP="0003778D">
            <w:pPr>
              <w:pStyle w:val="ConsPlusNormal"/>
              <w:jc w:val="both"/>
              <w:rPr>
                <w:b/>
              </w:rPr>
            </w:pPr>
            <w:r w:rsidRPr="00E86430">
              <w:rPr>
                <w:b/>
              </w:rPr>
              <w:t>Концессионное cоглашение</w:t>
            </w:r>
          </w:p>
        </w:tc>
        <w:tc>
          <w:tcPr>
            <w:tcW w:w="6486" w:type="dxa"/>
          </w:tcPr>
          <w:p w14:paraId="22113EC6" w14:textId="1C14032E" w:rsidR="000736AA" w:rsidRPr="00E86430" w:rsidRDefault="000736AA" w:rsidP="00924BB7">
            <w:pPr>
              <w:widowControl w:val="0"/>
              <w:ind w:left="0" w:firstLine="0"/>
              <w:jc w:val="both"/>
            </w:pPr>
            <w:r w:rsidRPr="00E86430">
              <w:rPr>
                <w:rFonts w:ascii="Times New Roman" w:eastAsiaTheme="minorHAnsi" w:hAnsi="Times New Roman"/>
                <w:sz w:val="24"/>
                <w:szCs w:val="24"/>
              </w:rPr>
              <w:t>заключаемое по результатам Конкурса между Концедентом и Концессионером Концессионное cоглашение о создании и последующей эксплуатации Объекта образования в __________________ (наименование населенного пункта) Ханты-Мансийского автономного округа – Югры,</w:t>
            </w:r>
            <w:r>
              <w:rPr>
                <w:rFonts w:ascii="Times New Roman" w:eastAsiaTheme="minorHAnsi" w:hAnsi="Times New Roman"/>
                <w:sz w:val="24"/>
                <w:szCs w:val="24"/>
              </w:rPr>
              <w:t xml:space="preserve"> с приложениями и дополнениями</w:t>
            </w:r>
            <w:r w:rsidRPr="00E86430">
              <w:rPr>
                <w:rFonts w:ascii="Times New Roman" w:eastAsiaTheme="minorHAnsi" w:hAnsi="Times New Roman"/>
                <w:sz w:val="24"/>
                <w:szCs w:val="24"/>
              </w:rPr>
              <w:t>.</w:t>
            </w:r>
          </w:p>
        </w:tc>
      </w:tr>
      <w:tr w:rsidR="004378FE" w14:paraId="59958F7B" w14:textId="77777777" w:rsidTr="006B1133">
        <w:tc>
          <w:tcPr>
            <w:tcW w:w="3085" w:type="dxa"/>
          </w:tcPr>
          <w:p w14:paraId="4E7A271B" w14:textId="395B36B6" w:rsidR="004378FE" w:rsidRPr="00E86430" w:rsidRDefault="004378FE" w:rsidP="0003778D">
            <w:pPr>
              <w:pStyle w:val="ConsPlusNormal"/>
              <w:jc w:val="both"/>
              <w:rPr>
                <w:b/>
              </w:rPr>
            </w:pPr>
            <w:r>
              <w:rPr>
                <w:b/>
              </w:rPr>
              <w:t>Концессия, Проект</w:t>
            </w:r>
          </w:p>
        </w:tc>
        <w:tc>
          <w:tcPr>
            <w:tcW w:w="6486" w:type="dxa"/>
          </w:tcPr>
          <w:p w14:paraId="3F3B1B5D" w14:textId="013DD417" w:rsidR="004378FE" w:rsidRPr="00E86430" w:rsidRDefault="00504F7C" w:rsidP="003218C7">
            <w:pPr>
              <w:widowControl w:val="0"/>
              <w:ind w:left="0" w:firstLine="0"/>
              <w:jc w:val="both"/>
              <w:rPr>
                <w:rFonts w:ascii="Times New Roman" w:eastAsiaTheme="minorHAnsi" w:hAnsi="Times New Roman"/>
                <w:sz w:val="24"/>
                <w:szCs w:val="24"/>
              </w:rPr>
            </w:pPr>
            <w:r>
              <w:rPr>
                <w:rFonts w:ascii="Times New Roman" w:eastAsiaTheme="minorHAnsi" w:hAnsi="Times New Roman"/>
                <w:sz w:val="24"/>
                <w:szCs w:val="24"/>
              </w:rPr>
              <w:t>п</w:t>
            </w:r>
            <w:r w:rsidR="004378FE" w:rsidRPr="004378FE">
              <w:rPr>
                <w:rFonts w:ascii="Times New Roman" w:eastAsiaTheme="minorHAnsi" w:hAnsi="Times New Roman"/>
                <w:sz w:val="24"/>
                <w:szCs w:val="24"/>
              </w:rPr>
              <w:t xml:space="preserve">роект по созданию и  эксплуатации Объекта образования </w:t>
            </w:r>
            <w:r w:rsidR="003218C7">
              <w:rPr>
                <w:rFonts w:ascii="Times New Roman" w:eastAsiaTheme="minorHAnsi" w:hAnsi="Times New Roman"/>
                <w:sz w:val="24"/>
                <w:szCs w:val="24"/>
              </w:rPr>
              <w:t xml:space="preserve">(средней общеобразовательной школы </w:t>
            </w:r>
            <w:r w:rsidR="004378FE" w:rsidRPr="004378FE">
              <w:rPr>
                <w:rFonts w:ascii="Times New Roman" w:eastAsiaTheme="minorHAnsi" w:hAnsi="Times New Roman"/>
                <w:sz w:val="24"/>
                <w:szCs w:val="24"/>
              </w:rPr>
              <w:t xml:space="preserve">в  ____________________(наименование МО согласно Уставу) Ханты-Мансийского автономного округа – Югры, реализуемый </w:t>
            </w:r>
            <w:r w:rsidR="00052A77" w:rsidRPr="004378FE">
              <w:rPr>
                <w:rFonts w:ascii="Times New Roman" w:eastAsiaTheme="minorHAnsi" w:hAnsi="Times New Roman"/>
                <w:sz w:val="24"/>
                <w:szCs w:val="24"/>
              </w:rPr>
              <w:t>посредством</w:t>
            </w:r>
            <w:r w:rsidR="004378FE" w:rsidRPr="004378FE">
              <w:rPr>
                <w:rFonts w:ascii="Times New Roman" w:eastAsiaTheme="minorHAnsi" w:hAnsi="Times New Roman"/>
                <w:sz w:val="24"/>
                <w:szCs w:val="24"/>
              </w:rPr>
              <w:t xml:space="preserve"> заключения и исполнения Концессионного соглашения между Концедентом и Концессионером.</w:t>
            </w:r>
          </w:p>
        </w:tc>
      </w:tr>
      <w:tr w:rsidR="000736AA" w14:paraId="7832015E" w14:textId="77777777" w:rsidTr="006B1133">
        <w:tc>
          <w:tcPr>
            <w:tcW w:w="3085" w:type="dxa"/>
          </w:tcPr>
          <w:p w14:paraId="113E8363" w14:textId="1D796118" w:rsidR="000736AA" w:rsidRPr="00E86430" w:rsidRDefault="000736AA" w:rsidP="0003778D">
            <w:pPr>
              <w:pStyle w:val="ConsPlusNormal"/>
              <w:jc w:val="both"/>
              <w:rPr>
                <w:b/>
              </w:rPr>
            </w:pPr>
            <w:r w:rsidRPr="00E86430">
              <w:rPr>
                <w:rFonts w:eastAsia="Calibri"/>
                <w:b/>
              </w:rPr>
              <w:t>Объект Концессионного соглашения</w:t>
            </w:r>
            <w:r w:rsidR="004378FE">
              <w:rPr>
                <w:rFonts w:eastAsia="Calibri"/>
                <w:b/>
              </w:rPr>
              <w:t xml:space="preserve"> (Объект)</w:t>
            </w:r>
          </w:p>
        </w:tc>
        <w:tc>
          <w:tcPr>
            <w:tcW w:w="6486" w:type="dxa"/>
          </w:tcPr>
          <w:p w14:paraId="26432011" w14:textId="3BFE293B" w:rsidR="000736AA" w:rsidRPr="00E86430" w:rsidRDefault="00504F7C" w:rsidP="003218C7">
            <w:pPr>
              <w:pStyle w:val="ConsPlusNormal"/>
              <w:jc w:val="both"/>
            </w:pPr>
            <w:r>
              <w:rPr>
                <w:rFonts w:eastAsia="Calibri"/>
              </w:rPr>
              <w:t>п</w:t>
            </w:r>
            <w:r w:rsidR="000736AA" w:rsidRPr="00E86430">
              <w:rPr>
                <w:rFonts w:eastAsia="Calibri"/>
              </w:rPr>
              <w:t>одлежащий</w:t>
            </w:r>
            <w:r w:rsidR="004378FE">
              <w:rPr>
                <w:rFonts w:eastAsia="Calibri"/>
              </w:rPr>
              <w:t xml:space="preserve"> строительству (</w:t>
            </w:r>
            <w:r w:rsidR="000736AA" w:rsidRPr="00E86430">
              <w:rPr>
                <w:rFonts w:eastAsia="Calibri"/>
              </w:rPr>
              <w:t>созданию</w:t>
            </w:r>
            <w:r w:rsidR="004378FE">
              <w:rPr>
                <w:rFonts w:eastAsia="Calibri"/>
              </w:rPr>
              <w:t xml:space="preserve">) в _________________(наименование МО согласно Уставу) Ханты-Мансийского автономного округа – Югры и </w:t>
            </w:r>
            <w:r w:rsidR="000736AA" w:rsidRPr="00E86430">
              <w:rPr>
                <w:rFonts w:eastAsia="Calibri"/>
              </w:rPr>
              <w:t xml:space="preserve">эксплуатации </w:t>
            </w:r>
            <w:r w:rsidR="004378FE">
              <w:rPr>
                <w:rFonts w:eastAsia="Calibri"/>
              </w:rPr>
              <w:t xml:space="preserve">объект образования </w:t>
            </w:r>
            <w:r w:rsidR="003218C7">
              <w:rPr>
                <w:rFonts w:eastAsia="Calibri"/>
              </w:rPr>
              <w:t xml:space="preserve">(средняя общеобразовательная школа в ________________) </w:t>
            </w:r>
            <w:r w:rsidR="000736AA" w:rsidRPr="00E86430">
              <w:rPr>
                <w:rFonts w:eastAsia="Calibri"/>
              </w:rPr>
              <w:t xml:space="preserve">в </w:t>
            </w:r>
            <w:r w:rsidR="004378FE">
              <w:rPr>
                <w:rFonts w:eastAsia="Calibri"/>
              </w:rPr>
              <w:t xml:space="preserve">соответствии с описанием, приведенным в Приложении 2 части 1 </w:t>
            </w:r>
            <w:r w:rsidR="00992E8C">
              <w:rPr>
                <w:rFonts w:eastAsia="Calibri"/>
              </w:rPr>
              <w:t>«Общие положения» Конкурсной документации.</w:t>
            </w:r>
          </w:p>
        </w:tc>
      </w:tr>
      <w:tr w:rsidR="000736AA" w14:paraId="0B6B9918" w14:textId="77777777" w:rsidTr="006B1133">
        <w:tc>
          <w:tcPr>
            <w:tcW w:w="3085" w:type="dxa"/>
          </w:tcPr>
          <w:p w14:paraId="09751699" w14:textId="3DF58D86" w:rsidR="000736AA" w:rsidRPr="00E86430" w:rsidRDefault="000736AA" w:rsidP="0003778D">
            <w:pPr>
              <w:pStyle w:val="ConsPlusNormal"/>
              <w:jc w:val="both"/>
              <w:rPr>
                <w:rFonts w:eastAsia="Calibri"/>
                <w:b/>
              </w:rPr>
            </w:pPr>
            <w:r w:rsidRPr="00E86430">
              <w:rPr>
                <w:b/>
              </w:rPr>
              <w:t>Организатор Конкурса</w:t>
            </w:r>
          </w:p>
        </w:tc>
        <w:tc>
          <w:tcPr>
            <w:tcW w:w="6486" w:type="dxa"/>
          </w:tcPr>
          <w:p w14:paraId="6BF0AEB7" w14:textId="1789D922" w:rsidR="000736AA" w:rsidRPr="00E86430" w:rsidRDefault="000736AA" w:rsidP="00052A77">
            <w:pPr>
              <w:pStyle w:val="ConsPlusNormal"/>
              <w:jc w:val="both"/>
              <w:rPr>
                <w:rFonts w:eastAsia="Calibri"/>
              </w:rPr>
            </w:pPr>
            <w:r w:rsidRPr="00E86430">
              <w:t>________________________________ (наименование соответствующего структурного подразделения)</w:t>
            </w:r>
            <w:r w:rsidR="00E443BA">
              <w:t>, уполномоченный на организационно-техническое сопровождение Конкурса</w:t>
            </w:r>
            <w:r w:rsidRPr="00E86430">
              <w:t>.</w:t>
            </w:r>
          </w:p>
        </w:tc>
      </w:tr>
      <w:tr w:rsidR="000736AA" w14:paraId="4B9A9165" w14:textId="77777777" w:rsidTr="006B1133">
        <w:tc>
          <w:tcPr>
            <w:tcW w:w="3085" w:type="dxa"/>
          </w:tcPr>
          <w:p w14:paraId="057CBB46" w14:textId="3A9F5B97" w:rsidR="000736AA" w:rsidRPr="00E86430" w:rsidRDefault="000736AA" w:rsidP="0003778D">
            <w:pPr>
              <w:pStyle w:val="ConsPlusNormal"/>
              <w:jc w:val="both"/>
              <w:rPr>
                <w:b/>
                <w:szCs w:val="20"/>
              </w:rPr>
            </w:pPr>
            <w:r>
              <w:rPr>
                <w:b/>
                <w:szCs w:val="20"/>
              </w:rPr>
              <w:t>Плата Концедента</w:t>
            </w:r>
            <w:r w:rsidR="00465CEF">
              <w:rPr>
                <w:b/>
                <w:szCs w:val="20"/>
              </w:rPr>
              <w:t xml:space="preserve"> (операционный платеж)</w:t>
            </w:r>
          </w:p>
        </w:tc>
        <w:tc>
          <w:tcPr>
            <w:tcW w:w="6486" w:type="dxa"/>
          </w:tcPr>
          <w:p w14:paraId="1D2911BF" w14:textId="33362A97" w:rsidR="00C62020" w:rsidRPr="00E86430" w:rsidRDefault="00C62020" w:rsidP="008738E8">
            <w:pPr>
              <w:pStyle w:val="ConsPlusNormal"/>
              <w:jc w:val="both"/>
              <w:rPr>
                <w:szCs w:val="20"/>
              </w:rPr>
            </w:pPr>
            <w:r w:rsidRPr="00413CBC">
              <w:t>платежи Концедента, выплачиваемые Концессионеру на Эксплуатационной стадии в соответствии с условиями Концессионного соглашения</w:t>
            </w:r>
            <w:r w:rsidR="008738E8" w:rsidRPr="00413CBC">
              <w:t xml:space="preserve"> </w:t>
            </w:r>
            <w:r w:rsidR="008738E8">
              <w:t xml:space="preserve">и </w:t>
            </w:r>
            <w:r w:rsidR="008738E8" w:rsidRPr="001F7D05">
              <w:t>части 13 статьи 3 Закона о концессионных соглашениях</w:t>
            </w:r>
            <w:r w:rsidRPr="00413CBC">
              <w:t>, порядок расчета и выплаты которых определяются в соответствии с условиями Концессионного соглашения.</w:t>
            </w:r>
            <w:r w:rsidR="00052A77">
              <w:t xml:space="preserve"> </w:t>
            </w:r>
            <w:r w:rsidR="008738E8" w:rsidRPr="001F7D05">
              <w:t xml:space="preserve">Во избежание сомнений, плата Концедента не является финансированием Концедентом части расходов на </w:t>
            </w:r>
            <w:r w:rsidR="008738E8">
              <w:t>создание и (или) эксплуатацию</w:t>
            </w:r>
            <w:r w:rsidR="008738E8" w:rsidRPr="001F7D05">
              <w:t xml:space="preserve"> Объекта </w:t>
            </w:r>
            <w:r w:rsidR="008738E8">
              <w:t>Концессионного с</w:t>
            </w:r>
            <w:r w:rsidR="008738E8" w:rsidRPr="001F7D05">
              <w:t>оглашения</w:t>
            </w:r>
            <w:r w:rsidR="008738E8">
              <w:t>.</w:t>
            </w:r>
          </w:p>
        </w:tc>
      </w:tr>
      <w:tr w:rsidR="000736AA" w14:paraId="6D612D75" w14:textId="77777777" w:rsidTr="006B1133">
        <w:tc>
          <w:tcPr>
            <w:tcW w:w="3085" w:type="dxa"/>
          </w:tcPr>
          <w:p w14:paraId="51145AA7" w14:textId="70A0399A" w:rsidR="000736AA" w:rsidRPr="00E86430" w:rsidRDefault="000736AA" w:rsidP="0003778D">
            <w:pPr>
              <w:pStyle w:val="ConsPlusNormal"/>
              <w:jc w:val="both"/>
              <w:rPr>
                <w:rFonts w:eastAsia="Calibri"/>
                <w:b/>
              </w:rPr>
            </w:pPr>
            <w:r w:rsidRPr="00E86430">
              <w:rPr>
                <w:b/>
              </w:rPr>
              <w:lastRenderedPageBreak/>
              <w:t>Победитель конкурса</w:t>
            </w:r>
          </w:p>
        </w:tc>
        <w:tc>
          <w:tcPr>
            <w:tcW w:w="6486" w:type="dxa"/>
          </w:tcPr>
          <w:p w14:paraId="14E697FB" w14:textId="0984494A" w:rsidR="000736AA" w:rsidRPr="00E86430" w:rsidRDefault="00504F7C" w:rsidP="00924BB7">
            <w:pPr>
              <w:pStyle w:val="ConsPlusNormal"/>
              <w:jc w:val="both"/>
              <w:rPr>
                <w:rFonts w:eastAsia="Calibri"/>
              </w:rPr>
            </w:pPr>
            <w:r>
              <w:t>у</w:t>
            </w:r>
            <w:r w:rsidR="000736AA" w:rsidRPr="00E86430">
              <w:t xml:space="preserve">частник Конкурса, </w:t>
            </w:r>
            <w:r>
              <w:t>который предложит наилучшие условия заключения Концессионного соглашения и Конкурсному предложению которого Конкурсной комиссией был присвоен наивысший суммарный конкурсный бал.</w:t>
            </w:r>
          </w:p>
        </w:tc>
      </w:tr>
      <w:tr w:rsidR="00504F7C" w14:paraId="7A7E79F3" w14:textId="77777777" w:rsidTr="006B1133">
        <w:tc>
          <w:tcPr>
            <w:tcW w:w="3085" w:type="dxa"/>
          </w:tcPr>
          <w:p w14:paraId="1ABCE3C1" w14:textId="6119524A" w:rsidR="00504F7C" w:rsidRPr="00E86430" w:rsidRDefault="00504F7C" w:rsidP="0003778D">
            <w:pPr>
              <w:pStyle w:val="ConsPlusNormal"/>
              <w:jc w:val="both"/>
              <w:rPr>
                <w:b/>
              </w:rPr>
            </w:pPr>
            <w:r>
              <w:rPr>
                <w:b/>
              </w:rPr>
              <w:t>Положение о конкурсной комиссии</w:t>
            </w:r>
          </w:p>
        </w:tc>
        <w:tc>
          <w:tcPr>
            <w:tcW w:w="6486" w:type="dxa"/>
          </w:tcPr>
          <w:p w14:paraId="5B7A3635" w14:textId="254CE8C6" w:rsidR="00504F7C" w:rsidRPr="00E86430" w:rsidRDefault="00504F7C" w:rsidP="00924BB7">
            <w:pPr>
              <w:pStyle w:val="ConsPlusNormal"/>
              <w:jc w:val="both"/>
            </w:pPr>
            <w:r>
              <w:t>положение о полномочиях и порядке осуществления Конкурсной комиссией</w:t>
            </w:r>
            <w:r w:rsidR="0085392C">
              <w:t xml:space="preserve"> деятельности по проведению Конкурса, приведенное в приложении 4 к части 1 «Общие положения» Конкурсной документации. </w:t>
            </w:r>
            <w:r>
              <w:t xml:space="preserve">  </w:t>
            </w:r>
          </w:p>
        </w:tc>
      </w:tr>
      <w:tr w:rsidR="000736AA" w14:paraId="626E629F" w14:textId="77777777" w:rsidTr="006B1133">
        <w:tc>
          <w:tcPr>
            <w:tcW w:w="3085" w:type="dxa"/>
          </w:tcPr>
          <w:p w14:paraId="1AA76283" w14:textId="2B188125" w:rsidR="000736AA" w:rsidRPr="00E86430" w:rsidRDefault="000736AA" w:rsidP="0003778D">
            <w:pPr>
              <w:pStyle w:val="ConsPlusNormal"/>
              <w:jc w:val="both"/>
              <w:rPr>
                <w:rFonts w:eastAsia="Calibri"/>
                <w:b/>
              </w:rPr>
            </w:pPr>
            <w:r w:rsidRPr="00E86430">
              <w:rPr>
                <w:b/>
              </w:rPr>
              <w:t>Предварительный отбор</w:t>
            </w:r>
          </w:p>
        </w:tc>
        <w:tc>
          <w:tcPr>
            <w:tcW w:w="6486" w:type="dxa"/>
          </w:tcPr>
          <w:p w14:paraId="227AF74F" w14:textId="1690E400" w:rsidR="000736AA" w:rsidRPr="00E86430" w:rsidRDefault="000736AA" w:rsidP="00A71337">
            <w:pPr>
              <w:widowControl w:val="0"/>
              <w:ind w:left="0" w:firstLine="0"/>
              <w:jc w:val="both"/>
            </w:pPr>
            <w:r w:rsidRPr="00E86430">
              <w:rPr>
                <w:rFonts w:ascii="Times New Roman" w:eastAsiaTheme="minorHAnsi" w:hAnsi="Times New Roman"/>
                <w:sz w:val="24"/>
                <w:szCs w:val="24"/>
              </w:rPr>
              <w:t>этап Конкурса, на котором происходит отбор Заявителей,</w:t>
            </w:r>
            <w:r w:rsidR="00C072A2">
              <w:rPr>
                <w:rFonts w:ascii="Times New Roman" w:eastAsiaTheme="minorHAnsi" w:hAnsi="Times New Roman"/>
                <w:sz w:val="24"/>
                <w:szCs w:val="24"/>
              </w:rPr>
              <w:t xml:space="preserve"> подавших Зая</w:t>
            </w:r>
            <w:r w:rsidR="0085392C">
              <w:rPr>
                <w:rFonts w:ascii="Times New Roman" w:eastAsiaTheme="minorHAnsi" w:hAnsi="Times New Roman"/>
                <w:sz w:val="24"/>
                <w:szCs w:val="24"/>
              </w:rPr>
              <w:t xml:space="preserve">вки на участие в Конкурсе, на основе требований, в т.ч. квалификационных (критериев), установленных в Конкурсной документации, </w:t>
            </w:r>
            <w:r w:rsidRPr="00E86430">
              <w:rPr>
                <w:rFonts w:ascii="Times New Roman" w:eastAsiaTheme="minorHAnsi" w:hAnsi="Times New Roman"/>
                <w:sz w:val="24"/>
                <w:szCs w:val="24"/>
              </w:rPr>
              <w:t xml:space="preserve">в результате которого </w:t>
            </w:r>
            <w:r w:rsidR="0085392C">
              <w:rPr>
                <w:rFonts w:ascii="Times New Roman" w:eastAsiaTheme="minorHAnsi" w:hAnsi="Times New Roman"/>
                <w:sz w:val="24"/>
                <w:szCs w:val="24"/>
              </w:rPr>
              <w:t xml:space="preserve">отобранным Заявителям присваивается статус Участника Конкурса. </w:t>
            </w:r>
            <w:r w:rsidRPr="00E86430">
              <w:rPr>
                <w:rFonts w:ascii="Times New Roman" w:eastAsiaTheme="minorHAnsi" w:hAnsi="Times New Roman"/>
                <w:sz w:val="24"/>
                <w:szCs w:val="24"/>
              </w:rPr>
              <w:t xml:space="preserve">Порядок проведения Предварительного отбора изложен в </w:t>
            </w:r>
            <w:r w:rsidR="00A71337">
              <w:rPr>
                <w:rFonts w:ascii="Times New Roman" w:eastAsiaTheme="minorHAnsi" w:hAnsi="Times New Roman"/>
                <w:sz w:val="24"/>
                <w:szCs w:val="24"/>
              </w:rPr>
              <w:t>ч</w:t>
            </w:r>
            <w:r w:rsidRPr="00E86430">
              <w:rPr>
                <w:rFonts w:ascii="Times New Roman" w:eastAsiaTheme="minorHAnsi" w:hAnsi="Times New Roman"/>
                <w:sz w:val="24"/>
                <w:szCs w:val="24"/>
              </w:rPr>
              <w:t xml:space="preserve">асти 2 </w:t>
            </w:r>
            <w:r w:rsidR="0085392C">
              <w:rPr>
                <w:rFonts w:ascii="Times New Roman" w:eastAsiaTheme="minorHAnsi" w:hAnsi="Times New Roman"/>
                <w:sz w:val="24"/>
                <w:szCs w:val="24"/>
              </w:rPr>
              <w:t xml:space="preserve">«Предварительный отбор» </w:t>
            </w:r>
            <w:r w:rsidRPr="00E86430">
              <w:rPr>
                <w:rFonts w:ascii="Times New Roman" w:eastAsiaTheme="minorHAnsi" w:hAnsi="Times New Roman"/>
                <w:sz w:val="24"/>
                <w:szCs w:val="24"/>
              </w:rPr>
              <w:t>Конкурсной документации.</w:t>
            </w:r>
            <w:r w:rsidR="0085392C">
              <w:rPr>
                <w:rFonts w:ascii="Times New Roman" w:eastAsiaTheme="minorHAnsi" w:hAnsi="Times New Roman"/>
                <w:sz w:val="24"/>
                <w:szCs w:val="24"/>
              </w:rPr>
              <w:t xml:space="preserve"> </w:t>
            </w:r>
          </w:p>
        </w:tc>
      </w:tr>
      <w:tr w:rsidR="000736AA" w14:paraId="0ED1C1E6" w14:textId="77777777" w:rsidTr="006B1133">
        <w:tc>
          <w:tcPr>
            <w:tcW w:w="3085" w:type="dxa"/>
          </w:tcPr>
          <w:p w14:paraId="189DDD2B" w14:textId="306CA6DA" w:rsidR="000736AA" w:rsidRPr="00E86430" w:rsidRDefault="000736AA" w:rsidP="0003778D">
            <w:pPr>
              <w:pStyle w:val="ConsPlusNormal"/>
              <w:jc w:val="both"/>
              <w:rPr>
                <w:rFonts w:eastAsia="Calibri"/>
                <w:b/>
              </w:rPr>
            </w:pPr>
            <w:r w:rsidRPr="00E86430">
              <w:rPr>
                <w:b/>
                <w:szCs w:val="20"/>
              </w:rPr>
              <w:t>Решение о заключении Концессионного соглашения</w:t>
            </w:r>
          </w:p>
        </w:tc>
        <w:tc>
          <w:tcPr>
            <w:tcW w:w="6486" w:type="dxa"/>
          </w:tcPr>
          <w:p w14:paraId="7B3A8373" w14:textId="6D4AF209" w:rsidR="000736AA" w:rsidRPr="00E86430" w:rsidRDefault="00C072A2" w:rsidP="00924BB7">
            <w:pPr>
              <w:pStyle w:val="ConsPlusNormal"/>
              <w:jc w:val="both"/>
              <w:rPr>
                <w:rFonts w:eastAsia="Calibri"/>
              </w:rPr>
            </w:pPr>
            <w:r>
              <w:rPr>
                <w:szCs w:val="20"/>
              </w:rPr>
              <w:t>Решение о заключении Концессионного соглашения</w:t>
            </w:r>
            <w:r w:rsidRPr="00E86430">
              <w:t xml:space="preserve"> о создании и последующей </w:t>
            </w:r>
            <w:r w:rsidRPr="00E86430">
              <w:rPr>
                <w:spacing w:val="1"/>
              </w:rPr>
              <w:t>э</w:t>
            </w:r>
            <w:r w:rsidRPr="00E86430">
              <w:t>к</w:t>
            </w:r>
            <w:r w:rsidRPr="00E86430">
              <w:rPr>
                <w:spacing w:val="1"/>
              </w:rPr>
              <w:t>сп</w:t>
            </w:r>
            <w:r w:rsidRPr="00E86430">
              <w:t>лу</w:t>
            </w:r>
            <w:r w:rsidRPr="00E86430">
              <w:rPr>
                <w:spacing w:val="1"/>
              </w:rPr>
              <w:t>а</w:t>
            </w:r>
            <w:r w:rsidRPr="00E86430">
              <w:t>т</w:t>
            </w:r>
            <w:r w:rsidRPr="00E86430">
              <w:rPr>
                <w:spacing w:val="1"/>
              </w:rPr>
              <w:t>ац</w:t>
            </w:r>
            <w:r w:rsidRPr="00E86430">
              <w:rPr>
                <w:spacing w:val="-1"/>
              </w:rPr>
              <w:t>и</w:t>
            </w:r>
            <w:r w:rsidRPr="00E86430">
              <w:t xml:space="preserve">и </w:t>
            </w:r>
            <w:r w:rsidRPr="00E86430">
              <w:rPr>
                <w:szCs w:val="20"/>
              </w:rPr>
              <w:t xml:space="preserve">объекта </w:t>
            </w:r>
            <w:r>
              <w:rPr>
                <w:szCs w:val="20"/>
              </w:rPr>
              <w:t>Концессионного соглашения, принятое Р</w:t>
            </w:r>
            <w:r w:rsidR="000736AA" w:rsidRPr="00E86430">
              <w:rPr>
                <w:szCs w:val="20"/>
              </w:rPr>
              <w:t>аспоряжение</w:t>
            </w:r>
            <w:r>
              <w:rPr>
                <w:szCs w:val="20"/>
              </w:rPr>
              <w:t>м</w:t>
            </w:r>
            <w:r w:rsidR="000736AA">
              <w:rPr>
                <w:szCs w:val="20"/>
              </w:rPr>
              <w:t xml:space="preserve"> </w:t>
            </w:r>
            <w:r w:rsidR="000736AA" w:rsidRPr="00E86430">
              <w:rPr>
                <w:szCs w:val="20"/>
              </w:rPr>
              <w:t xml:space="preserve">Главы Администрации ___________________________ (наименование </w:t>
            </w:r>
            <w:r w:rsidR="000736AA">
              <w:rPr>
                <w:szCs w:val="20"/>
              </w:rPr>
              <w:t>МО согласно Уставу</w:t>
            </w:r>
            <w:r w:rsidR="000736AA" w:rsidRPr="00E86430">
              <w:rPr>
                <w:szCs w:val="20"/>
              </w:rPr>
              <w:t>) Ханты-Мансийского автономног</w:t>
            </w:r>
            <w:r w:rsidR="000736AA">
              <w:rPr>
                <w:szCs w:val="20"/>
              </w:rPr>
              <w:t>о округа – Югры</w:t>
            </w:r>
            <w:r w:rsidR="000736AA" w:rsidRPr="00E86430">
              <w:rPr>
                <w:szCs w:val="20"/>
              </w:rPr>
              <w:t>.</w:t>
            </w:r>
          </w:p>
        </w:tc>
      </w:tr>
      <w:tr w:rsidR="00C072A2" w14:paraId="327E7D33" w14:textId="77777777" w:rsidTr="006B1133">
        <w:tc>
          <w:tcPr>
            <w:tcW w:w="3085" w:type="dxa"/>
          </w:tcPr>
          <w:p w14:paraId="2713F1B9" w14:textId="3995E2A6" w:rsidR="00C072A2" w:rsidRPr="00E86430" w:rsidRDefault="00C072A2" w:rsidP="0003778D">
            <w:pPr>
              <w:pStyle w:val="ConsPlusNormal"/>
              <w:jc w:val="both"/>
              <w:rPr>
                <w:b/>
                <w:szCs w:val="20"/>
              </w:rPr>
            </w:pPr>
            <w:r>
              <w:rPr>
                <w:b/>
                <w:szCs w:val="20"/>
              </w:rPr>
              <w:t>Соглашение о конфиденциальности</w:t>
            </w:r>
          </w:p>
        </w:tc>
        <w:tc>
          <w:tcPr>
            <w:tcW w:w="6486" w:type="dxa"/>
          </w:tcPr>
          <w:p w14:paraId="432D0DFD" w14:textId="370D410C" w:rsidR="00C072A2" w:rsidRPr="00E86430" w:rsidRDefault="00C072A2" w:rsidP="00924BB7">
            <w:pPr>
              <w:pStyle w:val="ConsPlusNormal"/>
              <w:jc w:val="both"/>
              <w:rPr>
                <w:szCs w:val="20"/>
              </w:rPr>
            </w:pPr>
            <w:r>
              <w:rPr>
                <w:szCs w:val="20"/>
              </w:rPr>
              <w:t>соглашение, подписываемое между Участником Конкурса и Концедентом в соответствии с положениями части 3 «Конкурс» Конкурсной документации.</w:t>
            </w:r>
          </w:p>
        </w:tc>
      </w:tr>
      <w:tr w:rsidR="008606E5" w14:paraId="38B39939" w14:textId="77777777" w:rsidTr="006B1133">
        <w:tc>
          <w:tcPr>
            <w:tcW w:w="3085" w:type="dxa"/>
          </w:tcPr>
          <w:p w14:paraId="2B6777B8" w14:textId="045754C9" w:rsidR="008606E5" w:rsidRDefault="008606E5" w:rsidP="0003778D">
            <w:pPr>
              <w:pStyle w:val="ConsPlusNormal"/>
              <w:jc w:val="both"/>
              <w:rPr>
                <w:b/>
                <w:szCs w:val="20"/>
              </w:rPr>
            </w:pPr>
            <w:r>
              <w:rPr>
                <w:b/>
                <w:szCs w:val="20"/>
              </w:rPr>
              <w:t>Сообщение</w:t>
            </w:r>
            <w:r w:rsidRPr="00E86430">
              <w:rPr>
                <w:b/>
                <w:szCs w:val="20"/>
              </w:rPr>
              <w:t xml:space="preserve"> </w:t>
            </w:r>
            <w:r>
              <w:rPr>
                <w:b/>
                <w:szCs w:val="20"/>
              </w:rPr>
              <w:t>о проведении Конкурса</w:t>
            </w:r>
          </w:p>
        </w:tc>
        <w:tc>
          <w:tcPr>
            <w:tcW w:w="6486" w:type="dxa"/>
          </w:tcPr>
          <w:p w14:paraId="3B68A5F6" w14:textId="255C6688" w:rsidR="008606E5" w:rsidRDefault="008606E5" w:rsidP="00924BB7">
            <w:pPr>
              <w:pStyle w:val="ConsPlusNormal"/>
              <w:jc w:val="both"/>
              <w:rPr>
                <w:szCs w:val="20"/>
              </w:rPr>
            </w:pPr>
            <w:r>
              <w:rPr>
                <w:rFonts w:eastAsia="Calibri"/>
              </w:rPr>
              <w:t>сообщение о проведении Конкурса, размещаемой Концедентом в порядке, предусмотренном частью 1 «Общие положения» Конкурсной документации, содержащее сведения, определенные ст.26 Федерального закона «О концессионных соглашениях».</w:t>
            </w:r>
          </w:p>
        </w:tc>
      </w:tr>
      <w:tr w:rsidR="003A0F4A" w14:paraId="508B10E8" w14:textId="77777777" w:rsidTr="006B1133">
        <w:tc>
          <w:tcPr>
            <w:tcW w:w="3085" w:type="dxa"/>
          </w:tcPr>
          <w:p w14:paraId="20D996FB" w14:textId="7F73405C" w:rsidR="003A0F4A" w:rsidRPr="003A0F4A" w:rsidRDefault="003A0F4A" w:rsidP="003A0F4A">
            <w:pPr>
              <w:pStyle w:val="ConsPlusNormal"/>
              <w:jc w:val="both"/>
              <w:rPr>
                <w:b/>
                <w:szCs w:val="20"/>
              </w:rPr>
            </w:pPr>
            <w:r w:rsidRPr="003A0F4A">
              <w:rPr>
                <w:b/>
              </w:rPr>
              <w:t xml:space="preserve">Субсидии на возмещение расходов Концессионера по уплате процентов по договорам, заключенным Концессионером и </w:t>
            </w:r>
            <w:r>
              <w:rPr>
                <w:b/>
              </w:rPr>
              <w:t>ф</w:t>
            </w:r>
            <w:r w:rsidRPr="003A0F4A">
              <w:rPr>
                <w:b/>
              </w:rPr>
              <w:t xml:space="preserve">инансирующими организациями для исполнения Концессионного соглашения </w:t>
            </w:r>
            <w:r>
              <w:rPr>
                <w:b/>
              </w:rPr>
              <w:br/>
              <w:t>(Субсидия на проценты)</w:t>
            </w:r>
          </w:p>
        </w:tc>
        <w:tc>
          <w:tcPr>
            <w:tcW w:w="6486" w:type="dxa"/>
          </w:tcPr>
          <w:p w14:paraId="5681E716" w14:textId="2F1B155F" w:rsidR="003A0F4A" w:rsidRDefault="00465CEF" w:rsidP="00465CEF">
            <w:pPr>
              <w:pStyle w:val="ConsPlusNormal"/>
              <w:jc w:val="both"/>
              <w:rPr>
                <w:szCs w:val="20"/>
              </w:rPr>
            </w:pPr>
            <w:r w:rsidRPr="006A545E">
              <w:t>часть платежей Концедента, которая выплачивается Концессионеру на Эксплуатационной стадии на возмещение расходов по уплате процентов по договорам</w:t>
            </w:r>
            <w:r>
              <w:t>, заключенным Концессионером и ф</w:t>
            </w:r>
            <w:r w:rsidRPr="006A545E">
              <w:t xml:space="preserve">инансирующими организациями для исполнения </w:t>
            </w:r>
            <w:r>
              <w:t>Концессионного с</w:t>
            </w:r>
            <w:r w:rsidRPr="006A545E">
              <w:t xml:space="preserve">оглашения и </w:t>
            </w:r>
            <w:r w:rsidRPr="006A545E">
              <w:rPr>
                <w:rFonts w:eastAsia="Calibri"/>
              </w:rPr>
              <w:t>представляет собой фи</w:t>
            </w:r>
            <w:r>
              <w:rPr>
                <w:rFonts w:eastAsia="Calibri"/>
              </w:rPr>
              <w:t>нансирование части расходов на и</w:t>
            </w:r>
            <w:r w:rsidRPr="006A545E">
              <w:rPr>
                <w:rFonts w:eastAsia="Calibri"/>
              </w:rPr>
              <w:t xml:space="preserve">спользование Объекта </w:t>
            </w:r>
            <w:r>
              <w:rPr>
                <w:rFonts w:eastAsia="Calibri"/>
              </w:rPr>
              <w:t>Концессионного с</w:t>
            </w:r>
            <w:r w:rsidRPr="006A545E">
              <w:rPr>
                <w:rFonts w:eastAsia="Calibri"/>
              </w:rPr>
              <w:t>оглашения по смыслу части 13 статьи 3 Закона о концессионных соглашениях</w:t>
            </w:r>
            <w:r w:rsidR="003A0F4A">
              <w:t>.</w:t>
            </w:r>
          </w:p>
        </w:tc>
      </w:tr>
      <w:tr w:rsidR="000736AA" w14:paraId="3C734ED1" w14:textId="77777777" w:rsidTr="006B1133">
        <w:tc>
          <w:tcPr>
            <w:tcW w:w="3085" w:type="dxa"/>
          </w:tcPr>
          <w:p w14:paraId="3A94F8AD" w14:textId="1C8BA14B" w:rsidR="000736AA" w:rsidRPr="00E86430" w:rsidRDefault="000736AA" w:rsidP="0003778D">
            <w:pPr>
              <w:pStyle w:val="ConsPlusNormal"/>
              <w:jc w:val="both"/>
              <w:rPr>
                <w:b/>
                <w:szCs w:val="20"/>
              </w:rPr>
            </w:pPr>
            <w:r w:rsidRPr="00E86430">
              <w:rPr>
                <w:b/>
                <w:szCs w:val="20"/>
              </w:rPr>
              <w:t>Участник Конкурса (Участник)</w:t>
            </w:r>
          </w:p>
        </w:tc>
        <w:tc>
          <w:tcPr>
            <w:tcW w:w="6486" w:type="dxa"/>
          </w:tcPr>
          <w:p w14:paraId="1B335B32" w14:textId="735A0947" w:rsidR="000736AA" w:rsidRPr="00E86430" w:rsidRDefault="00C072A2" w:rsidP="00924BB7">
            <w:pPr>
              <w:pStyle w:val="ConsPlusNormal"/>
              <w:jc w:val="both"/>
              <w:rPr>
                <w:b/>
              </w:rPr>
            </w:pPr>
            <w:r>
              <w:rPr>
                <w:szCs w:val="20"/>
              </w:rPr>
              <w:t>з</w:t>
            </w:r>
            <w:r w:rsidR="000736AA" w:rsidRPr="00E86430">
              <w:rPr>
                <w:szCs w:val="20"/>
              </w:rPr>
              <w:t>аявитель, прошедший Предварительный отбор, относительно которого Конкурсной комиссией принято решение о допуске его к участию в Конкурсе.</w:t>
            </w:r>
          </w:p>
          <w:p w14:paraId="1C3E57A5" w14:textId="77777777" w:rsidR="000736AA" w:rsidRPr="00E86430" w:rsidRDefault="000736AA" w:rsidP="00927E10">
            <w:pPr>
              <w:widowControl w:val="0"/>
              <w:ind w:left="0" w:firstLine="567"/>
              <w:jc w:val="both"/>
              <w:rPr>
                <w:rFonts w:ascii="Times New Roman" w:eastAsiaTheme="minorHAnsi" w:hAnsi="Times New Roman"/>
                <w:b/>
                <w:sz w:val="24"/>
                <w:szCs w:val="20"/>
              </w:rPr>
            </w:pPr>
          </w:p>
          <w:p w14:paraId="0014E3C9" w14:textId="77777777" w:rsidR="000736AA" w:rsidRPr="00E86430" w:rsidRDefault="000736AA" w:rsidP="00927E10">
            <w:pPr>
              <w:pStyle w:val="ConsPlusNormal"/>
              <w:ind w:firstLine="567"/>
              <w:jc w:val="both"/>
              <w:rPr>
                <w:b/>
                <w:szCs w:val="20"/>
              </w:rPr>
            </w:pPr>
          </w:p>
        </w:tc>
      </w:tr>
      <w:tr w:rsidR="000736AA" w14:paraId="20907943" w14:textId="77777777" w:rsidTr="006B1133">
        <w:tc>
          <w:tcPr>
            <w:tcW w:w="3085" w:type="dxa"/>
          </w:tcPr>
          <w:p w14:paraId="7194CD0D" w14:textId="6C87CA32" w:rsidR="000736AA" w:rsidRPr="00E86430" w:rsidRDefault="000736AA" w:rsidP="0003778D">
            <w:pPr>
              <w:pStyle w:val="ConsPlusNormal"/>
              <w:jc w:val="both"/>
              <w:rPr>
                <w:b/>
                <w:szCs w:val="20"/>
              </w:rPr>
            </w:pPr>
            <w:r w:rsidRPr="00E86430">
              <w:rPr>
                <w:b/>
                <w:szCs w:val="20"/>
              </w:rPr>
              <w:t>Федеральный закон «О концессионных соглашениях»</w:t>
            </w:r>
          </w:p>
        </w:tc>
        <w:tc>
          <w:tcPr>
            <w:tcW w:w="6486" w:type="dxa"/>
          </w:tcPr>
          <w:p w14:paraId="5F9E9027" w14:textId="31EA8315" w:rsidR="000736AA" w:rsidRPr="00E86430" w:rsidRDefault="00C072A2" w:rsidP="00924BB7">
            <w:pPr>
              <w:widowControl w:val="0"/>
              <w:ind w:left="0" w:firstLine="0"/>
              <w:jc w:val="both"/>
              <w:rPr>
                <w:rFonts w:ascii="Times New Roman" w:eastAsiaTheme="minorHAnsi" w:hAnsi="Times New Roman"/>
                <w:sz w:val="24"/>
                <w:szCs w:val="20"/>
              </w:rPr>
            </w:pPr>
            <w:r>
              <w:rPr>
                <w:rFonts w:ascii="Times New Roman" w:eastAsiaTheme="minorHAnsi" w:hAnsi="Times New Roman"/>
                <w:sz w:val="24"/>
                <w:szCs w:val="20"/>
              </w:rPr>
              <w:t>ф</w:t>
            </w:r>
            <w:r w:rsidR="000736AA" w:rsidRPr="00E86430">
              <w:rPr>
                <w:rFonts w:ascii="Times New Roman" w:eastAsiaTheme="minorHAnsi" w:hAnsi="Times New Roman"/>
                <w:sz w:val="24"/>
                <w:szCs w:val="20"/>
              </w:rPr>
              <w:t>едеральный закон от 21 июля 2005 г. № 115–ФЗ «О концессионных соглашениях» с изменениями и дополнениями на дату утверждения Конкурсной документации.</w:t>
            </w:r>
          </w:p>
          <w:p w14:paraId="610D04DA" w14:textId="77777777" w:rsidR="000736AA" w:rsidRPr="00E86430" w:rsidRDefault="000736AA" w:rsidP="00927E10">
            <w:pPr>
              <w:widowControl w:val="0"/>
              <w:ind w:left="0" w:firstLine="567"/>
              <w:jc w:val="both"/>
              <w:rPr>
                <w:rFonts w:ascii="Times New Roman" w:eastAsiaTheme="minorHAnsi" w:hAnsi="Times New Roman"/>
                <w:b/>
                <w:sz w:val="24"/>
                <w:szCs w:val="20"/>
              </w:rPr>
            </w:pPr>
          </w:p>
          <w:p w14:paraId="748B56DE" w14:textId="77777777" w:rsidR="000736AA" w:rsidRPr="00E86430" w:rsidRDefault="000736AA" w:rsidP="00927E10">
            <w:pPr>
              <w:pStyle w:val="ConsPlusNormal"/>
              <w:ind w:firstLine="567"/>
              <w:jc w:val="both"/>
              <w:rPr>
                <w:szCs w:val="20"/>
              </w:rPr>
            </w:pPr>
          </w:p>
        </w:tc>
      </w:tr>
      <w:tr w:rsidR="000736AA" w14:paraId="626A374D" w14:textId="77777777" w:rsidTr="006B1133">
        <w:tc>
          <w:tcPr>
            <w:tcW w:w="3085" w:type="dxa"/>
          </w:tcPr>
          <w:p w14:paraId="21F9BD59" w14:textId="4198D792" w:rsidR="000736AA" w:rsidRPr="00E86430" w:rsidRDefault="000736AA" w:rsidP="0003778D">
            <w:pPr>
              <w:pStyle w:val="ConsPlusNormal"/>
              <w:jc w:val="both"/>
              <w:rPr>
                <w:b/>
                <w:szCs w:val="20"/>
              </w:rPr>
            </w:pPr>
            <w:r w:rsidRPr="00E86430">
              <w:rPr>
                <w:b/>
                <w:szCs w:val="20"/>
              </w:rPr>
              <w:lastRenderedPageBreak/>
              <w:t>Эксплуатационная стадия</w:t>
            </w:r>
          </w:p>
        </w:tc>
        <w:tc>
          <w:tcPr>
            <w:tcW w:w="6486" w:type="dxa"/>
          </w:tcPr>
          <w:p w14:paraId="04E1B85B" w14:textId="6E8A8ED9" w:rsidR="000736AA" w:rsidRPr="00E86430" w:rsidRDefault="00465CEF" w:rsidP="00465CEF">
            <w:pPr>
              <w:widowControl w:val="0"/>
              <w:ind w:left="0" w:firstLine="0"/>
              <w:jc w:val="both"/>
              <w:rPr>
                <w:rFonts w:ascii="Times New Roman" w:eastAsiaTheme="minorHAnsi" w:hAnsi="Times New Roman"/>
                <w:sz w:val="24"/>
                <w:szCs w:val="20"/>
              </w:rPr>
            </w:pPr>
            <w:r w:rsidRPr="006A545E">
              <w:rPr>
                <w:rFonts w:ascii="Times New Roman" w:hAnsi="Times New Roman"/>
              </w:rPr>
              <w:t xml:space="preserve">период с </w:t>
            </w:r>
            <w:r w:rsidRPr="006A545E">
              <w:rPr>
                <w:rFonts w:ascii="Times New Roman" w:hAnsi="Times New Roman"/>
                <w:sz w:val="24"/>
                <w:szCs w:val="24"/>
              </w:rPr>
              <w:t xml:space="preserve">даты получения Концессионером разрешения на Ввод в эксплуатацию Объекта </w:t>
            </w:r>
            <w:r>
              <w:rPr>
                <w:rFonts w:ascii="Times New Roman" w:hAnsi="Times New Roman"/>
                <w:sz w:val="24"/>
                <w:szCs w:val="24"/>
              </w:rPr>
              <w:t>Концессионного с</w:t>
            </w:r>
            <w:r w:rsidRPr="006A545E">
              <w:rPr>
                <w:rFonts w:ascii="Times New Roman" w:hAnsi="Times New Roman"/>
                <w:sz w:val="24"/>
                <w:szCs w:val="24"/>
              </w:rPr>
              <w:t xml:space="preserve">оглашения по дату прекращения </w:t>
            </w:r>
            <w:r>
              <w:rPr>
                <w:rFonts w:ascii="Times New Roman" w:hAnsi="Times New Roman"/>
                <w:sz w:val="24"/>
                <w:szCs w:val="24"/>
              </w:rPr>
              <w:t>Концессионного с</w:t>
            </w:r>
            <w:r w:rsidRPr="006A545E">
              <w:rPr>
                <w:rFonts w:ascii="Times New Roman" w:hAnsi="Times New Roman"/>
                <w:sz w:val="24"/>
                <w:szCs w:val="24"/>
              </w:rPr>
              <w:t>оглашения</w:t>
            </w:r>
            <w:r w:rsidR="000736AA" w:rsidRPr="00E86430">
              <w:rPr>
                <w:rFonts w:ascii="Times New Roman" w:eastAsiaTheme="minorHAnsi" w:hAnsi="Times New Roman"/>
                <w:sz w:val="24"/>
                <w:szCs w:val="20"/>
              </w:rPr>
              <w:t>.</w:t>
            </w:r>
          </w:p>
        </w:tc>
      </w:tr>
      <w:tr w:rsidR="000736AA" w14:paraId="1F5DA5D6" w14:textId="77777777" w:rsidTr="006B1133">
        <w:tc>
          <w:tcPr>
            <w:tcW w:w="3085" w:type="dxa"/>
          </w:tcPr>
          <w:p w14:paraId="7E86570F" w14:textId="3F9F9D48" w:rsidR="000736AA" w:rsidRPr="00E86430" w:rsidRDefault="00B41C1A" w:rsidP="0003778D">
            <w:pPr>
              <w:pStyle w:val="ConsPlusNormal"/>
              <w:jc w:val="both"/>
              <w:rPr>
                <w:b/>
                <w:szCs w:val="20"/>
              </w:rPr>
            </w:pPr>
            <w:r>
              <w:rPr>
                <w:b/>
              </w:rPr>
              <w:t>Эксперт</w:t>
            </w:r>
          </w:p>
        </w:tc>
        <w:tc>
          <w:tcPr>
            <w:tcW w:w="6486" w:type="dxa"/>
          </w:tcPr>
          <w:p w14:paraId="02C6CAC5" w14:textId="44534622" w:rsidR="000736AA" w:rsidRPr="00E86430" w:rsidRDefault="00B41C1A" w:rsidP="00924BB7">
            <w:pPr>
              <w:widowControl w:val="0"/>
              <w:ind w:left="0" w:firstLine="0"/>
              <w:jc w:val="both"/>
              <w:rPr>
                <w:rFonts w:ascii="Times New Roman" w:eastAsiaTheme="minorHAnsi" w:hAnsi="Times New Roman"/>
                <w:sz w:val="24"/>
                <w:szCs w:val="20"/>
              </w:rPr>
            </w:pPr>
            <w:r>
              <w:rPr>
                <w:rFonts w:ascii="Times New Roman" w:eastAsiaTheme="minorHAnsi" w:hAnsi="Times New Roman"/>
                <w:sz w:val="24"/>
                <w:szCs w:val="24"/>
              </w:rPr>
              <w:t>Специалист (юридическое или физическое лицо),</w:t>
            </w:r>
            <w:r w:rsidR="000736AA" w:rsidRPr="00E86430">
              <w:rPr>
                <w:rFonts w:ascii="Times New Roman" w:eastAsiaTheme="minorHAnsi" w:hAnsi="Times New Roman"/>
                <w:sz w:val="24"/>
                <w:szCs w:val="24"/>
              </w:rPr>
              <w:t xml:space="preserve"> </w:t>
            </w:r>
            <w:r>
              <w:rPr>
                <w:rFonts w:ascii="Times New Roman" w:eastAsiaTheme="minorHAnsi" w:hAnsi="Times New Roman"/>
                <w:sz w:val="24"/>
                <w:szCs w:val="24"/>
              </w:rPr>
              <w:t xml:space="preserve">обладающий экспертными знаниями в области предмета Конкурса, который может быть привлечен Конкурсной комиссией, Концедентом и (или) Организатором Конкурса для </w:t>
            </w:r>
            <w:r w:rsidR="000736AA" w:rsidRPr="00E86430">
              <w:rPr>
                <w:rFonts w:ascii="Times New Roman" w:eastAsiaTheme="minorHAnsi" w:hAnsi="Times New Roman"/>
                <w:sz w:val="24"/>
                <w:szCs w:val="24"/>
              </w:rPr>
              <w:t>проведения экспертизы представленных Заявок и Конкурсных предложений.</w:t>
            </w:r>
          </w:p>
        </w:tc>
      </w:tr>
    </w:tbl>
    <w:p w14:paraId="4C9F8E90" w14:textId="77777777" w:rsidR="006B1133" w:rsidRDefault="006B1133" w:rsidP="00927E10">
      <w:pPr>
        <w:pStyle w:val="ConsPlusNormal"/>
        <w:ind w:firstLine="567"/>
        <w:jc w:val="both"/>
        <w:rPr>
          <w:b/>
          <w:szCs w:val="20"/>
        </w:rPr>
      </w:pPr>
    </w:p>
    <w:p w14:paraId="3318167A" w14:textId="49B669C8" w:rsidR="00A30134" w:rsidRPr="00E86430" w:rsidRDefault="00CC57A0" w:rsidP="00927E10">
      <w:pPr>
        <w:widowControl w:val="0"/>
        <w:ind w:left="0" w:firstLine="567"/>
        <w:jc w:val="both"/>
        <w:rPr>
          <w:rFonts w:ascii="Times New Roman" w:eastAsiaTheme="minorHAnsi" w:hAnsi="Times New Roman"/>
          <w:sz w:val="24"/>
          <w:szCs w:val="24"/>
        </w:rPr>
      </w:pPr>
      <w:r w:rsidRPr="00E86430">
        <w:rPr>
          <w:rFonts w:ascii="Times New Roman" w:eastAsiaTheme="minorHAnsi" w:hAnsi="Times New Roman"/>
          <w:sz w:val="24"/>
          <w:szCs w:val="24"/>
        </w:rPr>
        <w:t xml:space="preserve">Вышеуказанные термины и их определения не распространяют своего действия на проект Концессионного соглашения. </w:t>
      </w:r>
      <w:r w:rsidR="001E444E" w:rsidRPr="00E86430">
        <w:rPr>
          <w:rFonts w:ascii="Times New Roman" w:eastAsiaTheme="minorHAnsi" w:hAnsi="Times New Roman"/>
          <w:sz w:val="24"/>
          <w:szCs w:val="24"/>
        </w:rPr>
        <w:t>И</w:t>
      </w:r>
      <w:r w:rsidRPr="00E86430">
        <w:rPr>
          <w:rFonts w:ascii="Times New Roman" w:eastAsiaTheme="minorHAnsi" w:hAnsi="Times New Roman"/>
          <w:sz w:val="24"/>
          <w:szCs w:val="24"/>
        </w:rPr>
        <w:t>спользуемые в проекте Концессионного соглашения</w:t>
      </w:r>
      <w:r w:rsidR="001E444E" w:rsidRPr="00E86430">
        <w:rPr>
          <w:rFonts w:ascii="Times New Roman" w:eastAsiaTheme="minorHAnsi" w:hAnsi="Times New Roman"/>
          <w:sz w:val="24"/>
          <w:szCs w:val="24"/>
        </w:rPr>
        <w:t xml:space="preserve"> термины и определения определены условиями </w:t>
      </w:r>
      <w:r w:rsidRPr="00E86430">
        <w:rPr>
          <w:rFonts w:ascii="Times New Roman" w:eastAsiaTheme="minorHAnsi" w:hAnsi="Times New Roman"/>
          <w:sz w:val="24"/>
          <w:szCs w:val="24"/>
        </w:rPr>
        <w:t>Концессионного соглашения.</w:t>
      </w:r>
    </w:p>
    <w:p w14:paraId="3E231C1D" w14:textId="77777777" w:rsidR="001D12B3" w:rsidRPr="00E86430" w:rsidRDefault="001D12B3" w:rsidP="00927E10">
      <w:pPr>
        <w:widowControl w:val="0"/>
        <w:ind w:left="0" w:firstLine="567"/>
        <w:jc w:val="both"/>
        <w:rPr>
          <w:rFonts w:ascii="Times New Roman" w:hAnsi="Times New Roman"/>
          <w:sz w:val="24"/>
          <w:szCs w:val="24"/>
        </w:rPr>
      </w:pPr>
    </w:p>
    <w:p w14:paraId="63FA5D8C" w14:textId="77777777" w:rsidR="003D4F0F" w:rsidRPr="00E86430" w:rsidRDefault="003D4F0F" w:rsidP="00927E10">
      <w:pPr>
        <w:spacing w:after="160" w:line="259" w:lineRule="auto"/>
        <w:ind w:left="0" w:firstLine="567"/>
        <w:rPr>
          <w:rFonts w:ascii="Times New Roman" w:hAnsi="Times New Roman"/>
          <w:b/>
          <w:sz w:val="24"/>
          <w:szCs w:val="24"/>
        </w:rPr>
      </w:pPr>
    </w:p>
    <w:p w14:paraId="16E3BBF9" w14:textId="77777777" w:rsidR="00F47DA6" w:rsidRPr="00E86430" w:rsidRDefault="00F47DA6" w:rsidP="00927E10">
      <w:pPr>
        <w:spacing w:after="160" w:line="259" w:lineRule="auto"/>
        <w:ind w:left="0" w:firstLine="567"/>
        <w:rPr>
          <w:rFonts w:ascii="Times New Roman" w:hAnsi="Times New Roman"/>
          <w:sz w:val="24"/>
          <w:szCs w:val="24"/>
        </w:rPr>
      </w:pPr>
      <w:r w:rsidRPr="00E86430">
        <w:rPr>
          <w:rFonts w:ascii="Times New Roman" w:hAnsi="Times New Roman"/>
          <w:sz w:val="24"/>
          <w:szCs w:val="24"/>
        </w:rPr>
        <w:br w:type="page"/>
      </w:r>
    </w:p>
    <w:p w14:paraId="39AEF974" w14:textId="77777777" w:rsidR="003D4F0F" w:rsidRPr="00E86430" w:rsidRDefault="003D4F0F" w:rsidP="00927E10">
      <w:pPr>
        <w:widowControl w:val="0"/>
        <w:ind w:left="0" w:firstLine="567"/>
        <w:jc w:val="right"/>
        <w:rPr>
          <w:rFonts w:ascii="Times New Roman" w:hAnsi="Times New Roman"/>
          <w:sz w:val="24"/>
          <w:szCs w:val="24"/>
        </w:rPr>
      </w:pPr>
      <w:r w:rsidRPr="00E86430">
        <w:rPr>
          <w:rFonts w:ascii="Times New Roman" w:hAnsi="Times New Roman"/>
          <w:sz w:val="24"/>
          <w:szCs w:val="24"/>
        </w:rPr>
        <w:lastRenderedPageBreak/>
        <w:t>Приложение 2</w:t>
      </w:r>
    </w:p>
    <w:p w14:paraId="08A4A140" w14:textId="60742D6C" w:rsidR="003D4F0F" w:rsidRPr="00E86430" w:rsidRDefault="00A66D42" w:rsidP="00927E10">
      <w:pPr>
        <w:widowControl w:val="0"/>
        <w:ind w:left="0" w:firstLine="567"/>
        <w:jc w:val="right"/>
        <w:rPr>
          <w:rFonts w:ascii="Times New Roman" w:hAnsi="Times New Roman"/>
          <w:sz w:val="24"/>
          <w:szCs w:val="24"/>
        </w:rPr>
      </w:pPr>
      <w:r w:rsidRPr="00E86430">
        <w:rPr>
          <w:rFonts w:ascii="Times New Roman" w:hAnsi="Times New Roman"/>
          <w:sz w:val="24"/>
          <w:szCs w:val="24"/>
        </w:rPr>
        <w:t xml:space="preserve">к </w:t>
      </w:r>
      <w:r w:rsidR="00731F95">
        <w:rPr>
          <w:rFonts w:ascii="Times New Roman" w:hAnsi="Times New Roman"/>
          <w:sz w:val="24"/>
          <w:szCs w:val="24"/>
        </w:rPr>
        <w:t>ч</w:t>
      </w:r>
      <w:r w:rsidR="003D4F0F" w:rsidRPr="00E86430">
        <w:rPr>
          <w:rFonts w:ascii="Times New Roman" w:hAnsi="Times New Roman"/>
          <w:sz w:val="24"/>
          <w:szCs w:val="24"/>
        </w:rPr>
        <w:t xml:space="preserve">асти 1 Конкурсной документации </w:t>
      </w:r>
    </w:p>
    <w:p w14:paraId="2ECABA04" w14:textId="77777777" w:rsidR="003D4F0F" w:rsidRPr="00E86430" w:rsidRDefault="003D4F0F" w:rsidP="00927E10">
      <w:pPr>
        <w:widowControl w:val="0"/>
        <w:ind w:left="0" w:firstLine="567"/>
        <w:jc w:val="center"/>
        <w:rPr>
          <w:rFonts w:ascii="Times New Roman" w:hAnsi="Times New Roman"/>
          <w:b/>
          <w:sz w:val="24"/>
          <w:szCs w:val="24"/>
        </w:rPr>
      </w:pPr>
    </w:p>
    <w:p w14:paraId="324EF3E9" w14:textId="77777777" w:rsidR="003D4F0F" w:rsidRPr="00E86430" w:rsidRDefault="003D4F0F" w:rsidP="00927E10">
      <w:pPr>
        <w:widowControl w:val="0"/>
        <w:ind w:left="0" w:firstLine="567"/>
        <w:jc w:val="center"/>
        <w:rPr>
          <w:rFonts w:ascii="Times New Roman" w:hAnsi="Times New Roman"/>
          <w:b/>
          <w:sz w:val="24"/>
          <w:szCs w:val="24"/>
        </w:rPr>
      </w:pPr>
    </w:p>
    <w:p w14:paraId="19EFFDED" w14:textId="28937F0C" w:rsidR="001D12B3" w:rsidRDefault="000E10D1" w:rsidP="00927E10">
      <w:pPr>
        <w:widowControl w:val="0"/>
        <w:ind w:left="0" w:firstLine="567"/>
        <w:jc w:val="center"/>
        <w:rPr>
          <w:rFonts w:ascii="Times New Roman" w:hAnsi="Times New Roman"/>
          <w:b/>
          <w:sz w:val="24"/>
          <w:szCs w:val="24"/>
        </w:rPr>
      </w:pPr>
      <w:r w:rsidRPr="00E86430">
        <w:rPr>
          <w:rFonts w:ascii="Times New Roman" w:hAnsi="Times New Roman"/>
          <w:b/>
          <w:sz w:val="24"/>
          <w:szCs w:val="24"/>
        </w:rPr>
        <w:t xml:space="preserve">Состав и описание </w:t>
      </w:r>
      <w:r w:rsidR="00406B99">
        <w:rPr>
          <w:rFonts w:ascii="Times New Roman" w:hAnsi="Times New Roman"/>
          <w:b/>
          <w:sz w:val="24"/>
          <w:szCs w:val="24"/>
        </w:rPr>
        <w:t>о</w:t>
      </w:r>
      <w:r w:rsidRPr="00E86430">
        <w:rPr>
          <w:rFonts w:ascii="Times New Roman" w:hAnsi="Times New Roman"/>
          <w:b/>
          <w:sz w:val="24"/>
          <w:szCs w:val="24"/>
        </w:rPr>
        <w:t>бъекта</w:t>
      </w:r>
      <w:r w:rsidR="001D12B3" w:rsidRPr="00E86430">
        <w:rPr>
          <w:rFonts w:ascii="Times New Roman" w:hAnsi="Times New Roman"/>
          <w:b/>
          <w:sz w:val="24"/>
          <w:szCs w:val="24"/>
        </w:rPr>
        <w:t xml:space="preserve"> Концессионного </w:t>
      </w:r>
      <w:r w:rsidR="00406B99">
        <w:rPr>
          <w:rFonts w:ascii="Times New Roman" w:hAnsi="Times New Roman"/>
          <w:b/>
          <w:sz w:val="24"/>
          <w:szCs w:val="24"/>
        </w:rPr>
        <w:t>с</w:t>
      </w:r>
      <w:r w:rsidR="001D12B3" w:rsidRPr="00E86430">
        <w:rPr>
          <w:rFonts w:ascii="Times New Roman" w:hAnsi="Times New Roman"/>
          <w:b/>
          <w:sz w:val="24"/>
          <w:szCs w:val="24"/>
        </w:rPr>
        <w:t>оглашения</w:t>
      </w:r>
    </w:p>
    <w:p w14:paraId="379DF242" w14:textId="4AB7FF65" w:rsidR="006D35FA" w:rsidRPr="006B1133" w:rsidRDefault="006D35FA" w:rsidP="00927E10">
      <w:pPr>
        <w:widowControl w:val="0"/>
        <w:ind w:left="0" w:firstLine="567"/>
        <w:jc w:val="center"/>
        <w:rPr>
          <w:rFonts w:ascii="Times New Roman" w:hAnsi="Times New Roman"/>
          <w:i/>
          <w:sz w:val="24"/>
          <w:szCs w:val="24"/>
        </w:rPr>
      </w:pPr>
      <w:r w:rsidRPr="006B1133">
        <w:rPr>
          <w:rFonts w:ascii="Times New Roman" w:hAnsi="Times New Roman"/>
          <w:i/>
          <w:sz w:val="24"/>
          <w:szCs w:val="24"/>
        </w:rPr>
        <w:t>о создании и эксплуатации объекта образования в ______________________________ (наименование МО согласно Уставу) Ханты-Мансийского автономного округа - Югры</w:t>
      </w:r>
    </w:p>
    <w:p w14:paraId="4E5F5E1B" w14:textId="77777777" w:rsidR="006D35FA" w:rsidRPr="00E86430" w:rsidRDefault="006D35FA" w:rsidP="00927E10">
      <w:pPr>
        <w:widowControl w:val="0"/>
        <w:ind w:left="0" w:firstLine="567"/>
        <w:jc w:val="center"/>
        <w:rPr>
          <w:rFonts w:ascii="Times New Roman" w:hAnsi="Times New Roman"/>
          <w:b/>
          <w:sz w:val="24"/>
          <w:szCs w:val="24"/>
        </w:rPr>
      </w:pPr>
    </w:p>
    <w:p w14:paraId="71833F05" w14:textId="77777777" w:rsidR="0090160E" w:rsidRPr="00E86430" w:rsidRDefault="00E52937" w:rsidP="00927E10">
      <w:pPr>
        <w:pStyle w:val="Default"/>
        <w:ind w:firstLine="567"/>
        <w:jc w:val="both"/>
        <w:rPr>
          <w:lang w:val="ru-RU"/>
        </w:rPr>
      </w:pPr>
      <w:r w:rsidRPr="00E86430">
        <w:rPr>
          <w:lang w:val="ru-RU"/>
        </w:rPr>
        <w:t>Описание Объект</w:t>
      </w:r>
      <w:r w:rsidR="00F5213E" w:rsidRPr="00E86430">
        <w:rPr>
          <w:lang w:val="ru-RU"/>
        </w:rPr>
        <w:t xml:space="preserve">а </w:t>
      </w:r>
      <w:r w:rsidR="0090160E" w:rsidRPr="00E86430">
        <w:rPr>
          <w:lang w:val="ru-RU"/>
        </w:rPr>
        <w:t>Концессионного соглашения</w:t>
      </w:r>
      <w:r w:rsidRPr="00E86430">
        <w:rPr>
          <w:lang w:val="ru-RU"/>
        </w:rPr>
        <w:t>:</w:t>
      </w:r>
    </w:p>
    <w:p w14:paraId="5315A052" w14:textId="77777777" w:rsidR="00BA465B" w:rsidRPr="00E86430" w:rsidRDefault="00BA465B" w:rsidP="00927E10">
      <w:pPr>
        <w:pStyle w:val="Default"/>
        <w:ind w:firstLine="567"/>
        <w:jc w:val="both"/>
        <w:rPr>
          <w:lang w:val="ru-RU"/>
        </w:rPr>
      </w:pPr>
      <w:bookmarkStart w:id="22" w:name="_DV_M137"/>
      <w:bookmarkEnd w:id="22"/>
    </w:p>
    <w:p w14:paraId="7FB44D37" w14:textId="5D2364F3" w:rsidR="0090160E" w:rsidRPr="00E86430" w:rsidRDefault="004221ED" w:rsidP="00927E10">
      <w:pPr>
        <w:pStyle w:val="Default"/>
        <w:ind w:firstLine="567"/>
        <w:jc w:val="both"/>
        <w:rPr>
          <w:lang w:val="ru-RU"/>
        </w:rPr>
      </w:pPr>
      <w:r w:rsidRPr="00E86430">
        <w:rPr>
          <w:lang w:val="ru-RU"/>
        </w:rPr>
        <w:t xml:space="preserve">1 </w:t>
      </w:r>
      <w:r w:rsidR="00154512">
        <w:rPr>
          <w:lang w:val="ru-RU"/>
        </w:rPr>
        <w:t>–</w:t>
      </w:r>
      <w:r w:rsidR="0090160E" w:rsidRPr="00E86430">
        <w:rPr>
          <w:lang w:val="ru-RU"/>
        </w:rPr>
        <w:t xml:space="preserve"> </w:t>
      </w:r>
      <w:r w:rsidR="00154512">
        <w:rPr>
          <w:lang w:val="ru-RU"/>
        </w:rPr>
        <w:t>Средняя о</w:t>
      </w:r>
      <w:r w:rsidRPr="00E86430">
        <w:rPr>
          <w:lang w:val="ru-RU"/>
        </w:rPr>
        <w:t>бщеобразовательная школа</w:t>
      </w:r>
      <w:r w:rsidR="0090160E" w:rsidRPr="00E86430">
        <w:rPr>
          <w:lang w:val="ru-RU"/>
        </w:rPr>
        <w:t xml:space="preserve"> на ___ мест в </w:t>
      </w:r>
      <w:r w:rsidR="00FE533E" w:rsidRPr="00E86430">
        <w:rPr>
          <w:lang w:val="ru-RU"/>
        </w:rPr>
        <w:t xml:space="preserve"> _____________________ (наименование населенного пункта) </w:t>
      </w:r>
      <w:r w:rsidR="00A66D42" w:rsidRPr="00E86430">
        <w:rPr>
          <w:lang w:val="ru-RU"/>
        </w:rPr>
        <w:t>Ханты-Мансийского автономного округа – Югры</w:t>
      </w:r>
      <w:r w:rsidRPr="00E86430">
        <w:rPr>
          <w:lang w:val="ru-RU"/>
        </w:rPr>
        <w:t xml:space="preserve"> по адресу:</w:t>
      </w:r>
      <w:r w:rsidR="00BC3F25" w:rsidRPr="00E86430">
        <w:rPr>
          <w:lang w:val="ru-RU"/>
        </w:rPr>
        <w:t xml:space="preserve"> </w:t>
      </w:r>
      <w:r w:rsidRPr="00E86430">
        <w:rPr>
          <w:lang w:val="ru-RU"/>
        </w:rPr>
        <w:t>______________________</w:t>
      </w:r>
      <w:r w:rsidR="0090160E" w:rsidRPr="00E86430">
        <w:rPr>
          <w:lang w:val="ru-RU"/>
        </w:rPr>
        <w:t>.</w:t>
      </w:r>
    </w:p>
    <w:p w14:paraId="4303389B" w14:textId="77777777" w:rsidR="004221ED" w:rsidRPr="00E86430" w:rsidRDefault="004221ED" w:rsidP="00927E10">
      <w:pPr>
        <w:spacing w:line="264" w:lineRule="auto"/>
        <w:ind w:left="0" w:firstLine="567"/>
        <w:rPr>
          <w:rFonts w:ascii="Times New Roman" w:hAnsi="Times New Roman"/>
          <w:sz w:val="24"/>
          <w:szCs w:val="24"/>
          <w:lang w:eastAsia="ru-RU"/>
        </w:rPr>
      </w:pPr>
      <w:r w:rsidRPr="00E86430">
        <w:rPr>
          <w:rFonts w:ascii="Times New Roman" w:hAnsi="Times New Roman"/>
          <w:sz w:val="24"/>
          <w:szCs w:val="24"/>
          <w:u w:val="single"/>
          <w:lang w:eastAsia="ru-RU"/>
        </w:rPr>
        <w:t xml:space="preserve">Площадь земельного участка: </w:t>
      </w:r>
      <w:r w:rsidRPr="00E86430">
        <w:rPr>
          <w:rFonts w:ascii="Times New Roman" w:hAnsi="Times New Roman"/>
          <w:sz w:val="24"/>
          <w:szCs w:val="24"/>
          <w:lang w:eastAsia="ru-RU"/>
        </w:rPr>
        <w:t>____ га</w:t>
      </w:r>
    </w:p>
    <w:p w14:paraId="6D9F7570" w14:textId="77777777" w:rsidR="004221ED" w:rsidRPr="00E86430" w:rsidRDefault="004221ED" w:rsidP="00927E10">
      <w:pPr>
        <w:spacing w:line="264" w:lineRule="auto"/>
        <w:ind w:left="0" w:firstLine="567"/>
        <w:rPr>
          <w:rFonts w:ascii="Times New Roman" w:hAnsi="Times New Roman"/>
          <w:sz w:val="24"/>
          <w:szCs w:val="24"/>
          <w:lang w:eastAsia="ru-RU"/>
        </w:rPr>
      </w:pPr>
      <w:r w:rsidRPr="00E86430">
        <w:rPr>
          <w:rFonts w:ascii="Times New Roman" w:hAnsi="Times New Roman"/>
          <w:sz w:val="24"/>
          <w:szCs w:val="24"/>
          <w:u w:val="single"/>
          <w:lang w:eastAsia="ru-RU"/>
        </w:rPr>
        <w:t>Общая площадь застройки:</w:t>
      </w:r>
      <w:r w:rsidR="008D2C8B" w:rsidRPr="00E86430">
        <w:rPr>
          <w:rFonts w:ascii="Times New Roman" w:hAnsi="Times New Roman"/>
          <w:sz w:val="24"/>
          <w:szCs w:val="24"/>
          <w:u w:val="single"/>
          <w:lang w:eastAsia="ru-RU"/>
        </w:rPr>
        <w:t xml:space="preserve"> </w:t>
      </w:r>
      <w:r w:rsidRPr="00E86430">
        <w:rPr>
          <w:rFonts w:ascii="Times New Roman" w:hAnsi="Times New Roman"/>
          <w:sz w:val="24"/>
          <w:szCs w:val="24"/>
          <w:lang w:eastAsia="ru-RU"/>
        </w:rPr>
        <w:t>___ га</w:t>
      </w:r>
    </w:p>
    <w:p w14:paraId="19692F71" w14:textId="77777777" w:rsidR="004221ED" w:rsidRPr="00E86430" w:rsidRDefault="004221ED" w:rsidP="00927E10">
      <w:pPr>
        <w:spacing w:line="264" w:lineRule="auto"/>
        <w:ind w:left="0" w:firstLine="567"/>
        <w:rPr>
          <w:rFonts w:ascii="Times New Roman" w:hAnsi="Times New Roman"/>
          <w:sz w:val="24"/>
          <w:szCs w:val="24"/>
          <w:lang w:eastAsia="ru-RU"/>
        </w:rPr>
      </w:pPr>
      <w:r w:rsidRPr="00E86430">
        <w:rPr>
          <w:rFonts w:ascii="Times New Roman" w:hAnsi="Times New Roman"/>
          <w:sz w:val="24"/>
          <w:szCs w:val="24"/>
          <w:u w:val="single"/>
          <w:lang w:eastAsia="ru-RU"/>
        </w:rPr>
        <w:t>Проектная мощность Объекта</w:t>
      </w:r>
      <w:r w:rsidRPr="00E86430">
        <w:rPr>
          <w:rFonts w:ascii="Times New Roman" w:hAnsi="Times New Roman"/>
          <w:sz w:val="24"/>
          <w:szCs w:val="24"/>
          <w:lang w:eastAsia="ru-RU"/>
        </w:rPr>
        <w:t>: ___ мест</w:t>
      </w:r>
    </w:p>
    <w:p w14:paraId="734DCF4D" w14:textId="77777777" w:rsidR="004221ED" w:rsidRPr="00E86430" w:rsidRDefault="004221ED" w:rsidP="00927E10">
      <w:pPr>
        <w:spacing w:line="264" w:lineRule="auto"/>
        <w:ind w:left="0" w:firstLine="567"/>
        <w:rPr>
          <w:rFonts w:ascii="Times New Roman" w:hAnsi="Times New Roman"/>
          <w:sz w:val="24"/>
          <w:szCs w:val="24"/>
          <w:lang w:eastAsia="ru-RU"/>
        </w:rPr>
      </w:pPr>
      <w:r w:rsidRPr="00E86430">
        <w:rPr>
          <w:rFonts w:ascii="Times New Roman" w:hAnsi="Times New Roman"/>
          <w:sz w:val="24"/>
          <w:szCs w:val="24"/>
          <w:u w:val="single"/>
          <w:lang w:eastAsia="ru-RU"/>
        </w:rPr>
        <w:t>Предполагаемая площадь</w:t>
      </w:r>
      <w:r w:rsidRPr="00E86430">
        <w:rPr>
          <w:rFonts w:ascii="Times New Roman" w:hAnsi="Times New Roman"/>
          <w:sz w:val="24"/>
          <w:szCs w:val="24"/>
          <w:lang w:eastAsia="ru-RU"/>
        </w:rPr>
        <w:t xml:space="preserve">: ___ кв.м. </w:t>
      </w:r>
    </w:p>
    <w:p w14:paraId="0B16A13B" w14:textId="77777777" w:rsidR="004221ED" w:rsidRPr="00E86430" w:rsidRDefault="004221ED" w:rsidP="00927E10">
      <w:pPr>
        <w:spacing w:line="264" w:lineRule="auto"/>
        <w:ind w:left="0" w:firstLine="567"/>
        <w:rPr>
          <w:rFonts w:ascii="Times New Roman" w:hAnsi="Times New Roman"/>
          <w:sz w:val="24"/>
          <w:szCs w:val="24"/>
          <w:u w:val="single"/>
          <w:lang w:eastAsia="ru-RU"/>
        </w:rPr>
      </w:pPr>
      <w:r w:rsidRPr="00E86430">
        <w:rPr>
          <w:rFonts w:ascii="Times New Roman" w:hAnsi="Times New Roman"/>
          <w:sz w:val="24"/>
          <w:szCs w:val="24"/>
          <w:u w:val="single"/>
          <w:lang w:eastAsia="ru-RU"/>
        </w:rPr>
        <w:t>Технологическое описание Объекта:</w:t>
      </w:r>
    </w:p>
    <w:p w14:paraId="6AAB3563" w14:textId="77777777" w:rsidR="006D35FA" w:rsidRDefault="006D35FA" w:rsidP="00927E10">
      <w:pPr>
        <w:spacing w:after="160" w:line="259" w:lineRule="auto"/>
        <w:ind w:left="0" w:firstLine="567"/>
        <w:rPr>
          <w:rFonts w:ascii="Times New Roman" w:eastAsia="Times New Roman" w:hAnsi="Times New Roman"/>
          <w:sz w:val="24"/>
          <w:szCs w:val="24"/>
          <w:lang w:eastAsia="ru-RU"/>
        </w:rPr>
      </w:pPr>
      <w:r>
        <w:rPr>
          <w:sz w:val="24"/>
          <w:szCs w:val="24"/>
        </w:rPr>
        <w:br w:type="page"/>
      </w:r>
    </w:p>
    <w:p w14:paraId="6AE276BB" w14:textId="01CE8404" w:rsidR="003D1C42" w:rsidRPr="00E86430" w:rsidRDefault="001D12B3" w:rsidP="00927E10">
      <w:pPr>
        <w:pStyle w:val="ListParagraph1"/>
        <w:widowControl w:val="0"/>
        <w:tabs>
          <w:tab w:val="left" w:pos="709"/>
        </w:tabs>
        <w:ind w:left="0" w:firstLine="567"/>
        <w:contextualSpacing w:val="0"/>
        <w:jc w:val="right"/>
        <w:rPr>
          <w:sz w:val="24"/>
          <w:szCs w:val="24"/>
        </w:rPr>
      </w:pPr>
      <w:r w:rsidRPr="00E86430">
        <w:rPr>
          <w:sz w:val="24"/>
          <w:szCs w:val="24"/>
        </w:rPr>
        <w:lastRenderedPageBreak/>
        <w:t>Приложение 3</w:t>
      </w:r>
    </w:p>
    <w:p w14:paraId="0CF1D9F3" w14:textId="65FFC3B8" w:rsidR="003D1C42" w:rsidRPr="00E86430" w:rsidRDefault="003D1C42" w:rsidP="00927E10">
      <w:pPr>
        <w:widowControl w:val="0"/>
        <w:ind w:left="0" w:firstLine="567"/>
        <w:jc w:val="right"/>
        <w:rPr>
          <w:rFonts w:ascii="Times New Roman" w:hAnsi="Times New Roman"/>
          <w:sz w:val="24"/>
          <w:szCs w:val="24"/>
        </w:rPr>
      </w:pPr>
      <w:r w:rsidRPr="00E86430">
        <w:rPr>
          <w:rFonts w:ascii="Times New Roman" w:hAnsi="Times New Roman"/>
          <w:sz w:val="24"/>
          <w:szCs w:val="24"/>
        </w:rPr>
        <w:t xml:space="preserve">к </w:t>
      </w:r>
      <w:r w:rsidR="00731F95">
        <w:rPr>
          <w:rFonts w:ascii="Times New Roman" w:hAnsi="Times New Roman"/>
          <w:sz w:val="24"/>
          <w:szCs w:val="24"/>
        </w:rPr>
        <w:t>ч</w:t>
      </w:r>
      <w:r w:rsidRPr="00E86430">
        <w:rPr>
          <w:rFonts w:ascii="Times New Roman" w:hAnsi="Times New Roman"/>
          <w:sz w:val="24"/>
          <w:szCs w:val="24"/>
        </w:rPr>
        <w:t xml:space="preserve">асти 1 Конкурсной документации </w:t>
      </w:r>
    </w:p>
    <w:p w14:paraId="3542F60D" w14:textId="77777777" w:rsidR="001D12B3" w:rsidRPr="00E86430" w:rsidRDefault="001D12B3" w:rsidP="00927E10">
      <w:pPr>
        <w:widowControl w:val="0"/>
        <w:ind w:left="0" w:firstLine="567"/>
        <w:jc w:val="right"/>
        <w:rPr>
          <w:rFonts w:ascii="Times New Roman" w:hAnsi="Times New Roman"/>
          <w:sz w:val="24"/>
          <w:szCs w:val="24"/>
        </w:rPr>
      </w:pPr>
    </w:p>
    <w:p w14:paraId="7329EFB8" w14:textId="31E4A53B" w:rsidR="00812DCF" w:rsidRDefault="00210C8A" w:rsidP="00812DCF">
      <w:pPr>
        <w:autoSpaceDE w:val="0"/>
        <w:autoSpaceDN w:val="0"/>
        <w:adjustRightInd w:val="0"/>
        <w:ind w:left="0"/>
        <w:jc w:val="center"/>
        <w:outlineLvl w:val="0"/>
        <w:rPr>
          <w:rFonts w:ascii="Times New Roman" w:hAnsi="Times New Roman"/>
          <w:sz w:val="24"/>
          <w:szCs w:val="24"/>
        </w:rPr>
      </w:pPr>
      <w:r>
        <w:rPr>
          <w:rFonts w:ascii="Times New Roman" w:hAnsi="Times New Roman"/>
          <w:b/>
          <w:sz w:val="24"/>
          <w:szCs w:val="24"/>
        </w:rPr>
        <w:t>Существенные</w:t>
      </w:r>
      <w:r w:rsidR="00517D9C">
        <w:rPr>
          <w:rFonts w:ascii="Times New Roman" w:hAnsi="Times New Roman"/>
          <w:b/>
          <w:sz w:val="24"/>
          <w:szCs w:val="24"/>
        </w:rPr>
        <w:t xml:space="preserve"> </w:t>
      </w:r>
      <w:r w:rsidR="00154512" w:rsidRPr="00410B74">
        <w:rPr>
          <w:rFonts w:ascii="Times New Roman" w:hAnsi="Times New Roman"/>
          <w:b/>
          <w:sz w:val="24"/>
          <w:szCs w:val="24"/>
        </w:rPr>
        <w:t>условия Концессионного соглашения</w:t>
      </w:r>
      <w:r w:rsidR="00154512" w:rsidRPr="00274F3D">
        <w:rPr>
          <w:rFonts w:ascii="Times New Roman" w:hAnsi="Times New Roman"/>
          <w:sz w:val="24"/>
          <w:szCs w:val="24"/>
        </w:rPr>
        <w:t xml:space="preserve"> </w:t>
      </w:r>
    </w:p>
    <w:p w14:paraId="77A69A67" w14:textId="6D945733" w:rsidR="00154512" w:rsidRDefault="00154512" w:rsidP="00812DCF">
      <w:pPr>
        <w:autoSpaceDE w:val="0"/>
        <w:autoSpaceDN w:val="0"/>
        <w:adjustRightInd w:val="0"/>
        <w:ind w:left="0"/>
        <w:jc w:val="center"/>
        <w:outlineLvl w:val="0"/>
        <w:rPr>
          <w:rFonts w:ascii="Times New Roman" w:hAnsi="Times New Roman"/>
          <w:sz w:val="24"/>
          <w:szCs w:val="24"/>
        </w:rPr>
      </w:pPr>
      <w:r w:rsidRPr="00274F3D">
        <w:rPr>
          <w:rFonts w:ascii="Times New Roman" w:hAnsi="Times New Roman"/>
          <w:sz w:val="24"/>
          <w:szCs w:val="24"/>
        </w:rPr>
        <w:t>о создании и эксплуатации объекта образования в __________________ (наименование МО согласно Уставу)</w:t>
      </w:r>
      <w:r w:rsidR="00812DCF">
        <w:rPr>
          <w:rFonts w:ascii="Times New Roman" w:hAnsi="Times New Roman"/>
          <w:sz w:val="24"/>
          <w:szCs w:val="24"/>
        </w:rPr>
        <w:t xml:space="preserve"> </w:t>
      </w:r>
      <w:r w:rsidRPr="00274F3D">
        <w:rPr>
          <w:rFonts w:ascii="Times New Roman" w:hAnsi="Times New Roman"/>
          <w:sz w:val="24"/>
          <w:szCs w:val="24"/>
        </w:rPr>
        <w:t>Ханты-Мансийского автономного округа – Югры</w:t>
      </w:r>
    </w:p>
    <w:p w14:paraId="18805D32" w14:textId="77777777" w:rsidR="00410B74" w:rsidRDefault="00410B74">
      <w:pPr>
        <w:autoSpaceDE w:val="0"/>
        <w:autoSpaceDN w:val="0"/>
        <w:adjustRightInd w:val="0"/>
        <w:ind w:left="0"/>
        <w:jc w:val="center"/>
        <w:outlineLvl w:val="0"/>
        <w:rPr>
          <w:rFonts w:ascii="Times New Roman" w:hAnsi="Times New Roman"/>
          <w:sz w:val="24"/>
          <w:szCs w:val="24"/>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3446"/>
        <w:gridCol w:w="6006"/>
      </w:tblGrid>
      <w:tr w:rsidR="00413CBC" w:rsidRPr="00413CBC" w14:paraId="4CC2D6B7" w14:textId="77777777" w:rsidTr="00833335">
        <w:tc>
          <w:tcPr>
            <w:tcW w:w="613" w:type="dxa"/>
            <w:shd w:val="clear" w:color="auto" w:fill="E0E0E0"/>
            <w:vAlign w:val="center"/>
          </w:tcPr>
          <w:p w14:paraId="25E676BB" w14:textId="77777777" w:rsidR="00413CBC" w:rsidRPr="00413CBC" w:rsidRDefault="00413CBC" w:rsidP="00413CBC">
            <w:pPr>
              <w:keepNext/>
              <w:keepLines/>
              <w:spacing w:after="120"/>
              <w:ind w:left="0" w:firstLine="0"/>
              <w:jc w:val="center"/>
              <w:rPr>
                <w:rFonts w:ascii="Times New Roman" w:eastAsia="Times New Roman" w:hAnsi="Times New Roman"/>
                <w:b/>
                <w:sz w:val="24"/>
                <w:szCs w:val="24"/>
              </w:rPr>
            </w:pPr>
            <w:r w:rsidRPr="00413CBC">
              <w:rPr>
                <w:rFonts w:ascii="Times New Roman" w:eastAsia="Times New Roman" w:hAnsi="Times New Roman"/>
                <w:b/>
                <w:sz w:val="24"/>
                <w:szCs w:val="24"/>
                <w:lang w:val="en-GB"/>
              </w:rPr>
              <w:t>№</w:t>
            </w:r>
          </w:p>
          <w:p w14:paraId="1565B442" w14:textId="77777777" w:rsidR="00413CBC" w:rsidRPr="00413CBC" w:rsidRDefault="00413CBC" w:rsidP="00413CBC">
            <w:pPr>
              <w:spacing w:before="100" w:after="100"/>
              <w:ind w:left="0" w:firstLine="0"/>
              <w:jc w:val="center"/>
              <w:rPr>
                <w:rFonts w:ascii="Times New Roman" w:eastAsia="Times New Roman" w:hAnsi="Times New Roman"/>
                <w:sz w:val="24"/>
                <w:szCs w:val="24"/>
                <w:lang w:eastAsia="ru-RU"/>
              </w:rPr>
            </w:pPr>
            <w:r w:rsidRPr="00413CBC">
              <w:rPr>
                <w:rFonts w:ascii="Times New Roman" w:eastAsia="Times New Roman" w:hAnsi="Times New Roman"/>
                <w:b/>
                <w:sz w:val="24"/>
                <w:szCs w:val="24"/>
                <w:lang w:eastAsia="ru-RU"/>
              </w:rPr>
              <w:t>п.п.</w:t>
            </w:r>
          </w:p>
        </w:tc>
        <w:tc>
          <w:tcPr>
            <w:tcW w:w="3446" w:type="dxa"/>
            <w:shd w:val="clear" w:color="auto" w:fill="E0E0E0"/>
            <w:vAlign w:val="center"/>
          </w:tcPr>
          <w:p w14:paraId="79C11706" w14:textId="77777777" w:rsidR="00413CBC" w:rsidRPr="00413CBC" w:rsidRDefault="00413CBC" w:rsidP="00413CBC">
            <w:pPr>
              <w:keepNext/>
              <w:keepLines/>
              <w:spacing w:after="120"/>
              <w:ind w:left="0" w:firstLine="0"/>
              <w:jc w:val="center"/>
              <w:rPr>
                <w:rFonts w:ascii="Times New Roman" w:eastAsia="Times New Roman" w:hAnsi="Times New Roman"/>
                <w:b/>
                <w:sz w:val="24"/>
                <w:szCs w:val="24"/>
                <w:lang w:val="en-GB"/>
              </w:rPr>
            </w:pPr>
            <w:r w:rsidRPr="00413CBC">
              <w:rPr>
                <w:rFonts w:ascii="Times New Roman" w:eastAsia="Times New Roman" w:hAnsi="Times New Roman"/>
                <w:b/>
                <w:sz w:val="24"/>
                <w:szCs w:val="24"/>
              </w:rPr>
              <w:t>Существенные условия Концессионного соглашения</w:t>
            </w:r>
          </w:p>
        </w:tc>
        <w:tc>
          <w:tcPr>
            <w:tcW w:w="6006" w:type="dxa"/>
            <w:shd w:val="clear" w:color="auto" w:fill="E0E0E0"/>
            <w:vAlign w:val="center"/>
          </w:tcPr>
          <w:p w14:paraId="7F9D3338" w14:textId="77777777" w:rsidR="00413CBC" w:rsidRPr="00413CBC" w:rsidRDefault="00413CBC" w:rsidP="00413CBC">
            <w:pPr>
              <w:keepNext/>
              <w:keepLines/>
              <w:spacing w:after="120"/>
              <w:ind w:left="0" w:firstLine="0"/>
              <w:jc w:val="center"/>
              <w:rPr>
                <w:rFonts w:ascii="Times New Roman" w:eastAsia="Times New Roman" w:hAnsi="Times New Roman"/>
                <w:b/>
                <w:sz w:val="24"/>
                <w:szCs w:val="24"/>
                <w:lang w:val="en-GB"/>
              </w:rPr>
            </w:pPr>
            <w:r w:rsidRPr="00413CBC">
              <w:rPr>
                <w:rFonts w:ascii="Times New Roman" w:eastAsia="Times New Roman" w:hAnsi="Times New Roman"/>
                <w:b/>
                <w:sz w:val="24"/>
                <w:szCs w:val="24"/>
              </w:rPr>
              <w:t>Содержание</w:t>
            </w:r>
          </w:p>
        </w:tc>
      </w:tr>
      <w:tr w:rsidR="00413CBC" w:rsidRPr="00413CBC" w14:paraId="605E5F9D" w14:textId="77777777" w:rsidTr="00833335">
        <w:tc>
          <w:tcPr>
            <w:tcW w:w="613" w:type="dxa"/>
          </w:tcPr>
          <w:p w14:paraId="69B40F8E" w14:textId="77777777" w:rsidR="00413CBC" w:rsidRPr="00413CBC" w:rsidRDefault="00413CBC" w:rsidP="00413CBC">
            <w:pPr>
              <w:spacing w:before="100" w:after="120"/>
              <w:ind w:left="0" w:firstLine="0"/>
              <w:rPr>
                <w:rFonts w:ascii="Times New Roman" w:eastAsia="Times New Roman" w:hAnsi="Times New Roman"/>
                <w:b/>
                <w:sz w:val="24"/>
                <w:szCs w:val="24"/>
                <w:lang w:eastAsia="ru-RU"/>
              </w:rPr>
            </w:pPr>
            <w:r w:rsidRPr="00413CBC">
              <w:rPr>
                <w:rFonts w:ascii="Times New Roman" w:eastAsia="Times New Roman" w:hAnsi="Times New Roman"/>
                <w:b/>
                <w:sz w:val="24"/>
                <w:szCs w:val="24"/>
                <w:lang w:eastAsia="ru-RU"/>
              </w:rPr>
              <w:t>1.</w:t>
            </w:r>
          </w:p>
        </w:tc>
        <w:tc>
          <w:tcPr>
            <w:tcW w:w="3446" w:type="dxa"/>
          </w:tcPr>
          <w:p w14:paraId="3BC5BC10" w14:textId="77777777" w:rsidR="00413CBC" w:rsidRPr="00413CBC" w:rsidRDefault="00413CBC" w:rsidP="00413CBC">
            <w:pPr>
              <w:keepNext/>
              <w:keepLines/>
              <w:spacing w:after="120"/>
              <w:ind w:left="0" w:firstLine="0"/>
              <w:jc w:val="both"/>
              <w:rPr>
                <w:rFonts w:ascii="Times New Roman" w:eastAsia="Times New Roman" w:hAnsi="Times New Roman"/>
                <w:b/>
                <w:sz w:val="24"/>
                <w:szCs w:val="24"/>
                <w:lang w:eastAsia="en-GB"/>
              </w:rPr>
            </w:pPr>
            <w:r w:rsidRPr="00413CBC">
              <w:rPr>
                <w:rFonts w:ascii="Times New Roman" w:eastAsia="Times New Roman" w:hAnsi="Times New Roman"/>
                <w:b/>
                <w:sz w:val="24"/>
                <w:szCs w:val="24"/>
                <w:lang w:val="en-GB"/>
              </w:rPr>
              <w:t>Предмет Концессионного соглашения</w:t>
            </w:r>
          </w:p>
        </w:tc>
        <w:tc>
          <w:tcPr>
            <w:tcW w:w="6006" w:type="dxa"/>
          </w:tcPr>
          <w:p w14:paraId="2BCC86DC" w14:textId="77777777" w:rsidR="00413CBC" w:rsidRPr="00413CBC" w:rsidRDefault="00413CBC" w:rsidP="00413CBC">
            <w:pPr>
              <w:keepNext/>
              <w:keepLines/>
              <w:spacing w:after="120"/>
              <w:ind w:left="0" w:firstLine="0"/>
              <w:jc w:val="both"/>
              <w:rPr>
                <w:rFonts w:eastAsia="Times New Roman"/>
                <w:sz w:val="24"/>
                <w:szCs w:val="20"/>
                <w:lang w:val="en-GB"/>
              </w:rPr>
            </w:pPr>
            <w:r w:rsidRPr="00413CBC">
              <w:rPr>
                <w:rFonts w:ascii="Times New Roman" w:eastAsia="Times New Roman" w:hAnsi="Times New Roman"/>
                <w:sz w:val="24"/>
                <w:szCs w:val="24"/>
              </w:rPr>
              <w:t xml:space="preserve">Концессионер в течение срока действия концессионного соглашения обязуется за свой счет осуществить проектирование, строительство и оснащение объекта образования, состав и описание которого, включая оснащение, приведено в концессионном соглашении (далее – Объект соглашения), право собственности на который будет принадлежать Концеденту, а также осуществлять деятельность с использованием (эксплуатацию) </w:t>
            </w:r>
            <w:r w:rsidRPr="00413CBC">
              <w:rPr>
                <w:rFonts w:ascii="Times New Roman" w:eastAsia="Times New Roman" w:hAnsi="Times New Roman"/>
                <w:sz w:val="24"/>
                <w:szCs w:val="24"/>
                <w:lang w:val="en-GB"/>
              </w:rPr>
              <w:t xml:space="preserve">Объекта соглашения согласно условиям Концессионного соглашения.  </w:t>
            </w:r>
          </w:p>
        </w:tc>
      </w:tr>
      <w:tr w:rsidR="00413CBC" w:rsidRPr="00413CBC" w14:paraId="5F64F006" w14:textId="77777777" w:rsidTr="00833335">
        <w:tc>
          <w:tcPr>
            <w:tcW w:w="613" w:type="dxa"/>
          </w:tcPr>
          <w:p w14:paraId="1F8704FF" w14:textId="77777777" w:rsidR="00413CBC" w:rsidRPr="00413CBC" w:rsidRDefault="00413CBC" w:rsidP="00413CBC">
            <w:pPr>
              <w:spacing w:before="100" w:after="120"/>
              <w:ind w:left="0" w:firstLine="0"/>
              <w:rPr>
                <w:rFonts w:ascii="Times New Roman" w:eastAsia="Times New Roman" w:hAnsi="Times New Roman"/>
                <w:b/>
                <w:sz w:val="24"/>
                <w:szCs w:val="24"/>
                <w:lang w:eastAsia="ru-RU"/>
              </w:rPr>
            </w:pPr>
            <w:r w:rsidRPr="00413CBC">
              <w:rPr>
                <w:rFonts w:ascii="Times New Roman" w:eastAsia="Times New Roman" w:hAnsi="Times New Roman"/>
                <w:b/>
                <w:sz w:val="24"/>
                <w:szCs w:val="24"/>
                <w:lang w:eastAsia="ru-RU"/>
              </w:rPr>
              <w:t>2.</w:t>
            </w:r>
          </w:p>
        </w:tc>
        <w:tc>
          <w:tcPr>
            <w:tcW w:w="3446" w:type="dxa"/>
          </w:tcPr>
          <w:p w14:paraId="19D760E3" w14:textId="77777777" w:rsidR="00413CBC" w:rsidRPr="00413CBC" w:rsidRDefault="00413CBC" w:rsidP="00413CBC">
            <w:pPr>
              <w:keepNext/>
              <w:keepLines/>
              <w:spacing w:after="120"/>
              <w:ind w:left="0" w:firstLine="0"/>
              <w:jc w:val="both"/>
              <w:rPr>
                <w:rFonts w:ascii="Times New Roman" w:eastAsia="Times New Roman" w:hAnsi="Times New Roman"/>
                <w:b/>
                <w:color w:val="000000"/>
                <w:sz w:val="24"/>
                <w:szCs w:val="24"/>
                <w:lang w:val="en-GB"/>
              </w:rPr>
            </w:pPr>
            <w:r w:rsidRPr="00413CBC">
              <w:rPr>
                <w:rFonts w:ascii="Times New Roman" w:eastAsia="Times New Roman" w:hAnsi="Times New Roman"/>
                <w:b/>
                <w:sz w:val="24"/>
                <w:szCs w:val="24"/>
                <w:lang w:eastAsia="en-GB"/>
              </w:rPr>
              <w:t>Стороны Концессионного соглашения</w:t>
            </w:r>
          </w:p>
        </w:tc>
        <w:tc>
          <w:tcPr>
            <w:tcW w:w="6006" w:type="dxa"/>
          </w:tcPr>
          <w:p w14:paraId="76ACAB6B" w14:textId="77777777" w:rsidR="00413CBC" w:rsidRPr="00413CBC" w:rsidRDefault="00413CBC" w:rsidP="00413CBC">
            <w:pPr>
              <w:widowControl w:val="0"/>
              <w:ind w:left="-31" w:firstLine="0"/>
              <w:jc w:val="both"/>
              <w:rPr>
                <w:rFonts w:ascii="Times New Roman" w:eastAsia="Times New Roman" w:hAnsi="Times New Roman"/>
                <w:sz w:val="24"/>
                <w:szCs w:val="24"/>
                <w:lang w:eastAsia="en-GB"/>
              </w:rPr>
            </w:pPr>
            <w:r w:rsidRPr="00413CBC">
              <w:rPr>
                <w:rFonts w:ascii="Times New Roman" w:eastAsia="Times New Roman" w:hAnsi="Times New Roman"/>
                <w:sz w:val="24"/>
                <w:szCs w:val="24"/>
                <w:lang w:eastAsia="en-GB"/>
              </w:rPr>
              <w:t>Муниципальное образование ____(наименование согласно Уставу МО), в качестве Концедента, полномочия которого при заключении, исполнении, изменении и прекращении Концессионного соглашения осуществляет от имени Муниципального образования  _______________________________(наименование уполномоченного органа);</w:t>
            </w:r>
          </w:p>
          <w:p w14:paraId="59392899" w14:textId="77777777" w:rsidR="00413CBC" w:rsidRPr="00413CBC" w:rsidRDefault="00413CBC" w:rsidP="00413CBC">
            <w:pPr>
              <w:spacing w:after="120"/>
              <w:ind w:left="0" w:firstLine="0"/>
              <w:jc w:val="both"/>
              <w:rPr>
                <w:rFonts w:ascii="Times New Roman" w:eastAsia="Times New Roman" w:hAnsi="Times New Roman"/>
                <w:sz w:val="24"/>
                <w:szCs w:val="24"/>
                <w:lang w:eastAsia="en-GB"/>
              </w:rPr>
            </w:pPr>
          </w:p>
          <w:p w14:paraId="00D751AC" w14:textId="77777777" w:rsidR="00413CBC" w:rsidRPr="00413CBC" w:rsidRDefault="00413CBC" w:rsidP="00413CBC">
            <w:pPr>
              <w:spacing w:after="120"/>
              <w:ind w:left="0" w:firstLine="0"/>
              <w:jc w:val="both"/>
              <w:rPr>
                <w:rFonts w:ascii="Times New Roman" w:eastAsia="Times New Roman" w:hAnsi="Times New Roman"/>
                <w:sz w:val="24"/>
                <w:szCs w:val="24"/>
                <w:lang w:val="en-US" w:eastAsia="en-GB"/>
              </w:rPr>
            </w:pPr>
            <w:r w:rsidRPr="00413CBC">
              <w:rPr>
                <w:rFonts w:ascii="Times New Roman" w:eastAsia="Times New Roman" w:hAnsi="Times New Roman"/>
                <w:sz w:val="24"/>
                <w:szCs w:val="24"/>
                <w:lang w:eastAsia="en-GB"/>
              </w:rPr>
              <w:t>Победитель конкурса, Второй лучший участник, Единственный участник или Заявитель, подавший единственную Заявку, в зависимости от обстоятельств, в качестве Концессионера</w:t>
            </w:r>
          </w:p>
        </w:tc>
      </w:tr>
      <w:tr w:rsidR="00413CBC" w:rsidRPr="00413CBC" w14:paraId="5F4A2BDB" w14:textId="77777777" w:rsidTr="00833335">
        <w:tc>
          <w:tcPr>
            <w:tcW w:w="613" w:type="dxa"/>
          </w:tcPr>
          <w:p w14:paraId="3E590D64" w14:textId="77777777" w:rsidR="00413CBC" w:rsidRPr="00413CBC" w:rsidRDefault="00413CBC" w:rsidP="00413CBC">
            <w:pPr>
              <w:spacing w:before="100" w:after="120"/>
              <w:ind w:left="0" w:firstLine="0"/>
              <w:rPr>
                <w:rFonts w:ascii="Times New Roman" w:eastAsia="Times New Roman" w:hAnsi="Times New Roman"/>
                <w:b/>
                <w:sz w:val="24"/>
                <w:szCs w:val="24"/>
                <w:lang w:eastAsia="ru-RU"/>
              </w:rPr>
            </w:pPr>
            <w:r w:rsidRPr="00413CBC">
              <w:rPr>
                <w:rFonts w:ascii="Times New Roman" w:eastAsia="Times New Roman" w:hAnsi="Times New Roman"/>
                <w:b/>
                <w:sz w:val="24"/>
                <w:szCs w:val="24"/>
                <w:lang w:eastAsia="ru-RU"/>
              </w:rPr>
              <w:t>3.</w:t>
            </w:r>
          </w:p>
        </w:tc>
        <w:tc>
          <w:tcPr>
            <w:tcW w:w="3446" w:type="dxa"/>
          </w:tcPr>
          <w:p w14:paraId="79639A41" w14:textId="77777777" w:rsidR="00413CBC" w:rsidRPr="00413CBC" w:rsidRDefault="00413CBC" w:rsidP="00413CBC">
            <w:pPr>
              <w:keepNext/>
              <w:keepLines/>
              <w:spacing w:after="120"/>
              <w:ind w:left="0" w:firstLine="0"/>
              <w:jc w:val="both"/>
              <w:rPr>
                <w:rFonts w:ascii="Times New Roman" w:eastAsia="Times New Roman" w:hAnsi="Times New Roman"/>
                <w:b/>
                <w:color w:val="000000"/>
                <w:sz w:val="24"/>
                <w:szCs w:val="24"/>
                <w:lang w:val="en-GB"/>
              </w:rPr>
            </w:pPr>
            <w:r w:rsidRPr="00413CBC">
              <w:rPr>
                <w:rFonts w:ascii="Times New Roman" w:eastAsia="Times New Roman" w:hAnsi="Times New Roman"/>
                <w:b/>
                <w:color w:val="000000"/>
                <w:sz w:val="24"/>
                <w:szCs w:val="24"/>
              </w:rPr>
              <w:t>Срок</w:t>
            </w:r>
            <w:r w:rsidRPr="00413CBC">
              <w:rPr>
                <w:rFonts w:ascii="Times New Roman" w:eastAsia="Times New Roman" w:hAnsi="Times New Roman"/>
                <w:b/>
                <w:color w:val="000000"/>
                <w:sz w:val="24"/>
                <w:szCs w:val="24"/>
                <w:lang w:val="en-GB"/>
              </w:rPr>
              <w:t> </w:t>
            </w:r>
            <w:r w:rsidRPr="00413CBC">
              <w:rPr>
                <w:rFonts w:ascii="Times New Roman" w:eastAsia="Times New Roman" w:hAnsi="Times New Roman"/>
                <w:b/>
                <w:color w:val="000000"/>
                <w:sz w:val="24"/>
                <w:szCs w:val="24"/>
              </w:rPr>
              <w:t>действия</w:t>
            </w:r>
            <w:r w:rsidRPr="00413CBC">
              <w:rPr>
                <w:rFonts w:ascii="Times New Roman" w:eastAsia="Times New Roman" w:hAnsi="Times New Roman"/>
                <w:b/>
                <w:color w:val="000000"/>
                <w:sz w:val="24"/>
                <w:szCs w:val="24"/>
                <w:lang w:val="en-GB"/>
              </w:rPr>
              <w:t xml:space="preserve"> </w:t>
            </w:r>
            <w:r w:rsidRPr="00413CBC">
              <w:rPr>
                <w:rFonts w:ascii="Times New Roman" w:eastAsia="Times New Roman" w:hAnsi="Times New Roman"/>
                <w:b/>
                <w:color w:val="000000"/>
                <w:sz w:val="24"/>
                <w:szCs w:val="24"/>
              </w:rPr>
              <w:t>Концессионного</w:t>
            </w:r>
            <w:r w:rsidRPr="00413CBC">
              <w:rPr>
                <w:rFonts w:ascii="Times New Roman" w:eastAsia="Times New Roman" w:hAnsi="Times New Roman"/>
                <w:b/>
                <w:color w:val="000000"/>
                <w:sz w:val="24"/>
                <w:szCs w:val="24"/>
                <w:lang w:val="en-GB"/>
              </w:rPr>
              <w:t xml:space="preserve"> </w:t>
            </w:r>
            <w:r w:rsidRPr="00413CBC">
              <w:rPr>
                <w:rFonts w:ascii="Times New Roman" w:eastAsia="Times New Roman" w:hAnsi="Times New Roman"/>
                <w:b/>
                <w:color w:val="000000"/>
                <w:sz w:val="24"/>
                <w:szCs w:val="24"/>
              </w:rPr>
              <w:t>соглашения</w:t>
            </w:r>
          </w:p>
        </w:tc>
        <w:tc>
          <w:tcPr>
            <w:tcW w:w="6006" w:type="dxa"/>
          </w:tcPr>
          <w:p w14:paraId="7D21A326" w14:textId="77777777" w:rsidR="00413CBC" w:rsidRPr="00413CBC" w:rsidRDefault="00413CBC" w:rsidP="00413CBC">
            <w:pPr>
              <w:widowControl w:val="0"/>
              <w:ind w:left="-31" w:firstLine="0"/>
              <w:jc w:val="both"/>
              <w:rPr>
                <w:rFonts w:ascii="Times New Roman" w:eastAsia="Times New Roman" w:hAnsi="Times New Roman"/>
                <w:sz w:val="24"/>
                <w:szCs w:val="24"/>
                <w:lang w:eastAsia="en-GB"/>
              </w:rPr>
            </w:pPr>
            <w:r w:rsidRPr="00413CBC">
              <w:rPr>
                <w:rFonts w:ascii="Times New Roman" w:eastAsia="Times New Roman" w:hAnsi="Times New Roman"/>
                <w:sz w:val="24"/>
                <w:szCs w:val="24"/>
                <w:lang w:eastAsia="en-GB"/>
              </w:rPr>
              <w:t xml:space="preserve">8 (восемь) лет с момента заключения Концессионного соглашения, который включает в себя:  </w:t>
            </w:r>
          </w:p>
          <w:p w14:paraId="0E7CEC75" w14:textId="77777777" w:rsidR="00413CBC" w:rsidRPr="00413CBC" w:rsidRDefault="00413CBC" w:rsidP="00413CBC">
            <w:pPr>
              <w:widowControl w:val="0"/>
              <w:ind w:left="-31" w:firstLine="0"/>
              <w:jc w:val="both"/>
              <w:rPr>
                <w:rFonts w:ascii="Times New Roman" w:eastAsia="Times New Roman" w:hAnsi="Times New Roman"/>
                <w:sz w:val="24"/>
                <w:szCs w:val="24"/>
                <w:lang w:eastAsia="en-GB"/>
              </w:rPr>
            </w:pPr>
            <w:r w:rsidRPr="00413CBC">
              <w:rPr>
                <w:rFonts w:ascii="Times New Roman" w:eastAsia="Times New Roman" w:hAnsi="Times New Roman"/>
                <w:sz w:val="24"/>
                <w:szCs w:val="24"/>
                <w:lang w:eastAsia="en-GB"/>
              </w:rPr>
              <w:t>I. Срок Инвестиционной стадии (создание Объекта соглашения) – не более 3 (трех) лет с момента заключения концессионного соглашения до даты получения Концессионером разрешения на ввод Объекта соглашения в эксплуатацию.</w:t>
            </w:r>
          </w:p>
          <w:p w14:paraId="6987FD86" w14:textId="77777777" w:rsidR="00413CBC" w:rsidRPr="00413CBC" w:rsidRDefault="00413CBC" w:rsidP="00413CBC">
            <w:pPr>
              <w:widowControl w:val="0"/>
              <w:ind w:left="-31" w:firstLine="0"/>
              <w:jc w:val="both"/>
              <w:rPr>
                <w:rFonts w:ascii="Times New Roman" w:eastAsia="Times New Roman" w:hAnsi="Times New Roman"/>
                <w:sz w:val="24"/>
                <w:szCs w:val="24"/>
                <w:lang w:eastAsia="en-GB"/>
              </w:rPr>
            </w:pPr>
            <w:r w:rsidRPr="00413CBC">
              <w:rPr>
                <w:rFonts w:ascii="Times New Roman" w:eastAsia="Times New Roman" w:hAnsi="Times New Roman"/>
                <w:sz w:val="24"/>
                <w:szCs w:val="24"/>
                <w:lang w:eastAsia="en-GB"/>
              </w:rPr>
              <w:t>II. Срок Эксплуатационной стадии (эксплуатация Объекта соглашения) – с момента получения Концессионером разрешения на ввод Объекта Соглашения в эксплуатацию до истечения срока действия  Концессионного соглашения.</w:t>
            </w:r>
          </w:p>
          <w:p w14:paraId="2115E04A" w14:textId="77777777" w:rsidR="00413CBC" w:rsidRPr="00413CBC" w:rsidRDefault="00413CBC" w:rsidP="00413CBC">
            <w:pPr>
              <w:spacing w:before="100" w:after="120"/>
              <w:ind w:left="0" w:firstLine="0"/>
              <w:jc w:val="both"/>
              <w:rPr>
                <w:rFonts w:ascii="Times New Roman" w:eastAsia="Times New Roman" w:hAnsi="Times New Roman"/>
                <w:color w:val="000000"/>
                <w:sz w:val="24"/>
                <w:szCs w:val="24"/>
                <w:lang w:eastAsia="ru-RU"/>
              </w:rPr>
            </w:pPr>
            <w:r w:rsidRPr="00413CBC">
              <w:rPr>
                <w:rFonts w:ascii="Times New Roman" w:hAnsi="Times New Roman"/>
                <w:sz w:val="24"/>
                <w:szCs w:val="24"/>
                <w:lang w:eastAsia="en-GB"/>
              </w:rPr>
              <w:t xml:space="preserve">Концессионное соглашение предусматривает возможность изменения </w:t>
            </w:r>
            <w:r w:rsidRPr="00413CBC">
              <w:rPr>
                <w:rFonts w:ascii="Times New Roman" w:eastAsia="Times New Roman" w:hAnsi="Times New Roman"/>
                <w:sz w:val="24"/>
                <w:szCs w:val="24"/>
                <w:lang w:eastAsia="en-GB"/>
              </w:rPr>
              <w:t xml:space="preserve">(продления) </w:t>
            </w:r>
            <w:r w:rsidRPr="00413CBC">
              <w:rPr>
                <w:rFonts w:ascii="Times New Roman" w:hAnsi="Times New Roman"/>
                <w:sz w:val="24"/>
                <w:szCs w:val="24"/>
                <w:lang w:eastAsia="en-GB"/>
              </w:rPr>
              <w:t>указанных выше сроков, при условии соблюдения требований законодательства Российской Федерации.</w:t>
            </w:r>
          </w:p>
        </w:tc>
      </w:tr>
      <w:tr w:rsidR="00413CBC" w:rsidRPr="00413CBC" w14:paraId="5AA5F64E" w14:textId="77777777" w:rsidTr="00833335">
        <w:tc>
          <w:tcPr>
            <w:tcW w:w="613" w:type="dxa"/>
          </w:tcPr>
          <w:p w14:paraId="3B815A82" w14:textId="77777777" w:rsidR="00413CBC" w:rsidRPr="00413CBC" w:rsidRDefault="00413CBC" w:rsidP="00413CBC">
            <w:pPr>
              <w:spacing w:before="100" w:after="120"/>
              <w:ind w:left="0" w:firstLine="0"/>
              <w:rPr>
                <w:rFonts w:ascii="Times New Roman" w:eastAsia="Times New Roman" w:hAnsi="Times New Roman"/>
                <w:b/>
                <w:sz w:val="24"/>
                <w:szCs w:val="24"/>
                <w:lang w:eastAsia="ru-RU"/>
              </w:rPr>
            </w:pPr>
            <w:r w:rsidRPr="00413CBC">
              <w:rPr>
                <w:rFonts w:ascii="Times New Roman" w:eastAsia="Times New Roman" w:hAnsi="Times New Roman"/>
                <w:b/>
                <w:sz w:val="24"/>
                <w:szCs w:val="24"/>
                <w:lang w:eastAsia="ru-RU"/>
              </w:rPr>
              <w:lastRenderedPageBreak/>
              <w:t>4.</w:t>
            </w:r>
          </w:p>
        </w:tc>
        <w:tc>
          <w:tcPr>
            <w:tcW w:w="3446" w:type="dxa"/>
          </w:tcPr>
          <w:p w14:paraId="6C7A00EB" w14:textId="77777777" w:rsidR="00413CBC" w:rsidRPr="00413CBC" w:rsidRDefault="00413CBC" w:rsidP="00413CBC">
            <w:pPr>
              <w:keepNext/>
              <w:keepLines/>
              <w:spacing w:after="120"/>
              <w:ind w:left="0" w:firstLine="0"/>
              <w:jc w:val="both"/>
              <w:rPr>
                <w:rFonts w:ascii="Times New Roman" w:eastAsia="Times New Roman" w:hAnsi="Times New Roman"/>
                <w:b/>
                <w:color w:val="000000"/>
                <w:sz w:val="24"/>
                <w:szCs w:val="24"/>
              </w:rPr>
            </w:pPr>
            <w:r w:rsidRPr="00413CBC">
              <w:rPr>
                <w:rFonts w:ascii="Times New Roman" w:eastAsia="Times New Roman" w:hAnsi="Times New Roman"/>
                <w:b/>
                <w:color w:val="000000"/>
                <w:sz w:val="24"/>
                <w:szCs w:val="24"/>
              </w:rPr>
              <w:t>Состав и описание, в том числе технико-экономические показатели, объекта Концессионного соглашения</w:t>
            </w:r>
          </w:p>
        </w:tc>
        <w:tc>
          <w:tcPr>
            <w:tcW w:w="6006" w:type="dxa"/>
          </w:tcPr>
          <w:p w14:paraId="1F823374" w14:textId="77777777" w:rsidR="00413CBC" w:rsidRPr="00413CBC" w:rsidRDefault="00413CBC" w:rsidP="00413CBC">
            <w:pPr>
              <w:widowControl w:val="0"/>
              <w:ind w:left="-31" w:firstLine="0"/>
              <w:jc w:val="both"/>
              <w:rPr>
                <w:rFonts w:ascii="Times New Roman" w:eastAsia="Times New Roman" w:hAnsi="Times New Roman"/>
                <w:sz w:val="24"/>
                <w:szCs w:val="24"/>
                <w:lang w:eastAsia="en-GB"/>
              </w:rPr>
            </w:pPr>
            <w:r w:rsidRPr="00413CBC">
              <w:rPr>
                <w:rFonts w:ascii="Times New Roman" w:eastAsia="Times New Roman" w:hAnsi="Times New Roman"/>
                <w:sz w:val="24"/>
                <w:szCs w:val="24"/>
                <w:lang w:eastAsia="en-GB"/>
              </w:rPr>
              <w:t xml:space="preserve">Объектом Соглашения является объект образования - </w:t>
            </w:r>
            <w:r w:rsidRPr="00413CBC">
              <w:rPr>
                <w:rFonts w:ascii="Times New Roman" w:hAnsi="Times New Roman"/>
                <w:sz w:val="24"/>
                <w:szCs w:val="24"/>
                <w:lang w:eastAsia="en-GB"/>
              </w:rPr>
              <w:t>средняя общеобразовательная школа в _______</w:t>
            </w:r>
            <w:r w:rsidRPr="00413CBC">
              <w:rPr>
                <w:rFonts w:ascii="Times New Roman" w:eastAsia="Times New Roman" w:hAnsi="Times New Roman"/>
                <w:sz w:val="24"/>
                <w:szCs w:val="24"/>
                <w:lang w:eastAsia="en-GB"/>
              </w:rPr>
              <w:t>______________ (наименование МО</w:t>
            </w:r>
            <w:r w:rsidRPr="00413CBC">
              <w:rPr>
                <w:rFonts w:ascii="Times New Roman" w:hAnsi="Times New Roman"/>
                <w:sz w:val="24"/>
                <w:szCs w:val="24"/>
                <w:lang w:eastAsia="en-GB"/>
              </w:rPr>
              <w:t>).</w:t>
            </w:r>
          </w:p>
          <w:p w14:paraId="60FCBB2F" w14:textId="77777777" w:rsidR="00413CBC" w:rsidRPr="00413CBC" w:rsidRDefault="00413CBC" w:rsidP="00413CBC">
            <w:pPr>
              <w:spacing w:before="100" w:after="120"/>
              <w:ind w:left="0" w:firstLine="0"/>
              <w:jc w:val="both"/>
              <w:rPr>
                <w:rFonts w:ascii="Times New Roman" w:eastAsia="Times New Roman" w:hAnsi="Times New Roman"/>
                <w:color w:val="000000"/>
                <w:sz w:val="24"/>
                <w:szCs w:val="24"/>
                <w:lang w:eastAsia="ru-RU"/>
              </w:rPr>
            </w:pPr>
            <w:r w:rsidRPr="00413CBC">
              <w:rPr>
                <w:rFonts w:ascii="Times New Roman" w:eastAsia="Times New Roman" w:hAnsi="Times New Roman"/>
                <w:sz w:val="24"/>
                <w:szCs w:val="24"/>
                <w:lang w:eastAsia="en-GB"/>
              </w:rPr>
              <w:t>Описание, в том числе технико-экономические показатели Объекта Соглашения, приведены в Приложении 2 «Описание, в том числе технико-экономические показатели Объекта Соглашения» части 1 конкурсной документации.</w:t>
            </w:r>
          </w:p>
        </w:tc>
      </w:tr>
      <w:tr w:rsidR="00413CBC" w:rsidRPr="00413CBC" w14:paraId="774171F5" w14:textId="77777777" w:rsidTr="00833335">
        <w:tc>
          <w:tcPr>
            <w:tcW w:w="613" w:type="dxa"/>
          </w:tcPr>
          <w:p w14:paraId="2BE6EE52" w14:textId="77777777" w:rsidR="00413CBC" w:rsidRPr="00413CBC" w:rsidRDefault="00413CBC" w:rsidP="00413CBC">
            <w:pPr>
              <w:spacing w:before="100" w:after="120"/>
              <w:ind w:left="0" w:firstLine="0"/>
              <w:rPr>
                <w:rFonts w:ascii="Times New Roman" w:eastAsia="Times New Roman" w:hAnsi="Times New Roman"/>
                <w:b/>
                <w:sz w:val="24"/>
                <w:szCs w:val="24"/>
                <w:lang w:eastAsia="ru-RU"/>
              </w:rPr>
            </w:pPr>
            <w:r w:rsidRPr="00413CBC">
              <w:rPr>
                <w:rFonts w:ascii="Times New Roman" w:eastAsia="Times New Roman" w:hAnsi="Times New Roman"/>
                <w:b/>
                <w:sz w:val="24"/>
                <w:szCs w:val="24"/>
                <w:lang w:eastAsia="ru-RU"/>
              </w:rPr>
              <w:t>5.</w:t>
            </w:r>
          </w:p>
        </w:tc>
        <w:tc>
          <w:tcPr>
            <w:tcW w:w="3446" w:type="dxa"/>
          </w:tcPr>
          <w:p w14:paraId="55518D6A" w14:textId="77777777" w:rsidR="00413CBC" w:rsidRPr="00413CBC" w:rsidRDefault="00413CBC" w:rsidP="00413CBC">
            <w:pPr>
              <w:keepNext/>
              <w:keepLines/>
              <w:spacing w:after="120"/>
              <w:ind w:left="0" w:firstLine="0"/>
              <w:jc w:val="both"/>
              <w:rPr>
                <w:rFonts w:ascii="Times New Roman" w:eastAsia="Times New Roman" w:hAnsi="Times New Roman"/>
                <w:b/>
                <w:color w:val="000000"/>
                <w:sz w:val="24"/>
                <w:szCs w:val="24"/>
              </w:rPr>
            </w:pPr>
            <w:r w:rsidRPr="00413CBC">
              <w:rPr>
                <w:rFonts w:ascii="Times New Roman" w:eastAsia="Times New Roman" w:hAnsi="Times New Roman"/>
                <w:b/>
                <w:color w:val="000000"/>
                <w:sz w:val="24"/>
                <w:szCs w:val="24"/>
              </w:rPr>
              <w:t xml:space="preserve">Обязательства Концессионера по созданию Объекта Концессионного соглашения, соблюдению сроков его создания </w:t>
            </w:r>
          </w:p>
        </w:tc>
        <w:tc>
          <w:tcPr>
            <w:tcW w:w="6006" w:type="dxa"/>
          </w:tcPr>
          <w:p w14:paraId="34AAFC3E" w14:textId="77777777" w:rsidR="00413CBC" w:rsidRPr="00413CBC" w:rsidRDefault="00413CBC" w:rsidP="00413CBC">
            <w:pPr>
              <w:widowControl w:val="0"/>
              <w:ind w:left="-31" w:firstLine="0"/>
              <w:jc w:val="both"/>
              <w:rPr>
                <w:rFonts w:ascii="Times New Roman" w:eastAsia="Times New Roman" w:hAnsi="Times New Roman"/>
                <w:sz w:val="24"/>
                <w:szCs w:val="24"/>
                <w:lang w:eastAsia="en-GB"/>
              </w:rPr>
            </w:pPr>
            <w:r w:rsidRPr="00413CBC">
              <w:rPr>
                <w:rFonts w:ascii="Times New Roman" w:eastAsia="Times New Roman" w:hAnsi="Times New Roman"/>
                <w:sz w:val="24"/>
                <w:szCs w:val="24"/>
                <w:lang w:eastAsia="en-GB"/>
              </w:rPr>
              <w:t>5.1. Выполнение необходимых инженерных изысканий, разработка проектной, сметной и рабочей документации (далее – Проектно-сметная документация).</w:t>
            </w:r>
          </w:p>
          <w:p w14:paraId="1E9B9D1C" w14:textId="77777777" w:rsidR="00413CBC" w:rsidRPr="00413CBC" w:rsidRDefault="00413CBC" w:rsidP="00413CBC">
            <w:pPr>
              <w:widowControl w:val="0"/>
              <w:ind w:left="-31" w:firstLine="0"/>
              <w:jc w:val="both"/>
              <w:rPr>
                <w:rFonts w:ascii="Times New Roman" w:eastAsia="Times New Roman" w:hAnsi="Times New Roman"/>
                <w:sz w:val="24"/>
                <w:szCs w:val="24"/>
                <w:lang w:eastAsia="en-GB"/>
              </w:rPr>
            </w:pPr>
            <w:r w:rsidRPr="00413CBC">
              <w:rPr>
                <w:rFonts w:ascii="Times New Roman" w:eastAsia="Times New Roman" w:hAnsi="Times New Roman"/>
                <w:sz w:val="24"/>
                <w:szCs w:val="24"/>
                <w:lang w:eastAsia="en-GB"/>
              </w:rPr>
              <w:t>5.2. Подготовка территории строительной площадки в соответствии с проектом организации строительства и проектом производства работ в составе Проектно-сметной документации, необходимых для создания Объекта Соглашения (в объеме и сроки, предусмотренные Концессионным соглашением).</w:t>
            </w:r>
          </w:p>
          <w:p w14:paraId="52E6F2B1" w14:textId="77777777" w:rsidR="00413CBC" w:rsidRPr="00413CBC" w:rsidRDefault="00413CBC" w:rsidP="00413CBC">
            <w:pPr>
              <w:widowControl w:val="0"/>
              <w:ind w:left="-31" w:firstLine="0"/>
              <w:jc w:val="both"/>
              <w:rPr>
                <w:rFonts w:ascii="Times New Roman" w:eastAsia="Times New Roman" w:hAnsi="Times New Roman"/>
                <w:sz w:val="24"/>
                <w:szCs w:val="24"/>
                <w:lang w:eastAsia="en-GB"/>
              </w:rPr>
            </w:pPr>
            <w:r w:rsidRPr="00413CBC">
              <w:rPr>
                <w:rFonts w:ascii="Times New Roman" w:eastAsia="Times New Roman" w:hAnsi="Times New Roman"/>
                <w:sz w:val="24"/>
                <w:szCs w:val="24"/>
                <w:lang w:eastAsia="en-GB"/>
              </w:rPr>
              <w:t>5.3. Создание (включая строительство и оснащение) Объекта Соглашения, стоимостью ____________________ рублей [</w:t>
            </w:r>
            <w:r w:rsidRPr="00413CBC">
              <w:rPr>
                <w:rFonts w:ascii="Times New Roman" w:eastAsia="Times New Roman" w:hAnsi="Times New Roman"/>
                <w:i/>
                <w:sz w:val="24"/>
                <w:szCs w:val="24"/>
                <w:lang w:eastAsia="en-GB"/>
              </w:rPr>
              <w:t xml:space="preserve">рассчитывается по методике, изложенной в Приложении № 24 к государственной программе «Развитие образования в ХМАО-Югре </w:t>
            </w:r>
            <w:r w:rsidRPr="00413CBC">
              <w:rPr>
                <w:rFonts w:ascii="Times New Roman" w:eastAsia="Times New Roman" w:hAnsi="Times New Roman"/>
                <w:i/>
                <w:szCs w:val="24"/>
                <w:lang w:eastAsia="en-GB"/>
              </w:rPr>
              <w:t>на 2016 - 2020 годы</w:t>
            </w:r>
            <w:r w:rsidRPr="00413CBC">
              <w:rPr>
                <w:rFonts w:ascii="Times New Roman" w:eastAsia="Times New Roman" w:hAnsi="Times New Roman"/>
                <w:i/>
                <w:sz w:val="24"/>
                <w:szCs w:val="24"/>
                <w:lang w:eastAsia="en-GB"/>
              </w:rPr>
              <w:t>»</w:t>
            </w:r>
            <w:r w:rsidRPr="00413CBC">
              <w:rPr>
                <w:rFonts w:ascii="Times New Roman" w:eastAsia="Times New Roman" w:hAnsi="Times New Roman"/>
                <w:sz w:val="24"/>
                <w:szCs w:val="24"/>
                <w:lang w:eastAsia="en-GB"/>
              </w:rPr>
              <w:t>], за счет собственных и (или) привлеченных средств (в том числе средств, предоставляемых финансирующими организациями, а также средств, предоставляемых Концедентом в размере и на условиях, предусмотренных Концессионным соглашением), в соответствии с установленными конкурсной документацией технико-экономическими показателями и Проектно-сметной документацией.</w:t>
            </w:r>
          </w:p>
          <w:p w14:paraId="00F960FF" w14:textId="77777777" w:rsidR="00413CBC" w:rsidRPr="00413CBC" w:rsidRDefault="00413CBC" w:rsidP="00413CBC">
            <w:pPr>
              <w:widowControl w:val="0"/>
              <w:ind w:left="-31" w:firstLine="0"/>
              <w:jc w:val="both"/>
              <w:rPr>
                <w:rFonts w:ascii="Times New Roman" w:eastAsia="Times New Roman" w:hAnsi="Times New Roman"/>
                <w:sz w:val="24"/>
                <w:szCs w:val="24"/>
                <w:lang w:eastAsia="en-GB"/>
              </w:rPr>
            </w:pPr>
            <w:r w:rsidRPr="00413CBC">
              <w:rPr>
                <w:rFonts w:ascii="Times New Roman" w:eastAsia="Times New Roman" w:hAnsi="Times New Roman"/>
                <w:sz w:val="24"/>
                <w:szCs w:val="24"/>
                <w:lang w:eastAsia="en-GB"/>
              </w:rPr>
              <w:t>5.4. Ввод в эксплуатацию Объекта Соглашения в срок, определенный Концессионным соглашением;</w:t>
            </w:r>
          </w:p>
          <w:p w14:paraId="7A0AD14D" w14:textId="77777777" w:rsidR="00413CBC" w:rsidRPr="00413CBC" w:rsidRDefault="00413CBC" w:rsidP="00413CBC">
            <w:pPr>
              <w:widowControl w:val="0"/>
              <w:ind w:left="-31" w:firstLine="0"/>
              <w:jc w:val="both"/>
              <w:rPr>
                <w:rFonts w:ascii="Times New Roman" w:eastAsia="Times New Roman" w:hAnsi="Times New Roman"/>
                <w:sz w:val="24"/>
                <w:szCs w:val="24"/>
                <w:lang w:eastAsia="en-GB"/>
              </w:rPr>
            </w:pPr>
            <w:r w:rsidRPr="00413CBC">
              <w:rPr>
                <w:rFonts w:ascii="Times New Roman" w:eastAsia="Times New Roman" w:hAnsi="Times New Roman"/>
                <w:sz w:val="24"/>
                <w:szCs w:val="24"/>
                <w:lang w:eastAsia="en-GB"/>
              </w:rPr>
              <w:t>5.5. Содействие Концеденту при осуществлении действий, необходимых для государственной регистрации права собственности Концедента на Объект Соглашения, прав Концессионера на владение и пользование Объектом Соглашения, а также договора аренды (субаренды) земельных участков.</w:t>
            </w:r>
          </w:p>
          <w:p w14:paraId="0C0C7FCC" w14:textId="77777777" w:rsidR="00413CBC" w:rsidRPr="00413CBC" w:rsidRDefault="00413CBC" w:rsidP="00413CBC">
            <w:pPr>
              <w:widowControl w:val="0"/>
              <w:ind w:left="-31" w:firstLine="0"/>
              <w:jc w:val="both"/>
              <w:rPr>
                <w:rFonts w:ascii="Times New Roman" w:eastAsia="Times New Roman" w:hAnsi="Times New Roman"/>
                <w:sz w:val="24"/>
                <w:szCs w:val="24"/>
                <w:lang w:eastAsia="en-GB"/>
              </w:rPr>
            </w:pPr>
            <w:r w:rsidRPr="00413CBC">
              <w:rPr>
                <w:rFonts w:ascii="Times New Roman" w:eastAsia="Times New Roman" w:hAnsi="Times New Roman"/>
                <w:sz w:val="24"/>
                <w:szCs w:val="24"/>
                <w:lang w:eastAsia="en-GB"/>
              </w:rPr>
              <w:t>5.6. Предоставление обеспечения исполнения обязательств на условиях, предусмотренных Концессионным соглашением.</w:t>
            </w:r>
          </w:p>
          <w:p w14:paraId="568F67AF" w14:textId="77777777" w:rsidR="00413CBC" w:rsidRPr="00413CBC" w:rsidRDefault="00413CBC" w:rsidP="00413CBC">
            <w:pPr>
              <w:widowControl w:val="0"/>
              <w:ind w:left="-31" w:firstLine="0"/>
              <w:jc w:val="both"/>
              <w:rPr>
                <w:rFonts w:ascii="Times New Roman" w:eastAsia="Times New Roman" w:hAnsi="Times New Roman"/>
                <w:sz w:val="24"/>
                <w:szCs w:val="24"/>
                <w:lang w:eastAsia="en-GB"/>
              </w:rPr>
            </w:pPr>
            <w:r w:rsidRPr="00413CBC">
              <w:rPr>
                <w:rFonts w:ascii="Times New Roman" w:eastAsia="Times New Roman" w:hAnsi="Times New Roman"/>
                <w:sz w:val="24"/>
                <w:szCs w:val="24"/>
                <w:lang w:eastAsia="en-GB"/>
              </w:rPr>
              <w:t>5.7. Несение риска случайной гибели и случайного повреждения Объекта Соглашения, страхование строительных рисков на условиях, предусмотренных Концессионным соглашением, в течение периода создания Объекта Соглашения.</w:t>
            </w:r>
          </w:p>
          <w:p w14:paraId="568995B7" w14:textId="77777777" w:rsidR="00413CBC" w:rsidRPr="00413CBC" w:rsidRDefault="00413CBC" w:rsidP="00413CBC">
            <w:pPr>
              <w:spacing w:after="120"/>
              <w:ind w:left="0" w:firstLine="0"/>
              <w:jc w:val="both"/>
              <w:rPr>
                <w:rFonts w:ascii="Times New Roman" w:eastAsia="Times New Roman" w:hAnsi="Times New Roman"/>
                <w:color w:val="000000"/>
                <w:sz w:val="24"/>
                <w:szCs w:val="24"/>
                <w:lang w:eastAsia="ru-RU"/>
              </w:rPr>
            </w:pPr>
            <w:r w:rsidRPr="00413CBC">
              <w:rPr>
                <w:rFonts w:ascii="Times New Roman" w:eastAsia="Times New Roman" w:hAnsi="Times New Roman"/>
                <w:sz w:val="24"/>
                <w:szCs w:val="24"/>
                <w:lang w:eastAsia="en-GB"/>
              </w:rPr>
              <w:t>5.8. Исполнение иных обязательств, предусмотренных Концессионным соглашением.</w:t>
            </w:r>
          </w:p>
        </w:tc>
      </w:tr>
      <w:tr w:rsidR="00413CBC" w:rsidRPr="00413CBC" w14:paraId="540FAF6F" w14:textId="77777777" w:rsidTr="00833335">
        <w:tc>
          <w:tcPr>
            <w:tcW w:w="613" w:type="dxa"/>
          </w:tcPr>
          <w:p w14:paraId="24BDB419" w14:textId="77777777" w:rsidR="00413CBC" w:rsidRPr="00413CBC" w:rsidRDefault="00413CBC" w:rsidP="00413CBC">
            <w:pPr>
              <w:spacing w:before="100" w:after="120"/>
              <w:ind w:left="0" w:firstLine="0"/>
              <w:rPr>
                <w:rFonts w:ascii="Times New Roman" w:eastAsia="Times New Roman" w:hAnsi="Times New Roman"/>
                <w:b/>
                <w:sz w:val="24"/>
                <w:szCs w:val="24"/>
                <w:lang w:eastAsia="ru-RU"/>
              </w:rPr>
            </w:pPr>
            <w:r w:rsidRPr="00413CBC">
              <w:rPr>
                <w:rFonts w:ascii="Times New Roman" w:eastAsia="Times New Roman" w:hAnsi="Times New Roman"/>
                <w:b/>
                <w:sz w:val="24"/>
                <w:szCs w:val="24"/>
                <w:lang w:eastAsia="ru-RU"/>
              </w:rPr>
              <w:lastRenderedPageBreak/>
              <w:t>6.</w:t>
            </w:r>
          </w:p>
        </w:tc>
        <w:tc>
          <w:tcPr>
            <w:tcW w:w="3446" w:type="dxa"/>
          </w:tcPr>
          <w:p w14:paraId="1CB2F2BC" w14:textId="77777777" w:rsidR="00413CBC" w:rsidRPr="00413CBC" w:rsidRDefault="00413CBC" w:rsidP="00413CBC">
            <w:pPr>
              <w:keepNext/>
              <w:keepLines/>
              <w:spacing w:after="120"/>
              <w:ind w:left="0" w:firstLine="0"/>
              <w:jc w:val="both"/>
              <w:rPr>
                <w:rFonts w:ascii="Times New Roman" w:eastAsia="Times New Roman" w:hAnsi="Times New Roman"/>
                <w:b/>
                <w:color w:val="000000"/>
                <w:sz w:val="24"/>
                <w:szCs w:val="24"/>
              </w:rPr>
            </w:pPr>
            <w:r w:rsidRPr="00413CBC">
              <w:rPr>
                <w:rFonts w:ascii="Times New Roman" w:eastAsia="Times New Roman" w:hAnsi="Times New Roman"/>
                <w:b/>
                <w:color w:val="000000"/>
                <w:sz w:val="24"/>
                <w:szCs w:val="24"/>
              </w:rPr>
              <w:t>Обязательства Концессионера по осуществлению деятельности, предусмотренной Концессионным соглашением</w:t>
            </w:r>
          </w:p>
        </w:tc>
        <w:tc>
          <w:tcPr>
            <w:tcW w:w="6006" w:type="dxa"/>
          </w:tcPr>
          <w:p w14:paraId="1816CCFF" w14:textId="77777777" w:rsidR="00413CBC" w:rsidRPr="00413CBC" w:rsidRDefault="00413CBC" w:rsidP="00413CBC">
            <w:pPr>
              <w:widowControl w:val="0"/>
              <w:ind w:left="0" w:firstLine="0"/>
              <w:jc w:val="both"/>
              <w:rPr>
                <w:rFonts w:ascii="Times New Roman" w:eastAsia="Times New Roman" w:hAnsi="Times New Roman"/>
                <w:sz w:val="24"/>
                <w:szCs w:val="24"/>
                <w:lang w:eastAsia="en-GB"/>
              </w:rPr>
            </w:pPr>
            <w:r w:rsidRPr="00413CBC">
              <w:rPr>
                <w:rFonts w:ascii="Times New Roman" w:eastAsia="Times New Roman" w:hAnsi="Times New Roman"/>
                <w:sz w:val="24"/>
                <w:szCs w:val="24"/>
                <w:lang w:eastAsia="en-GB"/>
              </w:rPr>
              <w:t>6.1. Осуществление использования (эксплуатации) Объекта Соглашения на условиях, предусмотренных Концессионным соглашением.</w:t>
            </w:r>
          </w:p>
          <w:p w14:paraId="3DC31D0A" w14:textId="77777777" w:rsidR="00413CBC" w:rsidRPr="00413CBC" w:rsidRDefault="00413CBC" w:rsidP="00413CBC">
            <w:pPr>
              <w:widowControl w:val="0"/>
              <w:ind w:left="-31" w:firstLine="0"/>
              <w:jc w:val="both"/>
              <w:rPr>
                <w:rFonts w:ascii="Times New Roman" w:eastAsia="Times New Roman" w:hAnsi="Times New Roman"/>
                <w:sz w:val="24"/>
                <w:szCs w:val="24"/>
                <w:lang w:eastAsia="en-GB"/>
              </w:rPr>
            </w:pPr>
            <w:r w:rsidRPr="00413CBC">
              <w:rPr>
                <w:rFonts w:ascii="Times New Roman" w:eastAsia="Times New Roman" w:hAnsi="Times New Roman"/>
                <w:sz w:val="24"/>
                <w:szCs w:val="24"/>
                <w:lang w:eastAsia="en-GB"/>
              </w:rPr>
              <w:t>6.2. Поддерживать Объект Соглашения в исправном состоянии, проводить за свой счет текущий ремонт, нести расходы на содержание Объекта Соглашения на условиях, предусмотренных Концессионным соглашением.</w:t>
            </w:r>
          </w:p>
          <w:p w14:paraId="013DF0A3" w14:textId="77777777" w:rsidR="00413CBC" w:rsidRPr="00413CBC" w:rsidRDefault="00413CBC" w:rsidP="00413CBC">
            <w:pPr>
              <w:widowControl w:val="0"/>
              <w:ind w:left="-31" w:firstLine="0"/>
              <w:jc w:val="both"/>
              <w:rPr>
                <w:rFonts w:ascii="Times New Roman" w:eastAsia="Times New Roman" w:hAnsi="Times New Roman"/>
                <w:sz w:val="24"/>
                <w:szCs w:val="24"/>
                <w:lang w:eastAsia="en-GB"/>
              </w:rPr>
            </w:pPr>
            <w:r w:rsidRPr="00413CBC">
              <w:rPr>
                <w:rFonts w:ascii="Times New Roman" w:eastAsia="Times New Roman" w:hAnsi="Times New Roman"/>
                <w:sz w:val="24"/>
                <w:szCs w:val="24"/>
                <w:lang w:eastAsia="en-GB"/>
              </w:rPr>
              <w:t>6.3. Предоставление обеспечения исполнения обязательств на условиях, предусмотренных Концессионным соглашением.</w:t>
            </w:r>
          </w:p>
          <w:p w14:paraId="40455530" w14:textId="77777777" w:rsidR="00413CBC" w:rsidRPr="00413CBC" w:rsidRDefault="00413CBC" w:rsidP="00413CBC">
            <w:pPr>
              <w:widowControl w:val="0"/>
              <w:ind w:left="-31" w:firstLine="0"/>
              <w:jc w:val="both"/>
              <w:rPr>
                <w:rFonts w:ascii="Times New Roman" w:eastAsia="Times New Roman" w:hAnsi="Times New Roman"/>
                <w:sz w:val="24"/>
                <w:szCs w:val="24"/>
                <w:lang w:eastAsia="en-GB"/>
              </w:rPr>
            </w:pPr>
            <w:r w:rsidRPr="00413CBC">
              <w:rPr>
                <w:rFonts w:ascii="Times New Roman" w:eastAsia="Times New Roman" w:hAnsi="Times New Roman"/>
                <w:sz w:val="24"/>
                <w:szCs w:val="24"/>
                <w:lang w:eastAsia="en-GB"/>
              </w:rPr>
              <w:t>6.4. Выплата концессионной платы, а также исполнение иных финансовых обязательств в размере и порядке, предусмотренных Концессионным соглашением.</w:t>
            </w:r>
          </w:p>
          <w:p w14:paraId="3EE1E037" w14:textId="77777777" w:rsidR="00413CBC" w:rsidRPr="00413CBC" w:rsidRDefault="00413CBC" w:rsidP="00413CBC">
            <w:pPr>
              <w:widowControl w:val="0"/>
              <w:ind w:left="-31" w:firstLine="0"/>
              <w:jc w:val="both"/>
              <w:rPr>
                <w:rFonts w:ascii="Times New Roman" w:eastAsia="Times New Roman" w:hAnsi="Times New Roman"/>
                <w:sz w:val="24"/>
                <w:szCs w:val="24"/>
                <w:lang w:eastAsia="en-GB"/>
              </w:rPr>
            </w:pPr>
            <w:r w:rsidRPr="00413CBC">
              <w:rPr>
                <w:rFonts w:ascii="Times New Roman" w:eastAsia="Times New Roman" w:hAnsi="Times New Roman"/>
                <w:sz w:val="24"/>
                <w:szCs w:val="24"/>
                <w:lang w:eastAsia="en-GB"/>
              </w:rPr>
              <w:t>6.5. Передача Объекта Соглашения Концеденту в порядке, предусмотренном Концессионным соглашением, после прекращения срока действия Концессионного соглашения.</w:t>
            </w:r>
          </w:p>
          <w:p w14:paraId="7A6371BF" w14:textId="77777777" w:rsidR="00413CBC" w:rsidRPr="00413CBC" w:rsidRDefault="00413CBC" w:rsidP="00413CBC">
            <w:pPr>
              <w:spacing w:after="120"/>
              <w:ind w:left="-27" w:firstLine="0"/>
              <w:jc w:val="both"/>
              <w:rPr>
                <w:rFonts w:ascii="Times New Roman" w:eastAsia="Times New Roman" w:hAnsi="Times New Roman"/>
                <w:sz w:val="24"/>
                <w:szCs w:val="24"/>
                <w:lang w:eastAsia="ru-RU"/>
              </w:rPr>
            </w:pPr>
            <w:r w:rsidRPr="00413CBC">
              <w:rPr>
                <w:rFonts w:ascii="Times New Roman" w:eastAsia="Times New Roman" w:hAnsi="Times New Roman"/>
                <w:sz w:val="24"/>
                <w:szCs w:val="24"/>
                <w:lang w:eastAsia="en-GB"/>
              </w:rPr>
              <w:t>6.6. Исполнение иных обязательств, предусмотренных Концессионным соглашением.</w:t>
            </w:r>
          </w:p>
        </w:tc>
      </w:tr>
      <w:tr w:rsidR="00413CBC" w:rsidRPr="00413CBC" w14:paraId="37D62D4C" w14:textId="77777777" w:rsidTr="00833335">
        <w:tc>
          <w:tcPr>
            <w:tcW w:w="613" w:type="dxa"/>
          </w:tcPr>
          <w:p w14:paraId="78CA29AF" w14:textId="77777777" w:rsidR="00413CBC" w:rsidRPr="00413CBC" w:rsidRDefault="00413CBC" w:rsidP="00413CBC">
            <w:pPr>
              <w:spacing w:before="100" w:after="120"/>
              <w:ind w:left="0" w:firstLine="0"/>
              <w:rPr>
                <w:rFonts w:ascii="Times New Roman" w:eastAsia="Times New Roman" w:hAnsi="Times New Roman"/>
                <w:b/>
                <w:sz w:val="24"/>
                <w:szCs w:val="24"/>
                <w:lang w:eastAsia="ru-RU"/>
              </w:rPr>
            </w:pPr>
            <w:r w:rsidRPr="00413CBC">
              <w:rPr>
                <w:rFonts w:ascii="Times New Roman" w:eastAsia="Times New Roman" w:hAnsi="Times New Roman"/>
                <w:b/>
                <w:sz w:val="24"/>
                <w:szCs w:val="24"/>
                <w:lang w:eastAsia="ru-RU"/>
              </w:rPr>
              <w:t>7.</w:t>
            </w:r>
          </w:p>
        </w:tc>
        <w:tc>
          <w:tcPr>
            <w:tcW w:w="3446" w:type="dxa"/>
          </w:tcPr>
          <w:p w14:paraId="7EAE2225" w14:textId="77777777" w:rsidR="00413CBC" w:rsidRPr="00413CBC" w:rsidRDefault="00413CBC" w:rsidP="00413CBC">
            <w:pPr>
              <w:keepNext/>
              <w:keepLines/>
              <w:spacing w:after="120"/>
              <w:ind w:left="0" w:firstLine="0"/>
              <w:jc w:val="both"/>
              <w:rPr>
                <w:rFonts w:ascii="Times New Roman" w:eastAsia="Times New Roman" w:hAnsi="Times New Roman"/>
                <w:b/>
                <w:color w:val="000000"/>
                <w:sz w:val="24"/>
                <w:szCs w:val="24"/>
                <w:lang w:val="en-GB"/>
              </w:rPr>
            </w:pPr>
            <w:r w:rsidRPr="00413CBC">
              <w:rPr>
                <w:rFonts w:ascii="Times New Roman" w:eastAsia="Times New Roman" w:hAnsi="Times New Roman"/>
                <w:b/>
                <w:color w:val="000000"/>
                <w:sz w:val="24"/>
                <w:szCs w:val="24"/>
              </w:rPr>
              <w:t>Обязательства</w:t>
            </w:r>
            <w:r w:rsidRPr="00413CBC">
              <w:rPr>
                <w:rFonts w:ascii="Times New Roman" w:eastAsia="Times New Roman" w:hAnsi="Times New Roman"/>
                <w:b/>
                <w:color w:val="000000"/>
                <w:sz w:val="24"/>
                <w:szCs w:val="24"/>
                <w:lang w:val="en-GB"/>
              </w:rPr>
              <w:t xml:space="preserve"> </w:t>
            </w:r>
            <w:r w:rsidRPr="00413CBC">
              <w:rPr>
                <w:rFonts w:ascii="Times New Roman" w:eastAsia="Times New Roman" w:hAnsi="Times New Roman"/>
                <w:b/>
                <w:color w:val="000000"/>
                <w:sz w:val="24"/>
                <w:szCs w:val="24"/>
              </w:rPr>
              <w:t>Концедента</w:t>
            </w:r>
          </w:p>
          <w:p w14:paraId="7960E424" w14:textId="77777777" w:rsidR="00413CBC" w:rsidRPr="00413CBC" w:rsidRDefault="00413CBC" w:rsidP="00413CBC">
            <w:pPr>
              <w:keepNext/>
              <w:keepLines/>
              <w:spacing w:after="120"/>
              <w:ind w:left="0" w:firstLine="0"/>
              <w:jc w:val="both"/>
              <w:rPr>
                <w:rFonts w:ascii="Times New Roman" w:eastAsia="Times New Roman" w:hAnsi="Times New Roman"/>
                <w:b/>
                <w:color w:val="000000"/>
                <w:sz w:val="24"/>
                <w:szCs w:val="24"/>
              </w:rPr>
            </w:pPr>
          </w:p>
        </w:tc>
        <w:tc>
          <w:tcPr>
            <w:tcW w:w="6006" w:type="dxa"/>
          </w:tcPr>
          <w:p w14:paraId="151D3F47" w14:textId="77777777" w:rsidR="00413CBC" w:rsidRPr="00413CBC" w:rsidRDefault="00413CBC" w:rsidP="00413CBC">
            <w:pPr>
              <w:widowControl w:val="0"/>
              <w:ind w:left="-31" w:firstLine="0"/>
              <w:jc w:val="both"/>
              <w:rPr>
                <w:rFonts w:ascii="Times New Roman" w:eastAsia="Times New Roman" w:hAnsi="Times New Roman"/>
                <w:sz w:val="24"/>
                <w:szCs w:val="24"/>
                <w:lang w:eastAsia="en-GB"/>
              </w:rPr>
            </w:pPr>
            <w:r w:rsidRPr="00413CBC">
              <w:rPr>
                <w:rFonts w:ascii="Times New Roman" w:eastAsia="Times New Roman" w:hAnsi="Times New Roman"/>
                <w:sz w:val="24"/>
                <w:szCs w:val="24"/>
                <w:lang w:eastAsia="en-GB"/>
              </w:rPr>
              <w:t>7.1. Заключение с Концессионером договоров аренды (субаренды) или предоставление земельных участков на ином законном основании, которые необходимы Концессионеру для осуществления деятельности, связанной с созданием и эксплуатацией Объекта Соглашения, в порядке, установленном Концессионным соглашением в срок, не позднее чем через 60 (шестьдесят) рабочих дней со дня подписания Концессионного соглашения.</w:t>
            </w:r>
          </w:p>
          <w:p w14:paraId="1E11468F" w14:textId="77777777" w:rsidR="00413CBC" w:rsidRPr="00413CBC" w:rsidRDefault="00413CBC" w:rsidP="00413CBC">
            <w:pPr>
              <w:widowControl w:val="0"/>
              <w:ind w:left="-31" w:firstLine="0"/>
              <w:jc w:val="both"/>
              <w:rPr>
                <w:rFonts w:ascii="Times New Roman" w:eastAsia="Times New Roman" w:hAnsi="Times New Roman"/>
                <w:sz w:val="24"/>
                <w:szCs w:val="24"/>
                <w:lang w:eastAsia="en-GB"/>
              </w:rPr>
            </w:pPr>
            <w:r w:rsidRPr="00413CBC">
              <w:rPr>
                <w:rFonts w:ascii="Times New Roman" w:eastAsia="Times New Roman" w:hAnsi="Times New Roman"/>
                <w:sz w:val="24"/>
                <w:szCs w:val="24"/>
                <w:lang w:eastAsia="en-GB"/>
              </w:rPr>
              <w:t xml:space="preserve">Передача земельных участков подтверждается подписанием акта приема-передачи в дату заключения договора аренды (субаренды), если иные сроки не установлены требованиями государственных органов, осуществляющих государственную регистрацию, и является его составной частью. </w:t>
            </w:r>
          </w:p>
          <w:p w14:paraId="17CCA588" w14:textId="77777777" w:rsidR="00413CBC" w:rsidRPr="00413CBC" w:rsidRDefault="00413CBC" w:rsidP="00413CBC">
            <w:pPr>
              <w:widowControl w:val="0"/>
              <w:ind w:left="-31" w:firstLine="0"/>
              <w:jc w:val="both"/>
              <w:rPr>
                <w:rFonts w:ascii="Times New Roman" w:eastAsia="Times New Roman" w:hAnsi="Times New Roman"/>
                <w:sz w:val="24"/>
                <w:szCs w:val="24"/>
                <w:lang w:eastAsia="en-GB"/>
              </w:rPr>
            </w:pPr>
            <w:r w:rsidRPr="00413CBC">
              <w:rPr>
                <w:rFonts w:ascii="Times New Roman" w:eastAsia="Times New Roman" w:hAnsi="Times New Roman"/>
                <w:sz w:val="24"/>
                <w:szCs w:val="24"/>
                <w:lang w:eastAsia="en-GB"/>
              </w:rPr>
              <w:t>До передачи Концессионеру прав на земельные участки:</w:t>
            </w:r>
          </w:p>
          <w:p w14:paraId="20F7141F" w14:textId="77777777" w:rsidR="00413CBC" w:rsidRPr="00413CBC" w:rsidRDefault="00413CBC" w:rsidP="00413CBC">
            <w:pPr>
              <w:widowControl w:val="0"/>
              <w:ind w:left="-31" w:firstLine="0"/>
              <w:jc w:val="both"/>
              <w:rPr>
                <w:rFonts w:ascii="Times New Roman" w:eastAsia="Times New Roman" w:hAnsi="Times New Roman"/>
                <w:sz w:val="24"/>
                <w:szCs w:val="24"/>
                <w:lang w:eastAsia="en-GB"/>
              </w:rPr>
            </w:pPr>
            <w:r w:rsidRPr="00413CBC">
              <w:rPr>
                <w:rFonts w:ascii="Times New Roman" w:eastAsia="Times New Roman" w:hAnsi="Times New Roman"/>
                <w:sz w:val="24"/>
                <w:szCs w:val="24"/>
                <w:lang w:eastAsia="en-GB"/>
              </w:rPr>
              <w:t>- обеспечить вынос с земельных участков транзитных инженерных коммуникаций;</w:t>
            </w:r>
          </w:p>
          <w:p w14:paraId="41CBA834" w14:textId="77777777" w:rsidR="00413CBC" w:rsidRPr="00413CBC" w:rsidRDefault="00413CBC" w:rsidP="00413CBC">
            <w:pPr>
              <w:widowControl w:val="0"/>
              <w:ind w:left="-31" w:firstLine="0"/>
              <w:jc w:val="both"/>
              <w:rPr>
                <w:rFonts w:ascii="Times New Roman" w:eastAsia="Times New Roman" w:hAnsi="Times New Roman"/>
                <w:sz w:val="24"/>
                <w:szCs w:val="24"/>
                <w:lang w:eastAsia="en-GB"/>
              </w:rPr>
            </w:pPr>
            <w:r w:rsidRPr="00413CBC">
              <w:rPr>
                <w:rFonts w:ascii="Times New Roman" w:eastAsia="Times New Roman" w:hAnsi="Times New Roman"/>
                <w:sz w:val="24"/>
                <w:szCs w:val="24"/>
                <w:lang w:eastAsia="en-GB"/>
              </w:rPr>
              <w:t>-освободить земельные участки от иных объектов (включая объекты незавершенного строительства);</w:t>
            </w:r>
          </w:p>
          <w:p w14:paraId="3D009C8C" w14:textId="77777777" w:rsidR="00413CBC" w:rsidRPr="00413CBC" w:rsidRDefault="00413CBC" w:rsidP="00413CBC">
            <w:pPr>
              <w:widowControl w:val="0"/>
              <w:ind w:left="-31" w:firstLine="0"/>
              <w:jc w:val="both"/>
              <w:rPr>
                <w:rFonts w:ascii="Times New Roman" w:eastAsia="Times New Roman" w:hAnsi="Times New Roman"/>
                <w:sz w:val="24"/>
                <w:szCs w:val="24"/>
                <w:lang w:eastAsia="en-GB"/>
              </w:rPr>
            </w:pPr>
            <w:r w:rsidRPr="00413CBC">
              <w:rPr>
                <w:rFonts w:ascii="Times New Roman" w:eastAsia="Times New Roman" w:hAnsi="Times New Roman"/>
                <w:sz w:val="24"/>
                <w:szCs w:val="24"/>
                <w:lang w:eastAsia="en-GB"/>
              </w:rPr>
              <w:t>-обеспечить земельные участки подъездными путями в соответствии с нормативами градостроительного проектирования;</w:t>
            </w:r>
          </w:p>
          <w:p w14:paraId="5B826F8A" w14:textId="77777777" w:rsidR="00413CBC" w:rsidRPr="00413CBC" w:rsidRDefault="00413CBC" w:rsidP="00413CBC">
            <w:pPr>
              <w:widowControl w:val="0"/>
              <w:ind w:left="-31" w:firstLine="0"/>
              <w:jc w:val="both"/>
              <w:rPr>
                <w:rFonts w:ascii="Times New Roman" w:eastAsia="Times New Roman" w:hAnsi="Times New Roman"/>
                <w:sz w:val="24"/>
                <w:szCs w:val="24"/>
                <w:lang w:eastAsia="en-GB"/>
              </w:rPr>
            </w:pPr>
            <w:r w:rsidRPr="00413CBC">
              <w:rPr>
                <w:rFonts w:ascii="Times New Roman" w:eastAsia="Times New Roman" w:hAnsi="Times New Roman"/>
                <w:sz w:val="24"/>
                <w:szCs w:val="24"/>
                <w:lang w:eastAsia="en-GB"/>
              </w:rPr>
              <w:t xml:space="preserve">-подтвердить наличие возможности технологического присоединения земельных участков к сетям электроснабжения, подключения к сетям электроснабжения, подключения к сетям тепло- и водоснабжения и водоотведения, в т.ч. путем заключения соответствующих договоров. </w:t>
            </w:r>
          </w:p>
          <w:p w14:paraId="35FDE251" w14:textId="77777777" w:rsidR="00413CBC" w:rsidRPr="00413CBC" w:rsidRDefault="00413CBC" w:rsidP="00413CBC">
            <w:pPr>
              <w:widowControl w:val="0"/>
              <w:ind w:left="-31" w:firstLine="0"/>
              <w:jc w:val="both"/>
              <w:rPr>
                <w:rFonts w:ascii="Times New Roman" w:eastAsia="Times New Roman" w:hAnsi="Times New Roman"/>
                <w:sz w:val="24"/>
                <w:szCs w:val="24"/>
                <w:lang w:eastAsia="en-GB"/>
              </w:rPr>
            </w:pPr>
            <w:r w:rsidRPr="00413CBC">
              <w:rPr>
                <w:rFonts w:ascii="Times New Roman" w:eastAsia="Times New Roman" w:hAnsi="Times New Roman"/>
                <w:sz w:val="24"/>
                <w:szCs w:val="24"/>
                <w:lang w:eastAsia="en-GB"/>
              </w:rPr>
              <w:t xml:space="preserve">Арендная плата за переданные Концессионеру земельные участки устанавливается на основании </w:t>
            </w:r>
            <w:r w:rsidRPr="00413CBC">
              <w:rPr>
                <w:rFonts w:ascii="Times New Roman" w:eastAsia="Times New Roman" w:hAnsi="Times New Roman"/>
                <w:sz w:val="24"/>
                <w:szCs w:val="24"/>
                <w:lang w:eastAsia="en-GB"/>
              </w:rPr>
              <w:lastRenderedPageBreak/>
              <w:t>__________________________________ (указывается НПА) за каждый год, по следующей формуле: [***].</w:t>
            </w:r>
          </w:p>
          <w:p w14:paraId="67E00774" w14:textId="77777777" w:rsidR="00413CBC" w:rsidRPr="00413CBC" w:rsidRDefault="00413CBC" w:rsidP="00413CBC">
            <w:pPr>
              <w:widowControl w:val="0"/>
              <w:ind w:left="-31" w:firstLine="0"/>
              <w:jc w:val="both"/>
              <w:rPr>
                <w:rFonts w:ascii="Times New Roman" w:eastAsia="Times New Roman" w:hAnsi="Times New Roman"/>
                <w:sz w:val="24"/>
                <w:szCs w:val="24"/>
                <w:lang w:eastAsia="en-GB"/>
              </w:rPr>
            </w:pPr>
            <w:r w:rsidRPr="00413CBC">
              <w:rPr>
                <w:rFonts w:ascii="Times New Roman" w:eastAsia="Times New Roman" w:hAnsi="Times New Roman"/>
                <w:sz w:val="24"/>
                <w:szCs w:val="24"/>
                <w:lang w:eastAsia="en-GB"/>
              </w:rPr>
              <w:t>7.2. Осуществление действий, необходимых для государственной регистрации права собственности Концедента на созданный Объект Соглашения, прав Концессионера на владение и пользование Объектом Соглашения, а также договора аренды (субаренды) земельных участков.</w:t>
            </w:r>
          </w:p>
          <w:p w14:paraId="188AD8AA" w14:textId="77777777" w:rsidR="00413CBC" w:rsidRPr="00413CBC" w:rsidRDefault="00413CBC" w:rsidP="00413CBC">
            <w:pPr>
              <w:widowControl w:val="0"/>
              <w:ind w:left="-31" w:firstLine="0"/>
              <w:jc w:val="both"/>
              <w:rPr>
                <w:rFonts w:ascii="Times New Roman" w:eastAsia="Times New Roman" w:hAnsi="Times New Roman"/>
                <w:sz w:val="24"/>
                <w:szCs w:val="24"/>
                <w:lang w:eastAsia="en-GB"/>
              </w:rPr>
            </w:pPr>
            <w:r w:rsidRPr="00413CBC">
              <w:rPr>
                <w:rFonts w:ascii="Times New Roman" w:eastAsia="Times New Roman" w:hAnsi="Times New Roman"/>
                <w:sz w:val="24"/>
                <w:szCs w:val="24"/>
                <w:lang w:eastAsia="en-GB"/>
              </w:rPr>
              <w:t>7.3. Передача Концессионеру Объекта Концессионного соглашения во владение и пользование одновременно с государственной регистрацией права собственности Концедента и прав владения и пользования Концессионера на Объект Соглашения;</w:t>
            </w:r>
          </w:p>
          <w:p w14:paraId="21A6BE56" w14:textId="77777777" w:rsidR="00413CBC" w:rsidRPr="00413CBC" w:rsidRDefault="00413CBC" w:rsidP="00413CBC">
            <w:pPr>
              <w:widowControl w:val="0"/>
              <w:ind w:left="-31" w:firstLine="0"/>
              <w:jc w:val="both"/>
              <w:rPr>
                <w:rFonts w:ascii="Times New Roman" w:eastAsia="Times New Roman" w:hAnsi="Times New Roman"/>
                <w:sz w:val="24"/>
                <w:szCs w:val="24"/>
                <w:lang w:eastAsia="en-GB"/>
              </w:rPr>
            </w:pPr>
            <w:r w:rsidRPr="00413CBC">
              <w:rPr>
                <w:rFonts w:ascii="Times New Roman" w:eastAsia="Times New Roman" w:hAnsi="Times New Roman"/>
                <w:sz w:val="24"/>
                <w:szCs w:val="24"/>
                <w:lang w:eastAsia="en-GB"/>
              </w:rPr>
              <w:t>7.4. Финансирование части расходов на создание Объекта Соглашения (выплата Капитального гранта), финансирование части расходов на использование (эксплуатацию)  Объекта Соглашения (выплата Инвестиционного платежа, Субсидии на проценты в размере и порядке,  предусмотренных Концессионным соглашением. Размеры таких расходов Концедента подлежат определению на основании конкурсного предложения лица, с которым заключается Концессионное соглашение, по критерию «Капитальный грант,</w:t>
            </w:r>
            <w:r w:rsidRPr="00413CBC">
              <w:rPr>
                <w:rFonts w:ascii="Times New Roman" w:hAnsi="Times New Roman"/>
                <w:sz w:val="24"/>
                <w:szCs w:val="24"/>
                <w:lang w:eastAsia="en-GB"/>
              </w:rPr>
              <w:t xml:space="preserve"> без учета НДС»</w:t>
            </w:r>
            <w:r w:rsidRPr="00413CBC">
              <w:rPr>
                <w:rFonts w:ascii="Times New Roman" w:eastAsia="Times New Roman" w:hAnsi="Times New Roman"/>
                <w:sz w:val="24"/>
                <w:szCs w:val="24"/>
                <w:lang w:eastAsia="en-GB"/>
              </w:rPr>
              <w:t xml:space="preserve"> «Инвестиционный платеж, без НДС», «Субсидия на проценты, без НДС». </w:t>
            </w:r>
          </w:p>
          <w:p w14:paraId="14E0B526" w14:textId="77777777" w:rsidR="00413CBC" w:rsidRPr="00413CBC" w:rsidRDefault="00413CBC" w:rsidP="00413CBC">
            <w:pPr>
              <w:widowControl w:val="0"/>
              <w:ind w:left="-31" w:firstLine="0"/>
              <w:jc w:val="both"/>
              <w:rPr>
                <w:rFonts w:ascii="Times New Roman" w:eastAsia="Times New Roman" w:hAnsi="Times New Roman"/>
                <w:sz w:val="24"/>
                <w:szCs w:val="24"/>
                <w:lang w:eastAsia="en-GB"/>
              </w:rPr>
            </w:pPr>
            <w:r w:rsidRPr="00413CBC">
              <w:rPr>
                <w:rFonts w:ascii="Times New Roman" w:eastAsia="Times New Roman" w:hAnsi="Times New Roman"/>
                <w:sz w:val="24"/>
                <w:szCs w:val="24"/>
                <w:lang w:eastAsia="en-GB"/>
              </w:rPr>
              <w:t>7.5. Выплата Платы Концедента в размере и порядке, предусмотренных Концессионным соглашением. Размер Платы Концедента подлежит определению на основании конкурсного предложения лица, с которым заключается Концессионное соглашение, по критерию «Плата Концедента</w:t>
            </w:r>
            <w:r w:rsidRPr="00413CBC">
              <w:rPr>
                <w:rFonts w:ascii="Times New Roman" w:hAnsi="Times New Roman"/>
                <w:sz w:val="24"/>
                <w:szCs w:val="24"/>
                <w:lang w:eastAsia="en-GB"/>
              </w:rPr>
              <w:t>»;</w:t>
            </w:r>
            <w:r w:rsidRPr="00413CBC">
              <w:rPr>
                <w:rFonts w:ascii="Times New Roman" w:eastAsia="Times New Roman" w:hAnsi="Times New Roman"/>
                <w:sz w:val="24"/>
                <w:szCs w:val="24"/>
                <w:lang w:eastAsia="en-GB"/>
              </w:rPr>
              <w:t xml:space="preserve"> </w:t>
            </w:r>
          </w:p>
          <w:p w14:paraId="0B92265C" w14:textId="77777777" w:rsidR="00413CBC" w:rsidRPr="00413CBC" w:rsidRDefault="00413CBC" w:rsidP="00413CBC">
            <w:pPr>
              <w:widowControl w:val="0"/>
              <w:ind w:left="-31" w:firstLine="0"/>
              <w:jc w:val="both"/>
              <w:rPr>
                <w:rFonts w:ascii="Times New Roman" w:eastAsia="Times New Roman" w:hAnsi="Times New Roman"/>
                <w:sz w:val="24"/>
                <w:szCs w:val="24"/>
                <w:lang w:eastAsia="en-GB"/>
              </w:rPr>
            </w:pPr>
            <w:r w:rsidRPr="00413CBC">
              <w:rPr>
                <w:rFonts w:ascii="Times New Roman" w:eastAsia="Times New Roman" w:hAnsi="Times New Roman"/>
                <w:sz w:val="24"/>
                <w:szCs w:val="24"/>
                <w:lang w:eastAsia="en-GB"/>
              </w:rPr>
              <w:t xml:space="preserve">7.6. Принятие в установленном порядке от Концессионера Объекта Соглашения после прекращения срока действия Концессионного соглашения. </w:t>
            </w:r>
          </w:p>
          <w:p w14:paraId="00D649B4" w14:textId="77777777" w:rsidR="00413CBC" w:rsidRPr="00413CBC" w:rsidRDefault="00413CBC" w:rsidP="00413CBC">
            <w:pPr>
              <w:spacing w:after="120"/>
              <w:ind w:left="0" w:firstLine="0"/>
              <w:jc w:val="both"/>
              <w:rPr>
                <w:rFonts w:ascii="Times New Roman" w:eastAsia="Times New Roman" w:hAnsi="Times New Roman"/>
                <w:color w:val="000000"/>
                <w:sz w:val="24"/>
                <w:szCs w:val="24"/>
                <w:lang w:eastAsia="ru-RU"/>
              </w:rPr>
            </w:pPr>
            <w:r w:rsidRPr="00413CBC">
              <w:rPr>
                <w:rFonts w:ascii="Times New Roman" w:eastAsia="Times New Roman" w:hAnsi="Times New Roman"/>
                <w:sz w:val="24"/>
                <w:szCs w:val="24"/>
                <w:lang w:eastAsia="en-GB"/>
              </w:rPr>
              <w:t>7.7. Исполнение иных обязательств, предусмотренных Концессионным соглашением.</w:t>
            </w:r>
          </w:p>
        </w:tc>
      </w:tr>
      <w:tr w:rsidR="00413CBC" w:rsidRPr="00413CBC" w14:paraId="32C54EB4" w14:textId="77777777" w:rsidTr="00833335">
        <w:tc>
          <w:tcPr>
            <w:tcW w:w="613" w:type="dxa"/>
          </w:tcPr>
          <w:p w14:paraId="2E948B36" w14:textId="77777777" w:rsidR="00413CBC" w:rsidRPr="00413CBC" w:rsidRDefault="00413CBC" w:rsidP="00413CBC">
            <w:pPr>
              <w:spacing w:before="100" w:after="120"/>
              <w:ind w:left="0" w:firstLine="0"/>
              <w:rPr>
                <w:rFonts w:ascii="Times New Roman" w:eastAsia="Times New Roman" w:hAnsi="Times New Roman"/>
                <w:b/>
                <w:sz w:val="24"/>
                <w:szCs w:val="24"/>
                <w:lang w:eastAsia="ru-RU"/>
              </w:rPr>
            </w:pPr>
            <w:r w:rsidRPr="00413CBC">
              <w:rPr>
                <w:rFonts w:ascii="Times New Roman" w:eastAsia="Times New Roman" w:hAnsi="Times New Roman"/>
                <w:b/>
                <w:sz w:val="24"/>
                <w:szCs w:val="24"/>
                <w:lang w:eastAsia="ru-RU"/>
              </w:rPr>
              <w:lastRenderedPageBreak/>
              <w:t>8.</w:t>
            </w:r>
          </w:p>
        </w:tc>
        <w:tc>
          <w:tcPr>
            <w:tcW w:w="3446" w:type="dxa"/>
          </w:tcPr>
          <w:p w14:paraId="13AD6A51" w14:textId="77777777" w:rsidR="00413CBC" w:rsidRPr="00413CBC" w:rsidRDefault="00413CBC" w:rsidP="00413CBC">
            <w:pPr>
              <w:keepNext/>
              <w:keepLines/>
              <w:spacing w:after="120"/>
              <w:ind w:left="0" w:firstLine="0"/>
              <w:jc w:val="both"/>
              <w:rPr>
                <w:rFonts w:ascii="Times New Roman" w:eastAsia="Times New Roman" w:hAnsi="Times New Roman"/>
                <w:b/>
                <w:color w:val="000000"/>
                <w:sz w:val="24"/>
                <w:szCs w:val="24"/>
              </w:rPr>
            </w:pPr>
            <w:r w:rsidRPr="00413CBC">
              <w:rPr>
                <w:rFonts w:ascii="Times New Roman" w:eastAsia="Times New Roman" w:hAnsi="Times New Roman"/>
                <w:b/>
                <w:color w:val="000000"/>
                <w:sz w:val="24"/>
                <w:szCs w:val="24"/>
              </w:rPr>
              <w:t>Срок передачи Концессионеру Объекта Концессионного соглашения</w:t>
            </w:r>
          </w:p>
        </w:tc>
        <w:tc>
          <w:tcPr>
            <w:tcW w:w="6006" w:type="dxa"/>
          </w:tcPr>
          <w:p w14:paraId="7ED454C7" w14:textId="77777777" w:rsidR="00413CBC" w:rsidRPr="00413CBC" w:rsidRDefault="00413CBC" w:rsidP="00413CBC">
            <w:pPr>
              <w:spacing w:before="100" w:after="120"/>
              <w:ind w:left="0" w:firstLine="0"/>
              <w:jc w:val="both"/>
              <w:rPr>
                <w:rFonts w:ascii="Times New Roman" w:eastAsia="Times New Roman" w:hAnsi="Times New Roman"/>
                <w:color w:val="000000"/>
                <w:sz w:val="24"/>
                <w:szCs w:val="24"/>
                <w:lang w:eastAsia="ru-RU"/>
              </w:rPr>
            </w:pPr>
            <w:r w:rsidRPr="00413CBC">
              <w:rPr>
                <w:rFonts w:ascii="Times New Roman" w:eastAsia="Times New Roman" w:hAnsi="Times New Roman"/>
                <w:sz w:val="24"/>
                <w:szCs w:val="24"/>
                <w:lang w:eastAsia="en-GB"/>
              </w:rPr>
              <w:t>Передача Концедентом Концессионеру Объекта Концессионного соглашения во владение и пользование осуществляется одновременно с государственной регистрацией права собственности Концедента и прав владения и пользования Концессионера на Объект Концессионного соглашения.</w:t>
            </w:r>
          </w:p>
        </w:tc>
      </w:tr>
      <w:tr w:rsidR="00413CBC" w:rsidRPr="00413CBC" w14:paraId="6352DD7D" w14:textId="77777777" w:rsidTr="00833335">
        <w:tc>
          <w:tcPr>
            <w:tcW w:w="613" w:type="dxa"/>
          </w:tcPr>
          <w:p w14:paraId="56692555" w14:textId="77777777" w:rsidR="00413CBC" w:rsidRPr="00413CBC" w:rsidRDefault="00413CBC" w:rsidP="00413CBC">
            <w:pPr>
              <w:spacing w:before="100" w:after="120"/>
              <w:ind w:left="0" w:firstLine="0"/>
              <w:rPr>
                <w:rFonts w:ascii="Times New Roman" w:eastAsia="Times New Roman" w:hAnsi="Times New Roman"/>
                <w:b/>
                <w:sz w:val="24"/>
                <w:szCs w:val="24"/>
                <w:lang w:eastAsia="ru-RU"/>
              </w:rPr>
            </w:pPr>
            <w:r w:rsidRPr="00413CBC">
              <w:rPr>
                <w:rFonts w:ascii="Times New Roman" w:eastAsia="Times New Roman" w:hAnsi="Times New Roman"/>
                <w:b/>
                <w:sz w:val="24"/>
                <w:szCs w:val="24"/>
                <w:lang w:eastAsia="ru-RU"/>
              </w:rPr>
              <w:t>9.</w:t>
            </w:r>
          </w:p>
        </w:tc>
        <w:tc>
          <w:tcPr>
            <w:tcW w:w="3446" w:type="dxa"/>
          </w:tcPr>
          <w:p w14:paraId="1ACA14D5" w14:textId="77777777" w:rsidR="00413CBC" w:rsidRPr="00413CBC" w:rsidRDefault="00413CBC" w:rsidP="00413CBC">
            <w:pPr>
              <w:keepNext/>
              <w:keepLines/>
              <w:spacing w:after="120"/>
              <w:ind w:left="0" w:firstLine="0"/>
              <w:jc w:val="both"/>
              <w:rPr>
                <w:rFonts w:ascii="Times New Roman" w:eastAsia="Times New Roman" w:hAnsi="Times New Roman"/>
                <w:b/>
                <w:color w:val="000000"/>
                <w:sz w:val="24"/>
                <w:szCs w:val="24"/>
              </w:rPr>
            </w:pPr>
            <w:r w:rsidRPr="00413CBC">
              <w:rPr>
                <w:rFonts w:ascii="Times New Roman" w:eastAsia="Times New Roman" w:hAnsi="Times New Roman"/>
                <w:b/>
                <w:color w:val="000000"/>
                <w:sz w:val="24"/>
                <w:szCs w:val="24"/>
              </w:rPr>
              <w:t>Цели и срок использования (эксплуатации) Объекта Концессионного соглашения</w:t>
            </w:r>
          </w:p>
        </w:tc>
        <w:tc>
          <w:tcPr>
            <w:tcW w:w="6006" w:type="dxa"/>
          </w:tcPr>
          <w:p w14:paraId="558DF8E2" w14:textId="77777777" w:rsidR="00413CBC" w:rsidRPr="00413CBC" w:rsidRDefault="00413CBC" w:rsidP="00413CBC">
            <w:pPr>
              <w:widowControl w:val="0"/>
              <w:ind w:left="-31" w:firstLine="0"/>
              <w:jc w:val="both"/>
              <w:rPr>
                <w:rFonts w:ascii="Times New Roman" w:eastAsia="Times New Roman" w:hAnsi="Times New Roman"/>
                <w:sz w:val="24"/>
                <w:szCs w:val="24"/>
                <w:lang w:eastAsia="en-GB"/>
              </w:rPr>
            </w:pPr>
            <w:r w:rsidRPr="00413CBC">
              <w:rPr>
                <w:rFonts w:ascii="Times New Roman" w:eastAsia="Times New Roman" w:hAnsi="Times New Roman"/>
                <w:sz w:val="24"/>
                <w:szCs w:val="24"/>
                <w:lang w:eastAsia="en-GB"/>
              </w:rPr>
              <w:t>Объект Концессионного соглашения будет использоваться (эксплуатироваться) Концессионером для осуществления деятельности с использованием Объекта Соглашения в соответствии с условиями Концессионного соглашения.</w:t>
            </w:r>
          </w:p>
          <w:p w14:paraId="4291D735" w14:textId="77777777" w:rsidR="00413CBC" w:rsidRPr="00413CBC" w:rsidRDefault="00413CBC" w:rsidP="00413CBC">
            <w:pPr>
              <w:widowControl w:val="0"/>
              <w:ind w:left="-31" w:firstLine="0"/>
              <w:jc w:val="both"/>
              <w:rPr>
                <w:rFonts w:ascii="Times New Roman" w:eastAsia="Times New Roman" w:hAnsi="Times New Roman"/>
                <w:sz w:val="24"/>
                <w:szCs w:val="24"/>
                <w:lang w:eastAsia="en-GB"/>
              </w:rPr>
            </w:pPr>
            <w:r w:rsidRPr="00413CBC">
              <w:rPr>
                <w:rFonts w:ascii="Times New Roman" w:eastAsia="Times New Roman" w:hAnsi="Times New Roman"/>
                <w:sz w:val="24"/>
                <w:szCs w:val="24"/>
                <w:lang w:eastAsia="en-GB"/>
              </w:rPr>
              <w:t>Описание деятельности Концессионера по использованию (эксплуатации) Объекта Концессионного соглашения приведено в Концессионном соглашении.</w:t>
            </w:r>
          </w:p>
          <w:p w14:paraId="6FF9F5AD" w14:textId="77777777" w:rsidR="00413CBC" w:rsidRPr="00413CBC" w:rsidRDefault="00413CBC" w:rsidP="00413CBC">
            <w:pPr>
              <w:spacing w:before="100" w:after="120"/>
              <w:ind w:left="0" w:firstLine="0"/>
              <w:jc w:val="both"/>
              <w:rPr>
                <w:rFonts w:ascii="Times New Roman" w:eastAsia="Times New Roman" w:hAnsi="Times New Roman"/>
                <w:color w:val="000000"/>
                <w:sz w:val="24"/>
                <w:szCs w:val="24"/>
                <w:lang w:eastAsia="ru-RU"/>
              </w:rPr>
            </w:pPr>
            <w:r w:rsidRPr="00413CBC">
              <w:rPr>
                <w:rFonts w:ascii="Times New Roman" w:eastAsia="Times New Roman" w:hAnsi="Times New Roman"/>
                <w:sz w:val="24"/>
                <w:szCs w:val="24"/>
                <w:lang w:eastAsia="en-GB"/>
              </w:rPr>
              <w:lastRenderedPageBreak/>
              <w:t>Положение о сроке использования (эксплуатации) Объекта Соглашения установлено в Концессионном соглашении.</w:t>
            </w:r>
          </w:p>
        </w:tc>
      </w:tr>
      <w:tr w:rsidR="00413CBC" w:rsidRPr="00413CBC" w14:paraId="6EB03B5B" w14:textId="77777777" w:rsidTr="00833335">
        <w:tc>
          <w:tcPr>
            <w:tcW w:w="613" w:type="dxa"/>
          </w:tcPr>
          <w:p w14:paraId="7D07F6F9" w14:textId="77777777" w:rsidR="00413CBC" w:rsidRPr="00413CBC" w:rsidRDefault="00413CBC" w:rsidP="00413CBC">
            <w:pPr>
              <w:spacing w:before="100" w:after="120"/>
              <w:ind w:left="0" w:firstLine="0"/>
              <w:rPr>
                <w:rFonts w:ascii="Times New Roman" w:eastAsia="Times New Roman" w:hAnsi="Times New Roman"/>
                <w:b/>
                <w:sz w:val="24"/>
                <w:szCs w:val="24"/>
                <w:lang w:eastAsia="ru-RU"/>
              </w:rPr>
            </w:pPr>
            <w:r w:rsidRPr="00413CBC">
              <w:rPr>
                <w:rFonts w:ascii="Times New Roman" w:eastAsia="Times New Roman" w:hAnsi="Times New Roman"/>
                <w:b/>
                <w:sz w:val="24"/>
                <w:szCs w:val="24"/>
                <w:lang w:eastAsia="ru-RU"/>
              </w:rPr>
              <w:lastRenderedPageBreak/>
              <w:t>10.</w:t>
            </w:r>
          </w:p>
        </w:tc>
        <w:tc>
          <w:tcPr>
            <w:tcW w:w="3446" w:type="dxa"/>
          </w:tcPr>
          <w:p w14:paraId="359AA43F" w14:textId="77777777" w:rsidR="00413CBC" w:rsidRPr="00413CBC" w:rsidRDefault="00413CBC" w:rsidP="00413CBC">
            <w:pPr>
              <w:keepNext/>
              <w:keepLines/>
              <w:spacing w:after="120"/>
              <w:ind w:left="0" w:firstLine="0"/>
              <w:jc w:val="both"/>
              <w:rPr>
                <w:rFonts w:ascii="Times New Roman" w:eastAsia="Times New Roman" w:hAnsi="Times New Roman"/>
                <w:b/>
                <w:color w:val="000000"/>
                <w:sz w:val="24"/>
                <w:szCs w:val="24"/>
              </w:rPr>
            </w:pPr>
            <w:r w:rsidRPr="00413CBC">
              <w:rPr>
                <w:rFonts w:ascii="Times New Roman" w:eastAsia="Times New Roman" w:hAnsi="Times New Roman"/>
                <w:b/>
                <w:color w:val="000000"/>
                <w:sz w:val="24"/>
                <w:szCs w:val="24"/>
              </w:rPr>
              <w:t>Способы обеспечения Концессионером исполнения обязательств по Концессионному соглашению</w:t>
            </w:r>
          </w:p>
          <w:p w14:paraId="089BCD0C" w14:textId="77777777" w:rsidR="00413CBC" w:rsidRPr="00413CBC" w:rsidRDefault="00413CBC" w:rsidP="00413CBC">
            <w:pPr>
              <w:keepNext/>
              <w:keepLines/>
              <w:spacing w:after="120"/>
              <w:ind w:left="0" w:firstLine="0"/>
              <w:jc w:val="both"/>
              <w:rPr>
                <w:rFonts w:ascii="Times New Roman" w:eastAsia="Times New Roman" w:hAnsi="Times New Roman"/>
                <w:b/>
                <w:color w:val="000000"/>
                <w:sz w:val="24"/>
                <w:szCs w:val="24"/>
              </w:rPr>
            </w:pPr>
          </w:p>
        </w:tc>
        <w:tc>
          <w:tcPr>
            <w:tcW w:w="6006" w:type="dxa"/>
          </w:tcPr>
          <w:p w14:paraId="5C15F5C3" w14:textId="77777777" w:rsidR="00413CBC" w:rsidRPr="00413CBC" w:rsidRDefault="00413CBC" w:rsidP="00413CBC">
            <w:pPr>
              <w:widowControl w:val="0"/>
              <w:ind w:left="-31" w:firstLine="0"/>
              <w:jc w:val="both"/>
              <w:rPr>
                <w:rFonts w:ascii="Times New Roman" w:eastAsia="Times New Roman" w:hAnsi="Times New Roman"/>
                <w:sz w:val="24"/>
                <w:szCs w:val="24"/>
                <w:lang w:eastAsia="en-GB"/>
              </w:rPr>
            </w:pPr>
            <w:r w:rsidRPr="00413CBC">
              <w:rPr>
                <w:rFonts w:ascii="Times New Roman" w:eastAsia="Times New Roman" w:hAnsi="Times New Roman"/>
                <w:sz w:val="24"/>
                <w:szCs w:val="24"/>
                <w:lang w:eastAsia="en-GB"/>
              </w:rPr>
              <w:t xml:space="preserve">Обеспечение обязательств Концессионера на Инвестиционной стадии осуществляется одним или несколькими из следующих способов: </w:t>
            </w:r>
          </w:p>
          <w:p w14:paraId="518220B7" w14:textId="77777777" w:rsidR="00413CBC" w:rsidRPr="00413CBC" w:rsidRDefault="00413CBC" w:rsidP="00413CBC">
            <w:pPr>
              <w:widowControl w:val="0"/>
              <w:ind w:left="-31" w:firstLine="0"/>
              <w:jc w:val="both"/>
              <w:rPr>
                <w:rFonts w:ascii="Times New Roman" w:eastAsia="Times New Roman" w:hAnsi="Times New Roman"/>
                <w:sz w:val="24"/>
                <w:szCs w:val="24"/>
                <w:lang w:eastAsia="en-GB"/>
              </w:rPr>
            </w:pPr>
            <w:r w:rsidRPr="00413CBC">
              <w:rPr>
                <w:rFonts w:ascii="Times New Roman" w:eastAsia="Times New Roman" w:hAnsi="Times New Roman"/>
                <w:sz w:val="24"/>
                <w:szCs w:val="24"/>
                <w:lang w:eastAsia="en-GB"/>
              </w:rPr>
              <w:t xml:space="preserve">I. Предоставление безотзывной независимой (банковской) гарантии; </w:t>
            </w:r>
          </w:p>
          <w:p w14:paraId="082DF562" w14:textId="77777777" w:rsidR="00413CBC" w:rsidRPr="00413CBC" w:rsidRDefault="00413CBC" w:rsidP="00413CBC">
            <w:pPr>
              <w:widowControl w:val="0"/>
              <w:ind w:left="-31" w:firstLine="0"/>
              <w:jc w:val="both"/>
              <w:rPr>
                <w:rFonts w:ascii="Times New Roman" w:eastAsia="Times New Roman" w:hAnsi="Times New Roman"/>
                <w:sz w:val="24"/>
                <w:szCs w:val="24"/>
                <w:lang w:eastAsia="en-GB"/>
              </w:rPr>
            </w:pPr>
            <w:r w:rsidRPr="00413CBC">
              <w:rPr>
                <w:rFonts w:ascii="Times New Roman" w:eastAsia="Times New Roman" w:hAnsi="Times New Roman"/>
                <w:sz w:val="24"/>
                <w:szCs w:val="24"/>
                <w:lang w:eastAsia="en-GB"/>
              </w:rPr>
              <w:t xml:space="preserve">II. Передача Концессионером Концеденту в залог прав Концессионера по договору банковского вклада (депозита); </w:t>
            </w:r>
          </w:p>
          <w:p w14:paraId="662B6F77" w14:textId="77777777" w:rsidR="00413CBC" w:rsidRPr="00413CBC" w:rsidRDefault="00413CBC" w:rsidP="00413CBC">
            <w:pPr>
              <w:widowControl w:val="0"/>
              <w:ind w:left="-31" w:firstLine="0"/>
              <w:jc w:val="both"/>
              <w:rPr>
                <w:rFonts w:ascii="Times New Roman" w:eastAsia="Times New Roman" w:hAnsi="Times New Roman"/>
                <w:sz w:val="24"/>
                <w:szCs w:val="24"/>
                <w:lang w:eastAsia="en-GB"/>
              </w:rPr>
            </w:pPr>
            <w:r w:rsidRPr="00413CBC">
              <w:rPr>
                <w:rFonts w:ascii="Times New Roman" w:eastAsia="Times New Roman" w:hAnsi="Times New Roman"/>
                <w:sz w:val="24"/>
                <w:szCs w:val="24"/>
                <w:lang w:eastAsia="en-GB"/>
              </w:rPr>
              <w:t>III. Осуществление страхования риска ответственности Концессионера за нарушение обязательств по Концессионному соглашению.</w:t>
            </w:r>
          </w:p>
          <w:p w14:paraId="2B601148" w14:textId="77777777" w:rsidR="00413CBC" w:rsidRPr="00413CBC" w:rsidRDefault="00413CBC" w:rsidP="00413CBC">
            <w:pPr>
              <w:widowControl w:val="0"/>
              <w:ind w:left="-31" w:firstLine="0"/>
              <w:jc w:val="both"/>
              <w:rPr>
                <w:rFonts w:ascii="Times New Roman" w:eastAsia="Times New Roman" w:hAnsi="Times New Roman"/>
                <w:sz w:val="24"/>
                <w:szCs w:val="24"/>
                <w:lang w:eastAsia="en-GB"/>
              </w:rPr>
            </w:pPr>
          </w:p>
          <w:p w14:paraId="1F83C3F6" w14:textId="77777777" w:rsidR="00413CBC" w:rsidRPr="00413CBC" w:rsidRDefault="00413CBC" w:rsidP="00413CBC">
            <w:pPr>
              <w:widowControl w:val="0"/>
              <w:ind w:left="-31" w:firstLine="0"/>
              <w:jc w:val="both"/>
              <w:rPr>
                <w:rFonts w:ascii="Times New Roman" w:eastAsia="Times New Roman" w:hAnsi="Times New Roman"/>
                <w:sz w:val="24"/>
                <w:szCs w:val="24"/>
                <w:lang w:eastAsia="en-GB"/>
              </w:rPr>
            </w:pPr>
            <w:r w:rsidRPr="00413CBC">
              <w:rPr>
                <w:rFonts w:ascii="Times New Roman" w:eastAsia="Times New Roman" w:hAnsi="Times New Roman"/>
                <w:sz w:val="24"/>
                <w:szCs w:val="24"/>
                <w:lang w:eastAsia="en-GB"/>
              </w:rPr>
              <w:t xml:space="preserve">Обеспечение обязательств Концессионера на Эксплуатационной стадии осуществляется одним или несколькими из следующих способов: </w:t>
            </w:r>
          </w:p>
          <w:p w14:paraId="1D016ED0" w14:textId="77777777" w:rsidR="00413CBC" w:rsidRPr="00413CBC" w:rsidRDefault="00413CBC" w:rsidP="00413CBC">
            <w:pPr>
              <w:widowControl w:val="0"/>
              <w:ind w:left="-31" w:firstLine="0"/>
              <w:jc w:val="both"/>
              <w:rPr>
                <w:rFonts w:ascii="Times New Roman" w:eastAsia="Times New Roman" w:hAnsi="Times New Roman"/>
                <w:sz w:val="24"/>
                <w:szCs w:val="24"/>
                <w:lang w:eastAsia="en-GB"/>
              </w:rPr>
            </w:pPr>
            <w:r w:rsidRPr="00413CBC">
              <w:rPr>
                <w:rFonts w:ascii="Times New Roman" w:eastAsia="Times New Roman" w:hAnsi="Times New Roman"/>
                <w:sz w:val="24"/>
                <w:szCs w:val="24"/>
                <w:lang w:eastAsia="en-GB"/>
              </w:rPr>
              <w:t xml:space="preserve">I. Предоставление безотзывной независимой (банковской) гарантии; </w:t>
            </w:r>
          </w:p>
          <w:p w14:paraId="5B04EF1D" w14:textId="77777777" w:rsidR="00413CBC" w:rsidRPr="00413CBC" w:rsidRDefault="00413CBC" w:rsidP="00413CBC">
            <w:pPr>
              <w:widowControl w:val="0"/>
              <w:ind w:left="-31" w:firstLine="0"/>
              <w:jc w:val="both"/>
              <w:rPr>
                <w:rFonts w:ascii="Times New Roman" w:eastAsia="Times New Roman" w:hAnsi="Times New Roman"/>
                <w:sz w:val="24"/>
                <w:szCs w:val="24"/>
                <w:lang w:eastAsia="en-GB"/>
              </w:rPr>
            </w:pPr>
            <w:r w:rsidRPr="00413CBC">
              <w:rPr>
                <w:rFonts w:ascii="Times New Roman" w:eastAsia="Times New Roman" w:hAnsi="Times New Roman"/>
                <w:sz w:val="24"/>
                <w:szCs w:val="24"/>
                <w:lang w:eastAsia="en-GB"/>
              </w:rPr>
              <w:t xml:space="preserve">II. Передача Концессионером Концеденту в залог прав Концессионера по договору банковского вклада (депозита); </w:t>
            </w:r>
          </w:p>
          <w:p w14:paraId="6756054C" w14:textId="77777777" w:rsidR="00413CBC" w:rsidRPr="00413CBC" w:rsidRDefault="00413CBC" w:rsidP="00413CBC">
            <w:pPr>
              <w:widowControl w:val="0"/>
              <w:ind w:left="-31" w:firstLine="0"/>
              <w:jc w:val="both"/>
              <w:rPr>
                <w:rFonts w:ascii="Times New Roman" w:eastAsia="Times New Roman" w:hAnsi="Times New Roman"/>
                <w:sz w:val="24"/>
                <w:szCs w:val="24"/>
                <w:lang w:eastAsia="en-GB"/>
              </w:rPr>
            </w:pPr>
            <w:r w:rsidRPr="00413CBC">
              <w:rPr>
                <w:rFonts w:ascii="Times New Roman" w:eastAsia="Times New Roman" w:hAnsi="Times New Roman"/>
                <w:sz w:val="24"/>
                <w:szCs w:val="24"/>
                <w:lang w:eastAsia="en-GB"/>
              </w:rPr>
              <w:t>III. Осуществление страхования риска ответственности Концессионера за нарушение обязательств по Концессионному соглашению.</w:t>
            </w:r>
          </w:p>
          <w:p w14:paraId="6A1625AD" w14:textId="77777777" w:rsidR="00413CBC" w:rsidRPr="00413CBC" w:rsidRDefault="00413CBC" w:rsidP="00413CBC">
            <w:pPr>
              <w:spacing w:after="120"/>
              <w:ind w:left="0" w:firstLine="0"/>
              <w:jc w:val="both"/>
              <w:rPr>
                <w:rFonts w:ascii="Times New Roman" w:eastAsia="Times New Roman" w:hAnsi="Times New Roman"/>
                <w:color w:val="000000"/>
                <w:sz w:val="24"/>
                <w:szCs w:val="24"/>
                <w:lang w:eastAsia="ru-RU"/>
              </w:rPr>
            </w:pPr>
            <w:r w:rsidRPr="00413CBC">
              <w:rPr>
                <w:rFonts w:ascii="Times New Roman" w:eastAsia="Times New Roman" w:hAnsi="Times New Roman"/>
                <w:sz w:val="24"/>
                <w:szCs w:val="24"/>
                <w:lang w:eastAsia="en-GB"/>
              </w:rPr>
              <w:t>Требования к объему обеспечения, срокам его  предоставления, подтверждающим документам и иным условиям предоставления обеспечения указываются в Концессионном соглашении.</w:t>
            </w:r>
          </w:p>
        </w:tc>
      </w:tr>
      <w:tr w:rsidR="00413CBC" w:rsidRPr="00413CBC" w14:paraId="65AC184D" w14:textId="77777777" w:rsidTr="00833335">
        <w:tc>
          <w:tcPr>
            <w:tcW w:w="613" w:type="dxa"/>
          </w:tcPr>
          <w:p w14:paraId="79E20645" w14:textId="77777777" w:rsidR="00413CBC" w:rsidRPr="00413CBC" w:rsidRDefault="00413CBC" w:rsidP="00413CBC">
            <w:pPr>
              <w:spacing w:before="100" w:after="120"/>
              <w:ind w:left="0" w:firstLine="0"/>
              <w:rPr>
                <w:rFonts w:ascii="Times New Roman" w:eastAsia="Times New Roman" w:hAnsi="Times New Roman"/>
                <w:b/>
                <w:sz w:val="24"/>
                <w:szCs w:val="24"/>
                <w:lang w:eastAsia="ru-RU"/>
              </w:rPr>
            </w:pPr>
            <w:r w:rsidRPr="00413CBC">
              <w:rPr>
                <w:rFonts w:ascii="Times New Roman" w:eastAsia="Times New Roman" w:hAnsi="Times New Roman"/>
                <w:b/>
                <w:sz w:val="24"/>
                <w:szCs w:val="24"/>
                <w:lang w:eastAsia="ru-RU"/>
              </w:rPr>
              <w:t>11.</w:t>
            </w:r>
          </w:p>
        </w:tc>
        <w:tc>
          <w:tcPr>
            <w:tcW w:w="3446" w:type="dxa"/>
          </w:tcPr>
          <w:p w14:paraId="6F177AC7" w14:textId="77777777" w:rsidR="00413CBC" w:rsidRPr="00413CBC" w:rsidRDefault="00413CBC" w:rsidP="00413CBC">
            <w:pPr>
              <w:keepNext/>
              <w:keepLines/>
              <w:spacing w:after="120"/>
              <w:ind w:left="0" w:firstLine="0"/>
              <w:jc w:val="both"/>
              <w:rPr>
                <w:rFonts w:ascii="Times New Roman" w:eastAsia="Times New Roman" w:hAnsi="Times New Roman"/>
                <w:b/>
                <w:color w:val="000000"/>
                <w:sz w:val="24"/>
                <w:szCs w:val="24"/>
              </w:rPr>
            </w:pPr>
            <w:r w:rsidRPr="00413CBC">
              <w:rPr>
                <w:rFonts w:ascii="Times New Roman" w:eastAsia="Times New Roman" w:hAnsi="Times New Roman"/>
                <w:b/>
                <w:color w:val="000000"/>
                <w:sz w:val="24"/>
                <w:szCs w:val="24"/>
              </w:rPr>
              <w:t>Размер концессионной платы, форма, порядок и сроки ее внесения</w:t>
            </w:r>
          </w:p>
        </w:tc>
        <w:tc>
          <w:tcPr>
            <w:tcW w:w="6006" w:type="dxa"/>
          </w:tcPr>
          <w:p w14:paraId="72CE0BEB" w14:textId="77777777" w:rsidR="00413CBC" w:rsidRPr="00413CBC" w:rsidRDefault="00413CBC" w:rsidP="00413CBC">
            <w:pPr>
              <w:spacing w:before="100" w:after="120"/>
              <w:ind w:left="0" w:firstLine="0"/>
              <w:jc w:val="both"/>
              <w:rPr>
                <w:rFonts w:ascii="Times New Roman" w:eastAsia="Times New Roman" w:hAnsi="Times New Roman"/>
                <w:color w:val="000000"/>
                <w:sz w:val="24"/>
                <w:szCs w:val="24"/>
                <w:lang w:eastAsia="ru-RU"/>
              </w:rPr>
            </w:pPr>
            <w:r w:rsidRPr="00413CBC">
              <w:rPr>
                <w:rFonts w:ascii="Times New Roman" w:eastAsia="Times New Roman" w:hAnsi="Times New Roman"/>
                <w:sz w:val="24"/>
                <w:szCs w:val="24"/>
                <w:lang w:eastAsia="en-GB"/>
              </w:rPr>
              <w:t>Концессионная плата вносится Концессионером Концеденту в сумме 10 000 (десять тысяч) рублей единовременно в течение 30 дней с даты ввода Объекта Соглашения в эксплуатацию</w:t>
            </w:r>
            <w:r w:rsidRPr="00413CBC">
              <w:rPr>
                <w:rFonts w:ascii="Times New Roman" w:eastAsia="Times New Roman" w:hAnsi="Times New Roman"/>
                <w:sz w:val="24"/>
                <w:szCs w:val="24"/>
                <w:lang w:eastAsia="ru-RU"/>
              </w:rPr>
              <w:t>.</w:t>
            </w:r>
          </w:p>
        </w:tc>
      </w:tr>
      <w:tr w:rsidR="00413CBC" w:rsidRPr="00413CBC" w14:paraId="5D3A70D6" w14:textId="77777777" w:rsidTr="00833335">
        <w:tc>
          <w:tcPr>
            <w:tcW w:w="613" w:type="dxa"/>
          </w:tcPr>
          <w:p w14:paraId="162D2B66" w14:textId="77777777" w:rsidR="00413CBC" w:rsidRPr="00413CBC" w:rsidRDefault="00413CBC" w:rsidP="00413CBC">
            <w:pPr>
              <w:spacing w:before="100" w:after="120"/>
              <w:ind w:left="0" w:firstLine="0"/>
              <w:rPr>
                <w:rFonts w:ascii="Times New Roman" w:eastAsia="Times New Roman" w:hAnsi="Times New Roman"/>
                <w:b/>
                <w:sz w:val="24"/>
                <w:szCs w:val="24"/>
                <w:lang w:eastAsia="ru-RU"/>
              </w:rPr>
            </w:pPr>
            <w:r w:rsidRPr="00413CBC">
              <w:rPr>
                <w:rFonts w:ascii="Times New Roman" w:eastAsia="Times New Roman" w:hAnsi="Times New Roman"/>
                <w:b/>
                <w:sz w:val="24"/>
                <w:szCs w:val="24"/>
                <w:lang w:eastAsia="ru-RU"/>
              </w:rPr>
              <w:t>12.</w:t>
            </w:r>
          </w:p>
        </w:tc>
        <w:tc>
          <w:tcPr>
            <w:tcW w:w="3446" w:type="dxa"/>
          </w:tcPr>
          <w:p w14:paraId="5DE6B155" w14:textId="77777777" w:rsidR="00413CBC" w:rsidRPr="00413CBC" w:rsidRDefault="00413CBC" w:rsidP="00413CBC">
            <w:pPr>
              <w:keepNext/>
              <w:keepLines/>
              <w:spacing w:after="120"/>
              <w:ind w:left="0" w:firstLine="0"/>
              <w:jc w:val="both"/>
              <w:rPr>
                <w:rFonts w:ascii="Times New Roman" w:eastAsia="Times New Roman" w:hAnsi="Times New Roman"/>
                <w:b/>
                <w:color w:val="000000"/>
                <w:sz w:val="24"/>
                <w:szCs w:val="24"/>
              </w:rPr>
            </w:pPr>
            <w:r w:rsidRPr="00413CBC">
              <w:rPr>
                <w:rFonts w:ascii="Times New Roman" w:eastAsia="Times New Roman" w:hAnsi="Times New Roman"/>
                <w:b/>
                <w:color w:val="000000"/>
                <w:sz w:val="24"/>
                <w:szCs w:val="24"/>
              </w:rPr>
              <w:t>Порядок возмещения расходов сторон в случае досрочного расторжения Концессионного соглашения</w:t>
            </w:r>
          </w:p>
        </w:tc>
        <w:tc>
          <w:tcPr>
            <w:tcW w:w="6006" w:type="dxa"/>
          </w:tcPr>
          <w:p w14:paraId="762DFC71" w14:textId="77777777" w:rsidR="00413CBC" w:rsidRPr="00413CBC" w:rsidRDefault="00413CBC" w:rsidP="00413CBC">
            <w:pPr>
              <w:spacing w:before="100" w:after="120"/>
              <w:ind w:left="0" w:firstLine="0"/>
              <w:jc w:val="both"/>
              <w:rPr>
                <w:rFonts w:ascii="Times New Roman" w:eastAsia="Times New Roman" w:hAnsi="Times New Roman"/>
                <w:color w:val="000000"/>
                <w:sz w:val="24"/>
                <w:szCs w:val="24"/>
                <w:lang w:eastAsia="ru-RU"/>
              </w:rPr>
            </w:pPr>
            <w:r w:rsidRPr="00413CBC">
              <w:rPr>
                <w:rFonts w:ascii="Times New Roman" w:hAnsi="Times New Roman"/>
                <w:sz w:val="24"/>
                <w:szCs w:val="24"/>
                <w:lang w:eastAsia="en-GB"/>
              </w:rPr>
              <w:t>Порядок возмещения расходов сторон при досрочном расторжении Концессионного соглашения будет определяться условиями Концессионного соглашения в зависимости от оснований его расторжения.</w:t>
            </w:r>
          </w:p>
        </w:tc>
      </w:tr>
      <w:tr w:rsidR="00413CBC" w:rsidRPr="00413CBC" w14:paraId="4BF52579" w14:textId="77777777" w:rsidTr="00833335">
        <w:tc>
          <w:tcPr>
            <w:tcW w:w="613" w:type="dxa"/>
          </w:tcPr>
          <w:p w14:paraId="2607B043" w14:textId="77777777" w:rsidR="00413CBC" w:rsidRPr="00413CBC" w:rsidRDefault="00413CBC" w:rsidP="00413CBC">
            <w:pPr>
              <w:spacing w:before="100" w:after="120"/>
              <w:ind w:left="0" w:firstLine="0"/>
              <w:rPr>
                <w:rFonts w:ascii="Times New Roman" w:eastAsia="Times New Roman" w:hAnsi="Times New Roman"/>
                <w:b/>
                <w:sz w:val="24"/>
                <w:szCs w:val="24"/>
                <w:lang w:eastAsia="ru-RU"/>
              </w:rPr>
            </w:pPr>
            <w:r w:rsidRPr="00413CBC">
              <w:rPr>
                <w:rFonts w:ascii="Times New Roman" w:eastAsia="Times New Roman" w:hAnsi="Times New Roman"/>
                <w:b/>
                <w:sz w:val="24"/>
                <w:szCs w:val="24"/>
                <w:lang w:eastAsia="ru-RU"/>
              </w:rPr>
              <w:t>13.</w:t>
            </w:r>
          </w:p>
        </w:tc>
        <w:tc>
          <w:tcPr>
            <w:tcW w:w="3446" w:type="dxa"/>
          </w:tcPr>
          <w:p w14:paraId="1001D11C" w14:textId="77777777" w:rsidR="00413CBC" w:rsidRPr="00413CBC" w:rsidRDefault="00413CBC" w:rsidP="00413CBC">
            <w:pPr>
              <w:keepNext/>
              <w:keepLines/>
              <w:spacing w:after="120"/>
              <w:ind w:left="0" w:firstLine="0"/>
              <w:jc w:val="both"/>
              <w:rPr>
                <w:rFonts w:ascii="Times New Roman" w:eastAsia="Times New Roman" w:hAnsi="Times New Roman"/>
                <w:b/>
                <w:color w:val="000000"/>
                <w:sz w:val="24"/>
                <w:szCs w:val="24"/>
              </w:rPr>
            </w:pPr>
            <w:r w:rsidRPr="00413CBC">
              <w:rPr>
                <w:rFonts w:ascii="Times New Roman" w:eastAsia="Times New Roman" w:hAnsi="Times New Roman"/>
                <w:b/>
                <w:color w:val="000000"/>
                <w:sz w:val="24"/>
                <w:szCs w:val="24"/>
              </w:rPr>
              <w:t>Иные условия</w:t>
            </w:r>
          </w:p>
        </w:tc>
        <w:tc>
          <w:tcPr>
            <w:tcW w:w="6006" w:type="dxa"/>
          </w:tcPr>
          <w:p w14:paraId="30BFDFB0" w14:textId="77777777" w:rsidR="00413CBC" w:rsidRPr="00413CBC" w:rsidDel="00EF6A91" w:rsidRDefault="00413CBC" w:rsidP="00413CBC">
            <w:pPr>
              <w:spacing w:after="120"/>
              <w:ind w:left="0" w:firstLine="0"/>
              <w:jc w:val="both"/>
              <w:rPr>
                <w:rFonts w:ascii="Times New Roman" w:eastAsia="Times New Roman" w:hAnsi="Times New Roman"/>
                <w:color w:val="000000"/>
                <w:sz w:val="24"/>
                <w:szCs w:val="24"/>
                <w:lang w:eastAsia="ru-RU"/>
              </w:rPr>
            </w:pPr>
            <w:r w:rsidRPr="00413CBC">
              <w:rPr>
                <w:rFonts w:ascii="Times New Roman" w:eastAsia="Times New Roman" w:hAnsi="Times New Roman"/>
                <w:sz w:val="24"/>
                <w:szCs w:val="24"/>
                <w:lang w:eastAsia="en-GB"/>
              </w:rPr>
              <w:t>Стороны несут ответственность в отношении рисков, отнесенных к сфере ответственности соответствующей стороны в соответствии с условиями Концессионного соглашения.</w:t>
            </w:r>
          </w:p>
        </w:tc>
      </w:tr>
    </w:tbl>
    <w:p w14:paraId="7246B9B1" w14:textId="77777777" w:rsidR="006D35FA" w:rsidRPr="00410B74" w:rsidRDefault="006D35FA" w:rsidP="00410B74">
      <w:pPr>
        <w:widowControl w:val="0"/>
        <w:ind w:left="-31" w:firstLine="0"/>
        <w:jc w:val="both"/>
        <w:rPr>
          <w:rFonts w:ascii="Times New Roman" w:hAnsi="Times New Roman"/>
          <w:szCs w:val="24"/>
          <w:lang w:eastAsia="en-GB"/>
        </w:rPr>
      </w:pPr>
    </w:p>
    <w:p w14:paraId="1E4EBEBA" w14:textId="77777777" w:rsidR="006D35FA" w:rsidRDefault="006D35FA" w:rsidP="00927E10">
      <w:pPr>
        <w:widowControl w:val="0"/>
        <w:ind w:left="-142" w:firstLine="567"/>
        <w:jc w:val="both"/>
        <w:rPr>
          <w:rFonts w:ascii="Times New Roman" w:hAnsi="Times New Roman"/>
          <w:sz w:val="24"/>
          <w:szCs w:val="24"/>
        </w:rPr>
      </w:pPr>
    </w:p>
    <w:p w14:paraId="1FB8BB7F" w14:textId="77777777" w:rsidR="00103800" w:rsidRDefault="00103800" w:rsidP="00927E10">
      <w:pPr>
        <w:widowControl w:val="0"/>
        <w:ind w:left="-142" w:firstLine="567"/>
        <w:jc w:val="both"/>
        <w:rPr>
          <w:rFonts w:ascii="Times New Roman" w:hAnsi="Times New Roman"/>
          <w:sz w:val="24"/>
          <w:szCs w:val="24"/>
        </w:rPr>
        <w:sectPr w:rsidR="00103800" w:rsidSect="007F1760">
          <w:footerReference w:type="default" r:id="rId12"/>
          <w:headerReference w:type="first" r:id="rId13"/>
          <w:pgSz w:w="11906" w:h="16838"/>
          <w:pgMar w:top="1134" w:right="850" w:bottom="1134" w:left="1701" w:header="708" w:footer="708" w:gutter="0"/>
          <w:cols w:space="708"/>
          <w:titlePg/>
          <w:docGrid w:linePitch="360"/>
        </w:sectPr>
      </w:pPr>
    </w:p>
    <w:p w14:paraId="29799C2A" w14:textId="281535C8" w:rsidR="00505C04" w:rsidRPr="00E86430" w:rsidRDefault="006D35FA" w:rsidP="00927E10">
      <w:pPr>
        <w:widowControl w:val="0"/>
        <w:ind w:left="0" w:firstLine="567"/>
        <w:jc w:val="right"/>
        <w:rPr>
          <w:rFonts w:ascii="Times New Roman" w:hAnsi="Times New Roman"/>
          <w:sz w:val="24"/>
          <w:szCs w:val="24"/>
        </w:rPr>
      </w:pPr>
      <w:r>
        <w:rPr>
          <w:rFonts w:ascii="Times New Roman" w:hAnsi="Times New Roman"/>
          <w:sz w:val="24"/>
          <w:szCs w:val="24"/>
        </w:rPr>
        <w:lastRenderedPageBreak/>
        <w:t>Пр</w:t>
      </w:r>
      <w:r w:rsidR="00A80B40" w:rsidRPr="00E86430">
        <w:rPr>
          <w:rFonts w:ascii="Times New Roman" w:hAnsi="Times New Roman"/>
          <w:sz w:val="24"/>
          <w:szCs w:val="24"/>
        </w:rPr>
        <w:t>иложение 4</w:t>
      </w:r>
    </w:p>
    <w:p w14:paraId="3968AF61" w14:textId="0FCEAA0B" w:rsidR="00505C04" w:rsidRPr="00E86430" w:rsidRDefault="00505C04" w:rsidP="00927E10">
      <w:pPr>
        <w:widowControl w:val="0"/>
        <w:ind w:left="0" w:firstLine="567"/>
        <w:jc w:val="right"/>
        <w:rPr>
          <w:rFonts w:ascii="Times New Roman" w:hAnsi="Times New Roman"/>
          <w:sz w:val="24"/>
          <w:szCs w:val="24"/>
        </w:rPr>
      </w:pPr>
      <w:r w:rsidRPr="00E86430">
        <w:rPr>
          <w:rFonts w:ascii="Times New Roman" w:hAnsi="Times New Roman"/>
          <w:sz w:val="24"/>
          <w:szCs w:val="24"/>
        </w:rPr>
        <w:t xml:space="preserve">к </w:t>
      </w:r>
      <w:r w:rsidR="00731F95">
        <w:rPr>
          <w:rFonts w:ascii="Times New Roman" w:hAnsi="Times New Roman"/>
          <w:sz w:val="24"/>
          <w:szCs w:val="24"/>
        </w:rPr>
        <w:t>ч</w:t>
      </w:r>
      <w:r w:rsidRPr="00E86430">
        <w:rPr>
          <w:rFonts w:ascii="Times New Roman" w:hAnsi="Times New Roman"/>
          <w:sz w:val="24"/>
          <w:szCs w:val="24"/>
        </w:rPr>
        <w:t xml:space="preserve">асти 1 Конкурсной документации </w:t>
      </w:r>
    </w:p>
    <w:p w14:paraId="001CF7F4" w14:textId="77777777" w:rsidR="00A80B40" w:rsidRPr="00E86430" w:rsidRDefault="00A80B40" w:rsidP="00927E10">
      <w:pPr>
        <w:widowControl w:val="0"/>
        <w:ind w:left="0" w:firstLine="567"/>
        <w:jc w:val="right"/>
        <w:rPr>
          <w:rFonts w:ascii="Times New Roman" w:hAnsi="Times New Roman"/>
          <w:sz w:val="24"/>
          <w:szCs w:val="24"/>
        </w:rPr>
      </w:pPr>
    </w:p>
    <w:p w14:paraId="72610BB4" w14:textId="77777777" w:rsidR="00A80B40" w:rsidRPr="00E86430" w:rsidRDefault="00A80B40" w:rsidP="00927E10">
      <w:pPr>
        <w:widowControl w:val="0"/>
        <w:ind w:left="0" w:firstLine="567"/>
        <w:jc w:val="center"/>
        <w:rPr>
          <w:rFonts w:ascii="Times New Roman" w:hAnsi="Times New Roman"/>
          <w:b/>
          <w:sz w:val="24"/>
          <w:szCs w:val="24"/>
        </w:rPr>
      </w:pPr>
    </w:p>
    <w:p w14:paraId="3122A6CE" w14:textId="27708A14" w:rsidR="00CF29EE" w:rsidRDefault="00A80B40" w:rsidP="00927E10">
      <w:pPr>
        <w:widowControl w:val="0"/>
        <w:ind w:left="0" w:firstLine="567"/>
        <w:jc w:val="center"/>
        <w:rPr>
          <w:rFonts w:ascii="Times New Roman" w:hAnsi="Times New Roman"/>
          <w:b/>
          <w:sz w:val="24"/>
          <w:szCs w:val="24"/>
        </w:rPr>
      </w:pPr>
      <w:r w:rsidRPr="00E86430">
        <w:rPr>
          <w:rFonts w:ascii="Times New Roman" w:hAnsi="Times New Roman"/>
          <w:b/>
          <w:sz w:val="24"/>
          <w:szCs w:val="24"/>
        </w:rPr>
        <w:t xml:space="preserve">Положение о Конкурсной </w:t>
      </w:r>
      <w:r w:rsidR="00406B99">
        <w:rPr>
          <w:rFonts w:ascii="Times New Roman" w:hAnsi="Times New Roman"/>
          <w:b/>
          <w:sz w:val="24"/>
          <w:szCs w:val="24"/>
        </w:rPr>
        <w:t>к</w:t>
      </w:r>
      <w:r w:rsidRPr="00E86430">
        <w:rPr>
          <w:rFonts w:ascii="Times New Roman" w:hAnsi="Times New Roman"/>
          <w:b/>
          <w:sz w:val="24"/>
          <w:szCs w:val="24"/>
        </w:rPr>
        <w:t>омиссии</w:t>
      </w:r>
      <w:r w:rsidR="003D36FD">
        <w:rPr>
          <w:rFonts w:ascii="Times New Roman" w:hAnsi="Times New Roman"/>
          <w:b/>
          <w:sz w:val="24"/>
          <w:szCs w:val="24"/>
        </w:rPr>
        <w:t xml:space="preserve"> </w:t>
      </w:r>
      <w:r w:rsidR="00CF29EE">
        <w:rPr>
          <w:rFonts w:ascii="Times New Roman" w:hAnsi="Times New Roman"/>
          <w:b/>
          <w:sz w:val="24"/>
          <w:szCs w:val="24"/>
        </w:rPr>
        <w:t xml:space="preserve">по проведению открытого конкурса </w:t>
      </w:r>
    </w:p>
    <w:p w14:paraId="1965EA82" w14:textId="1ECB1065" w:rsidR="00CF29EE" w:rsidRPr="006B1133" w:rsidRDefault="00CF29EE" w:rsidP="00927E10">
      <w:pPr>
        <w:widowControl w:val="0"/>
        <w:ind w:left="0" w:firstLine="567"/>
        <w:jc w:val="center"/>
        <w:rPr>
          <w:rFonts w:ascii="Times New Roman" w:hAnsi="Times New Roman"/>
          <w:i/>
          <w:sz w:val="24"/>
          <w:szCs w:val="24"/>
        </w:rPr>
      </w:pPr>
      <w:r w:rsidRPr="006B1133">
        <w:rPr>
          <w:rFonts w:ascii="Times New Roman" w:hAnsi="Times New Roman"/>
          <w:i/>
          <w:sz w:val="24"/>
          <w:szCs w:val="24"/>
        </w:rPr>
        <w:t>на право заключения концессионного соглашения о создании и эксплуатации объекта образования в ______________________________ (наименование МО согласно Уставу) Ханты-Мансийского автономного округа - Югры</w:t>
      </w:r>
    </w:p>
    <w:p w14:paraId="3E0C8A6C" w14:textId="77777777" w:rsidR="00CF29EE" w:rsidRPr="00E86430" w:rsidRDefault="00CF29EE" w:rsidP="00927E10">
      <w:pPr>
        <w:widowControl w:val="0"/>
        <w:ind w:left="0" w:firstLine="567"/>
        <w:jc w:val="center"/>
        <w:rPr>
          <w:rFonts w:ascii="Times New Roman" w:hAnsi="Times New Roman"/>
          <w:b/>
          <w:sz w:val="24"/>
          <w:szCs w:val="24"/>
        </w:rPr>
      </w:pPr>
    </w:p>
    <w:p w14:paraId="0BED8D73" w14:textId="77777777" w:rsidR="00D8655B" w:rsidRPr="00E86430" w:rsidRDefault="00D8655B" w:rsidP="00927E10">
      <w:pPr>
        <w:widowControl w:val="0"/>
        <w:ind w:left="0" w:firstLine="567"/>
        <w:jc w:val="both"/>
        <w:rPr>
          <w:rFonts w:ascii="Times New Roman" w:eastAsiaTheme="minorHAnsi" w:hAnsi="Times New Roman"/>
          <w:sz w:val="24"/>
          <w:szCs w:val="20"/>
        </w:rPr>
      </w:pPr>
      <w:bookmarkStart w:id="23" w:name="_DV_M268"/>
      <w:bookmarkEnd w:id="23"/>
    </w:p>
    <w:p w14:paraId="3358306C" w14:textId="3E65715E" w:rsidR="00D8655B" w:rsidRPr="00E86430" w:rsidRDefault="00D8655B" w:rsidP="00927E10">
      <w:pPr>
        <w:widowControl w:val="0"/>
        <w:ind w:left="0" w:firstLine="567"/>
        <w:jc w:val="both"/>
        <w:rPr>
          <w:rFonts w:ascii="Times New Roman" w:hAnsi="Times New Roman"/>
          <w:sz w:val="24"/>
          <w:szCs w:val="24"/>
        </w:rPr>
      </w:pPr>
      <w:r w:rsidRPr="00E86430">
        <w:rPr>
          <w:rFonts w:ascii="Times New Roman" w:eastAsiaTheme="minorHAnsi" w:hAnsi="Times New Roman"/>
          <w:sz w:val="24"/>
          <w:szCs w:val="20"/>
        </w:rPr>
        <w:t xml:space="preserve">1. </w:t>
      </w:r>
      <w:r w:rsidR="00970BC0" w:rsidRPr="00E86430">
        <w:rPr>
          <w:rFonts w:ascii="Times New Roman" w:eastAsiaTheme="minorHAnsi" w:hAnsi="Times New Roman"/>
          <w:sz w:val="24"/>
          <w:szCs w:val="20"/>
        </w:rPr>
        <w:t xml:space="preserve">Настоящее положение о Конкурсной комиссии </w:t>
      </w:r>
      <w:r w:rsidR="00D377F1" w:rsidRPr="00E86430">
        <w:rPr>
          <w:rFonts w:ascii="Times New Roman" w:eastAsiaTheme="minorHAnsi" w:hAnsi="Times New Roman"/>
          <w:sz w:val="24"/>
          <w:szCs w:val="20"/>
        </w:rPr>
        <w:t xml:space="preserve">(далее – Положение) </w:t>
      </w:r>
      <w:r w:rsidR="00970BC0" w:rsidRPr="00E86430">
        <w:rPr>
          <w:rFonts w:ascii="Times New Roman" w:eastAsiaTheme="minorHAnsi" w:hAnsi="Times New Roman"/>
          <w:sz w:val="24"/>
          <w:szCs w:val="20"/>
        </w:rPr>
        <w:t xml:space="preserve">определяет </w:t>
      </w:r>
      <w:r w:rsidR="00510A44" w:rsidRPr="00E86430">
        <w:rPr>
          <w:rFonts w:ascii="Times New Roman" w:eastAsiaTheme="minorHAnsi" w:hAnsi="Times New Roman"/>
          <w:sz w:val="24"/>
          <w:szCs w:val="20"/>
        </w:rPr>
        <w:t>цели</w:t>
      </w:r>
      <w:r w:rsidR="008A3B3F" w:rsidRPr="00E86430">
        <w:rPr>
          <w:rFonts w:ascii="Times New Roman" w:eastAsiaTheme="minorHAnsi" w:hAnsi="Times New Roman"/>
          <w:sz w:val="24"/>
          <w:szCs w:val="20"/>
        </w:rPr>
        <w:t xml:space="preserve"> и задачи</w:t>
      </w:r>
      <w:r w:rsidR="00510A44" w:rsidRPr="00E86430">
        <w:rPr>
          <w:rFonts w:ascii="Times New Roman" w:eastAsiaTheme="minorHAnsi" w:hAnsi="Times New Roman"/>
          <w:sz w:val="24"/>
          <w:szCs w:val="20"/>
        </w:rPr>
        <w:t xml:space="preserve"> создания, </w:t>
      </w:r>
      <w:r w:rsidR="006B0D86" w:rsidRPr="00E86430">
        <w:rPr>
          <w:rFonts w:ascii="Times New Roman" w:eastAsiaTheme="minorHAnsi" w:hAnsi="Times New Roman"/>
          <w:sz w:val="24"/>
          <w:szCs w:val="20"/>
        </w:rPr>
        <w:t xml:space="preserve">функции, </w:t>
      </w:r>
      <w:r w:rsidR="00970BC0" w:rsidRPr="00E86430">
        <w:rPr>
          <w:rFonts w:ascii="Times New Roman" w:eastAsiaTheme="minorHAnsi" w:hAnsi="Times New Roman"/>
          <w:sz w:val="24"/>
          <w:szCs w:val="20"/>
        </w:rPr>
        <w:t>состав, структуру, порядок формирования</w:t>
      </w:r>
      <w:r w:rsidR="00510A44" w:rsidRPr="00E86430">
        <w:rPr>
          <w:rFonts w:ascii="Times New Roman" w:eastAsiaTheme="minorHAnsi" w:hAnsi="Times New Roman"/>
          <w:sz w:val="24"/>
          <w:szCs w:val="20"/>
        </w:rPr>
        <w:t xml:space="preserve"> и деятельности</w:t>
      </w:r>
      <w:r w:rsidR="00970BC0" w:rsidRPr="00E86430">
        <w:rPr>
          <w:rFonts w:ascii="Times New Roman" w:eastAsiaTheme="minorHAnsi" w:hAnsi="Times New Roman"/>
          <w:sz w:val="24"/>
          <w:szCs w:val="20"/>
        </w:rPr>
        <w:t xml:space="preserve">, принятия и оформления решений Конкурсной комиссии по проведению открытого </w:t>
      </w:r>
      <w:r w:rsidR="001F6BDD">
        <w:rPr>
          <w:rFonts w:ascii="Times New Roman" w:eastAsiaTheme="minorHAnsi" w:hAnsi="Times New Roman"/>
          <w:sz w:val="24"/>
          <w:szCs w:val="20"/>
        </w:rPr>
        <w:t>к</w:t>
      </w:r>
      <w:r w:rsidR="00970BC0" w:rsidRPr="00E86430">
        <w:rPr>
          <w:rFonts w:ascii="Times New Roman" w:eastAsiaTheme="minorHAnsi" w:hAnsi="Times New Roman"/>
          <w:sz w:val="24"/>
          <w:szCs w:val="20"/>
        </w:rPr>
        <w:t>онкурса</w:t>
      </w:r>
      <w:r w:rsidR="006279D4" w:rsidRPr="00E86430">
        <w:rPr>
          <w:rFonts w:ascii="Times New Roman" w:eastAsiaTheme="minorHAnsi" w:hAnsi="Times New Roman"/>
          <w:sz w:val="24"/>
          <w:szCs w:val="20"/>
        </w:rPr>
        <w:t xml:space="preserve"> </w:t>
      </w:r>
      <w:r w:rsidRPr="00E86430">
        <w:rPr>
          <w:rFonts w:ascii="Times New Roman" w:hAnsi="Times New Roman"/>
          <w:sz w:val="24"/>
          <w:szCs w:val="24"/>
        </w:rPr>
        <w:t xml:space="preserve">на право заключения концессионного соглашения о создании и последующей эксплуатации </w:t>
      </w:r>
      <w:r w:rsidR="00415DD7" w:rsidRPr="00E86430">
        <w:rPr>
          <w:rFonts w:ascii="Times New Roman" w:hAnsi="Times New Roman"/>
          <w:sz w:val="24"/>
          <w:szCs w:val="24"/>
        </w:rPr>
        <w:t>О</w:t>
      </w:r>
      <w:r w:rsidRPr="00E86430">
        <w:rPr>
          <w:rFonts w:ascii="Times New Roman" w:hAnsi="Times New Roman"/>
          <w:sz w:val="24"/>
          <w:szCs w:val="24"/>
        </w:rPr>
        <w:t>бъект</w:t>
      </w:r>
      <w:r w:rsidR="00EB7B81" w:rsidRPr="00E86430">
        <w:rPr>
          <w:rFonts w:ascii="Times New Roman" w:hAnsi="Times New Roman"/>
          <w:sz w:val="24"/>
          <w:szCs w:val="24"/>
        </w:rPr>
        <w:t>а</w:t>
      </w:r>
      <w:r w:rsidRPr="00E86430">
        <w:rPr>
          <w:rFonts w:ascii="Times New Roman" w:hAnsi="Times New Roman"/>
          <w:sz w:val="24"/>
          <w:szCs w:val="24"/>
        </w:rPr>
        <w:t xml:space="preserve"> образования в </w:t>
      </w:r>
      <w:r w:rsidR="009D51ED">
        <w:rPr>
          <w:rFonts w:ascii="Times New Roman" w:hAnsi="Times New Roman"/>
          <w:sz w:val="24"/>
          <w:szCs w:val="24"/>
        </w:rPr>
        <w:t>_____________________(наименование МО согласно Уставу) Ха</w:t>
      </w:r>
      <w:r w:rsidRPr="00E86430">
        <w:rPr>
          <w:rFonts w:ascii="Times New Roman" w:hAnsi="Times New Roman"/>
          <w:sz w:val="24"/>
          <w:szCs w:val="24"/>
        </w:rPr>
        <w:t>нты-Мансийского автономного округа – Югры.</w:t>
      </w:r>
    </w:p>
    <w:p w14:paraId="59466930" w14:textId="52429EE9" w:rsidR="00510A44" w:rsidRPr="00E86430" w:rsidRDefault="00510A44" w:rsidP="00927E10">
      <w:pPr>
        <w:autoSpaceDE w:val="0"/>
        <w:autoSpaceDN w:val="0"/>
        <w:adjustRightInd w:val="0"/>
        <w:ind w:left="0" w:firstLine="567"/>
        <w:jc w:val="both"/>
        <w:rPr>
          <w:rFonts w:ascii="Times New Roman" w:eastAsiaTheme="minorHAnsi" w:hAnsi="Times New Roman"/>
          <w:sz w:val="24"/>
          <w:szCs w:val="24"/>
        </w:rPr>
      </w:pPr>
      <w:bookmarkStart w:id="24" w:name="_DV_M269"/>
      <w:bookmarkEnd w:id="24"/>
      <w:r w:rsidRPr="00E86430">
        <w:rPr>
          <w:rFonts w:ascii="Times New Roman" w:eastAsiaTheme="minorHAnsi" w:hAnsi="Times New Roman"/>
          <w:sz w:val="24"/>
          <w:szCs w:val="24"/>
        </w:rPr>
        <w:t xml:space="preserve">2. Комиссия в своей деятельности руководствуется Гражданским </w:t>
      </w:r>
      <w:hyperlink r:id="rId14" w:history="1">
        <w:r w:rsidRPr="00E86430">
          <w:rPr>
            <w:rFonts w:ascii="Times New Roman" w:eastAsiaTheme="minorHAnsi" w:hAnsi="Times New Roman"/>
            <w:sz w:val="24"/>
            <w:szCs w:val="24"/>
          </w:rPr>
          <w:t>кодексом</w:t>
        </w:r>
      </w:hyperlink>
      <w:r w:rsidRPr="00E86430">
        <w:rPr>
          <w:rFonts w:ascii="Times New Roman" w:eastAsiaTheme="minorHAnsi" w:hAnsi="Times New Roman"/>
          <w:sz w:val="24"/>
          <w:szCs w:val="24"/>
        </w:rPr>
        <w:t xml:space="preserve"> Российской Федерации, Федеральным </w:t>
      </w:r>
      <w:hyperlink r:id="rId15" w:history="1">
        <w:r w:rsidRPr="00E86430">
          <w:rPr>
            <w:rFonts w:ascii="Times New Roman" w:eastAsiaTheme="minorHAnsi" w:hAnsi="Times New Roman"/>
            <w:sz w:val="24"/>
            <w:szCs w:val="24"/>
          </w:rPr>
          <w:t>законом</w:t>
        </w:r>
      </w:hyperlink>
      <w:r w:rsidR="006279D4" w:rsidRPr="00E86430">
        <w:rPr>
          <w:rFonts w:ascii="Times New Roman" w:eastAsiaTheme="minorHAnsi" w:hAnsi="Times New Roman"/>
          <w:sz w:val="24"/>
          <w:szCs w:val="24"/>
        </w:rPr>
        <w:t xml:space="preserve"> от 21 июля 2005 г. №</w:t>
      </w:r>
      <w:r w:rsidRPr="00E86430">
        <w:rPr>
          <w:rFonts w:ascii="Times New Roman" w:eastAsiaTheme="minorHAnsi" w:hAnsi="Times New Roman"/>
          <w:sz w:val="24"/>
          <w:szCs w:val="24"/>
        </w:rPr>
        <w:t xml:space="preserve"> 115</w:t>
      </w:r>
      <w:r w:rsidR="006279D4" w:rsidRPr="00E86430">
        <w:rPr>
          <w:rFonts w:ascii="Times New Roman" w:eastAsiaTheme="minorHAnsi" w:hAnsi="Times New Roman"/>
          <w:sz w:val="24"/>
          <w:szCs w:val="24"/>
        </w:rPr>
        <w:t>-ФЗ «</w:t>
      </w:r>
      <w:r w:rsidRPr="00E86430">
        <w:rPr>
          <w:rFonts w:ascii="Times New Roman" w:eastAsiaTheme="minorHAnsi" w:hAnsi="Times New Roman"/>
          <w:sz w:val="24"/>
          <w:szCs w:val="24"/>
        </w:rPr>
        <w:t xml:space="preserve">О </w:t>
      </w:r>
      <w:r w:rsidR="00656EB1" w:rsidRPr="00E86430">
        <w:rPr>
          <w:rFonts w:ascii="Times New Roman" w:eastAsiaTheme="minorHAnsi" w:hAnsi="Times New Roman"/>
          <w:sz w:val="24"/>
          <w:szCs w:val="24"/>
        </w:rPr>
        <w:t>концессионных соглашениях</w:t>
      </w:r>
      <w:r w:rsidR="006279D4" w:rsidRPr="00E86430">
        <w:rPr>
          <w:rFonts w:ascii="Times New Roman" w:eastAsiaTheme="minorHAnsi" w:hAnsi="Times New Roman"/>
          <w:sz w:val="24"/>
          <w:szCs w:val="24"/>
        </w:rPr>
        <w:t>»</w:t>
      </w:r>
      <w:r w:rsidRPr="00E86430">
        <w:rPr>
          <w:rFonts w:ascii="Times New Roman" w:eastAsiaTheme="minorHAnsi" w:hAnsi="Times New Roman"/>
          <w:sz w:val="24"/>
          <w:szCs w:val="24"/>
        </w:rPr>
        <w:t xml:space="preserve">, </w:t>
      </w:r>
      <w:r w:rsidR="00656EB1" w:rsidRPr="00E86430">
        <w:rPr>
          <w:rFonts w:ascii="Times New Roman" w:eastAsiaTheme="minorHAnsi" w:hAnsi="Times New Roman"/>
          <w:sz w:val="24"/>
          <w:szCs w:val="24"/>
        </w:rPr>
        <w:t>К</w:t>
      </w:r>
      <w:r w:rsidRPr="00E86430">
        <w:rPr>
          <w:rFonts w:ascii="Times New Roman" w:eastAsiaTheme="minorHAnsi" w:hAnsi="Times New Roman"/>
          <w:sz w:val="24"/>
          <w:szCs w:val="24"/>
        </w:rPr>
        <w:t>онкурсной документацией и Положением.</w:t>
      </w:r>
    </w:p>
    <w:p w14:paraId="7D3E3AFD" w14:textId="60D72B3B" w:rsidR="00970BC0" w:rsidRPr="00E86430" w:rsidRDefault="00656EB1" w:rsidP="00927E10">
      <w:pPr>
        <w:widowControl w:val="0"/>
        <w:ind w:left="0" w:firstLine="567"/>
        <w:jc w:val="both"/>
        <w:rPr>
          <w:rFonts w:ascii="Times New Roman" w:eastAsiaTheme="minorHAnsi" w:hAnsi="Times New Roman"/>
          <w:sz w:val="24"/>
          <w:szCs w:val="20"/>
        </w:rPr>
      </w:pPr>
      <w:r w:rsidRPr="00E86430">
        <w:rPr>
          <w:rFonts w:ascii="Times New Roman" w:eastAsiaTheme="minorHAnsi" w:hAnsi="Times New Roman"/>
          <w:sz w:val="24"/>
          <w:szCs w:val="20"/>
        </w:rPr>
        <w:t>3</w:t>
      </w:r>
      <w:r w:rsidR="00D8655B" w:rsidRPr="00E86430">
        <w:rPr>
          <w:rFonts w:ascii="Times New Roman" w:eastAsiaTheme="minorHAnsi" w:hAnsi="Times New Roman"/>
          <w:sz w:val="24"/>
          <w:szCs w:val="20"/>
        </w:rPr>
        <w:t xml:space="preserve">. </w:t>
      </w:r>
      <w:r w:rsidR="00970BC0" w:rsidRPr="00E86430">
        <w:rPr>
          <w:rFonts w:ascii="Times New Roman" w:eastAsiaTheme="minorHAnsi" w:hAnsi="Times New Roman"/>
          <w:sz w:val="24"/>
          <w:szCs w:val="20"/>
        </w:rPr>
        <w:t xml:space="preserve">Конкурсная комиссия создана для проведения Предварительного </w:t>
      </w:r>
      <w:r w:rsidR="008A3B3F" w:rsidRPr="00E86430">
        <w:rPr>
          <w:rFonts w:ascii="Times New Roman" w:eastAsiaTheme="minorHAnsi" w:hAnsi="Times New Roman"/>
          <w:sz w:val="24"/>
          <w:szCs w:val="20"/>
        </w:rPr>
        <w:t>и Конкурсного отбора</w:t>
      </w:r>
      <w:r w:rsidR="009E46C2" w:rsidRPr="00E86430">
        <w:rPr>
          <w:rFonts w:ascii="Times New Roman" w:eastAsiaTheme="minorHAnsi" w:hAnsi="Times New Roman"/>
          <w:sz w:val="24"/>
          <w:szCs w:val="20"/>
        </w:rPr>
        <w:t xml:space="preserve"> </w:t>
      </w:r>
      <w:r w:rsidR="00970BC0" w:rsidRPr="00E86430">
        <w:rPr>
          <w:rFonts w:ascii="Times New Roman" w:eastAsiaTheme="minorHAnsi" w:hAnsi="Times New Roman"/>
          <w:sz w:val="24"/>
          <w:szCs w:val="20"/>
        </w:rPr>
        <w:t>Учас</w:t>
      </w:r>
      <w:r w:rsidR="008A3B3F" w:rsidRPr="00E86430">
        <w:rPr>
          <w:rFonts w:ascii="Times New Roman" w:eastAsiaTheme="minorHAnsi" w:hAnsi="Times New Roman"/>
          <w:sz w:val="24"/>
          <w:szCs w:val="20"/>
        </w:rPr>
        <w:t xml:space="preserve">тников Конкурса, </w:t>
      </w:r>
      <w:r w:rsidR="00970BC0" w:rsidRPr="00E86430">
        <w:rPr>
          <w:rFonts w:ascii="Times New Roman" w:eastAsiaTheme="minorHAnsi" w:hAnsi="Times New Roman"/>
          <w:sz w:val="24"/>
          <w:szCs w:val="20"/>
        </w:rPr>
        <w:t xml:space="preserve">определения </w:t>
      </w:r>
      <w:r w:rsidR="001F6BDD">
        <w:rPr>
          <w:rFonts w:ascii="Times New Roman" w:eastAsiaTheme="minorHAnsi" w:hAnsi="Times New Roman"/>
          <w:sz w:val="24"/>
          <w:szCs w:val="20"/>
        </w:rPr>
        <w:t>п</w:t>
      </w:r>
      <w:r w:rsidR="00970BC0" w:rsidRPr="00E86430">
        <w:rPr>
          <w:rFonts w:ascii="Times New Roman" w:eastAsiaTheme="minorHAnsi" w:hAnsi="Times New Roman"/>
          <w:sz w:val="24"/>
          <w:szCs w:val="20"/>
        </w:rPr>
        <w:t xml:space="preserve">обедителя Конкурса и полномочна принимать решения, отнесенные к её компетенции законодательством и </w:t>
      </w:r>
      <w:r w:rsidR="009E46C2" w:rsidRPr="00E86430">
        <w:rPr>
          <w:rFonts w:ascii="Times New Roman" w:eastAsiaTheme="minorHAnsi" w:hAnsi="Times New Roman"/>
          <w:sz w:val="24"/>
          <w:szCs w:val="20"/>
        </w:rPr>
        <w:t>Положением</w:t>
      </w:r>
      <w:r w:rsidR="00970BC0" w:rsidRPr="00E86430">
        <w:rPr>
          <w:rFonts w:ascii="Times New Roman" w:eastAsiaTheme="minorHAnsi" w:hAnsi="Times New Roman"/>
          <w:sz w:val="24"/>
          <w:szCs w:val="20"/>
        </w:rPr>
        <w:t>.</w:t>
      </w:r>
    </w:p>
    <w:p w14:paraId="5769F2F8" w14:textId="77777777" w:rsidR="00970BC0" w:rsidRPr="00E86430" w:rsidRDefault="00A0150B" w:rsidP="00927E10">
      <w:pPr>
        <w:widowControl w:val="0"/>
        <w:ind w:left="0" w:firstLine="567"/>
        <w:jc w:val="both"/>
        <w:rPr>
          <w:rFonts w:ascii="Times New Roman" w:eastAsiaTheme="minorHAnsi" w:hAnsi="Times New Roman"/>
          <w:sz w:val="24"/>
          <w:szCs w:val="20"/>
        </w:rPr>
      </w:pPr>
      <w:bookmarkStart w:id="25" w:name="_DV_M270"/>
      <w:bookmarkEnd w:id="25"/>
      <w:r w:rsidRPr="00E86430">
        <w:rPr>
          <w:rFonts w:ascii="Times New Roman" w:eastAsiaTheme="minorHAnsi" w:hAnsi="Times New Roman"/>
          <w:sz w:val="24"/>
          <w:szCs w:val="20"/>
        </w:rPr>
        <w:t>4</w:t>
      </w:r>
      <w:r w:rsidR="00D8655B" w:rsidRPr="00E86430">
        <w:rPr>
          <w:rFonts w:ascii="Times New Roman" w:eastAsiaTheme="minorHAnsi" w:hAnsi="Times New Roman"/>
          <w:sz w:val="24"/>
          <w:szCs w:val="20"/>
        </w:rPr>
        <w:t xml:space="preserve">. </w:t>
      </w:r>
      <w:r w:rsidR="00970BC0" w:rsidRPr="00E86430">
        <w:rPr>
          <w:rFonts w:ascii="Times New Roman" w:eastAsiaTheme="minorHAnsi" w:hAnsi="Times New Roman"/>
          <w:sz w:val="24"/>
          <w:szCs w:val="20"/>
        </w:rPr>
        <w:t>Основными принципами деятельности Конкурсной комиссии являются создание равных конкурсных условий для Заявителей и Участников Конкурса, единство требований к ним и критериев оценки их Конкурсных предложений, объективность оценок</w:t>
      </w:r>
      <w:r w:rsidR="006B0D86" w:rsidRPr="00E86430">
        <w:rPr>
          <w:rFonts w:ascii="Times New Roman" w:eastAsiaTheme="minorHAnsi" w:hAnsi="Times New Roman"/>
          <w:sz w:val="24"/>
          <w:szCs w:val="20"/>
        </w:rPr>
        <w:t>, публичность и конкурентность</w:t>
      </w:r>
      <w:r w:rsidR="00F811A9" w:rsidRPr="00E86430">
        <w:rPr>
          <w:rFonts w:ascii="Times New Roman" w:eastAsiaTheme="minorHAnsi" w:hAnsi="Times New Roman"/>
          <w:sz w:val="24"/>
          <w:szCs w:val="20"/>
        </w:rPr>
        <w:t>.</w:t>
      </w:r>
    </w:p>
    <w:p w14:paraId="169B0610" w14:textId="208E5E45" w:rsidR="00970BC0" w:rsidRPr="00E86430" w:rsidRDefault="00A0150B" w:rsidP="00927E10">
      <w:pPr>
        <w:widowControl w:val="0"/>
        <w:ind w:left="0" w:firstLine="567"/>
        <w:jc w:val="both"/>
        <w:rPr>
          <w:rFonts w:ascii="Times New Roman" w:eastAsiaTheme="minorHAnsi" w:hAnsi="Times New Roman"/>
          <w:sz w:val="24"/>
          <w:szCs w:val="20"/>
        </w:rPr>
      </w:pPr>
      <w:bookmarkStart w:id="26" w:name="_DV_M271"/>
      <w:bookmarkEnd w:id="26"/>
      <w:r w:rsidRPr="00E86430">
        <w:rPr>
          <w:rFonts w:ascii="Times New Roman" w:eastAsiaTheme="minorHAnsi" w:hAnsi="Times New Roman"/>
          <w:sz w:val="24"/>
          <w:szCs w:val="20"/>
        </w:rPr>
        <w:t>5</w:t>
      </w:r>
      <w:r w:rsidR="00D8655B" w:rsidRPr="00E86430">
        <w:rPr>
          <w:rFonts w:ascii="Times New Roman" w:eastAsiaTheme="minorHAnsi" w:hAnsi="Times New Roman"/>
          <w:sz w:val="24"/>
          <w:szCs w:val="20"/>
        </w:rPr>
        <w:t xml:space="preserve">. </w:t>
      </w:r>
      <w:bookmarkStart w:id="27" w:name="_DV_M272"/>
      <w:bookmarkEnd w:id="27"/>
      <w:r w:rsidR="00970BC0" w:rsidRPr="00E86430">
        <w:rPr>
          <w:rFonts w:ascii="Times New Roman" w:eastAsiaTheme="minorHAnsi" w:hAnsi="Times New Roman"/>
          <w:sz w:val="24"/>
          <w:szCs w:val="20"/>
        </w:rPr>
        <w:t xml:space="preserve">Решением о заключении Концессионного соглашения </w:t>
      </w:r>
      <w:r w:rsidR="00372BBF" w:rsidRPr="00E86430">
        <w:rPr>
          <w:rFonts w:ascii="Times New Roman" w:eastAsiaTheme="minorHAnsi" w:hAnsi="Times New Roman"/>
          <w:sz w:val="24"/>
          <w:szCs w:val="20"/>
        </w:rPr>
        <w:t xml:space="preserve">определено, что </w:t>
      </w:r>
      <w:r w:rsidR="009D51ED">
        <w:rPr>
          <w:rFonts w:ascii="Times New Roman" w:eastAsiaTheme="minorHAnsi" w:hAnsi="Times New Roman"/>
          <w:sz w:val="24"/>
          <w:szCs w:val="20"/>
        </w:rPr>
        <w:t xml:space="preserve">______________________(наименование Организатора Конкурса) </w:t>
      </w:r>
      <w:r w:rsidR="00D8655B" w:rsidRPr="00E86430">
        <w:rPr>
          <w:rFonts w:ascii="Times New Roman" w:eastAsiaTheme="minorHAnsi" w:hAnsi="Times New Roman"/>
          <w:sz w:val="24"/>
          <w:szCs w:val="20"/>
        </w:rPr>
        <w:t>о</w:t>
      </w:r>
      <w:r w:rsidR="00970BC0" w:rsidRPr="00E86430">
        <w:rPr>
          <w:rFonts w:ascii="Times New Roman" w:eastAsiaTheme="minorHAnsi" w:hAnsi="Times New Roman"/>
          <w:sz w:val="24"/>
          <w:szCs w:val="20"/>
        </w:rPr>
        <w:t>беспечивает создание Конкурсной комиссии по проведению Конкурса и утверждает персональный состав Конкурсной комиссии.</w:t>
      </w:r>
    </w:p>
    <w:p w14:paraId="544451DA" w14:textId="77777777" w:rsidR="008A3B3F" w:rsidRPr="00E86430" w:rsidRDefault="00970BC0" w:rsidP="00927E10">
      <w:pPr>
        <w:widowControl w:val="0"/>
        <w:ind w:left="0" w:firstLine="567"/>
        <w:jc w:val="both"/>
        <w:rPr>
          <w:rFonts w:ascii="Times New Roman" w:eastAsiaTheme="minorHAnsi" w:hAnsi="Times New Roman"/>
          <w:sz w:val="24"/>
          <w:szCs w:val="20"/>
        </w:rPr>
      </w:pPr>
      <w:bookmarkStart w:id="28" w:name="_DV_M273"/>
      <w:bookmarkEnd w:id="28"/>
      <w:r w:rsidRPr="00E86430">
        <w:rPr>
          <w:rFonts w:ascii="Times New Roman" w:eastAsiaTheme="minorHAnsi" w:hAnsi="Times New Roman"/>
          <w:sz w:val="24"/>
          <w:szCs w:val="20"/>
        </w:rPr>
        <w:t>В состав Конкурсной комиссии входят Председатель Конкурсной комиссии, иные члены Конкурсной комиссии и секретарь Конкурсной комиссии. Число членов Конкурсной комиссии (включая Председателя) не может быть менее чем 5 (пять) человек. Секретарь Конкурсной комиссии не является членом Конкурсной комиссии.</w:t>
      </w:r>
      <w:bookmarkStart w:id="29" w:name="_DV_M274"/>
      <w:bookmarkEnd w:id="29"/>
    </w:p>
    <w:p w14:paraId="5C050151" w14:textId="77777777" w:rsidR="00D8655B" w:rsidRPr="00E86430" w:rsidRDefault="00970BC0" w:rsidP="00927E10">
      <w:pPr>
        <w:widowControl w:val="0"/>
        <w:ind w:left="0" w:firstLine="567"/>
        <w:jc w:val="both"/>
        <w:rPr>
          <w:rFonts w:ascii="Times New Roman" w:eastAsiaTheme="minorHAnsi" w:hAnsi="Times New Roman"/>
          <w:sz w:val="24"/>
          <w:szCs w:val="20"/>
        </w:rPr>
      </w:pPr>
      <w:r w:rsidRPr="00E86430">
        <w:rPr>
          <w:rFonts w:ascii="Times New Roman" w:eastAsiaTheme="minorHAnsi" w:hAnsi="Times New Roman"/>
          <w:sz w:val="24"/>
          <w:szCs w:val="20"/>
        </w:rPr>
        <w:t xml:space="preserve">Руководит деятельностью Конкурсной комиссии председатель Конкурсной комиссии. </w:t>
      </w:r>
      <w:bookmarkStart w:id="30" w:name="_DV_M275"/>
      <w:bookmarkEnd w:id="30"/>
      <w:r w:rsidRPr="00E86430">
        <w:rPr>
          <w:rFonts w:ascii="Times New Roman" w:eastAsiaTheme="minorHAnsi" w:hAnsi="Times New Roman"/>
          <w:sz w:val="24"/>
          <w:szCs w:val="20"/>
        </w:rPr>
        <w:t xml:space="preserve">Организационное обеспечение деятельности Конкурсной комиссии осуществляет секретарь Конкурсной комиссии. Кандидатура секретаря Конкурсной комиссии утверждается единовременно с персональным составом Конкурсной комиссии. </w:t>
      </w:r>
    </w:p>
    <w:p w14:paraId="47107A8F" w14:textId="77777777" w:rsidR="00372BBF" w:rsidRPr="00E86430" w:rsidRDefault="00970BC0" w:rsidP="00927E10">
      <w:pPr>
        <w:widowControl w:val="0"/>
        <w:ind w:left="0" w:firstLine="567"/>
        <w:jc w:val="both"/>
        <w:rPr>
          <w:rFonts w:ascii="Times New Roman" w:eastAsiaTheme="minorHAnsi" w:hAnsi="Times New Roman"/>
          <w:sz w:val="24"/>
          <w:szCs w:val="20"/>
        </w:rPr>
      </w:pPr>
      <w:bookmarkStart w:id="31" w:name="_DV_M276"/>
      <w:bookmarkStart w:id="32" w:name="_DV_M277"/>
      <w:bookmarkEnd w:id="31"/>
      <w:bookmarkEnd w:id="32"/>
      <w:r w:rsidRPr="00E86430">
        <w:rPr>
          <w:rFonts w:ascii="Times New Roman" w:eastAsiaTheme="minorHAnsi" w:hAnsi="Times New Roman"/>
          <w:sz w:val="24"/>
          <w:szCs w:val="20"/>
        </w:rPr>
        <w:t xml:space="preserve">Членами Конкурсной комиссии, а также секретарем Конкурсной комиссии не могут быть граждане, представившие Заявки на участие в Конкурсе или состоящие в штате организаций, представивших Заявки на участие в Конкурсе, либо граждане, </w:t>
      </w:r>
      <w:r w:rsidR="00372BBF" w:rsidRPr="00E86430">
        <w:rPr>
          <w:rFonts w:ascii="Times New Roman" w:eastAsiaTheme="minorHAnsi" w:hAnsi="Times New Roman"/>
          <w:sz w:val="24"/>
          <w:szCs w:val="20"/>
        </w:rPr>
        <w:t xml:space="preserve">являющиеся учредителями (участниками) этих организаций, членами их органов управления или аффилированными лицами Участников Конкурса, </w:t>
      </w:r>
      <w:r w:rsidR="008475EA" w:rsidRPr="00E86430">
        <w:rPr>
          <w:rFonts w:ascii="Times New Roman" w:eastAsiaTheme="minorHAnsi" w:hAnsi="Times New Roman"/>
          <w:sz w:val="24"/>
          <w:szCs w:val="20"/>
        </w:rPr>
        <w:t xml:space="preserve">а также </w:t>
      </w:r>
      <w:r w:rsidR="00372BBF" w:rsidRPr="00E86430">
        <w:rPr>
          <w:rFonts w:ascii="Times New Roman" w:eastAsiaTheme="minorHAnsi" w:hAnsi="Times New Roman"/>
          <w:sz w:val="24"/>
          <w:szCs w:val="20"/>
        </w:rPr>
        <w:t>кредиторами.</w:t>
      </w:r>
    </w:p>
    <w:p w14:paraId="5E3A9CA2" w14:textId="77777777" w:rsidR="00B855E2" w:rsidRPr="00E86430" w:rsidRDefault="00970BC0" w:rsidP="00927E10">
      <w:pPr>
        <w:widowControl w:val="0"/>
        <w:ind w:left="0" w:firstLine="567"/>
        <w:jc w:val="both"/>
        <w:rPr>
          <w:rFonts w:ascii="Times New Roman" w:eastAsiaTheme="minorHAnsi" w:hAnsi="Times New Roman"/>
          <w:sz w:val="24"/>
          <w:szCs w:val="20"/>
        </w:rPr>
      </w:pPr>
      <w:r w:rsidRPr="00E86430">
        <w:rPr>
          <w:rFonts w:ascii="Times New Roman" w:eastAsiaTheme="minorHAnsi" w:hAnsi="Times New Roman"/>
          <w:sz w:val="24"/>
          <w:szCs w:val="20"/>
        </w:rPr>
        <w:t>В случае выявления в составе Конкурсной комиссии</w:t>
      </w:r>
      <w:r w:rsidR="00B05347" w:rsidRPr="00E86430">
        <w:rPr>
          <w:rFonts w:ascii="Times New Roman" w:eastAsiaTheme="minorHAnsi" w:hAnsi="Times New Roman"/>
          <w:sz w:val="24"/>
          <w:szCs w:val="20"/>
        </w:rPr>
        <w:t xml:space="preserve"> </w:t>
      </w:r>
      <w:r w:rsidRPr="00E86430">
        <w:rPr>
          <w:rFonts w:ascii="Times New Roman" w:eastAsiaTheme="minorHAnsi" w:hAnsi="Times New Roman"/>
          <w:sz w:val="24"/>
          <w:szCs w:val="20"/>
        </w:rPr>
        <w:t xml:space="preserve">таких лиц </w:t>
      </w:r>
      <w:r w:rsidR="00B855E2" w:rsidRPr="00E86430">
        <w:rPr>
          <w:rFonts w:ascii="Times New Roman" w:eastAsiaTheme="minorHAnsi" w:hAnsi="Times New Roman"/>
          <w:sz w:val="24"/>
          <w:szCs w:val="20"/>
        </w:rPr>
        <w:t xml:space="preserve">Концедент </w:t>
      </w:r>
      <w:r w:rsidRPr="00E86430">
        <w:rPr>
          <w:rFonts w:ascii="Times New Roman" w:eastAsiaTheme="minorHAnsi" w:hAnsi="Times New Roman"/>
          <w:sz w:val="24"/>
          <w:szCs w:val="20"/>
        </w:rPr>
        <w:t>принимает решение о замене их иными лицами</w:t>
      </w:r>
      <w:r w:rsidR="00B855E2" w:rsidRPr="00E86430">
        <w:rPr>
          <w:rFonts w:ascii="Times New Roman" w:eastAsiaTheme="minorHAnsi" w:hAnsi="Times New Roman"/>
          <w:sz w:val="24"/>
          <w:szCs w:val="20"/>
        </w:rPr>
        <w:t xml:space="preserve"> с утверждением нового состава Конкурсной комиссии.</w:t>
      </w:r>
    </w:p>
    <w:p w14:paraId="0997E725" w14:textId="77777777" w:rsidR="00F453E6" w:rsidRPr="00E86430" w:rsidRDefault="00A0150B" w:rsidP="00927E10">
      <w:pPr>
        <w:widowControl w:val="0"/>
        <w:ind w:left="0" w:firstLine="567"/>
        <w:jc w:val="both"/>
        <w:rPr>
          <w:rFonts w:ascii="Times New Roman" w:eastAsiaTheme="minorHAnsi" w:hAnsi="Times New Roman"/>
          <w:sz w:val="24"/>
          <w:szCs w:val="20"/>
        </w:rPr>
      </w:pPr>
      <w:bookmarkStart w:id="33" w:name="_DV_M278"/>
      <w:bookmarkStart w:id="34" w:name="_DV_M279"/>
      <w:bookmarkEnd w:id="33"/>
      <w:bookmarkEnd w:id="34"/>
      <w:r w:rsidRPr="00E86430">
        <w:rPr>
          <w:rFonts w:ascii="Times New Roman" w:eastAsiaTheme="minorHAnsi" w:hAnsi="Times New Roman"/>
          <w:sz w:val="24"/>
          <w:szCs w:val="20"/>
        </w:rPr>
        <w:t>6</w:t>
      </w:r>
      <w:r w:rsidR="00D8655B" w:rsidRPr="00E86430">
        <w:rPr>
          <w:rFonts w:ascii="Times New Roman" w:eastAsiaTheme="minorHAnsi" w:hAnsi="Times New Roman"/>
          <w:sz w:val="24"/>
          <w:szCs w:val="20"/>
        </w:rPr>
        <w:t xml:space="preserve">. </w:t>
      </w:r>
      <w:r w:rsidR="00970BC0" w:rsidRPr="00E86430">
        <w:rPr>
          <w:rFonts w:ascii="Times New Roman" w:eastAsiaTheme="minorHAnsi" w:hAnsi="Times New Roman"/>
          <w:sz w:val="24"/>
          <w:szCs w:val="20"/>
        </w:rPr>
        <w:t xml:space="preserve">Конкурсная Комиссия </w:t>
      </w:r>
      <w:r w:rsidR="00F453E6" w:rsidRPr="00E86430">
        <w:rPr>
          <w:rFonts w:ascii="Times New Roman" w:eastAsiaTheme="minorHAnsi" w:hAnsi="Times New Roman"/>
          <w:sz w:val="24"/>
          <w:szCs w:val="20"/>
        </w:rPr>
        <w:t xml:space="preserve">создается для </w:t>
      </w:r>
      <w:r w:rsidR="006B0D86" w:rsidRPr="00E86430">
        <w:rPr>
          <w:rFonts w:ascii="Times New Roman" w:eastAsiaTheme="minorHAnsi" w:hAnsi="Times New Roman"/>
          <w:sz w:val="24"/>
          <w:szCs w:val="20"/>
        </w:rPr>
        <w:t xml:space="preserve">выполнения </w:t>
      </w:r>
      <w:r w:rsidR="00F453E6" w:rsidRPr="00E86430">
        <w:rPr>
          <w:rFonts w:ascii="Times New Roman" w:eastAsiaTheme="minorHAnsi" w:hAnsi="Times New Roman"/>
          <w:sz w:val="24"/>
          <w:szCs w:val="20"/>
        </w:rPr>
        <w:t xml:space="preserve">следующих </w:t>
      </w:r>
      <w:r w:rsidR="00E65331" w:rsidRPr="00E86430">
        <w:rPr>
          <w:rFonts w:ascii="Times New Roman" w:eastAsiaTheme="minorHAnsi" w:hAnsi="Times New Roman"/>
          <w:sz w:val="24"/>
          <w:szCs w:val="20"/>
        </w:rPr>
        <w:t>функций</w:t>
      </w:r>
      <w:r w:rsidR="00F453E6" w:rsidRPr="00E86430">
        <w:rPr>
          <w:rFonts w:ascii="Times New Roman" w:eastAsiaTheme="minorHAnsi" w:hAnsi="Times New Roman"/>
          <w:sz w:val="24"/>
          <w:szCs w:val="20"/>
        </w:rPr>
        <w:t>:</w:t>
      </w:r>
    </w:p>
    <w:p w14:paraId="238B2653" w14:textId="77777777" w:rsidR="00970BC0" w:rsidRPr="00E86430" w:rsidRDefault="00D8655B" w:rsidP="00927E10">
      <w:pPr>
        <w:widowControl w:val="0"/>
        <w:ind w:left="0" w:firstLine="567"/>
        <w:jc w:val="both"/>
        <w:rPr>
          <w:rFonts w:ascii="Times New Roman" w:eastAsiaTheme="minorHAnsi" w:hAnsi="Times New Roman"/>
          <w:sz w:val="24"/>
          <w:szCs w:val="20"/>
        </w:rPr>
      </w:pPr>
      <w:bookmarkStart w:id="35" w:name="_DV_M280"/>
      <w:bookmarkEnd w:id="35"/>
      <w:r w:rsidRPr="00E86430">
        <w:rPr>
          <w:rFonts w:ascii="Times New Roman" w:eastAsiaTheme="minorHAnsi" w:hAnsi="Times New Roman"/>
          <w:sz w:val="24"/>
          <w:szCs w:val="20"/>
        </w:rPr>
        <w:t xml:space="preserve">- </w:t>
      </w:r>
      <w:r w:rsidR="00970BC0" w:rsidRPr="00E86430">
        <w:rPr>
          <w:rFonts w:ascii="Times New Roman" w:eastAsiaTheme="minorHAnsi" w:hAnsi="Times New Roman"/>
          <w:sz w:val="24"/>
          <w:szCs w:val="20"/>
        </w:rPr>
        <w:t>опубликовывает и размещает сообщение о проведении Конкурса;</w:t>
      </w:r>
    </w:p>
    <w:p w14:paraId="2C49F441" w14:textId="77777777" w:rsidR="00970BC0" w:rsidRPr="00E86430" w:rsidRDefault="00D8655B" w:rsidP="00927E10">
      <w:pPr>
        <w:widowControl w:val="0"/>
        <w:ind w:left="0" w:firstLine="567"/>
        <w:jc w:val="both"/>
        <w:rPr>
          <w:rFonts w:ascii="Times New Roman" w:eastAsiaTheme="minorHAnsi" w:hAnsi="Times New Roman"/>
          <w:sz w:val="24"/>
          <w:szCs w:val="20"/>
        </w:rPr>
      </w:pPr>
      <w:bookmarkStart w:id="36" w:name="_DV_M281"/>
      <w:bookmarkEnd w:id="36"/>
      <w:r w:rsidRPr="00E86430">
        <w:rPr>
          <w:rFonts w:ascii="Times New Roman" w:eastAsiaTheme="minorHAnsi" w:hAnsi="Times New Roman"/>
          <w:sz w:val="24"/>
          <w:szCs w:val="20"/>
        </w:rPr>
        <w:t xml:space="preserve">- </w:t>
      </w:r>
      <w:r w:rsidR="00970BC0" w:rsidRPr="00E86430">
        <w:rPr>
          <w:rFonts w:ascii="Times New Roman" w:eastAsiaTheme="minorHAnsi" w:hAnsi="Times New Roman"/>
          <w:sz w:val="24"/>
          <w:szCs w:val="20"/>
        </w:rPr>
        <w:t>публик</w:t>
      </w:r>
      <w:r w:rsidR="00E65331" w:rsidRPr="00E86430">
        <w:rPr>
          <w:rFonts w:ascii="Times New Roman" w:eastAsiaTheme="minorHAnsi" w:hAnsi="Times New Roman"/>
          <w:sz w:val="24"/>
          <w:szCs w:val="20"/>
        </w:rPr>
        <w:t xml:space="preserve">ует </w:t>
      </w:r>
      <w:r w:rsidR="00970BC0" w:rsidRPr="00E86430">
        <w:rPr>
          <w:rFonts w:ascii="Times New Roman" w:eastAsiaTheme="minorHAnsi" w:hAnsi="Times New Roman"/>
          <w:sz w:val="24"/>
          <w:szCs w:val="20"/>
        </w:rPr>
        <w:t>и размещает сообщение о внесении изменений в Конкурсную документацию</w:t>
      </w:r>
      <w:r w:rsidR="00E65331" w:rsidRPr="00E86430">
        <w:rPr>
          <w:rFonts w:ascii="Times New Roman" w:eastAsiaTheme="minorHAnsi" w:hAnsi="Times New Roman"/>
          <w:sz w:val="24"/>
          <w:szCs w:val="20"/>
        </w:rPr>
        <w:t>, а также направляет указанное сообщение лицам в соответствии с Решением о заключении Концессионного соглашения</w:t>
      </w:r>
      <w:r w:rsidR="00970BC0" w:rsidRPr="00E86430">
        <w:rPr>
          <w:rFonts w:ascii="Times New Roman" w:eastAsiaTheme="minorHAnsi" w:hAnsi="Times New Roman"/>
          <w:sz w:val="24"/>
          <w:szCs w:val="20"/>
        </w:rPr>
        <w:t>;</w:t>
      </w:r>
    </w:p>
    <w:p w14:paraId="2C2C1AA3" w14:textId="77777777" w:rsidR="00970BC0" w:rsidRPr="00E86430" w:rsidRDefault="00D8655B" w:rsidP="00927E10">
      <w:pPr>
        <w:widowControl w:val="0"/>
        <w:ind w:left="0" w:firstLine="567"/>
        <w:jc w:val="both"/>
        <w:rPr>
          <w:rFonts w:ascii="Times New Roman" w:eastAsiaTheme="minorHAnsi" w:hAnsi="Times New Roman"/>
          <w:sz w:val="24"/>
          <w:szCs w:val="20"/>
        </w:rPr>
      </w:pPr>
      <w:bookmarkStart w:id="37" w:name="_DV_M282"/>
      <w:bookmarkEnd w:id="37"/>
      <w:r w:rsidRPr="00E86430">
        <w:rPr>
          <w:rFonts w:ascii="Times New Roman" w:eastAsiaTheme="minorHAnsi" w:hAnsi="Times New Roman"/>
          <w:sz w:val="24"/>
          <w:szCs w:val="20"/>
        </w:rPr>
        <w:t xml:space="preserve">- </w:t>
      </w:r>
      <w:r w:rsidR="00970BC0" w:rsidRPr="00E86430">
        <w:rPr>
          <w:rFonts w:ascii="Times New Roman" w:eastAsiaTheme="minorHAnsi" w:hAnsi="Times New Roman"/>
          <w:sz w:val="24"/>
          <w:szCs w:val="20"/>
        </w:rPr>
        <w:t>принимает Заявки на участие в Конкурсе;</w:t>
      </w:r>
    </w:p>
    <w:p w14:paraId="33069B75" w14:textId="77777777" w:rsidR="00970BC0" w:rsidRPr="00E86430" w:rsidRDefault="00122547" w:rsidP="00927E10">
      <w:pPr>
        <w:widowControl w:val="0"/>
        <w:ind w:left="0" w:firstLine="567"/>
        <w:jc w:val="both"/>
        <w:rPr>
          <w:rFonts w:ascii="Times New Roman" w:eastAsiaTheme="minorHAnsi" w:hAnsi="Times New Roman"/>
          <w:sz w:val="24"/>
          <w:szCs w:val="20"/>
        </w:rPr>
      </w:pPr>
      <w:bookmarkStart w:id="38" w:name="_DV_M283"/>
      <w:bookmarkEnd w:id="38"/>
      <w:r w:rsidRPr="00E86430">
        <w:rPr>
          <w:rFonts w:ascii="Times New Roman" w:eastAsiaTheme="minorHAnsi" w:hAnsi="Times New Roman"/>
          <w:sz w:val="24"/>
          <w:szCs w:val="20"/>
        </w:rPr>
        <w:t xml:space="preserve">- </w:t>
      </w:r>
      <w:r w:rsidR="00970BC0" w:rsidRPr="00E86430">
        <w:rPr>
          <w:rFonts w:ascii="Times New Roman" w:eastAsiaTheme="minorHAnsi" w:hAnsi="Times New Roman"/>
          <w:sz w:val="24"/>
          <w:szCs w:val="20"/>
        </w:rPr>
        <w:t xml:space="preserve">предоставляет Заявителям Конкурсную документацию и разъяснения положений </w:t>
      </w:r>
      <w:r w:rsidR="00970BC0" w:rsidRPr="00E86430">
        <w:rPr>
          <w:rFonts w:ascii="Times New Roman" w:eastAsiaTheme="minorHAnsi" w:hAnsi="Times New Roman"/>
          <w:sz w:val="24"/>
          <w:szCs w:val="20"/>
        </w:rPr>
        <w:lastRenderedPageBreak/>
        <w:t>Конкурсной документации;</w:t>
      </w:r>
    </w:p>
    <w:p w14:paraId="1F86B2D8" w14:textId="77777777" w:rsidR="00970BC0" w:rsidRPr="00E86430" w:rsidRDefault="00D8655B" w:rsidP="00927E10">
      <w:pPr>
        <w:widowControl w:val="0"/>
        <w:ind w:left="0" w:firstLine="567"/>
        <w:jc w:val="both"/>
        <w:rPr>
          <w:rFonts w:ascii="Times New Roman" w:eastAsiaTheme="minorHAnsi" w:hAnsi="Times New Roman"/>
          <w:sz w:val="24"/>
          <w:szCs w:val="20"/>
        </w:rPr>
      </w:pPr>
      <w:bookmarkStart w:id="39" w:name="_DV_M284"/>
      <w:bookmarkEnd w:id="39"/>
      <w:r w:rsidRPr="00E86430">
        <w:rPr>
          <w:rFonts w:ascii="Times New Roman" w:eastAsiaTheme="minorHAnsi" w:hAnsi="Times New Roman"/>
          <w:sz w:val="24"/>
          <w:szCs w:val="20"/>
        </w:rPr>
        <w:t xml:space="preserve">- </w:t>
      </w:r>
      <w:r w:rsidR="00970BC0" w:rsidRPr="00E86430">
        <w:rPr>
          <w:rFonts w:ascii="Times New Roman" w:eastAsiaTheme="minorHAnsi" w:hAnsi="Times New Roman"/>
          <w:sz w:val="24"/>
          <w:szCs w:val="20"/>
        </w:rPr>
        <w:t>осуществляет вскрытие конвертов с Заявками на участие в Конкурсе, а также рассмотрение Заявок на участие в Конкурсе, представленных Заявителями;</w:t>
      </w:r>
    </w:p>
    <w:p w14:paraId="0D87CC0F" w14:textId="77777777" w:rsidR="00970BC0" w:rsidRPr="00E86430" w:rsidRDefault="00D8655B" w:rsidP="00927E10">
      <w:pPr>
        <w:widowControl w:val="0"/>
        <w:ind w:left="0" w:firstLine="567"/>
        <w:jc w:val="both"/>
        <w:rPr>
          <w:rFonts w:ascii="Times New Roman" w:eastAsiaTheme="minorHAnsi" w:hAnsi="Times New Roman"/>
          <w:sz w:val="24"/>
          <w:szCs w:val="20"/>
        </w:rPr>
      </w:pPr>
      <w:bookmarkStart w:id="40" w:name="_DV_M285"/>
      <w:bookmarkEnd w:id="40"/>
      <w:r w:rsidRPr="00E86430">
        <w:rPr>
          <w:rFonts w:ascii="Times New Roman" w:eastAsiaTheme="minorHAnsi" w:hAnsi="Times New Roman"/>
          <w:sz w:val="24"/>
          <w:szCs w:val="20"/>
        </w:rPr>
        <w:t xml:space="preserve">- </w:t>
      </w:r>
      <w:r w:rsidR="00970BC0" w:rsidRPr="00E86430">
        <w:rPr>
          <w:rFonts w:ascii="Times New Roman" w:eastAsiaTheme="minorHAnsi" w:hAnsi="Times New Roman"/>
          <w:sz w:val="24"/>
          <w:szCs w:val="20"/>
        </w:rPr>
        <w:t>проверяет документы и материалы, представленные Заявителями, Участниками Конкурса в соответствии с требованиями, установленными Конкурсной документацией, и достоверность сведений, содержащихся в этих документах и материалах;</w:t>
      </w:r>
    </w:p>
    <w:p w14:paraId="2DAC08C8" w14:textId="32B4ED9B" w:rsidR="00970BC0" w:rsidRPr="00E86430" w:rsidRDefault="00D8655B" w:rsidP="00927E10">
      <w:pPr>
        <w:widowControl w:val="0"/>
        <w:ind w:left="0" w:firstLine="567"/>
        <w:jc w:val="both"/>
        <w:rPr>
          <w:rFonts w:ascii="Times New Roman" w:eastAsiaTheme="minorHAnsi" w:hAnsi="Times New Roman"/>
          <w:sz w:val="24"/>
          <w:szCs w:val="20"/>
        </w:rPr>
      </w:pPr>
      <w:bookmarkStart w:id="41" w:name="_DV_M286"/>
      <w:bookmarkEnd w:id="41"/>
      <w:r w:rsidRPr="00E86430">
        <w:rPr>
          <w:rFonts w:ascii="Times New Roman" w:eastAsiaTheme="minorHAnsi" w:hAnsi="Times New Roman"/>
          <w:sz w:val="24"/>
          <w:szCs w:val="20"/>
        </w:rPr>
        <w:t xml:space="preserve">- </w:t>
      </w:r>
      <w:r w:rsidR="00970BC0" w:rsidRPr="00E86430">
        <w:rPr>
          <w:rFonts w:ascii="Times New Roman" w:eastAsiaTheme="minorHAnsi" w:hAnsi="Times New Roman"/>
          <w:sz w:val="24"/>
          <w:szCs w:val="20"/>
        </w:rPr>
        <w:t>устанавливает соответствие Заявителей и представленных ими Заявок на участие в Конкурсе требованиям, установленным Конкурсной документацией, и соответствие Конкурсных предложений, требованиям, установленным Конкурсной документацией, критериям Конкурса</w:t>
      </w:r>
      <w:r w:rsidR="00C22C83" w:rsidRPr="00E86430">
        <w:rPr>
          <w:rFonts w:ascii="Times New Roman" w:eastAsiaTheme="minorHAnsi" w:hAnsi="Times New Roman"/>
          <w:sz w:val="24"/>
          <w:szCs w:val="20"/>
        </w:rPr>
        <w:t xml:space="preserve">, определяет Заявителей, не прошедших </w:t>
      </w:r>
      <w:r w:rsidR="00C84329">
        <w:rPr>
          <w:rFonts w:ascii="Times New Roman" w:eastAsiaTheme="minorHAnsi" w:hAnsi="Times New Roman"/>
          <w:sz w:val="24"/>
          <w:szCs w:val="20"/>
        </w:rPr>
        <w:t>П</w:t>
      </w:r>
      <w:r w:rsidR="00C22C83" w:rsidRPr="00E86430">
        <w:rPr>
          <w:rFonts w:ascii="Times New Roman" w:eastAsiaTheme="minorHAnsi" w:hAnsi="Times New Roman"/>
          <w:sz w:val="24"/>
          <w:szCs w:val="20"/>
        </w:rPr>
        <w:t>редварительный отбор, принимает решение об отказе в допуске этих лиц к участию в Конкурсе и направляет им соответствующие уведомления</w:t>
      </w:r>
      <w:r w:rsidR="00970BC0" w:rsidRPr="00E86430">
        <w:rPr>
          <w:rFonts w:ascii="Times New Roman" w:eastAsiaTheme="minorHAnsi" w:hAnsi="Times New Roman"/>
          <w:sz w:val="24"/>
          <w:szCs w:val="20"/>
        </w:rPr>
        <w:t>;</w:t>
      </w:r>
    </w:p>
    <w:p w14:paraId="3BD9B660" w14:textId="77777777" w:rsidR="00970BC0" w:rsidRPr="00E86430" w:rsidRDefault="00C22C83" w:rsidP="00927E10">
      <w:pPr>
        <w:widowControl w:val="0"/>
        <w:ind w:left="0" w:firstLine="567"/>
        <w:jc w:val="both"/>
        <w:rPr>
          <w:rFonts w:ascii="Times New Roman" w:eastAsiaTheme="minorHAnsi" w:hAnsi="Times New Roman"/>
          <w:sz w:val="24"/>
          <w:szCs w:val="20"/>
        </w:rPr>
      </w:pPr>
      <w:r w:rsidRPr="00E86430">
        <w:rPr>
          <w:rFonts w:ascii="Times New Roman" w:eastAsiaTheme="minorHAnsi" w:hAnsi="Times New Roman"/>
          <w:sz w:val="24"/>
          <w:szCs w:val="20"/>
        </w:rPr>
        <w:t>-</w:t>
      </w:r>
      <w:bookmarkStart w:id="42" w:name="_DV_M287"/>
      <w:bookmarkEnd w:id="42"/>
      <w:r w:rsidR="00D8655B" w:rsidRPr="00E86430">
        <w:rPr>
          <w:rFonts w:ascii="Times New Roman" w:eastAsiaTheme="minorHAnsi" w:hAnsi="Times New Roman"/>
          <w:sz w:val="24"/>
          <w:szCs w:val="20"/>
        </w:rPr>
        <w:t xml:space="preserve"> </w:t>
      </w:r>
      <w:r w:rsidR="00970BC0" w:rsidRPr="00E86430">
        <w:rPr>
          <w:rFonts w:ascii="Times New Roman" w:eastAsiaTheme="minorHAnsi" w:hAnsi="Times New Roman"/>
          <w:sz w:val="24"/>
          <w:szCs w:val="20"/>
        </w:rPr>
        <w:t>в случае необходимости запрашивает и получает у соответствующих органов и организаций информацию для проверки достоверности представленных Заявителями, Участниками Конкурса сведений;</w:t>
      </w:r>
    </w:p>
    <w:p w14:paraId="2A3652EC" w14:textId="77777777" w:rsidR="00970BC0" w:rsidRPr="00E86430" w:rsidRDefault="00D8655B" w:rsidP="00927E10">
      <w:pPr>
        <w:widowControl w:val="0"/>
        <w:ind w:left="0" w:firstLine="567"/>
        <w:jc w:val="both"/>
        <w:rPr>
          <w:rFonts w:ascii="Times New Roman" w:eastAsiaTheme="minorHAnsi" w:hAnsi="Times New Roman"/>
          <w:sz w:val="24"/>
          <w:szCs w:val="20"/>
        </w:rPr>
      </w:pPr>
      <w:bookmarkStart w:id="43" w:name="_DV_M288"/>
      <w:bookmarkStart w:id="44" w:name="_DV_M289"/>
      <w:bookmarkEnd w:id="43"/>
      <w:bookmarkEnd w:id="44"/>
      <w:r w:rsidRPr="00E86430">
        <w:rPr>
          <w:rFonts w:ascii="Times New Roman" w:eastAsiaTheme="minorHAnsi" w:hAnsi="Times New Roman"/>
          <w:sz w:val="24"/>
          <w:szCs w:val="20"/>
        </w:rPr>
        <w:t xml:space="preserve">- </w:t>
      </w:r>
      <w:r w:rsidR="00970BC0" w:rsidRPr="00E86430">
        <w:rPr>
          <w:rFonts w:ascii="Times New Roman" w:eastAsiaTheme="minorHAnsi" w:hAnsi="Times New Roman"/>
          <w:sz w:val="24"/>
          <w:szCs w:val="20"/>
        </w:rPr>
        <w:t>определяет Участников Конкурса;</w:t>
      </w:r>
    </w:p>
    <w:p w14:paraId="0117FD9B" w14:textId="77777777" w:rsidR="00970BC0" w:rsidRPr="00E86430" w:rsidRDefault="00D8655B" w:rsidP="00927E10">
      <w:pPr>
        <w:widowControl w:val="0"/>
        <w:ind w:left="0" w:firstLine="567"/>
        <w:jc w:val="both"/>
        <w:rPr>
          <w:rFonts w:ascii="Times New Roman" w:eastAsiaTheme="minorHAnsi" w:hAnsi="Times New Roman"/>
          <w:sz w:val="24"/>
          <w:szCs w:val="20"/>
        </w:rPr>
      </w:pPr>
      <w:bookmarkStart w:id="45" w:name="_DV_M290"/>
      <w:bookmarkEnd w:id="45"/>
      <w:r w:rsidRPr="00E86430">
        <w:rPr>
          <w:rFonts w:ascii="Times New Roman" w:eastAsiaTheme="minorHAnsi" w:hAnsi="Times New Roman"/>
          <w:sz w:val="24"/>
          <w:szCs w:val="20"/>
        </w:rPr>
        <w:t xml:space="preserve">- </w:t>
      </w:r>
      <w:r w:rsidR="00970BC0" w:rsidRPr="00E86430">
        <w:rPr>
          <w:rFonts w:ascii="Times New Roman" w:eastAsiaTheme="minorHAnsi" w:hAnsi="Times New Roman"/>
          <w:sz w:val="24"/>
          <w:szCs w:val="20"/>
        </w:rPr>
        <w:t xml:space="preserve">направляет Участникам Конкурса приглашения представить Конкурсные предложения, </w:t>
      </w:r>
      <w:r w:rsidR="00C22C83" w:rsidRPr="00E86430">
        <w:rPr>
          <w:rFonts w:ascii="Times New Roman" w:eastAsiaTheme="minorHAnsi" w:hAnsi="Times New Roman"/>
          <w:sz w:val="24"/>
          <w:szCs w:val="20"/>
        </w:rPr>
        <w:t xml:space="preserve">принимает от Участников Конкурса, </w:t>
      </w:r>
      <w:r w:rsidR="00970BC0" w:rsidRPr="00E86430">
        <w:rPr>
          <w:rFonts w:ascii="Times New Roman" w:eastAsiaTheme="minorHAnsi" w:hAnsi="Times New Roman"/>
          <w:sz w:val="24"/>
          <w:szCs w:val="20"/>
        </w:rPr>
        <w:t>рассматривает и оценивает Конкурсные предложения, в том числе осуществляет оценку Конкурсных предложений в соответствии с критериями Конкурса;</w:t>
      </w:r>
    </w:p>
    <w:p w14:paraId="1068DCEF" w14:textId="77777777" w:rsidR="00970BC0" w:rsidRPr="00E86430" w:rsidRDefault="00122547" w:rsidP="00927E10">
      <w:pPr>
        <w:widowControl w:val="0"/>
        <w:ind w:left="0" w:firstLine="567"/>
        <w:jc w:val="both"/>
        <w:rPr>
          <w:rFonts w:ascii="Times New Roman" w:eastAsiaTheme="minorHAnsi" w:hAnsi="Times New Roman"/>
          <w:sz w:val="24"/>
          <w:szCs w:val="20"/>
        </w:rPr>
      </w:pPr>
      <w:bookmarkStart w:id="46" w:name="_DV_M291"/>
      <w:bookmarkEnd w:id="46"/>
      <w:r w:rsidRPr="00E86430">
        <w:rPr>
          <w:rFonts w:ascii="Times New Roman" w:eastAsiaTheme="minorHAnsi" w:hAnsi="Times New Roman"/>
          <w:sz w:val="24"/>
          <w:szCs w:val="20"/>
        </w:rPr>
        <w:t xml:space="preserve">- </w:t>
      </w:r>
      <w:r w:rsidR="00970BC0" w:rsidRPr="00E86430">
        <w:rPr>
          <w:rFonts w:ascii="Times New Roman" w:eastAsiaTheme="minorHAnsi" w:hAnsi="Times New Roman"/>
          <w:sz w:val="24"/>
          <w:szCs w:val="20"/>
        </w:rPr>
        <w:t>определяет Победителя Конкурса и направляет ему уведомление о признании его Победителем;</w:t>
      </w:r>
    </w:p>
    <w:p w14:paraId="21F06417" w14:textId="77777777" w:rsidR="00970BC0" w:rsidRPr="00E86430" w:rsidRDefault="00D8655B" w:rsidP="00927E10">
      <w:pPr>
        <w:widowControl w:val="0"/>
        <w:ind w:left="0" w:firstLine="567"/>
        <w:jc w:val="both"/>
        <w:rPr>
          <w:rFonts w:ascii="Times New Roman" w:eastAsiaTheme="minorHAnsi" w:hAnsi="Times New Roman"/>
          <w:sz w:val="24"/>
          <w:szCs w:val="20"/>
        </w:rPr>
      </w:pPr>
      <w:bookmarkStart w:id="47" w:name="_DV_M292"/>
      <w:bookmarkEnd w:id="47"/>
      <w:r w:rsidRPr="00E86430">
        <w:rPr>
          <w:rFonts w:ascii="Times New Roman" w:eastAsiaTheme="minorHAnsi" w:hAnsi="Times New Roman"/>
          <w:sz w:val="24"/>
          <w:szCs w:val="20"/>
        </w:rPr>
        <w:t xml:space="preserve">- </w:t>
      </w:r>
      <w:r w:rsidR="00970BC0" w:rsidRPr="00E86430">
        <w:rPr>
          <w:rFonts w:ascii="Times New Roman" w:eastAsiaTheme="minorHAnsi" w:hAnsi="Times New Roman"/>
          <w:sz w:val="24"/>
          <w:szCs w:val="20"/>
        </w:rPr>
        <w:t>подписывает протокол вскрытия конвертов с Заявками на участие в Конкурсе, протокол проведения Предварительного отбора Участников Конкурса, протокол вскрытия конвертов с Конкурсными предложениями, протокол рассмотрения и оценки Конкурсных предложений, протокол о результатах проведения Конкурса;</w:t>
      </w:r>
    </w:p>
    <w:p w14:paraId="1E3C8C3A" w14:textId="77777777" w:rsidR="00970BC0" w:rsidRPr="00E86430" w:rsidRDefault="00D8655B" w:rsidP="00927E10">
      <w:pPr>
        <w:widowControl w:val="0"/>
        <w:ind w:left="0" w:firstLine="567"/>
        <w:jc w:val="both"/>
        <w:rPr>
          <w:rFonts w:ascii="Times New Roman" w:eastAsiaTheme="minorHAnsi" w:hAnsi="Times New Roman"/>
          <w:sz w:val="24"/>
          <w:szCs w:val="20"/>
        </w:rPr>
      </w:pPr>
      <w:bookmarkStart w:id="48" w:name="_DV_M293"/>
      <w:bookmarkEnd w:id="48"/>
      <w:r w:rsidRPr="00E86430">
        <w:rPr>
          <w:rFonts w:ascii="Times New Roman" w:eastAsiaTheme="minorHAnsi" w:hAnsi="Times New Roman"/>
          <w:sz w:val="24"/>
          <w:szCs w:val="20"/>
        </w:rPr>
        <w:t xml:space="preserve">- </w:t>
      </w:r>
      <w:r w:rsidR="00970BC0" w:rsidRPr="00E86430">
        <w:rPr>
          <w:rFonts w:ascii="Times New Roman" w:eastAsiaTheme="minorHAnsi" w:hAnsi="Times New Roman"/>
          <w:sz w:val="24"/>
          <w:szCs w:val="20"/>
        </w:rPr>
        <w:t>уведомляет Участников Конкурса о результатах проведения Конкурса;</w:t>
      </w:r>
    </w:p>
    <w:p w14:paraId="13DC624E" w14:textId="77777777" w:rsidR="00970BC0" w:rsidRPr="00E86430" w:rsidRDefault="00D8655B" w:rsidP="00927E10">
      <w:pPr>
        <w:widowControl w:val="0"/>
        <w:ind w:left="0" w:firstLine="567"/>
        <w:jc w:val="both"/>
        <w:rPr>
          <w:rFonts w:ascii="Times New Roman" w:eastAsiaTheme="minorHAnsi" w:hAnsi="Times New Roman"/>
          <w:sz w:val="24"/>
          <w:szCs w:val="20"/>
        </w:rPr>
      </w:pPr>
      <w:bookmarkStart w:id="49" w:name="_DV_M294"/>
      <w:bookmarkEnd w:id="49"/>
      <w:r w:rsidRPr="00E86430">
        <w:rPr>
          <w:rFonts w:ascii="Times New Roman" w:eastAsiaTheme="minorHAnsi" w:hAnsi="Times New Roman"/>
          <w:sz w:val="24"/>
          <w:szCs w:val="20"/>
        </w:rPr>
        <w:t xml:space="preserve">- </w:t>
      </w:r>
      <w:r w:rsidR="00970BC0" w:rsidRPr="00E86430">
        <w:rPr>
          <w:rFonts w:ascii="Times New Roman" w:eastAsiaTheme="minorHAnsi" w:hAnsi="Times New Roman"/>
          <w:sz w:val="24"/>
          <w:szCs w:val="20"/>
        </w:rPr>
        <w:t>публик</w:t>
      </w:r>
      <w:r w:rsidR="00C22C83" w:rsidRPr="00E86430">
        <w:rPr>
          <w:rFonts w:ascii="Times New Roman" w:eastAsiaTheme="minorHAnsi" w:hAnsi="Times New Roman"/>
          <w:sz w:val="24"/>
          <w:szCs w:val="20"/>
        </w:rPr>
        <w:t xml:space="preserve">ует </w:t>
      </w:r>
      <w:r w:rsidR="00970BC0" w:rsidRPr="00E86430">
        <w:rPr>
          <w:rFonts w:ascii="Times New Roman" w:eastAsiaTheme="minorHAnsi" w:hAnsi="Times New Roman"/>
          <w:sz w:val="24"/>
          <w:szCs w:val="20"/>
        </w:rPr>
        <w:t>и размещает сообщение о результатах проведения Конкурса.</w:t>
      </w:r>
    </w:p>
    <w:p w14:paraId="08B40246" w14:textId="77777777" w:rsidR="00F0747D" w:rsidRPr="00E86430" w:rsidRDefault="00A0150B" w:rsidP="00927E10">
      <w:pPr>
        <w:widowControl w:val="0"/>
        <w:ind w:left="0" w:firstLine="567"/>
        <w:jc w:val="both"/>
        <w:rPr>
          <w:rFonts w:ascii="Times New Roman" w:eastAsiaTheme="minorHAnsi" w:hAnsi="Times New Roman"/>
          <w:sz w:val="24"/>
          <w:szCs w:val="20"/>
        </w:rPr>
      </w:pPr>
      <w:bookmarkStart w:id="50" w:name="_DV_M295"/>
      <w:bookmarkStart w:id="51" w:name="Par0"/>
      <w:bookmarkEnd w:id="50"/>
      <w:bookmarkEnd w:id="51"/>
      <w:r w:rsidRPr="00E86430">
        <w:rPr>
          <w:rFonts w:ascii="Times New Roman" w:eastAsiaTheme="minorHAnsi" w:hAnsi="Times New Roman"/>
          <w:sz w:val="24"/>
          <w:szCs w:val="20"/>
        </w:rPr>
        <w:t>7</w:t>
      </w:r>
      <w:r w:rsidR="00F0747D" w:rsidRPr="00E86430">
        <w:rPr>
          <w:rFonts w:ascii="Times New Roman" w:eastAsiaTheme="minorHAnsi" w:hAnsi="Times New Roman"/>
          <w:sz w:val="24"/>
          <w:szCs w:val="20"/>
        </w:rPr>
        <w:t>. Конкурсная комиссия обязан</w:t>
      </w:r>
      <w:r w:rsidR="00D377F1" w:rsidRPr="00E86430">
        <w:rPr>
          <w:rFonts w:ascii="Times New Roman" w:eastAsiaTheme="minorHAnsi" w:hAnsi="Times New Roman"/>
          <w:sz w:val="24"/>
          <w:szCs w:val="20"/>
        </w:rPr>
        <w:t>а</w:t>
      </w:r>
      <w:r w:rsidR="00F0747D" w:rsidRPr="00E86430">
        <w:rPr>
          <w:rFonts w:ascii="Times New Roman" w:eastAsiaTheme="minorHAnsi" w:hAnsi="Times New Roman"/>
          <w:sz w:val="24"/>
          <w:szCs w:val="20"/>
        </w:rPr>
        <w:t>:</w:t>
      </w:r>
    </w:p>
    <w:p w14:paraId="7CC7EE89" w14:textId="77777777" w:rsidR="00F0747D" w:rsidRPr="00E86430" w:rsidRDefault="00BB5CFD" w:rsidP="00927E10">
      <w:pPr>
        <w:autoSpaceDE w:val="0"/>
        <w:autoSpaceDN w:val="0"/>
        <w:adjustRightInd w:val="0"/>
        <w:ind w:left="0" w:firstLine="567"/>
        <w:jc w:val="both"/>
        <w:rPr>
          <w:rFonts w:ascii="Times New Roman" w:eastAsiaTheme="minorHAnsi" w:hAnsi="Times New Roman"/>
          <w:sz w:val="24"/>
          <w:szCs w:val="24"/>
        </w:rPr>
      </w:pPr>
      <w:r w:rsidRPr="00E86430">
        <w:rPr>
          <w:rFonts w:ascii="Times New Roman" w:eastAsiaTheme="minorHAnsi" w:hAnsi="Times New Roman"/>
          <w:sz w:val="24"/>
          <w:szCs w:val="24"/>
        </w:rPr>
        <w:t xml:space="preserve"> - п</w:t>
      </w:r>
      <w:r w:rsidR="00F0747D" w:rsidRPr="00E86430">
        <w:rPr>
          <w:rFonts w:ascii="Times New Roman" w:eastAsiaTheme="minorHAnsi" w:hAnsi="Times New Roman"/>
          <w:sz w:val="24"/>
          <w:szCs w:val="24"/>
        </w:rPr>
        <w:t xml:space="preserve">роверять соответствие </w:t>
      </w:r>
      <w:r w:rsidR="00D377F1" w:rsidRPr="00E86430">
        <w:rPr>
          <w:rFonts w:ascii="Times New Roman" w:eastAsiaTheme="minorHAnsi" w:hAnsi="Times New Roman"/>
          <w:sz w:val="24"/>
          <w:szCs w:val="20"/>
        </w:rPr>
        <w:t xml:space="preserve">лиц, представивших Заявки на участие в Конкурсе, </w:t>
      </w:r>
      <w:r w:rsidR="00F0747D" w:rsidRPr="00E86430">
        <w:rPr>
          <w:rFonts w:ascii="Times New Roman" w:eastAsiaTheme="minorHAnsi" w:hAnsi="Times New Roman"/>
          <w:sz w:val="24"/>
          <w:szCs w:val="24"/>
        </w:rPr>
        <w:t>предъявляемым к ним требованиям, установленным законодательством Российской Федерации и (или) иными нормативными правовыми актами Российской Федер</w:t>
      </w:r>
      <w:r w:rsidR="0002478F" w:rsidRPr="00E86430">
        <w:rPr>
          <w:rFonts w:ascii="Times New Roman" w:eastAsiaTheme="minorHAnsi" w:hAnsi="Times New Roman"/>
          <w:sz w:val="24"/>
          <w:szCs w:val="24"/>
        </w:rPr>
        <w:t>ации и конкурсной документацией;</w:t>
      </w:r>
    </w:p>
    <w:p w14:paraId="1D1701AF" w14:textId="1BA7C64B" w:rsidR="00F0747D" w:rsidRPr="00E86430" w:rsidRDefault="00BB5CFD" w:rsidP="00927E10">
      <w:pPr>
        <w:autoSpaceDE w:val="0"/>
        <w:autoSpaceDN w:val="0"/>
        <w:adjustRightInd w:val="0"/>
        <w:ind w:left="0" w:firstLine="567"/>
        <w:jc w:val="both"/>
        <w:rPr>
          <w:rFonts w:ascii="Times New Roman" w:eastAsiaTheme="minorHAnsi" w:hAnsi="Times New Roman"/>
          <w:sz w:val="24"/>
          <w:szCs w:val="24"/>
        </w:rPr>
      </w:pPr>
      <w:r w:rsidRPr="00E86430">
        <w:rPr>
          <w:rFonts w:ascii="Times New Roman" w:eastAsiaTheme="minorHAnsi" w:hAnsi="Times New Roman"/>
          <w:sz w:val="24"/>
          <w:szCs w:val="24"/>
        </w:rPr>
        <w:t>- н</w:t>
      </w:r>
      <w:r w:rsidR="00F0747D" w:rsidRPr="00E86430">
        <w:rPr>
          <w:rFonts w:ascii="Times New Roman" w:eastAsiaTheme="minorHAnsi" w:hAnsi="Times New Roman"/>
          <w:sz w:val="24"/>
          <w:szCs w:val="24"/>
        </w:rPr>
        <w:t xml:space="preserve">е допускать </w:t>
      </w:r>
      <w:r w:rsidR="00D377F1" w:rsidRPr="00E86430">
        <w:rPr>
          <w:rFonts w:ascii="Times New Roman" w:eastAsiaTheme="minorHAnsi" w:hAnsi="Times New Roman"/>
          <w:sz w:val="24"/>
          <w:szCs w:val="20"/>
        </w:rPr>
        <w:t>лиц, представивши</w:t>
      </w:r>
      <w:r w:rsidR="00F75E94">
        <w:rPr>
          <w:rFonts w:ascii="Times New Roman" w:eastAsiaTheme="minorHAnsi" w:hAnsi="Times New Roman"/>
          <w:sz w:val="24"/>
          <w:szCs w:val="20"/>
        </w:rPr>
        <w:t>х</w:t>
      </w:r>
      <w:r w:rsidR="00D377F1" w:rsidRPr="00E86430">
        <w:rPr>
          <w:rFonts w:ascii="Times New Roman" w:eastAsiaTheme="minorHAnsi" w:hAnsi="Times New Roman"/>
          <w:sz w:val="24"/>
          <w:szCs w:val="20"/>
        </w:rPr>
        <w:t xml:space="preserve"> Заявки на участие в Конкурсе, </w:t>
      </w:r>
      <w:r w:rsidR="00F0747D" w:rsidRPr="00E86430">
        <w:rPr>
          <w:rFonts w:ascii="Times New Roman" w:eastAsiaTheme="minorHAnsi" w:hAnsi="Times New Roman"/>
          <w:sz w:val="24"/>
          <w:szCs w:val="24"/>
        </w:rPr>
        <w:t xml:space="preserve">к участию в </w:t>
      </w:r>
      <w:r w:rsidR="00B94C78">
        <w:rPr>
          <w:rFonts w:ascii="Times New Roman" w:eastAsiaTheme="minorHAnsi" w:hAnsi="Times New Roman"/>
          <w:sz w:val="24"/>
          <w:szCs w:val="24"/>
        </w:rPr>
        <w:t>К</w:t>
      </w:r>
      <w:r w:rsidR="00F0747D" w:rsidRPr="00E86430">
        <w:rPr>
          <w:rFonts w:ascii="Times New Roman" w:eastAsiaTheme="minorHAnsi" w:hAnsi="Times New Roman"/>
          <w:sz w:val="24"/>
          <w:szCs w:val="24"/>
        </w:rPr>
        <w:t>онкурсе в случаях, установленных законодательством Российской Федерации и (или) иными нормативными правовыми актами Российской Федер</w:t>
      </w:r>
      <w:r w:rsidR="0002478F" w:rsidRPr="00E86430">
        <w:rPr>
          <w:rFonts w:ascii="Times New Roman" w:eastAsiaTheme="minorHAnsi" w:hAnsi="Times New Roman"/>
          <w:sz w:val="24"/>
          <w:szCs w:val="24"/>
        </w:rPr>
        <w:t xml:space="preserve">ации и </w:t>
      </w:r>
      <w:r w:rsidR="00727346">
        <w:rPr>
          <w:rFonts w:ascii="Times New Roman" w:eastAsiaTheme="minorHAnsi" w:hAnsi="Times New Roman"/>
          <w:sz w:val="24"/>
          <w:szCs w:val="24"/>
        </w:rPr>
        <w:t>К</w:t>
      </w:r>
      <w:r w:rsidR="0002478F" w:rsidRPr="00E86430">
        <w:rPr>
          <w:rFonts w:ascii="Times New Roman" w:eastAsiaTheme="minorHAnsi" w:hAnsi="Times New Roman"/>
          <w:sz w:val="24"/>
          <w:szCs w:val="24"/>
        </w:rPr>
        <w:t>онкурсной документацией;</w:t>
      </w:r>
    </w:p>
    <w:p w14:paraId="16A854D8" w14:textId="77777777" w:rsidR="00D377F1" w:rsidRPr="00E86430" w:rsidRDefault="00BB5CFD" w:rsidP="00927E10">
      <w:pPr>
        <w:autoSpaceDE w:val="0"/>
        <w:autoSpaceDN w:val="0"/>
        <w:adjustRightInd w:val="0"/>
        <w:ind w:left="0" w:firstLine="567"/>
        <w:jc w:val="both"/>
        <w:rPr>
          <w:rFonts w:ascii="Times New Roman" w:eastAsiaTheme="minorHAnsi" w:hAnsi="Times New Roman"/>
          <w:sz w:val="24"/>
          <w:szCs w:val="24"/>
        </w:rPr>
      </w:pPr>
      <w:r w:rsidRPr="00E86430">
        <w:rPr>
          <w:rFonts w:ascii="Times New Roman" w:eastAsiaTheme="minorHAnsi" w:hAnsi="Times New Roman"/>
          <w:sz w:val="24"/>
          <w:szCs w:val="24"/>
        </w:rPr>
        <w:t>- н</w:t>
      </w:r>
      <w:r w:rsidR="00F0747D" w:rsidRPr="00E86430">
        <w:rPr>
          <w:rFonts w:ascii="Times New Roman" w:eastAsiaTheme="minorHAnsi" w:hAnsi="Times New Roman"/>
          <w:sz w:val="24"/>
          <w:szCs w:val="24"/>
        </w:rPr>
        <w:t>е проводить переговоров с</w:t>
      </w:r>
      <w:r w:rsidR="00871D02" w:rsidRPr="00E86430">
        <w:rPr>
          <w:rFonts w:ascii="Times New Roman" w:eastAsiaTheme="minorHAnsi" w:hAnsi="Times New Roman"/>
          <w:sz w:val="24"/>
          <w:szCs w:val="24"/>
        </w:rPr>
        <w:t xml:space="preserve"> </w:t>
      </w:r>
      <w:r w:rsidR="00D377F1" w:rsidRPr="00E86430">
        <w:rPr>
          <w:rFonts w:ascii="Times New Roman" w:eastAsiaTheme="minorHAnsi" w:hAnsi="Times New Roman"/>
          <w:sz w:val="24"/>
          <w:szCs w:val="20"/>
        </w:rPr>
        <w:t>Заявителями, Участниками Конкурса.</w:t>
      </w:r>
    </w:p>
    <w:p w14:paraId="52CB93C5" w14:textId="77777777" w:rsidR="00F0747D" w:rsidRPr="00E86430" w:rsidRDefault="00A0150B" w:rsidP="00927E10">
      <w:pPr>
        <w:autoSpaceDE w:val="0"/>
        <w:autoSpaceDN w:val="0"/>
        <w:adjustRightInd w:val="0"/>
        <w:ind w:left="0" w:firstLine="567"/>
        <w:jc w:val="both"/>
        <w:rPr>
          <w:rFonts w:ascii="Times New Roman" w:eastAsiaTheme="minorHAnsi" w:hAnsi="Times New Roman"/>
          <w:sz w:val="24"/>
          <w:szCs w:val="24"/>
        </w:rPr>
      </w:pPr>
      <w:r w:rsidRPr="00E86430">
        <w:rPr>
          <w:rFonts w:ascii="Times New Roman" w:eastAsiaTheme="minorHAnsi" w:hAnsi="Times New Roman"/>
          <w:sz w:val="24"/>
          <w:szCs w:val="24"/>
        </w:rPr>
        <w:t>8</w:t>
      </w:r>
      <w:r w:rsidR="00F0747D" w:rsidRPr="00E86430">
        <w:rPr>
          <w:rFonts w:ascii="Times New Roman" w:eastAsiaTheme="minorHAnsi" w:hAnsi="Times New Roman"/>
          <w:sz w:val="24"/>
          <w:szCs w:val="24"/>
        </w:rPr>
        <w:t xml:space="preserve">.Члены </w:t>
      </w:r>
      <w:r w:rsidR="00D377F1" w:rsidRPr="00E86430">
        <w:rPr>
          <w:rFonts w:ascii="Times New Roman" w:eastAsiaTheme="minorHAnsi" w:hAnsi="Times New Roman"/>
          <w:sz w:val="24"/>
          <w:szCs w:val="24"/>
        </w:rPr>
        <w:t xml:space="preserve">Конкурсной </w:t>
      </w:r>
      <w:r w:rsidR="00F0747D" w:rsidRPr="00E86430">
        <w:rPr>
          <w:rFonts w:ascii="Times New Roman" w:eastAsiaTheme="minorHAnsi" w:hAnsi="Times New Roman"/>
          <w:sz w:val="24"/>
          <w:szCs w:val="24"/>
        </w:rPr>
        <w:t>комиссии обязаны:</w:t>
      </w:r>
    </w:p>
    <w:p w14:paraId="66F0DA56" w14:textId="0E6EEBC3" w:rsidR="00F0747D" w:rsidRPr="00E86430" w:rsidRDefault="00BB5CFD" w:rsidP="00927E10">
      <w:pPr>
        <w:autoSpaceDE w:val="0"/>
        <w:autoSpaceDN w:val="0"/>
        <w:adjustRightInd w:val="0"/>
        <w:ind w:left="0" w:firstLine="567"/>
        <w:jc w:val="both"/>
        <w:rPr>
          <w:rFonts w:ascii="Times New Roman" w:eastAsiaTheme="minorHAnsi" w:hAnsi="Times New Roman"/>
          <w:sz w:val="24"/>
          <w:szCs w:val="24"/>
        </w:rPr>
      </w:pPr>
      <w:r w:rsidRPr="00E86430">
        <w:rPr>
          <w:rFonts w:ascii="Times New Roman" w:eastAsiaTheme="minorHAnsi" w:hAnsi="Times New Roman"/>
          <w:sz w:val="24"/>
          <w:szCs w:val="24"/>
        </w:rPr>
        <w:t>- з</w:t>
      </w:r>
      <w:r w:rsidR="00F0747D" w:rsidRPr="00E86430">
        <w:rPr>
          <w:rFonts w:ascii="Times New Roman" w:eastAsiaTheme="minorHAnsi" w:hAnsi="Times New Roman"/>
          <w:sz w:val="24"/>
          <w:szCs w:val="24"/>
        </w:rPr>
        <w:t>нать и руководствоваться в своей деятельности законодательством Российской Федерации и (или) иными нормативными правовыми актами Российской Ф</w:t>
      </w:r>
      <w:r w:rsidR="0002478F" w:rsidRPr="00E86430">
        <w:rPr>
          <w:rFonts w:ascii="Times New Roman" w:eastAsiaTheme="minorHAnsi" w:hAnsi="Times New Roman"/>
          <w:sz w:val="24"/>
          <w:szCs w:val="24"/>
        </w:rPr>
        <w:t>едерации и Положением;</w:t>
      </w:r>
    </w:p>
    <w:p w14:paraId="40F4F30D" w14:textId="77777777" w:rsidR="00F0747D" w:rsidRPr="00E86430" w:rsidRDefault="00BB5CFD" w:rsidP="00927E10">
      <w:pPr>
        <w:autoSpaceDE w:val="0"/>
        <w:autoSpaceDN w:val="0"/>
        <w:adjustRightInd w:val="0"/>
        <w:ind w:left="0" w:firstLine="567"/>
        <w:jc w:val="both"/>
        <w:rPr>
          <w:rFonts w:ascii="Times New Roman" w:eastAsiaTheme="minorHAnsi" w:hAnsi="Times New Roman"/>
          <w:sz w:val="24"/>
          <w:szCs w:val="24"/>
        </w:rPr>
      </w:pPr>
      <w:r w:rsidRPr="00E86430">
        <w:rPr>
          <w:rFonts w:ascii="Times New Roman" w:eastAsiaTheme="minorHAnsi" w:hAnsi="Times New Roman"/>
          <w:sz w:val="24"/>
          <w:szCs w:val="24"/>
        </w:rPr>
        <w:t>- ли</w:t>
      </w:r>
      <w:r w:rsidR="00F0747D" w:rsidRPr="00E86430">
        <w:rPr>
          <w:rFonts w:ascii="Times New Roman" w:eastAsiaTheme="minorHAnsi" w:hAnsi="Times New Roman"/>
          <w:sz w:val="24"/>
          <w:szCs w:val="24"/>
        </w:rPr>
        <w:t>чно присут</w:t>
      </w:r>
      <w:r w:rsidR="0002478F" w:rsidRPr="00E86430">
        <w:rPr>
          <w:rFonts w:ascii="Times New Roman" w:eastAsiaTheme="minorHAnsi" w:hAnsi="Times New Roman"/>
          <w:sz w:val="24"/>
          <w:szCs w:val="24"/>
        </w:rPr>
        <w:t>ствовать на заседаниях комиссии;</w:t>
      </w:r>
    </w:p>
    <w:p w14:paraId="101D2373" w14:textId="73D4B32F" w:rsidR="00F0747D" w:rsidRPr="00E86430" w:rsidRDefault="00BB5CFD" w:rsidP="00927E10">
      <w:pPr>
        <w:autoSpaceDE w:val="0"/>
        <w:autoSpaceDN w:val="0"/>
        <w:adjustRightInd w:val="0"/>
        <w:ind w:left="0" w:firstLine="567"/>
        <w:jc w:val="both"/>
        <w:rPr>
          <w:rFonts w:ascii="Times New Roman" w:eastAsiaTheme="minorHAnsi" w:hAnsi="Times New Roman"/>
          <w:sz w:val="24"/>
          <w:szCs w:val="24"/>
        </w:rPr>
      </w:pPr>
      <w:r w:rsidRPr="00E86430">
        <w:rPr>
          <w:rFonts w:ascii="Times New Roman" w:eastAsiaTheme="minorHAnsi" w:hAnsi="Times New Roman"/>
          <w:sz w:val="24"/>
          <w:szCs w:val="24"/>
        </w:rPr>
        <w:t>- с</w:t>
      </w:r>
      <w:r w:rsidR="00F0747D" w:rsidRPr="00E86430">
        <w:rPr>
          <w:rFonts w:ascii="Times New Roman" w:eastAsiaTheme="minorHAnsi" w:hAnsi="Times New Roman"/>
          <w:sz w:val="24"/>
          <w:szCs w:val="24"/>
        </w:rPr>
        <w:t xml:space="preserve">облюдать порядок рассмотрения заявок на участие в </w:t>
      </w:r>
      <w:r w:rsidR="00B94C78">
        <w:rPr>
          <w:rFonts w:ascii="Times New Roman" w:eastAsiaTheme="minorHAnsi" w:hAnsi="Times New Roman"/>
          <w:sz w:val="24"/>
          <w:szCs w:val="24"/>
        </w:rPr>
        <w:t>К</w:t>
      </w:r>
      <w:r w:rsidR="00F0747D" w:rsidRPr="00E86430">
        <w:rPr>
          <w:rFonts w:ascii="Times New Roman" w:eastAsiaTheme="minorHAnsi" w:hAnsi="Times New Roman"/>
          <w:sz w:val="24"/>
          <w:szCs w:val="24"/>
        </w:rPr>
        <w:t xml:space="preserve">онкурсе и отборе </w:t>
      </w:r>
      <w:r w:rsidR="00B94C78">
        <w:rPr>
          <w:rFonts w:ascii="Times New Roman" w:eastAsiaTheme="minorHAnsi" w:hAnsi="Times New Roman"/>
          <w:sz w:val="24"/>
          <w:szCs w:val="24"/>
        </w:rPr>
        <w:t>У</w:t>
      </w:r>
      <w:r w:rsidR="00F0747D" w:rsidRPr="00E86430">
        <w:rPr>
          <w:rFonts w:ascii="Times New Roman" w:eastAsiaTheme="minorHAnsi" w:hAnsi="Times New Roman"/>
          <w:sz w:val="24"/>
          <w:szCs w:val="24"/>
        </w:rPr>
        <w:t xml:space="preserve">частников </w:t>
      </w:r>
      <w:r w:rsidR="00B94C78">
        <w:rPr>
          <w:rFonts w:ascii="Times New Roman" w:eastAsiaTheme="minorHAnsi" w:hAnsi="Times New Roman"/>
          <w:sz w:val="24"/>
          <w:szCs w:val="24"/>
        </w:rPr>
        <w:t>К</w:t>
      </w:r>
      <w:r w:rsidR="00F0747D" w:rsidRPr="00E86430">
        <w:rPr>
          <w:rFonts w:ascii="Times New Roman" w:eastAsiaTheme="minorHAnsi" w:hAnsi="Times New Roman"/>
          <w:sz w:val="24"/>
          <w:szCs w:val="24"/>
        </w:rPr>
        <w:t>онкур</w:t>
      </w:r>
      <w:r w:rsidR="0002478F" w:rsidRPr="00E86430">
        <w:rPr>
          <w:rFonts w:ascii="Times New Roman" w:eastAsiaTheme="minorHAnsi" w:hAnsi="Times New Roman"/>
          <w:sz w:val="24"/>
          <w:szCs w:val="24"/>
        </w:rPr>
        <w:t>са;</w:t>
      </w:r>
    </w:p>
    <w:p w14:paraId="48E5B191" w14:textId="77777777" w:rsidR="00F0747D" w:rsidRPr="00E86430" w:rsidRDefault="00BB5CFD" w:rsidP="00927E10">
      <w:pPr>
        <w:autoSpaceDE w:val="0"/>
        <w:autoSpaceDN w:val="0"/>
        <w:adjustRightInd w:val="0"/>
        <w:ind w:left="0" w:firstLine="567"/>
        <w:jc w:val="both"/>
        <w:rPr>
          <w:rFonts w:ascii="Times New Roman" w:eastAsiaTheme="minorHAnsi" w:hAnsi="Times New Roman"/>
          <w:sz w:val="24"/>
          <w:szCs w:val="24"/>
        </w:rPr>
      </w:pPr>
      <w:r w:rsidRPr="00E86430">
        <w:rPr>
          <w:rFonts w:ascii="Times New Roman" w:eastAsiaTheme="minorHAnsi" w:hAnsi="Times New Roman"/>
          <w:sz w:val="24"/>
          <w:szCs w:val="24"/>
        </w:rPr>
        <w:t>- н</w:t>
      </w:r>
      <w:r w:rsidR="00F0747D" w:rsidRPr="00E86430">
        <w:rPr>
          <w:rFonts w:ascii="Times New Roman" w:eastAsiaTheme="minorHAnsi" w:hAnsi="Times New Roman"/>
          <w:sz w:val="24"/>
          <w:szCs w:val="24"/>
        </w:rPr>
        <w:t xml:space="preserve">е допускать разглашения сведений, ставших им известными в ходе проведения </w:t>
      </w:r>
      <w:r w:rsidR="008E3157" w:rsidRPr="00E86430">
        <w:rPr>
          <w:rFonts w:ascii="Times New Roman" w:eastAsiaTheme="minorHAnsi" w:hAnsi="Times New Roman"/>
          <w:sz w:val="24"/>
          <w:szCs w:val="24"/>
        </w:rPr>
        <w:t>К</w:t>
      </w:r>
      <w:r w:rsidR="00F0747D" w:rsidRPr="00E86430">
        <w:rPr>
          <w:rFonts w:ascii="Times New Roman" w:eastAsiaTheme="minorHAnsi" w:hAnsi="Times New Roman"/>
          <w:sz w:val="24"/>
          <w:szCs w:val="24"/>
        </w:rPr>
        <w:t>онкурса, кроме случаев, прямо предусмотренных законодательством Российской Федерации.</w:t>
      </w:r>
    </w:p>
    <w:p w14:paraId="2ED9E9C2" w14:textId="77777777" w:rsidR="00970BC0" w:rsidRPr="00E86430" w:rsidRDefault="00A0150B" w:rsidP="00927E10">
      <w:pPr>
        <w:widowControl w:val="0"/>
        <w:ind w:left="0" w:firstLine="567"/>
        <w:jc w:val="both"/>
        <w:rPr>
          <w:rFonts w:ascii="Times New Roman" w:eastAsiaTheme="minorHAnsi" w:hAnsi="Times New Roman"/>
          <w:sz w:val="24"/>
          <w:szCs w:val="20"/>
        </w:rPr>
      </w:pPr>
      <w:r w:rsidRPr="00E86430">
        <w:rPr>
          <w:rFonts w:ascii="Times New Roman" w:eastAsiaTheme="minorHAnsi" w:hAnsi="Times New Roman"/>
          <w:sz w:val="24"/>
          <w:szCs w:val="20"/>
        </w:rPr>
        <w:t>9</w:t>
      </w:r>
      <w:r w:rsidR="00122547" w:rsidRPr="00E86430">
        <w:rPr>
          <w:rFonts w:ascii="Times New Roman" w:eastAsiaTheme="minorHAnsi" w:hAnsi="Times New Roman"/>
          <w:sz w:val="24"/>
          <w:szCs w:val="20"/>
        </w:rPr>
        <w:t xml:space="preserve">. </w:t>
      </w:r>
      <w:r w:rsidR="00970BC0" w:rsidRPr="00E86430">
        <w:rPr>
          <w:rFonts w:ascii="Times New Roman" w:eastAsiaTheme="minorHAnsi" w:hAnsi="Times New Roman"/>
          <w:sz w:val="24"/>
          <w:szCs w:val="20"/>
        </w:rPr>
        <w:t>Председатель Конкурсной комиссии:</w:t>
      </w:r>
    </w:p>
    <w:p w14:paraId="78E98865" w14:textId="77777777" w:rsidR="00BB5CFD" w:rsidRPr="00E86430" w:rsidRDefault="00BB5CFD" w:rsidP="00927E10">
      <w:pPr>
        <w:widowControl w:val="0"/>
        <w:ind w:left="0" w:firstLine="567"/>
        <w:jc w:val="both"/>
        <w:rPr>
          <w:rFonts w:ascii="Times New Roman" w:eastAsiaTheme="minorHAnsi" w:hAnsi="Times New Roman"/>
          <w:sz w:val="24"/>
          <w:szCs w:val="20"/>
        </w:rPr>
      </w:pPr>
      <w:r w:rsidRPr="00E86430">
        <w:rPr>
          <w:rFonts w:ascii="Times New Roman" w:eastAsiaTheme="minorHAnsi" w:hAnsi="Times New Roman"/>
          <w:sz w:val="24"/>
          <w:szCs w:val="20"/>
        </w:rPr>
        <w:t xml:space="preserve">- объявляет состав Конкурсной комиссии; </w:t>
      </w:r>
    </w:p>
    <w:p w14:paraId="3222917D" w14:textId="77777777" w:rsidR="00BB5CFD" w:rsidRPr="00E86430" w:rsidRDefault="00BB5CFD" w:rsidP="00927E10">
      <w:pPr>
        <w:widowControl w:val="0"/>
        <w:ind w:left="0" w:firstLine="567"/>
        <w:jc w:val="both"/>
        <w:rPr>
          <w:rFonts w:ascii="Times New Roman" w:eastAsiaTheme="minorHAnsi" w:hAnsi="Times New Roman"/>
          <w:sz w:val="24"/>
          <w:szCs w:val="20"/>
        </w:rPr>
      </w:pPr>
      <w:r w:rsidRPr="00E86430">
        <w:rPr>
          <w:rFonts w:ascii="Times New Roman" w:eastAsiaTheme="minorHAnsi" w:hAnsi="Times New Roman"/>
          <w:sz w:val="24"/>
          <w:szCs w:val="20"/>
        </w:rPr>
        <w:t>- осуществляет общее руководство работой Конкурсной комиссии;</w:t>
      </w:r>
    </w:p>
    <w:p w14:paraId="7334398E" w14:textId="77777777" w:rsidR="00970BC0" w:rsidRPr="00E86430" w:rsidRDefault="00122547" w:rsidP="00927E10">
      <w:pPr>
        <w:widowControl w:val="0"/>
        <w:ind w:left="0" w:firstLine="567"/>
        <w:jc w:val="both"/>
        <w:rPr>
          <w:rFonts w:ascii="Times New Roman" w:eastAsiaTheme="minorHAnsi" w:hAnsi="Times New Roman"/>
          <w:sz w:val="24"/>
          <w:szCs w:val="20"/>
        </w:rPr>
      </w:pPr>
      <w:bookmarkStart w:id="52" w:name="_DV_M296"/>
      <w:bookmarkEnd w:id="52"/>
      <w:r w:rsidRPr="00E86430">
        <w:rPr>
          <w:rFonts w:ascii="Times New Roman" w:eastAsiaTheme="minorHAnsi" w:hAnsi="Times New Roman"/>
          <w:sz w:val="24"/>
          <w:szCs w:val="20"/>
        </w:rPr>
        <w:t xml:space="preserve">- </w:t>
      </w:r>
      <w:r w:rsidR="00970BC0" w:rsidRPr="00E86430">
        <w:rPr>
          <w:rFonts w:ascii="Times New Roman" w:eastAsiaTheme="minorHAnsi" w:hAnsi="Times New Roman"/>
          <w:sz w:val="24"/>
          <w:szCs w:val="20"/>
        </w:rPr>
        <w:t xml:space="preserve">оглашает повестку заседания и при необходимости вносит на голосование </w:t>
      </w:r>
      <w:r w:rsidR="00970BC0" w:rsidRPr="00E86430">
        <w:rPr>
          <w:rFonts w:ascii="Times New Roman" w:eastAsiaTheme="minorHAnsi" w:hAnsi="Times New Roman"/>
          <w:sz w:val="24"/>
          <w:szCs w:val="20"/>
        </w:rPr>
        <w:lastRenderedPageBreak/>
        <w:t>Предложения по ее изменению и дополнению;</w:t>
      </w:r>
    </w:p>
    <w:p w14:paraId="3590F1ED" w14:textId="77777777" w:rsidR="00815EB0" w:rsidRPr="00E86430" w:rsidRDefault="00122547" w:rsidP="00927E10">
      <w:pPr>
        <w:widowControl w:val="0"/>
        <w:ind w:left="0" w:firstLine="567"/>
        <w:jc w:val="both"/>
        <w:rPr>
          <w:rFonts w:ascii="Times New Roman" w:eastAsiaTheme="minorHAnsi" w:hAnsi="Times New Roman"/>
          <w:sz w:val="24"/>
          <w:szCs w:val="20"/>
        </w:rPr>
      </w:pPr>
      <w:bookmarkStart w:id="53" w:name="_DV_M297"/>
      <w:bookmarkEnd w:id="53"/>
      <w:r w:rsidRPr="00E86430">
        <w:rPr>
          <w:rFonts w:ascii="Times New Roman" w:eastAsiaTheme="minorHAnsi" w:hAnsi="Times New Roman"/>
          <w:sz w:val="24"/>
          <w:szCs w:val="20"/>
        </w:rPr>
        <w:t xml:space="preserve">- </w:t>
      </w:r>
      <w:r w:rsidR="00970BC0" w:rsidRPr="00E86430">
        <w:rPr>
          <w:rFonts w:ascii="Times New Roman" w:eastAsiaTheme="minorHAnsi" w:hAnsi="Times New Roman"/>
          <w:sz w:val="24"/>
          <w:szCs w:val="20"/>
        </w:rPr>
        <w:t>ведет заседания Конкурсной комиссии;</w:t>
      </w:r>
      <w:bookmarkStart w:id="54" w:name="_DV_M298"/>
      <w:bookmarkEnd w:id="54"/>
    </w:p>
    <w:p w14:paraId="149DD5F6" w14:textId="77777777" w:rsidR="00970BC0" w:rsidRPr="00E86430" w:rsidRDefault="00122547" w:rsidP="00927E10">
      <w:pPr>
        <w:widowControl w:val="0"/>
        <w:ind w:left="0" w:firstLine="567"/>
        <w:jc w:val="both"/>
        <w:rPr>
          <w:rFonts w:ascii="Times New Roman" w:eastAsiaTheme="minorHAnsi" w:hAnsi="Times New Roman"/>
          <w:sz w:val="24"/>
          <w:szCs w:val="20"/>
        </w:rPr>
      </w:pPr>
      <w:r w:rsidRPr="00E86430">
        <w:rPr>
          <w:rFonts w:ascii="Times New Roman" w:eastAsiaTheme="minorHAnsi" w:hAnsi="Times New Roman"/>
          <w:sz w:val="24"/>
          <w:szCs w:val="20"/>
        </w:rPr>
        <w:t xml:space="preserve">- </w:t>
      </w:r>
      <w:r w:rsidR="00970BC0" w:rsidRPr="00E86430">
        <w:rPr>
          <w:rFonts w:ascii="Times New Roman" w:eastAsiaTheme="minorHAnsi" w:hAnsi="Times New Roman"/>
          <w:sz w:val="24"/>
          <w:szCs w:val="20"/>
        </w:rPr>
        <w:t>предоставляет слово для выступлений;</w:t>
      </w:r>
    </w:p>
    <w:p w14:paraId="0625EF13" w14:textId="77777777" w:rsidR="00970BC0" w:rsidRPr="00E86430" w:rsidRDefault="00122547" w:rsidP="00927E10">
      <w:pPr>
        <w:widowControl w:val="0"/>
        <w:ind w:left="0" w:firstLine="567"/>
        <w:jc w:val="both"/>
        <w:rPr>
          <w:rFonts w:ascii="Times New Roman" w:eastAsiaTheme="minorHAnsi" w:hAnsi="Times New Roman"/>
          <w:sz w:val="24"/>
          <w:szCs w:val="20"/>
        </w:rPr>
      </w:pPr>
      <w:bookmarkStart w:id="55" w:name="_DV_M299"/>
      <w:bookmarkEnd w:id="55"/>
      <w:r w:rsidRPr="00E86430">
        <w:rPr>
          <w:rFonts w:ascii="Times New Roman" w:eastAsiaTheme="minorHAnsi" w:hAnsi="Times New Roman"/>
          <w:sz w:val="24"/>
          <w:szCs w:val="20"/>
        </w:rPr>
        <w:t xml:space="preserve">- </w:t>
      </w:r>
      <w:r w:rsidR="00970BC0" w:rsidRPr="00E86430">
        <w:rPr>
          <w:rFonts w:ascii="Times New Roman" w:eastAsiaTheme="minorHAnsi" w:hAnsi="Times New Roman"/>
          <w:sz w:val="24"/>
          <w:szCs w:val="20"/>
        </w:rPr>
        <w:t>ставит на голосование предложения членов Конкурсной комиссии и проекты принимаемых решений;</w:t>
      </w:r>
    </w:p>
    <w:p w14:paraId="785161EC" w14:textId="77777777" w:rsidR="00970BC0" w:rsidRPr="00E86430" w:rsidRDefault="00122547" w:rsidP="00927E10">
      <w:pPr>
        <w:widowControl w:val="0"/>
        <w:ind w:left="0" w:firstLine="567"/>
        <w:jc w:val="both"/>
        <w:rPr>
          <w:rFonts w:ascii="Times New Roman" w:eastAsiaTheme="minorHAnsi" w:hAnsi="Times New Roman"/>
          <w:sz w:val="24"/>
          <w:szCs w:val="20"/>
        </w:rPr>
      </w:pPr>
      <w:bookmarkStart w:id="56" w:name="_DV_M300"/>
      <w:bookmarkEnd w:id="56"/>
      <w:r w:rsidRPr="00E86430">
        <w:rPr>
          <w:rFonts w:ascii="Times New Roman" w:eastAsiaTheme="minorHAnsi" w:hAnsi="Times New Roman"/>
          <w:sz w:val="24"/>
          <w:szCs w:val="20"/>
        </w:rPr>
        <w:t xml:space="preserve">- </w:t>
      </w:r>
      <w:r w:rsidR="00970BC0" w:rsidRPr="00E86430">
        <w:rPr>
          <w:rFonts w:ascii="Times New Roman" w:eastAsiaTheme="minorHAnsi" w:hAnsi="Times New Roman"/>
          <w:sz w:val="24"/>
          <w:szCs w:val="20"/>
        </w:rPr>
        <w:t>подводит итоги голосования и оглашает принятые формулировки;</w:t>
      </w:r>
    </w:p>
    <w:p w14:paraId="65269983" w14:textId="77777777" w:rsidR="00970BC0" w:rsidRPr="00E86430" w:rsidRDefault="00122547" w:rsidP="00927E10">
      <w:pPr>
        <w:widowControl w:val="0"/>
        <w:ind w:left="0" w:firstLine="567"/>
        <w:jc w:val="both"/>
        <w:rPr>
          <w:rFonts w:ascii="Times New Roman" w:eastAsiaTheme="minorHAnsi" w:hAnsi="Times New Roman"/>
          <w:sz w:val="24"/>
          <w:szCs w:val="20"/>
        </w:rPr>
      </w:pPr>
      <w:bookmarkStart w:id="57" w:name="_DV_M301"/>
      <w:bookmarkEnd w:id="57"/>
      <w:r w:rsidRPr="00E86430">
        <w:rPr>
          <w:rFonts w:ascii="Times New Roman" w:eastAsiaTheme="minorHAnsi" w:hAnsi="Times New Roman"/>
          <w:sz w:val="24"/>
          <w:szCs w:val="20"/>
        </w:rPr>
        <w:t xml:space="preserve">- </w:t>
      </w:r>
      <w:r w:rsidR="00970BC0" w:rsidRPr="00E86430">
        <w:rPr>
          <w:rFonts w:ascii="Times New Roman" w:eastAsiaTheme="minorHAnsi" w:hAnsi="Times New Roman"/>
          <w:sz w:val="24"/>
          <w:szCs w:val="20"/>
        </w:rPr>
        <w:t>ведет переписку от имени Конкурсной комиссии;</w:t>
      </w:r>
    </w:p>
    <w:p w14:paraId="14DC1D52" w14:textId="77777777" w:rsidR="00970BC0" w:rsidRPr="00E86430" w:rsidRDefault="00122547" w:rsidP="00927E10">
      <w:pPr>
        <w:widowControl w:val="0"/>
        <w:ind w:left="0" w:firstLine="567"/>
        <w:jc w:val="both"/>
        <w:rPr>
          <w:rFonts w:ascii="Times New Roman" w:eastAsiaTheme="minorHAnsi" w:hAnsi="Times New Roman"/>
          <w:sz w:val="24"/>
          <w:szCs w:val="20"/>
        </w:rPr>
      </w:pPr>
      <w:bookmarkStart w:id="58" w:name="_DV_M302"/>
      <w:bookmarkEnd w:id="58"/>
      <w:r w:rsidRPr="00E86430">
        <w:rPr>
          <w:rFonts w:ascii="Times New Roman" w:eastAsiaTheme="minorHAnsi" w:hAnsi="Times New Roman"/>
          <w:sz w:val="24"/>
          <w:szCs w:val="20"/>
        </w:rPr>
        <w:t xml:space="preserve">- </w:t>
      </w:r>
      <w:r w:rsidR="00970BC0" w:rsidRPr="00E86430">
        <w:rPr>
          <w:rFonts w:ascii="Times New Roman" w:eastAsiaTheme="minorHAnsi" w:hAnsi="Times New Roman"/>
          <w:sz w:val="24"/>
          <w:szCs w:val="20"/>
        </w:rPr>
        <w:t>дает поручения, в рамках своей компетенции, секретарю Конкурсной комиссии на совершение действий организационно–технического характера в рам</w:t>
      </w:r>
      <w:r w:rsidR="00BB5CFD" w:rsidRPr="00E86430">
        <w:rPr>
          <w:rFonts w:ascii="Times New Roman" w:eastAsiaTheme="minorHAnsi" w:hAnsi="Times New Roman"/>
          <w:sz w:val="24"/>
          <w:szCs w:val="20"/>
        </w:rPr>
        <w:t>ках Графика проведения Конкурса;</w:t>
      </w:r>
    </w:p>
    <w:p w14:paraId="5B5D8763" w14:textId="380097B8" w:rsidR="00BB5CFD" w:rsidRPr="00E86430" w:rsidRDefault="00BB5CFD" w:rsidP="00927E10">
      <w:pPr>
        <w:widowControl w:val="0"/>
        <w:ind w:left="0" w:firstLine="567"/>
        <w:jc w:val="both"/>
        <w:rPr>
          <w:rFonts w:ascii="Times New Roman" w:eastAsiaTheme="minorHAnsi" w:hAnsi="Times New Roman"/>
          <w:sz w:val="24"/>
          <w:szCs w:val="20"/>
        </w:rPr>
      </w:pPr>
      <w:r w:rsidRPr="00E86430">
        <w:rPr>
          <w:rFonts w:ascii="Times New Roman" w:eastAsiaTheme="minorHAnsi" w:hAnsi="Times New Roman"/>
          <w:sz w:val="24"/>
          <w:szCs w:val="20"/>
        </w:rPr>
        <w:t xml:space="preserve">- осуществляет иные действия, связанные </w:t>
      </w:r>
      <w:r w:rsidR="00B94C78">
        <w:rPr>
          <w:rFonts w:ascii="Times New Roman" w:eastAsiaTheme="minorHAnsi" w:hAnsi="Times New Roman"/>
          <w:sz w:val="24"/>
          <w:szCs w:val="20"/>
        </w:rPr>
        <w:t>с</w:t>
      </w:r>
      <w:r w:rsidRPr="00E86430">
        <w:rPr>
          <w:rFonts w:ascii="Times New Roman" w:eastAsiaTheme="minorHAnsi" w:hAnsi="Times New Roman"/>
          <w:sz w:val="24"/>
          <w:szCs w:val="20"/>
        </w:rPr>
        <w:t xml:space="preserve"> работой Конкурсной комиссии, в соответствии с законодательством Российской Федерации (или) иными нормативными правовыми актами Российской Федерации и Положением. </w:t>
      </w:r>
    </w:p>
    <w:p w14:paraId="2E1FCE70" w14:textId="08CD21E4" w:rsidR="00465555" w:rsidRPr="00E86430" w:rsidRDefault="00465555" w:rsidP="00927E10">
      <w:pPr>
        <w:widowControl w:val="0"/>
        <w:ind w:left="0" w:firstLine="567"/>
        <w:jc w:val="both"/>
        <w:rPr>
          <w:rFonts w:ascii="Times New Roman" w:eastAsiaTheme="minorHAnsi" w:hAnsi="Times New Roman"/>
          <w:sz w:val="24"/>
          <w:szCs w:val="20"/>
        </w:rPr>
      </w:pPr>
      <w:bookmarkStart w:id="59" w:name="_DV_M303"/>
      <w:bookmarkEnd w:id="59"/>
      <w:r w:rsidRPr="00E86430">
        <w:rPr>
          <w:rFonts w:ascii="Times New Roman" w:eastAsiaTheme="minorHAnsi" w:hAnsi="Times New Roman"/>
          <w:sz w:val="24"/>
          <w:szCs w:val="20"/>
        </w:rPr>
        <w:t xml:space="preserve">Выполнение ряда функций Концедента и Конкурсной комиссии по проведению Конкурса осуществляется </w:t>
      </w:r>
      <w:r w:rsidR="00A36EE3">
        <w:rPr>
          <w:rFonts w:ascii="Times New Roman" w:eastAsiaTheme="minorHAnsi" w:hAnsi="Times New Roman"/>
          <w:sz w:val="24"/>
          <w:szCs w:val="20"/>
        </w:rPr>
        <w:t>у</w:t>
      </w:r>
      <w:r w:rsidRPr="00E86430">
        <w:rPr>
          <w:rFonts w:ascii="Times New Roman" w:eastAsiaTheme="minorHAnsi" w:hAnsi="Times New Roman"/>
          <w:sz w:val="24"/>
          <w:szCs w:val="20"/>
        </w:rPr>
        <w:t>полномоченным представителем Концедента.</w:t>
      </w:r>
    </w:p>
    <w:p w14:paraId="153F60A1" w14:textId="77777777" w:rsidR="00970BC0" w:rsidRPr="00E86430" w:rsidRDefault="00A0150B" w:rsidP="00927E10">
      <w:pPr>
        <w:widowControl w:val="0"/>
        <w:ind w:left="0" w:firstLine="567"/>
        <w:jc w:val="both"/>
        <w:rPr>
          <w:rFonts w:ascii="Times New Roman" w:eastAsiaTheme="minorHAnsi" w:hAnsi="Times New Roman"/>
          <w:sz w:val="24"/>
          <w:szCs w:val="20"/>
        </w:rPr>
      </w:pPr>
      <w:r w:rsidRPr="00E86430">
        <w:rPr>
          <w:rFonts w:ascii="Times New Roman" w:eastAsiaTheme="minorHAnsi" w:hAnsi="Times New Roman"/>
          <w:sz w:val="24"/>
          <w:szCs w:val="20"/>
        </w:rPr>
        <w:t>10</w:t>
      </w:r>
      <w:r w:rsidR="00122547" w:rsidRPr="00E86430">
        <w:rPr>
          <w:rFonts w:ascii="Times New Roman" w:eastAsiaTheme="minorHAnsi" w:hAnsi="Times New Roman"/>
          <w:sz w:val="24"/>
          <w:szCs w:val="20"/>
        </w:rPr>
        <w:t xml:space="preserve">. </w:t>
      </w:r>
      <w:r w:rsidR="00970BC0" w:rsidRPr="00E86430">
        <w:rPr>
          <w:rFonts w:ascii="Times New Roman" w:eastAsiaTheme="minorHAnsi" w:hAnsi="Times New Roman"/>
          <w:sz w:val="24"/>
          <w:szCs w:val="20"/>
        </w:rPr>
        <w:t>Секретарь Конкурсной комиссии во взаимодействии с Организатором Конкурса осуществляет:</w:t>
      </w:r>
    </w:p>
    <w:p w14:paraId="3B6AADF8" w14:textId="77777777" w:rsidR="00970BC0" w:rsidRPr="00E86430" w:rsidRDefault="00122547" w:rsidP="00927E10">
      <w:pPr>
        <w:widowControl w:val="0"/>
        <w:ind w:left="0" w:firstLine="567"/>
        <w:jc w:val="both"/>
        <w:rPr>
          <w:rFonts w:ascii="Times New Roman" w:eastAsiaTheme="minorHAnsi" w:hAnsi="Times New Roman"/>
          <w:sz w:val="24"/>
          <w:szCs w:val="20"/>
        </w:rPr>
      </w:pPr>
      <w:bookmarkStart w:id="60" w:name="_DV_M304"/>
      <w:bookmarkEnd w:id="60"/>
      <w:r w:rsidRPr="00E86430">
        <w:rPr>
          <w:rFonts w:ascii="Times New Roman" w:eastAsiaTheme="minorHAnsi" w:hAnsi="Times New Roman"/>
          <w:sz w:val="24"/>
          <w:szCs w:val="20"/>
        </w:rPr>
        <w:t xml:space="preserve">- </w:t>
      </w:r>
      <w:r w:rsidR="00970BC0" w:rsidRPr="00E86430">
        <w:rPr>
          <w:rFonts w:ascii="Times New Roman" w:eastAsiaTheme="minorHAnsi" w:hAnsi="Times New Roman"/>
          <w:sz w:val="24"/>
          <w:szCs w:val="20"/>
        </w:rPr>
        <w:t xml:space="preserve">подготовку </w:t>
      </w:r>
      <w:r w:rsidR="00BB5CFD" w:rsidRPr="00E86430">
        <w:rPr>
          <w:rFonts w:ascii="Times New Roman" w:eastAsiaTheme="minorHAnsi" w:hAnsi="Times New Roman"/>
          <w:sz w:val="24"/>
          <w:szCs w:val="20"/>
        </w:rPr>
        <w:t xml:space="preserve">заседаний </w:t>
      </w:r>
      <w:r w:rsidR="00970BC0" w:rsidRPr="00E86430">
        <w:rPr>
          <w:rFonts w:ascii="Times New Roman" w:eastAsiaTheme="minorHAnsi" w:hAnsi="Times New Roman"/>
          <w:sz w:val="24"/>
          <w:szCs w:val="20"/>
        </w:rPr>
        <w:t>Конкурсной комиссии</w:t>
      </w:r>
      <w:r w:rsidR="00BB5CFD" w:rsidRPr="00E86430">
        <w:rPr>
          <w:rFonts w:ascii="Times New Roman" w:eastAsiaTheme="minorHAnsi" w:hAnsi="Times New Roman"/>
          <w:sz w:val="24"/>
          <w:szCs w:val="20"/>
        </w:rPr>
        <w:t xml:space="preserve">, включая оформление и рассылку необходимых документов, информирование членов Конкурсной комиссии по всем вопросам, относящимся к их функциям, </w:t>
      </w:r>
      <w:bookmarkStart w:id="61" w:name="_DV_M305"/>
      <w:bookmarkEnd w:id="61"/>
      <w:r w:rsidR="00970BC0" w:rsidRPr="00E86430">
        <w:rPr>
          <w:rFonts w:ascii="Times New Roman" w:eastAsiaTheme="minorHAnsi" w:hAnsi="Times New Roman"/>
          <w:sz w:val="24"/>
          <w:szCs w:val="20"/>
        </w:rPr>
        <w:t>не позднее чем за 3 (три) дня до указанной в графике работ Конкурсной комиссии (соответствующем Графику проведения Конкурса) даты проведения ее заседания извещает членов Конкурсной комиссии о месте, времени и повестке дня заседания</w:t>
      </w:r>
      <w:r w:rsidR="00F56923" w:rsidRPr="00E86430">
        <w:rPr>
          <w:rFonts w:ascii="Times New Roman" w:eastAsiaTheme="minorHAnsi" w:hAnsi="Times New Roman"/>
          <w:sz w:val="24"/>
          <w:szCs w:val="20"/>
        </w:rPr>
        <w:t xml:space="preserve"> и обеспечивает членов Конкурсной комиссии необходимыми материалами</w:t>
      </w:r>
      <w:r w:rsidR="00970BC0" w:rsidRPr="00E86430">
        <w:rPr>
          <w:rFonts w:ascii="Times New Roman" w:eastAsiaTheme="minorHAnsi" w:hAnsi="Times New Roman"/>
          <w:sz w:val="24"/>
          <w:szCs w:val="20"/>
        </w:rPr>
        <w:t>;</w:t>
      </w:r>
    </w:p>
    <w:p w14:paraId="06A0E6C1" w14:textId="77777777" w:rsidR="00970BC0" w:rsidRPr="00E86430" w:rsidRDefault="00122547" w:rsidP="00927E10">
      <w:pPr>
        <w:widowControl w:val="0"/>
        <w:ind w:left="0" w:firstLine="567"/>
        <w:jc w:val="both"/>
        <w:rPr>
          <w:rFonts w:ascii="Times New Roman" w:eastAsiaTheme="minorHAnsi" w:hAnsi="Times New Roman"/>
          <w:sz w:val="24"/>
          <w:szCs w:val="20"/>
        </w:rPr>
      </w:pPr>
      <w:bookmarkStart w:id="62" w:name="_DV_M306"/>
      <w:bookmarkEnd w:id="62"/>
      <w:r w:rsidRPr="00E86430">
        <w:rPr>
          <w:rFonts w:ascii="Times New Roman" w:eastAsiaTheme="minorHAnsi" w:hAnsi="Times New Roman"/>
          <w:sz w:val="24"/>
          <w:szCs w:val="20"/>
        </w:rPr>
        <w:t xml:space="preserve">- </w:t>
      </w:r>
      <w:r w:rsidR="00970BC0" w:rsidRPr="00E86430">
        <w:rPr>
          <w:rFonts w:ascii="Times New Roman" w:eastAsiaTheme="minorHAnsi" w:hAnsi="Times New Roman"/>
          <w:sz w:val="24"/>
          <w:szCs w:val="20"/>
        </w:rPr>
        <w:t>осуществляет учет и хранение материалов Конкурсной комиссии, а также учет входящих и исходящих документов до момента их передачи Концеденту по завершении Конкурса;</w:t>
      </w:r>
    </w:p>
    <w:p w14:paraId="65C11D8D" w14:textId="77777777" w:rsidR="00815EB0" w:rsidRPr="00E86430" w:rsidRDefault="00122547" w:rsidP="00927E10">
      <w:pPr>
        <w:widowControl w:val="0"/>
        <w:ind w:left="0" w:firstLine="567"/>
        <w:jc w:val="both"/>
        <w:rPr>
          <w:rFonts w:ascii="Times New Roman" w:eastAsiaTheme="minorHAnsi" w:hAnsi="Times New Roman"/>
          <w:sz w:val="24"/>
          <w:szCs w:val="20"/>
        </w:rPr>
      </w:pPr>
      <w:bookmarkStart w:id="63" w:name="_DV_M307"/>
      <w:bookmarkEnd w:id="63"/>
      <w:r w:rsidRPr="00E86430">
        <w:rPr>
          <w:rFonts w:ascii="Times New Roman" w:eastAsiaTheme="minorHAnsi" w:hAnsi="Times New Roman"/>
          <w:sz w:val="24"/>
          <w:szCs w:val="20"/>
        </w:rPr>
        <w:t xml:space="preserve">- </w:t>
      </w:r>
      <w:r w:rsidR="00970BC0" w:rsidRPr="00E86430">
        <w:rPr>
          <w:rFonts w:ascii="Times New Roman" w:eastAsiaTheme="minorHAnsi" w:hAnsi="Times New Roman"/>
          <w:sz w:val="24"/>
          <w:szCs w:val="20"/>
        </w:rPr>
        <w:t>надлежащим образом и своевременно оформляет протоколы Конкурсной комиссии и иные документы, представляет их на подпись председателю и членам Конкурсной комиссии;</w:t>
      </w:r>
      <w:bookmarkStart w:id="64" w:name="_DV_M308"/>
      <w:bookmarkEnd w:id="64"/>
    </w:p>
    <w:p w14:paraId="3C97A734" w14:textId="77777777" w:rsidR="00970BC0" w:rsidRPr="00E86430" w:rsidRDefault="00122547" w:rsidP="00927E10">
      <w:pPr>
        <w:widowControl w:val="0"/>
        <w:ind w:left="0" w:firstLine="567"/>
        <w:jc w:val="both"/>
        <w:rPr>
          <w:rFonts w:ascii="Times New Roman" w:eastAsiaTheme="minorHAnsi" w:hAnsi="Times New Roman"/>
          <w:sz w:val="24"/>
          <w:szCs w:val="20"/>
        </w:rPr>
      </w:pPr>
      <w:r w:rsidRPr="00E86430">
        <w:rPr>
          <w:rFonts w:ascii="Times New Roman" w:eastAsiaTheme="minorHAnsi" w:hAnsi="Times New Roman"/>
          <w:sz w:val="24"/>
          <w:szCs w:val="20"/>
        </w:rPr>
        <w:t xml:space="preserve">- </w:t>
      </w:r>
      <w:r w:rsidR="00970BC0" w:rsidRPr="00E86430">
        <w:rPr>
          <w:rFonts w:ascii="Times New Roman" w:eastAsiaTheme="minorHAnsi" w:hAnsi="Times New Roman"/>
          <w:sz w:val="24"/>
          <w:szCs w:val="20"/>
        </w:rPr>
        <w:t>ведет перепис</w:t>
      </w:r>
      <w:r w:rsidR="00F56923" w:rsidRPr="00E86430">
        <w:rPr>
          <w:rFonts w:ascii="Times New Roman" w:eastAsiaTheme="minorHAnsi" w:hAnsi="Times New Roman"/>
          <w:sz w:val="24"/>
          <w:szCs w:val="20"/>
        </w:rPr>
        <w:t>ку от имени Конкурсной комиссии;</w:t>
      </w:r>
    </w:p>
    <w:p w14:paraId="20F64ED5" w14:textId="1A0BED88" w:rsidR="00F56923" w:rsidRPr="00E86430" w:rsidRDefault="00F56923" w:rsidP="00927E10">
      <w:pPr>
        <w:widowControl w:val="0"/>
        <w:ind w:left="0" w:firstLine="567"/>
        <w:jc w:val="both"/>
        <w:rPr>
          <w:rFonts w:ascii="Times New Roman" w:eastAsiaTheme="minorHAnsi" w:hAnsi="Times New Roman"/>
          <w:sz w:val="24"/>
          <w:szCs w:val="20"/>
        </w:rPr>
      </w:pPr>
      <w:r w:rsidRPr="00E86430">
        <w:rPr>
          <w:rFonts w:ascii="Times New Roman" w:eastAsiaTheme="minorHAnsi" w:hAnsi="Times New Roman"/>
          <w:sz w:val="24"/>
          <w:szCs w:val="20"/>
        </w:rPr>
        <w:t xml:space="preserve">- осуществляет иные действия организационно-технического характера, связанные с работой Конкурсной комиссии, в соответствии с законодательством Российской Федерации и Положением. </w:t>
      </w:r>
    </w:p>
    <w:p w14:paraId="243B0C29" w14:textId="77777777" w:rsidR="00970BC0" w:rsidRPr="00E86430" w:rsidRDefault="00A0150B" w:rsidP="00927E10">
      <w:pPr>
        <w:widowControl w:val="0"/>
        <w:ind w:left="0" w:firstLine="567"/>
        <w:jc w:val="both"/>
        <w:rPr>
          <w:rFonts w:ascii="Times New Roman" w:eastAsiaTheme="minorHAnsi" w:hAnsi="Times New Roman"/>
          <w:sz w:val="24"/>
          <w:szCs w:val="20"/>
        </w:rPr>
      </w:pPr>
      <w:bookmarkStart w:id="65" w:name="_DV_M309"/>
      <w:bookmarkEnd w:id="65"/>
      <w:r w:rsidRPr="00E86430">
        <w:rPr>
          <w:rFonts w:ascii="Times New Roman" w:eastAsiaTheme="minorHAnsi" w:hAnsi="Times New Roman"/>
          <w:sz w:val="24"/>
          <w:szCs w:val="20"/>
        </w:rPr>
        <w:t>11</w:t>
      </w:r>
      <w:r w:rsidR="00122547" w:rsidRPr="00E86430">
        <w:rPr>
          <w:rFonts w:ascii="Times New Roman" w:eastAsiaTheme="minorHAnsi" w:hAnsi="Times New Roman"/>
          <w:sz w:val="24"/>
          <w:szCs w:val="20"/>
        </w:rPr>
        <w:t xml:space="preserve">. </w:t>
      </w:r>
      <w:bookmarkStart w:id="66" w:name="_DV_M310"/>
      <w:bookmarkEnd w:id="66"/>
      <w:r w:rsidR="00815EB0" w:rsidRPr="00E86430">
        <w:rPr>
          <w:rFonts w:ascii="Times New Roman" w:eastAsiaTheme="minorHAnsi" w:hAnsi="Times New Roman"/>
          <w:sz w:val="24"/>
          <w:szCs w:val="20"/>
        </w:rPr>
        <w:t>Работа Конкурсной комиссии осуществляется на ее заседаниях, от</w:t>
      </w:r>
      <w:r w:rsidR="00FB061F" w:rsidRPr="00E86430">
        <w:rPr>
          <w:rFonts w:ascii="Times New Roman" w:eastAsiaTheme="minorHAnsi" w:hAnsi="Times New Roman"/>
          <w:sz w:val="24"/>
          <w:szCs w:val="20"/>
        </w:rPr>
        <w:t>крываемых и закрываемых Предс</w:t>
      </w:r>
      <w:r w:rsidR="00815EB0" w:rsidRPr="00E86430">
        <w:rPr>
          <w:rFonts w:ascii="Times New Roman" w:eastAsiaTheme="minorHAnsi" w:hAnsi="Times New Roman"/>
          <w:sz w:val="24"/>
          <w:szCs w:val="20"/>
        </w:rPr>
        <w:t xml:space="preserve">едателем. </w:t>
      </w:r>
      <w:r w:rsidR="00970BC0" w:rsidRPr="00E86430">
        <w:rPr>
          <w:rFonts w:ascii="Times New Roman" w:eastAsiaTheme="minorHAnsi" w:hAnsi="Times New Roman"/>
          <w:sz w:val="24"/>
          <w:szCs w:val="20"/>
        </w:rPr>
        <w:t xml:space="preserve">Конкурсная комиссия правомочна принимать решения, если на заседании Конкурсной комиссии присутствует не менее чем 50 (пятьдесят) процентов общего числа ее членов, при этом каждый член Конкурсной комиссии имеет 1 (один) голос. </w:t>
      </w:r>
    </w:p>
    <w:p w14:paraId="084E3F04" w14:textId="77777777" w:rsidR="00970BC0" w:rsidRPr="00E86430" w:rsidRDefault="00970BC0" w:rsidP="00927E10">
      <w:pPr>
        <w:widowControl w:val="0"/>
        <w:ind w:left="0" w:firstLine="567"/>
        <w:jc w:val="both"/>
        <w:rPr>
          <w:rFonts w:ascii="Times New Roman" w:eastAsiaTheme="minorHAnsi" w:hAnsi="Times New Roman"/>
          <w:sz w:val="24"/>
          <w:szCs w:val="20"/>
        </w:rPr>
      </w:pPr>
      <w:bookmarkStart w:id="67" w:name="_DV_M311"/>
      <w:bookmarkEnd w:id="67"/>
      <w:r w:rsidRPr="00E86430">
        <w:rPr>
          <w:rFonts w:ascii="Times New Roman" w:eastAsiaTheme="minorHAnsi" w:hAnsi="Times New Roman"/>
          <w:sz w:val="24"/>
          <w:szCs w:val="20"/>
        </w:rPr>
        <w:t xml:space="preserve">Решения Конкурсной комиссии принимаются большинством голосов от числа голосов членов Конкурсной комиссии, принявших участие в ее заседании. </w:t>
      </w:r>
    </w:p>
    <w:p w14:paraId="3CD41FD2" w14:textId="77777777" w:rsidR="00970BC0" w:rsidRPr="00E86430" w:rsidRDefault="00970BC0" w:rsidP="00927E10">
      <w:pPr>
        <w:widowControl w:val="0"/>
        <w:ind w:left="0" w:firstLine="567"/>
        <w:jc w:val="both"/>
        <w:rPr>
          <w:rFonts w:ascii="Times New Roman" w:eastAsiaTheme="minorHAnsi" w:hAnsi="Times New Roman"/>
          <w:sz w:val="24"/>
          <w:szCs w:val="20"/>
        </w:rPr>
      </w:pPr>
      <w:bookmarkStart w:id="68" w:name="_DV_M312"/>
      <w:bookmarkEnd w:id="68"/>
      <w:r w:rsidRPr="00E86430">
        <w:rPr>
          <w:rFonts w:ascii="Times New Roman" w:eastAsiaTheme="minorHAnsi" w:hAnsi="Times New Roman"/>
          <w:sz w:val="24"/>
          <w:szCs w:val="20"/>
        </w:rPr>
        <w:t xml:space="preserve">В случае равенства числа голосов, голос председателя Конкурсной комиссии считается решающим. </w:t>
      </w:r>
    </w:p>
    <w:p w14:paraId="30D58AF0" w14:textId="77777777" w:rsidR="00B73BAA" w:rsidRPr="00E86430" w:rsidRDefault="00970BC0" w:rsidP="00927E10">
      <w:pPr>
        <w:autoSpaceDE w:val="0"/>
        <w:autoSpaceDN w:val="0"/>
        <w:adjustRightInd w:val="0"/>
        <w:ind w:left="0" w:firstLine="567"/>
        <w:jc w:val="both"/>
        <w:rPr>
          <w:rFonts w:ascii="Times New Roman" w:eastAsiaTheme="minorHAnsi" w:hAnsi="Times New Roman"/>
          <w:sz w:val="24"/>
          <w:szCs w:val="20"/>
        </w:rPr>
      </w:pPr>
      <w:bookmarkStart w:id="69" w:name="_DV_M313"/>
      <w:bookmarkEnd w:id="69"/>
      <w:r w:rsidRPr="00E86430">
        <w:rPr>
          <w:rFonts w:ascii="Times New Roman" w:eastAsiaTheme="minorHAnsi" w:hAnsi="Times New Roman"/>
          <w:sz w:val="24"/>
          <w:szCs w:val="20"/>
        </w:rPr>
        <w:t>Члены Конкурсной комиссии участвуют в заседаниях лично</w:t>
      </w:r>
      <w:r w:rsidR="00122547" w:rsidRPr="00E86430">
        <w:rPr>
          <w:rFonts w:ascii="Times New Roman" w:eastAsiaTheme="minorHAnsi" w:hAnsi="Times New Roman"/>
          <w:sz w:val="24"/>
          <w:szCs w:val="20"/>
        </w:rPr>
        <w:t xml:space="preserve">, </w:t>
      </w:r>
      <w:r w:rsidR="00122547" w:rsidRPr="00E86430">
        <w:rPr>
          <w:rFonts w:ascii="Times New Roman" w:eastAsiaTheme="minorHAnsi" w:hAnsi="Times New Roman"/>
          <w:sz w:val="24"/>
          <w:szCs w:val="24"/>
        </w:rPr>
        <w:t>без права замены.</w:t>
      </w:r>
    </w:p>
    <w:p w14:paraId="0B3FF641" w14:textId="77777777" w:rsidR="00122547" w:rsidRPr="00E86430" w:rsidRDefault="00B73BAA" w:rsidP="00927E10">
      <w:pPr>
        <w:autoSpaceDE w:val="0"/>
        <w:autoSpaceDN w:val="0"/>
        <w:adjustRightInd w:val="0"/>
        <w:ind w:left="0" w:firstLine="567"/>
        <w:jc w:val="both"/>
        <w:rPr>
          <w:rFonts w:ascii="Times New Roman" w:eastAsiaTheme="minorHAnsi" w:hAnsi="Times New Roman"/>
          <w:sz w:val="24"/>
          <w:szCs w:val="24"/>
        </w:rPr>
      </w:pPr>
      <w:r w:rsidRPr="00E86430">
        <w:rPr>
          <w:rFonts w:ascii="Times New Roman" w:eastAsiaTheme="minorHAnsi" w:hAnsi="Times New Roman"/>
          <w:sz w:val="24"/>
          <w:szCs w:val="20"/>
        </w:rPr>
        <w:t xml:space="preserve">При принятии решений в рамках оценки и рассмотрения Конкурсных предложений члены Конкурсной комиссии действуют в порядке, установленном Конкурсной </w:t>
      </w:r>
      <w:bookmarkStart w:id="70" w:name="_DV_M315"/>
      <w:bookmarkEnd w:id="70"/>
      <w:r w:rsidRPr="00E86430">
        <w:rPr>
          <w:rFonts w:ascii="Times New Roman" w:eastAsiaTheme="minorHAnsi" w:hAnsi="Times New Roman"/>
          <w:sz w:val="24"/>
          <w:szCs w:val="20"/>
        </w:rPr>
        <w:t>документацией и действующим законодательством Российской Федерации.</w:t>
      </w:r>
    </w:p>
    <w:p w14:paraId="2FD6BFA8" w14:textId="77777777" w:rsidR="00970BC0" w:rsidRPr="00E86430" w:rsidRDefault="00A0150B" w:rsidP="00927E10">
      <w:pPr>
        <w:widowControl w:val="0"/>
        <w:ind w:left="0" w:firstLine="567"/>
        <w:jc w:val="both"/>
        <w:rPr>
          <w:rFonts w:ascii="Times New Roman" w:eastAsiaTheme="minorHAnsi" w:hAnsi="Times New Roman"/>
          <w:sz w:val="24"/>
          <w:szCs w:val="20"/>
        </w:rPr>
      </w:pPr>
      <w:bookmarkStart w:id="71" w:name="_DV_M314"/>
      <w:bookmarkEnd w:id="71"/>
      <w:r w:rsidRPr="00E86430">
        <w:rPr>
          <w:rFonts w:ascii="Times New Roman" w:eastAsiaTheme="minorHAnsi" w:hAnsi="Times New Roman"/>
          <w:sz w:val="24"/>
          <w:szCs w:val="20"/>
        </w:rPr>
        <w:t>12</w:t>
      </w:r>
      <w:r w:rsidR="00122547" w:rsidRPr="00E86430">
        <w:rPr>
          <w:rFonts w:ascii="Times New Roman" w:eastAsiaTheme="minorHAnsi" w:hAnsi="Times New Roman"/>
          <w:sz w:val="24"/>
          <w:szCs w:val="20"/>
        </w:rPr>
        <w:t xml:space="preserve">. </w:t>
      </w:r>
      <w:r w:rsidR="00970BC0" w:rsidRPr="00E86430">
        <w:rPr>
          <w:rFonts w:ascii="Times New Roman" w:eastAsiaTheme="minorHAnsi" w:hAnsi="Times New Roman"/>
          <w:sz w:val="24"/>
          <w:szCs w:val="20"/>
        </w:rPr>
        <w:t xml:space="preserve">Решения Конкурсной комиссии оформляются протоколами, которые подписывают члены Конкурсной комиссии, принявшие участие в заседании Конкурсной комиссии. </w:t>
      </w:r>
    </w:p>
    <w:p w14:paraId="5C8351AB" w14:textId="77777777" w:rsidR="00970BC0" w:rsidRPr="00E86430" w:rsidRDefault="00970BC0" w:rsidP="00927E10">
      <w:pPr>
        <w:widowControl w:val="0"/>
        <w:ind w:left="0" w:firstLine="567"/>
        <w:jc w:val="both"/>
        <w:rPr>
          <w:rFonts w:ascii="Times New Roman" w:eastAsiaTheme="minorHAnsi" w:hAnsi="Times New Roman"/>
          <w:sz w:val="24"/>
          <w:szCs w:val="20"/>
        </w:rPr>
      </w:pPr>
      <w:bookmarkStart w:id="72" w:name="_DV_M316"/>
      <w:bookmarkStart w:id="73" w:name="_DV_M317"/>
      <w:bookmarkEnd w:id="72"/>
      <w:bookmarkEnd w:id="73"/>
      <w:r w:rsidRPr="00E86430">
        <w:rPr>
          <w:rFonts w:ascii="Times New Roman" w:eastAsiaTheme="minorHAnsi" w:hAnsi="Times New Roman"/>
          <w:sz w:val="24"/>
          <w:szCs w:val="20"/>
        </w:rPr>
        <w:t xml:space="preserve">Протокол заседаний Конкурсной комиссии оформляется не позднее 3-х дней с даты проведения соответствующего заседания или в специально установленные Графиком проведения Конкурса сроки. </w:t>
      </w:r>
    </w:p>
    <w:p w14:paraId="34E0EB75" w14:textId="77777777" w:rsidR="00970BC0" w:rsidRPr="00E86430" w:rsidRDefault="00970BC0" w:rsidP="00927E10">
      <w:pPr>
        <w:widowControl w:val="0"/>
        <w:ind w:left="0" w:firstLine="567"/>
        <w:jc w:val="both"/>
        <w:rPr>
          <w:rFonts w:ascii="Times New Roman" w:eastAsiaTheme="minorHAnsi" w:hAnsi="Times New Roman"/>
          <w:sz w:val="24"/>
          <w:szCs w:val="20"/>
        </w:rPr>
      </w:pPr>
      <w:bookmarkStart w:id="74" w:name="_DV_M318"/>
      <w:bookmarkEnd w:id="74"/>
      <w:r w:rsidRPr="00E86430">
        <w:rPr>
          <w:rFonts w:ascii="Times New Roman" w:eastAsiaTheme="minorHAnsi" w:hAnsi="Times New Roman"/>
          <w:sz w:val="24"/>
          <w:szCs w:val="20"/>
        </w:rPr>
        <w:lastRenderedPageBreak/>
        <w:t>В протоколе заседания Конкурсной комиссии в обязательном порядке указываются дата заседания, повестка дня, присутствующие члены Конкурсной комиссии, фамилии, имена и отчества, должности и места работы приглашенных на заседание Конкурсной комиссии, краткое содержание выступлений, результаты голосования, особое мнение членов Конкурсной комиссии (в случае наличия такого), а также иные положения, наличие которых является обязательным в соот</w:t>
      </w:r>
      <w:r w:rsidR="00122547" w:rsidRPr="00E86430">
        <w:rPr>
          <w:rFonts w:ascii="Times New Roman" w:eastAsiaTheme="minorHAnsi" w:hAnsi="Times New Roman"/>
          <w:sz w:val="24"/>
          <w:szCs w:val="20"/>
        </w:rPr>
        <w:t>ветствии с Федеральным законом «О концессионных соглашениях»</w:t>
      </w:r>
      <w:r w:rsidRPr="00E86430">
        <w:rPr>
          <w:rFonts w:ascii="Times New Roman" w:eastAsiaTheme="minorHAnsi" w:hAnsi="Times New Roman"/>
          <w:sz w:val="24"/>
          <w:szCs w:val="20"/>
        </w:rPr>
        <w:t>. Особое мнение членов Конкурсной комиссии излагается в письменном виде и прилагается к протоколу заседания.</w:t>
      </w:r>
    </w:p>
    <w:p w14:paraId="33B5B548" w14:textId="77777777" w:rsidR="00B73BAA" w:rsidRPr="00E86430" w:rsidRDefault="00B73BAA" w:rsidP="00927E10">
      <w:pPr>
        <w:widowControl w:val="0"/>
        <w:ind w:left="0" w:firstLine="567"/>
        <w:jc w:val="both"/>
        <w:rPr>
          <w:rFonts w:ascii="Times New Roman" w:eastAsiaTheme="minorHAnsi" w:hAnsi="Times New Roman"/>
          <w:sz w:val="24"/>
          <w:szCs w:val="20"/>
        </w:rPr>
      </w:pPr>
      <w:bookmarkStart w:id="75" w:name="_DV_M319"/>
      <w:bookmarkEnd w:id="75"/>
      <w:r w:rsidRPr="00E86430">
        <w:rPr>
          <w:rFonts w:ascii="Times New Roman" w:eastAsiaTheme="minorHAnsi" w:hAnsi="Times New Roman"/>
          <w:sz w:val="24"/>
          <w:szCs w:val="20"/>
        </w:rPr>
        <w:t>Секретарь Конкурсной комиссии обеспечивает хранение оригиналов протоколов Конкурсной комиссии. Протоколы нумеруются в хронологическом порядке, формируются в отдельное дело.</w:t>
      </w:r>
    </w:p>
    <w:p w14:paraId="5CF85376" w14:textId="727E5469" w:rsidR="00970BC0" w:rsidRPr="00E86430" w:rsidRDefault="00CB354C" w:rsidP="00927E10">
      <w:pPr>
        <w:widowControl w:val="0"/>
        <w:ind w:left="0" w:firstLine="567"/>
        <w:jc w:val="both"/>
        <w:rPr>
          <w:rFonts w:ascii="Times New Roman" w:eastAsiaTheme="minorHAnsi" w:hAnsi="Times New Roman"/>
          <w:sz w:val="24"/>
          <w:szCs w:val="20"/>
        </w:rPr>
      </w:pPr>
      <w:r w:rsidRPr="00E86430">
        <w:rPr>
          <w:rFonts w:ascii="Times New Roman" w:eastAsiaTheme="minorHAnsi" w:hAnsi="Times New Roman"/>
          <w:sz w:val="24"/>
          <w:szCs w:val="20"/>
        </w:rPr>
        <w:t>1</w:t>
      </w:r>
      <w:r w:rsidR="00A0150B" w:rsidRPr="00E86430">
        <w:rPr>
          <w:rFonts w:ascii="Times New Roman" w:eastAsiaTheme="minorHAnsi" w:hAnsi="Times New Roman"/>
          <w:sz w:val="24"/>
          <w:szCs w:val="20"/>
        </w:rPr>
        <w:t>3</w:t>
      </w:r>
      <w:r w:rsidR="00B73BAA" w:rsidRPr="00E86430">
        <w:rPr>
          <w:rFonts w:ascii="Times New Roman" w:eastAsiaTheme="minorHAnsi" w:hAnsi="Times New Roman"/>
          <w:sz w:val="24"/>
          <w:szCs w:val="20"/>
        </w:rPr>
        <w:t xml:space="preserve">. </w:t>
      </w:r>
      <w:r w:rsidR="00970BC0" w:rsidRPr="00E86430">
        <w:rPr>
          <w:rFonts w:ascii="Times New Roman" w:eastAsiaTheme="minorHAnsi" w:hAnsi="Times New Roman"/>
          <w:sz w:val="24"/>
          <w:szCs w:val="20"/>
        </w:rPr>
        <w:t>В установленных Конкурсной документацией и действующим законодательством Российской Федерации случаях Конкурсная комиссия размещает необходимые информацию и сведения о ходе и результатах проведения Конкурса</w:t>
      </w:r>
      <w:r w:rsidR="00DC2DC7" w:rsidRPr="00E86430">
        <w:rPr>
          <w:rFonts w:ascii="Times New Roman" w:eastAsiaTheme="minorHAnsi" w:hAnsi="Times New Roman"/>
          <w:sz w:val="24"/>
          <w:szCs w:val="20"/>
        </w:rPr>
        <w:t xml:space="preserve"> на официальном сайте</w:t>
      </w:r>
      <w:r w:rsidR="00F72D44" w:rsidRPr="00E86430">
        <w:rPr>
          <w:rFonts w:ascii="Times New Roman" w:eastAsiaTheme="minorHAnsi" w:hAnsi="Times New Roman"/>
          <w:sz w:val="24"/>
          <w:szCs w:val="20"/>
        </w:rPr>
        <w:t>/сайтах</w:t>
      </w:r>
      <w:r w:rsidR="00DC2DC7" w:rsidRPr="00E86430">
        <w:rPr>
          <w:rFonts w:ascii="Times New Roman" w:eastAsiaTheme="minorHAnsi" w:hAnsi="Times New Roman"/>
          <w:sz w:val="24"/>
          <w:szCs w:val="20"/>
        </w:rPr>
        <w:t xml:space="preserve"> </w:t>
      </w:r>
      <w:r w:rsidR="00F72D44" w:rsidRPr="00E86430">
        <w:rPr>
          <w:rFonts w:ascii="Times New Roman" w:eastAsiaTheme="minorHAnsi" w:hAnsi="Times New Roman"/>
          <w:sz w:val="24"/>
          <w:szCs w:val="20"/>
        </w:rPr>
        <w:t>в сети Интернет</w:t>
      </w:r>
      <w:r w:rsidR="008337E9">
        <w:rPr>
          <w:rFonts w:ascii="Times New Roman" w:eastAsiaTheme="minorHAnsi" w:hAnsi="Times New Roman"/>
          <w:sz w:val="24"/>
          <w:szCs w:val="20"/>
        </w:rPr>
        <w:t xml:space="preserve"> и в официальном издании.</w:t>
      </w:r>
    </w:p>
    <w:p w14:paraId="3DA6BA92" w14:textId="77777777" w:rsidR="00970BC0" w:rsidRPr="00E86430" w:rsidRDefault="00970BC0" w:rsidP="00927E10">
      <w:pPr>
        <w:widowControl w:val="0"/>
        <w:ind w:left="0" w:firstLine="567"/>
        <w:jc w:val="both"/>
        <w:rPr>
          <w:rFonts w:ascii="Times New Roman" w:eastAsiaTheme="minorHAnsi" w:hAnsi="Times New Roman"/>
          <w:sz w:val="24"/>
          <w:szCs w:val="20"/>
        </w:rPr>
      </w:pPr>
      <w:bookmarkStart w:id="76" w:name="_DV_M320"/>
      <w:bookmarkStart w:id="77" w:name="_DV_M321"/>
      <w:bookmarkEnd w:id="76"/>
      <w:bookmarkEnd w:id="77"/>
      <w:r w:rsidRPr="00E86430">
        <w:rPr>
          <w:rFonts w:ascii="Times New Roman" w:eastAsiaTheme="minorHAnsi" w:hAnsi="Times New Roman"/>
          <w:sz w:val="24"/>
          <w:szCs w:val="20"/>
        </w:rPr>
        <w:t>После завершения Конкурса секретарь Конкурсной комиссии обеспечивает передачу всех документов и материалов, связанных с деятельностью Конкурсной комиссии, в архив Организатора Конкурса.</w:t>
      </w:r>
    </w:p>
    <w:p w14:paraId="405051AC" w14:textId="0BAC7ED8" w:rsidR="00CB354C" w:rsidRPr="00E86430" w:rsidRDefault="00CB354C" w:rsidP="00927E10">
      <w:pPr>
        <w:widowControl w:val="0"/>
        <w:ind w:left="0" w:firstLine="567"/>
        <w:jc w:val="both"/>
        <w:rPr>
          <w:rFonts w:ascii="Times New Roman" w:eastAsiaTheme="minorHAnsi" w:hAnsi="Times New Roman"/>
          <w:sz w:val="24"/>
          <w:szCs w:val="24"/>
        </w:rPr>
      </w:pPr>
      <w:r w:rsidRPr="00E86430">
        <w:rPr>
          <w:rFonts w:ascii="Times New Roman" w:eastAsiaTheme="minorHAnsi" w:hAnsi="Times New Roman"/>
          <w:sz w:val="24"/>
          <w:szCs w:val="20"/>
        </w:rPr>
        <w:t>1</w:t>
      </w:r>
      <w:r w:rsidR="00A0150B" w:rsidRPr="00E86430">
        <w:rPr>
          <w:rFonts w:ascii="Times New Roman" w:eastAsiaTheme="minorHAnsi" w:hAnsi="Times New Roman"/>
          <w:sz w:val="24"/>
          <w:szCs w:val="20"/>
        </w:rPr>
        <w:t>4</w:t>
      </w:r>
      <w:r w:rsidRPr="00E86430">
        <w:rPr>
          <w:rFonts w:ascii="Times New Roman" w:eastAsiaTheme="minorHAnsi" w:hAnsi="Times New Roman"/>
          <w:sz w:val="24"/>
          <w:szCs w:val="20"/>
        </w:rPr>
        <w:t>. Конкурсная комиссия</w:t>
      </w:r>
      <w:bookmarkStart w:id="78" w:name="_DV_M322"/>
      <w:bookmarkEnd w:id="78"/>
      <w:r w:rsidR="00DC2DC7" w:rsidRPr="00E86430">
        <w:rPr>
          <w:rFonts w:ascii="Times New Roman" w:eastAsiaTheme="minorHAnsi" w:hAnsi="Times New Roman"/>
          <w:sz w:val="24"/>
          <w:szCs w:val="20"/>
        </w:rPr>
        <w:t xml:space="preserve"> </w:t>
      </w:r>
      <w:r w:rsidR="00E82937" w:rsidRPr="00E86430">
        <w:rPr>
          <w:rFonts w:ascii="Times New Roman" w:eastAsiaTheme="minorHAnsi" w:hAnsi="Times New Roman"/>
          <w:sz w:val="24"/>
          <w:szCs w:val="20"/>
        </w:rPr>
        <w:t>мо</w:t>
      </w:r>
      <w:r w:rsidRPr="00E86430">
        <w:rPr>
          <w:rFonts w:ascii="Times New Roman" w:eastAsiaTheme="minorHAnsi" w:hAnsi="Times New Roman"/>
          <w:sz w:val="24"/>
          <w:szCs w:val="24"/>
        </w:rPr>
        <w:t>жет привлекать для рассмотрения, оценки и сопоставления заявок на у</w:t>
      </w:r>
      <w:r w:rsidR="00E82937" w:rsidRPr="00E86430">
        <w:rPr>
          <w:rFonts w:ascii="Times New Roman" w:eastAsiaTheme="minorHAnsi" w:hAnsi="Times New Roman"/>
          <w:sz w:val="24"/>
          <w:szCs w:val="24"/>
        </w:rPr>
        <w:t>частие в К</w:t>
      </w:r>
      <w:r w:rsidRPr="00E86430">
        <w:rPr>
          <w:rFonts w:ascii="Times New Roman" w:eastAsiaTheme="minorHAnsi" w:hAnsi="Times New Roman"/>
          <w:sz w:val="24"/>
          <w:szCs w:val="24"/>
        </w:rPr>
        <w:t xml:space="preserve">онкурсе независимых экспертов. </w:t>
      </w:r>
    </w:p>
    <w:p w14:paraId="645A1D22" w14:textId="31124450" w:rsidR="00D23D73" w:rsidRPr="00E86430" w:rsidRDefault="00CB354C" w:rsidP="00927E10">
      <w:pPr>
        <w:autoSpaceDE w:val="0"/>
        <w:autoSpaceDN w:val="0"/>
        <w:adjustRightInd w:val="0"/>
        <w:ind w:left="0" w:firstLine="567"/>
        <w:jc w:val="both"/>
        <w:rPr>
          <w:rFonts w:ascii="Times New Roman" w:eastAsiaTheme="minorHAnsi" w:hAnsi="Times New Roman"/>
          <w:sz w:val="24"/>
          <w:szCs w:val="24"/>
        </w:rPr>
      </w:pPr>
      <w:r w:rsidRPr="00E86430">
        <w:rPr>
          <w:rFonts w:ascii="Times New Roman" w:eastAsiaTheme="minorHAnsi" w:hAnsi="Times New Roman"/>
          <w:sz w:val="24"/>
          <w:szCs w:val="24"/>
        </w:rPr>
        <w:t xml:space="preserve">Эксперты не входят в состав комиссии. Экспертами не могут быть лица, которые лично заинтересованы в результатах </w:t>
      </w:r>
      <w:r w:rsidR="008337E9">
        <w:rPr>
          <w:rFonts w:ascii="Times New Roman" w:eastAsiaTheme="minorHAnsi" w:hAnsi="Times New Roman"/>
          <w:sz w:val="24"/>
          <w:szCs w:val="24"/>
        </w:rPr>
        <w:t xml:space="preserve">Конкурса </w:t>
      </w:r>
      <w:r w:rsidRPr="00E86430">
        <w:rPr>
          <w:rFonts w:ascii="Times New Roman" w:eastAsiaTheme="minorHAnsi" w:hAnsi="Times New Roman"/>
          <w:sz w:val="24"/>
          <w:szCs w:val="24"/>
        </w:rPr>
        <w:t>(в том числе физические лица,</w:t>
      </w:r>
      <w:r w:rsidR="00D23D73" w:rsidRPr="00E86430">
        <w:rPr>
          <w:rFonts w:ascii="Times New Roman" w:eastAsiaTheme="minorHAnsi" w:hAnsi="Times New Roman"/>
          <w:sz w:val="24"/>
          <w:szCs w:val="24"/>
        </w:rPr>
        <w:t xml:space="preserve"> </w:t>
      </w:r>
      <w:r w:rsidR="00D23D73" w:rsidRPr="00E86430">
        <w:rPr>
          <w:rFonts w:ascii="Times New Roman" w:eastAsiaTheme="minorHAnsi" w:hAnsi="Times New Roman"/>
          <w:sz w:val="24"/>
          <w:szCs w:val="20"/>
        </w:rPr>
        <w:t>представившие Заявки на участие в Конкурсе или состоящие в штате организаций, представивших Заявки на участие в Конкурсе, либо граждане, являющиеся учредителями (участниками) этих организаций, членами их органов управления или аффилированными лицами Участников Конкурса, а также кредиторами).</w:t>
      </w:r>
    </w:p>
    <w:p w14:paraId="701C7F89" w14:textId="2E4E6C08" w:rsidR="00CB354C" w:rsidRPr="00E86430" w:rsidRDefault="00CB354C" w:rsidP="00927E10">
      <w:pPr>
        <w:autoSpaceDE w:val="0"/>
        <w:autoSpaceDN w:val="0"/>
        <w:adjustRightInd w:val="0"/>
        <w:ind w:left="0" w:firstLine="567"/>
        <w:jc w:val="both"/>
        <w:rPr>
          <w:rFonts w:ascii="Times New Roman" w:eastAsiaTheme="minorHAnsi" w:hAnsi="Times New Roman"/>
          <w:sz w:val="24"/>
          <w:szCs w:val="24"/>
        </w:rPr>
      </w:pPr>
      <w:r w:rsidRPr="00E86430">
        <w:rPr>
          <w:rFonts w:ascii="Times New Roman" w:eastAsiaTheme="minorHAnsi" w:hAnsi="Times New Roman"/>
          <w:sz w:val="24"/>
          <w:szCs w:val="24"/>
        </w:rPr>
        <w:t xml:space="preserve">Эксперты представляют в комиссию свои экспертные заключения по вопросам, поставленным перед ними комиссией. Экспертные заключения подписываются всеми экспертами. Мнение эксперта, изложенное в экспертном заключении, носит рекомендательный характер и не является обязательным для комиссии. Экспертное заключение оформляется письменно и прикладывается к протоколу рассмотрения </w:t>
      </w:r>
      <w:r w:rsidR="008337E9">
        <w:rPr>
          <w:rFonts w:ascii="Times New Roman" w:eastAsiaTheme="minorHAnsi" w:hAnsi="Times New Roman"/>
          <w:sz w:val="24"/>
          <w:szCs w:val="24"/>
        </w:rPr>
        <w:t>З</w:t>
      </w:r>
      <w:r w:rsidRPr="00E86430">
        <w:rPr>
          <w:rFonts w:ascii="Times New Roman" w:eastAsiaTheme="minorHAnsi" w:hAnsi="Times New Roman"/>
          <w:sz w:val="24"/>
          <w:szCs w:val="24"/>
        </w:rPr>
        <w:t xml:space="preserve">аявок на участие в </w:t>
      </w:r>
      <w:r w:rsidR="008337E9">
        <w:rPr>
          <w:rFonts w:ascii="Times New Roman" w:eastAsiaTheme="minorHAnsi" w:hAnsi="Times New Roman"/>
          <w:sz w:val="24"/>
          <w:szCs w:val="24"/>
        </w:rPr>
        <w:t>К</w:t>
      </w:r>
      <w:r w:rsidRPr="00E86430">
        <w:rPr>
          <w:rFonts w:ascii="Times New Roman" w:eastAsiaTheme="minorHAnsi" w:hAnsi="Times New Roman"/>
          <w:sz w:val="24"/>
          <w:szCs w:val="24"/>
        </w:rPr>
        <w:t xml:space="preserve">онкурсе или протоколу оценки и сопоставления заявок на участие в </w:t>
      </w:r>
      <w:r w:rsidR="008337E9">
        <w:rPr>
          <w:rFonts w:ascii="Times New Roman" w:eastAsiaTheme="minorHAnsi" w:hAnsi="Times New Roman"/>
          <w:sz w:val="24"/>
          <w:szCs w:val="24"/>
        </w:rPr>
        <w:t>К</w:t>
      </w:r>
      <w:r w:rsidRPr="00E86430">
        <w:rPr>
          <w:rFonts w:ascii="Times New Roman" w:eastAsiaTheme="minorHAnsi" w:hAnsi="Times New Roman"/>
          <w:sz w:val="24"/>
          <w:szCs w:val="24"/>
        </w:rPr>
        <w:t>онкурсе, в зависимости от того, по какому поводу оно проводилось.</w:t>
      </w:r>
    </w:p>
    <w:p w14:paraId="105590FA" w14:textId="77777777" w:rsidR="00CB354C" w:rsidRPr="00E86430" w:rsidRDefault="00A0150B" w:rsidP="00927E10">
      <w:pPr>
        <w:autoSpaceDE w:val="0"/>
        <w:autoSpaceDN w:val="0"/>
        <w:adjustRightInd w:val="0"/>
        <w:ind w:left="0" w:firstLine="567"/>
        <w:jc w:val="both"/>
        <w:outlineLvl w:val="0"/>
        <w:rPr>
          <w:rFonts w:ascii="Times New Roman" w:eastAsiaTheme="minorHAnsi" w:hAnsi="Times New Roman"/>
          <w:sz w:val="24"/>
          <w:szCs w:val="24"/>
        </w:rPr>
      </w:pPr>
      <w:r w:rsidRPr="00E86430">
        <w:rPr>
          <w:rFonts w:ascii="Times New Roman" w:eastAsiaTheme="minorHAnsi" w:hAnsi="Times New Roman"/>
          <w:sz w:val="24"/>
          <w:szCs w:val="24"/>
        </w:rPr>
        <w:t>15</w:t>
      </w:r>
      <w:r w:rsidR="00E82937" w:rsidRPr="00E86430">
        <w:rPr>
          <w:rFonts w:ascii="Times New Roman" w:eastAsiaTheme="minorHAnsi" w:hAnsi="Times New Roman"/>
          <w:sz w:val="24"/>
          <w:szCs w:val="24"/>
        </w:rPr>
        <w:t>. Ч</w:t>
      </w:r>
      <w:r w:rsidR="00CB354C" w:rsidRPr="00E86430">
        <w:rPr>
          <w:rFonts w:ascii="Times New Roman" w:eastAsiaTheme="minorHAnsi" w:hAnsi="Times New Roman"/>
          <w:sz w:val="24"/>
          <w:szCs w:val="24"/>
        </w:rPr>
        <w:t xml:space="preserve">лены </w:t>
      </w:r>
      <w:r w:rsidR="00E82937" w:rsidRPr="00E86430">
        <w:rPr>
          <w:rFonts w:ascii="Times New Roman" w:eastAsiaTheme="minorHAnsi" w:hAnsi="Times New Roman"/>
          <w:sz w:val="24"/>
          <w:szCs w:val="24"/>
        </w:rPr>
        <w:t xml:space="preserve">Конкурсной </w:t>
      </w:r>
      <w:r w:rsidR="00CB354C" w:rsidRPr="00E86430">
        <w:rPr>
          <w:rFonts w:ascii="Times New Roman" w:eastAsiaTheme="minorHAnsi" w:hAnsi="Times New Roman"/>
          <w:sz w:val="24"/>
          <w:szCs w:val="24"/>
        </w:rPr>
        <w:t>комиссии, виновные в нарушении законодательства Российской Федерации и (или) иных нормативных правовых актов Российской Федерации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14:paraId="3DA77101" w14:textId="77777777" w:rsidR="00CB354C" w:rsidRPr="00E86430" w:rsidRDefault="00CB354C" w:rsidP="00927E10">
      <w:pPr>
        <w:autoSpaceDE w:val="0"/>
        <w:autoSpaceDN w:val="0"/>
        <w:adjustRightInd w:val="0"/>
        <w:ind w:left="0" w:firstLine="567"/>
        <w:jc w:val="both"/>
        <w:rPr>
          <w:rFonts w:ascii="Times New Roman" w:eastAsiaTheme="minorHAnsi" w:hAnsi="Times New Roman"/>
          <w:sz w:val="24"/>
          <w:szCs w:val="24"/>
        </w:rPr>
      </w:pPr>
      <w:r w:rsidRPr="00E86430">
        <w:rPr>
          <w:rFonts w:ascii="Times New Roman" w:eastAsiaTheme="minorHAnsi" w:hAnsi="Times New Roman"/>
          <w:sz w:val="24"/>
          <w:szCs w:val="24"/>
        </w:rPr>
        <w:t xml:space="preserve">В случае если члену </w:t>
      </w:r>
      <w:r w:rsidR="00A86323" w:rsidRPr="00E86430">
        <w:rPr>
          <w:rFonts w:ascii="Times New Roman" w:eastAsiaTheme="minorHAnsi" w:hAnsi="Times New Roman"/>
          <w:sz w:val="24"/>
          <w:szCs w:val="24"/>
        </w:rPr>
        <w:t xml:space="preserve">Конкурсной </w:t>
      </w:r>
      <w:r w:rsidRPr="00E86430">
        <w:rPr>
          <w:rFonts w:ascii="Times New Roman" w:eastAsiaTheme="minorHAnsi" w:hAnsi="Times New Roman"/>
          <w:sz w:val="24"/>
          <w:szCs w:val="24"/>
        </w:rPr>
        <w:t xml:space="preserve">комиссии станет известно о нарушении другим членом </w:t>
      </w:r>
      <w:r w:rsidR="00A86323" w:rsidRPr="00E86430">
        <w:rPr>
          <w:rFonts w:ascii="Times New Roman" w:eastAsiaTheme="minorHAnsi" w:hAnsi="Times New Roman"/>
          <w:sz w:val="24"/>
          <w:szCs w:val="24"/>
        </w:rPr>
        <w:t xml:space="preserve">Конкурсной </w:t>
      </w:r>
      <w:r w:rsidRPr="00E86430">
        <w:rPr>
          <w:rFonts w:ascii="Times New Roman" w:eastAsiaTheme="minorHAnsi" w:hAnsi="Times New Roman"/>
          <w:sz w:val="24"/>
          <w:szCs w:val="24"/>
        </w:rPr>
        <w:t>комиссии</w:t>
      </w:r>
      <w:r w:rsidR="00E82937" w:rsidRPr="00E86430">
        <w:rPr>
          <w:rFonts w:ascii="Times New Roman" w:eastAsiaTheme="minorHAnsi" w:hAnsi="Times New Roman"/>
          <w:sz w:val="24"/>
          <w:szCs w:val="24"/>
        </w:rPr>
        <w:t xml:space="preserve"> законод</w:t>
      </w:r>
      <w:r w:rsidRPr="00E86430">
        <w:rPr>
          <w:rFonts w:ascii="Times New Roman" w:eastAsiaTheme="minorHAnsi" w:hAnsi="Times New Roman"/>
          <w:sz w:val="24"/>
          <w:szCs w:val="24"/>
        </w:rPr>
        <w:t>ательства Российской Федерации и (или) иных нормативных правовых актов Российской Федерации и настоящего Положения, он должен письменно сообщить об этом Председателю в течение одного дня с момента, когда он узнал о таком нарушении.</w:t>
      </w:r>
    </w:p>
    <w:p w14:paraId="5BA71751" w14:textId="77777777" w:rsidR="00CB354C" w:rsidRPr="00E86430" w:rsidRDefault="00CB354C" w:rsidP="00927E10">
      <w:pPr>
        <w:autoSpaceDE w:val="0"/>
        <w:autoSpaceDN w:val="0"/>
        <w:adjustRightInd w:val="0"/>
        <w:ind w:left="0" w:firstLine="567"/>
        <w:jc w:val="both"/>
        <w:rPr>
          <w:rFonts w:ascii="Times New Roman" w:eastAsiaTheme="minorHAnsi" w:hAnsi="Times New Roman"/>
          <w:sz w:val="24"/>
          <w:szCs w:val="24"/>
        </w:rPr>
      </w:pPr>
      <w:r w:rsidRPr="00E86430">
        <w:rPr>
          <w:rFonts w:ascii="Times New Roman" w:eastAsiaTheme="minorHAnsi" w:hAnsi="Times New Roman"/>
          <w:sz w:val="24"/>
          <w:szCs w:val="24"/>
        </w:rPr>
        <w:t xml:space="preserve">Члены </w:t>
      </w:r>
      <w:r w:rsidR="00A86323" w:rsidRPr="00E86430">
        <w:rPr>
          <w:rFonts w:ascii="Times New Roman" w:eastAsiaTheme="minorHAnsi" w:hAnsi="Times New Roman"/>
          <w:sz w:val="24"/>
          <w:szCs w:val="24"/>
        </w:rPr>
        <w:t>Ко</w:t>
      </w:r>
      <w:r w:rsidR="00E82937" w:rsidRPr="00E86430">
        <w:rPr>
          <w:rFonts w:ascii="Times New Roman" w:eastAsiaTheme="minorHAnsi" w:hAnsi="Times New Roman"/>
          <w:sz w:val="24"/>
          <w:szCs w:val="24"/>
        </w:rPr>
        <w:t xml:space="preserve">нкурсной </w:t>
      </w:r>
      <w:r w:rsidRPr="00E86430">
        <w:rPr>
          <w:rFonts w:ascii="Times New Roman" w:eastAsiaTheme="minorHAnsi" w:hAnsi="Times New Roman"/>
          <w:sz w:val="24"/>
          <w:szCs w:val="24"/>
        </w:rPr>
        <w:t>комиссии (и привлеченные комиссией эксперты) не вправе распространять сведения, составляющие государственную, служебную или коммерческую тайны, ставшие известными им в ходе разме</w:t>
      </w:r>
      <w:r w:rsidR="00A86323" w:rsidRPr="00E86430">
        <w:rPr>
          <w:rFonts w:ascii="Times New Roman" w:eastAsiaTheme="minorHAnsi" w:hAnsi="Times New Roman"/>
          <w:sz w:val="24"/>
          <w:szCs w:val="24"/>
        </w:rPr>
        <w:t>щения заказов путем проведения К</w:t>
      </w:r>
      <w:r w:rsidRPr="00E86430">
        <w:rPr>
          <w:rFonts w:ascii="Times New Roman" w:eastAsiaTheme="minorHAnsi" w:hAnsi="Times New Roman"/>
          <w:sz w:val="24"/>
          <w:szCs w:val="24"/>
        </w:rPr>
        <w:t>онкурса.</w:t>
      </w:r>
    </w:p>
    <w:p w14:paraId="3436641B" w14:textId="77777777" w:rsidR="00970BC0" w:rsidRPr="00E86430" w:rsidRDefault="00970BC0" w:rsidP="00927E10">
      <w:pPr>
        <w:widowControl w:val="0"/>
        <w:ind w:left="0" w:firstLine="567"/>
        <w:jc w:val="both"/>
        <w:rPr>
          <w:rFonts w:ascii="Times New Roman" w:eastAsiaTheme="minorHAnsi" w:hAnsi="Times New Roman"/>
          <w:sz w:val="24"/>
          <w:szCs w:val="20"/>
        </w:rPr>
      </w:pPr>
      <w:r w:rsidRPr="00E86430">
        <w:rPr>
          <w:rFonts w:ascii="Times New Roman" w:eastAsiaTheme="minorHAnsi" w:hAnsi="Times New Roman"/>
          <w:sz w:val="24"/>
          <w:szCs w:val="20"/>
        </w:rPr>
        <w:br w:type="page"/>
      </w:r>
    </w:p>
    <w:p w14:paraId="25AB25F2" w14:textId="77777777" w:rsidR="002A2B31" w:rsidRPr="00E86430" w:rsidRDefault="002A2B31" w:rsidP="00927E10">
      <w:pPr>
        <w:widowControl w:val="0"/>
        <w:ind w:left="0" w:firstLine="567"/>
        <w:jc w:val="right"/>
        <w:rPr>
          <w:rFonts w:ascii="Times New Roman" w:hAnsi="Times New Roman"/>
          <w:sz w:val="24"/>
          <w:szCs w:val="24"/>
        </w:rPr>
      </w:pPr>
      <w:r w:rsidRPr="00E86430">
        <w:rPr>
          <w:rFonts w:ascii="Times New Roman" w:hAnsi="Times New Roman"/>
          <w:sz w:val="24"/>
          <w:szCs w:val="24"/>
        </w:rPr>
        <w:lastRenderedPageBreak/>
        <w:t>При</w:t>
      </w:r>
      <w:r w:rsidR="00A80B40" w:rsidRPr="00E86430">
        <w:rPr>
          <w:rFonts w:ascii="Times New Roman" w:hAnsi="Times New Roman"/>
          <w:sz w:val="24"/>
          <w:szCs w:val="24"/>
        </w:rPr>
        <w:t>ложение 5</w:t>
      </w:r>
    </w:p>
    <w:p w14:paraId="31DB68FE" w14:textId="1B2ECB11" w:rsidR="002A2B31" w:rsidRPr="00E86430" w:rsidRDefault="00900E4E" w:rsidP="00927E10">
      <w:pPr>
        <w:widowControl w:val="0"/>
        <w:ind w:left="0" w:firstLine="567"/>
        <w:jc w:val="right"/>
        <w:rPr>
          <w:rFonts w:ascii="Times New Roman" w:hAnsi="Times New Roman"/>
          <w:sz w:val="24"/>
          <w:szCs w:val="24"/>
        </w:rPr>
      </w:pPr>
      <w:r w:rsidRPr="00E86430">
        <w:rPr>
          <w:rFonts w:ascii="Times New Roman" w:hAnsi="Times New Roman"/>
          <w:sz w:val="24"/>
          <w:szCs w:val="24"/>
        </w:rPr>
        <w:t xml:space="preserve">к </w:t>
      </w:r>
      <w:r w:rsidR="003B3BCB">
        <w:rPr>
          <w:rFonts w:ascii="Times New Roman" w:hAnsi="Times New Roman"/>
          <w:sz w:val="24"/>
          <w:szCs w:val="24"/>
        </w:rPr>
        <w:t>ч</w:t>
      </w:r>
      <w:r w:rsidR="002A2B31" w:rsidRPr="00E86430">
        <w:rPr>
          <w:rFonts w:ascii="Times New Roman" w:hAnsi="Times New Roman"/>
          <w:sz w:val="24"/>
          <w:szCs w:val="24"/>
        </w:rPr>
        <w:t xml:space="preserve">асти 1 Конкурсной документации </w:t>
      </w:r>
    </w:p>
    <w:p w14:paraId="495794F7" w14:textId="77777777" w:rsidR="002A2B31" w:rsidRPr="00E86430" w:rsidRDefault="002A2B31" w:rsidP="00927E10">
      <w:pPr>
        <w:widowControl w:val="0"/>
        <w:ind w:left="0" w:firstLine="567"/>
        <w:jc w:val="right"/>
        <w:rPr>
          <w:rFonts w:ascii="Times New Roman" w:hAnsi="Times New Roman"/>
          <w:sz w:val="24"/>
          <w:szCs w:val="24"/>
        </w:rPr>
      </w:pPr>
    </w:p>
    <w:p w14:paraId="3FFAA684" w14:textId="77777777" w:rsidR="00A80B40" w:rsidRPr="00E86430" w:rsidRDefault="00A80B40" w:rsidP="00927E10">
      <w:pPr>
        <w:widowControl w:val="0"/>
        <w:ind w:left="0" w:firstLine="567"/>
        <w:jc w:val="right"/>
        <w:rPr>
          <w:rFonts w:ascii="Times New Roman" w:hAnsi="Times New Roman"/>
          <w:sz w:val="24"/>
          <w:szCs w:val="24"/>
        </w:rPr>
      </w:pPr>
    </w:p>
    <w:p w14:paraId="0DD2E72E" w14:textId="77777777" w:rsidR="00A80B40" w:rsidRDefault="00A80B40" w:rsidP="00927E10">
      <w:pPr>
        <w:widowControl w:val="0"/>
        <w:ind w:left="0" w:firstLine="567"/>
        <w:jc w:val="center"/>
        <w:rPr>
          <w:rFonts w:ascii="Times New Roman" w:hAnsi="Times New Roman"/>
          <w:b/>
          <w:sz w:val="24"/>
          <w:szCs w:val="24"/>
        </w:rPr>
      </w:pPr>
      <w:r w:rsidRPr="00E86430">
        <w:rPr>
          <w:rFonts w:ascii="Times New Roman" w:hAnsi="Times New Roman"/>
          <w:b/>
          <w:sz w:val="24"/>
          <w:szCs w:val="24"/>
        </w:rPr>
        <w:t>Сообщение о проведении отрытого Конкурса</w:t>
      </w:r>
    </w:p>
    <w:p w14:paraId="57E49B5B" w14:textId="6DDEDA3D" w:rsidR="00CF29EE" w:rsidRPr="006B1133" w:rsidRDefault="00CF29EE" w:rsidP="00927E10">
      <w:pPr>
        <w:widowControl w:val="0"/>
        <w:ind w:left="0" w:firstLine="567"/>
        <w:jc w:val="center"/>
        <w:rPr>
          <w:rFonts w:ascii="Times New Roman" w:hAnsi="Times New Roman"/>
          <w:i/>
          <w:sz w:val="24"/>
          <w:szCs w:val="24"/>
        </w:rPr>
      </w:pPr>
      <w:r w:rsidRPr="006B1133">
        <w:rPr>
          <w:rFonts w:ascii="Times New Roman" w:hAnsi="Times New Roman"/>
          <w:i/>
          <w:sz w:val="24"/>
          <w:szCs w:val="24"/>
        </w:rPr>
        <w:t>на право заключения концессионного соглашения о создании и последующей эксплуатации объекта образования в ______________________________ (наименование МО согласно Уставу) Ханты-Мансийского автономного округа - Югры</w:t>
      </w:r>
    </w:p>
    <w:p w14:paraId="6EFB7F4A" w14:textId="77777777" w:rsidR="00016409" w:rsidRPr="00E86430" w:rsidRDefault="00016409" w:rsidP="00927E10">
      <w:pPr>
        <w:widowControl w:val="0"/>
        <w:ind w:left="0" w:firstLine="567"/>
        <w:jc w:val="center"/>
        <w:rPr>
          <w:rFonts w:ascii="Times New Roman" w:hAnsi="Times New Roman"/>
          <w:b/>
          <w:sz w:val="24"/>
          <w:szCs w:val="24"/>
        </w:rPr>
      </w:pPr>
    </w:p>
    <w:p w14:paraId="414F20D6" w14:textId="6D34C5B7" w:rsidR="00613F83" w:rsidRPr="00E86430" w:rsidRDefault="00467D67" w:rsidP="00927E10">
      <w:pPr>
        <w:widowControl w:val="0"/>
        <w:ind w:left="0" w:firstLine="567"/>
        <w:jc w:val="both"/>
        <w:rPr>
          <w:rFonts w:ascii="Times New Roman" w:eastAsiaTheme="minorHAnsi" w:hAnsi="Times New Roman"/>
          <w:sz w:val="24"/>
          <w:szCs w:val="20"/>
        </w:rPr>
      </w:pPr>
      <w:r w:rsidRPr="00CF29EE">
        <w:rPr>
          <w:rFonts w:ascii="Times New Roman" w:eastAsiaTheme="minorHAnsi" w:hAnsi="Times New Roman"/>
          <w:sz w:val="24"/>
          <w:szCs w:val="20"/>
        </w:rPr>
        <w:t xml:space="preserve">В соответствии с </w:t>
      </w:r>
      <w:r w:rsidR="00CF29EE" w:rsidRPr="00CF29EE">
        <w:rPr>
          <w:rFonts w:ascii="Times New Roman" w:eastAsiaTheme="minorHAnsi" w:hAnsi="Times New Roman"/>
          <w:sz w:val="24"/>
          <w:szCs w:val="20"/>
        </w:rPr>
        <w:t xml:space="preserve">решением о заключении концессионного соглашения о </w:t>
      </w:r>
      <w:r w:rsidR="00CF29EE" w:rsidRPr="00CF29EE">
        <w:rPr>
          <w:rFonts w:ascii="Times New Roman" w:hAnsi="Times New Roman"/>
          <w:sz w:val="24"/>
          <w:szCs w:val="24"/>
        </w:rPr>
        <w:t xml:space="preserve">создании и последующей эксплуатации объекта образования в ______________________________ (наименование МО согласно Уставу) Ханты-Мансийского автономного округа </w:t>
      </w:r>
      <w:r w:rsidR="00CF29EE">
        <w:rPr>
          <w:rFonts w:ascii="Times New Roman" w:hAnsi="Times New Roman"/>
          <w:sz w:val="24"/>
          <w:szCs w:val="24"/>
        </w:rPr>
        <w:t>–</w:t>
      </w:r>
      <w:r w:rsidR="00CF29EE" w:rsidRPr="00CF29EE">
        <w:rPr>
          <w:rFonts w:ascii="Times New Roman" w:hAnsi="Times New Roman"/>
          <w:sz w:val="24"/>
          <w:szCs w:val="24"/>
        </w:rPr>
        <w:t xml:space="preserve"> Югры</w:t>
      </w:r>
      <w:r w:rsidR="00CF29EE">
        <w:rPr>
          <w:rFonts w:ascii="Times New Roman" w:hAnsi="Times New Roman"/>
          <w:sz w:val="24"/>
          <w:szCs w:val="24"/>
        </w:rPr>
        <w:t xml:space="preserve">, </w:t>
      </w:r>
      <w:r w:rsidRPr="00E86430">
        <w:rPr>
          <w:rFonts w:ascii="Times New Roman" w:eastAsiaTheme="minorHAnsi" w:hAnsi="Times New Roman"/>
          <w:sz w:val="24"/>
          <w:szCs w:val="20"/>
        </w:rPr>
        <w:t>принятым Распоряжением</w:t>
      </w:r>
      <w:r w:rsidR="009D51ED">
        <w:rPr>
          <w:rFonts w:ascii="Times New Roman" w:eastAsiaTheme="minorHAnsi" w:hAnsi="Times New Roman"/>
          <w:sz w:val="24"/>
          <w:szCs w:val="20"/>
        </w:rPr>
        <w:t xml:space="preserve"> Гл</w:t>
      </w:r>
      <w:r w:rsidRPr="00E86430">
        <w:rPr>
          <w:rFonts w:ascii="Times New Roman" w:eastAsiaTheme="minorHAnsi" w:hAnsi="Times New Roman"/>
          <w:sz w:val="24"/>
          <w:szCs w:val="20"/>
        </w:rPr>
        <w:t xml:space="preserve">авы Администрации </w:t>
      </w:r>
      <w:r w:rsidR="009D51ED">
        <w:rPr>
          <w:rFonts w:ascii="Times New Roman" w:eastAsiaTheme="minorHAnsi" w:hAnsi="Times New Roman"/>
          <w:sz w:val="24"/>
          <w:szCs w:val="20"/>
        </w:rPr>
        <w:t xml:space="preserve"> __________________(наименование МО согласно Уставу) </w:t>
      </w:r>
      <w:r w:rsidRPr="00E86430">
        <w:rPr>
          <w:rFonts w:ascii="Times New Roman" w:eastAsiaTheme="minorHAnsi" w:hAnsi="Times New Roman"/>
          <w:sz w:val="24"/>
          <w:szCs w:val="20"/>
        </w:rPr>
        <w:t xml:space="preserve">от __________ </w:t>
      </w:r>
      <w:r w:rsidR="00B32839" w:rsidRPr="00E86430">
        <w:rPr>
          <w:rFonts w:ascii="Times New Roman" w:eastAsiaTheme="minorHAnsi" w:hAnsi="Times New Roman"/>
          <w:sz w:val="24"/>
          <w:szCs w:val="20"/>
        </w:rPr>
        <w:t>№ _______</w:t>
      </w:r>
      <w:r w:rsidR="00CF29EE">
        <w:rPr>
          <w:rFonts w:ascii="Times New Roman" w:eastAsiaTheme="minorHAnsi" w:hAnsi="Times New Roman"/>
          <w:sz w:val="24"/>
          <w:szCs w:val="20"/>
        </w:rPr>
        <w:t xml:space="preserve"> «___________________________»</w:t>
      </w:r>
      <w:r w:rsidR="00613F83" w:rsidRPr="00E86430">
        <w:rPr>
          <w:rFonts w:ascii="Times New Roman" w:eastAsiaTheme="minorHAnsi" w:hAnsi="Times New Roman"/>
          <w:sz w:val="24"/>
          <w:szCs w:val="20"/>
        </w:rPr>
        <w:t xml:space="preserve">, Конкурсная комиссия настоящим сообщает о проведении открытого Конкурса на право заключения концессионного соглашения о создании и последующей эксплуатации </w:t>
      </w:r>
      <w:r w:rsidR="00415DD7" w:rsidRPr="00E86430">
        <w:rPr>
          <w:rFonts w:ascii="Times New Roman" w:eastAsiaTheme="minorHAnsi" w:hAnsi="Times New Roman"/>
          <w:sz w:val="24"/>
          <w:szCs w:val="20"/>
        </w:rPr>
        <w:t>О</w:t>
      </w:r>
      <w:r w:rsidR="00613F83" w:rsidRPr="00E86430">
        <w:rPr>
          <w:rFonts w:ascii="Times New Roman" w:eastAsiaTheme="minorHAnsi" w:hAnsi="Times New Roman"/>
          <w:sz w:val="24"/>
          <w:szCs w:val="20"/>
        </w:rPr>
        <w:t>бъект</w:t>
      </w:r>
      <w:r w:rsidR="00ED6F95" w:rsidRPr="00E86430">
        <w:rPr>
          <w:rFonts w:ascii="Times New Roman" w:eastAsiaTheme="minorHAnsi" w:hAnsi="Times New Roman"/>
          <w:sz w:val="24"/>
          <w:szCs w:val="20"/>
        </w:rPr>
        <w:t>а</w:t>
      </w:r>
      <w:r w:rsidR="00613F83" w:rsidRPr="00E86430">
        <w:rPr>
          <w:rFonts w:ascii="Times New Roman" w:eastAsiaTheme="minorHAnsi" w:hAnsi="Times New Roman"/>
          <w:sz w:val="24"/>
          <w:szCs w:val="20"/>
        </w:rPr>
        <w:t xml:space="preserve"> образования в </w:t>
      </w:r>
      <w:r w:rsidR="009D51ED">
        <w:rPr>
          <w:rFonts w:ascii="Times New Roman" w:eastAsiaTheme="minorHAnsi" w:hAnsi="Times New Roman"/>
          <w:sz w:val="24"/>
          <w:szCs w:val="20"/>
        </w:rPr>
        <w:t xml:space="preserve"> __________________(наименование МО согласно Уставу) </w:t>
      </w:r>
      <w:r w:rsidR="00613F83" w:rsidRPr="00E86430">
        <w:rPr>
          <w:rFonts w:ascii="Times New Roman" w:eastAsiaTheme="minorHAnsi" w:hAnsi="Times New Roman"/>
          <w:sz w:val="24"/>
          <w:szCs w:val="20"/>
        </w:rPr>
        <w:t>Ханты-Мансийского автономного округа – Югры (далее – Конкурс</w:t>
      </w:r>
      <w:r w:rsidR="00CF29EE">
        <w:rPr>
          <w:rFonts w:ascii="Times New Roman" w:eastAsiaTheme="minorHAnsi" w:hAnsi="Times New Roman"/>
          <w:sz w:val="24"/>
          <w:szCs w:val="20"/>
        </w:rPr>
        <w:t>, Концессионное соглашение</w:t>
      </w:r>
      <w:r w:rsidR="00613F83" w:rsidRPr="00E86430">
        <w:rPr>
          <w:rFonts w:ascii="Times New Roman" w:eastAsiaTheme="minorHAnsi" w:hAnsi="Times New Roman"/>
          <w:sz w:val="24"/>
          <w:szCs w:val="20"/>
        </w:rPr>
        <w:t>).</w:t>
      </w:r>
    </w:p>
    <w:p w14:paraId="34A9C0BC" w14:textId="5E832B73" w:rsidR="00EE1010" w:rsidRPr="00E86430" w:rsidRDefault="005664D4" w:rsidP="00927E10">
      <w:pPr>
        <w:widowControl w:val="0"/>
        <w:ind w:left="0" w:firstLine="567"/>
        <w:jc w:val="both"/>
        <w:rPr>
          <w:rFonts w:ascii="Times New Roman" w:eastAsiaTheme="minorHAnsi" w:hAnsi="Times New Roman"/>
          <w:sz w:val="24"/>
          <w:szCs w:val="20"/>
        </w:rPr>
      </w:pPr>
      <w:r w:rsidRPr="00E86430">
        <w:rPr>
          <w:rFonts w:ascii="Times New Roman" w:eastAsiaTheme="minorHAnsi" w:hAnsi="Times New Roman"/>
          <w:sz w:val="24"/>
          <w:szCs w:val="20"/>
        </w:rPr>
        <w:t>Концедентом является</w:t>
      </w:r>
      <w:r w:rsidR="00EE1010" w:rsidRPr="00E86430">
        <w:rPr>
          <w:rFonts w:ascii="Times New Roman" w:eastAsiaTheme="minorHAnsi" w:hAnsi="Times New Roman"/>
          <w:sz w:val="24"/>
          <w:szCs w:val="20"/>
        </w:rPr>
        <w:t>:</w:t>
      </w:r>
    </w:p>
    <w:p w14:paraId="6F53CD7A" w14:textId="5A12F1E0" w:rsidR="00EE1010" w:rsidRPr="00E86430" w:rsidRDefault="00EE1010" w:rsidP="00927E10">
      <w:pPr>
        <w:widowControl w:val="0"/>
        <w:ind w:left="0" w:firstLine="567"/>
        <w:jc w:val="both"/>
        <w:rPr>
          <w:rFonts w:ascii="Times New Roman" w:eastAsiaTheme="minorHAnsi" w:hAnsi="Times New Roman"/>
          <w:sz w:val="24"/>
          <w:szCs w:val="20"/>
        </w:rPr>
      </w:pPr>
      <w:r w:rsidRPr="00E86430">
        <w:rPr>
          <w:rFonts w:ascii="Times New Roman" w:eastAsiaTheme="minorHAnsi" w:hAnsi="Times New Roman"/>
          <w:b/>
          <w:sz w:val="24"/>
          <w:szCs w:val="20"/>
        </w:rPr>
        <w:t xml:space="preserve">- </w:t>
      </w:r>
      <w:r w:rsidR="00415DD7" w:rsidRPr="00E86430">
        <w:rPr>
          <w:rFonts w:ascii="Times New Roman" w:eastAsiaTheme="minorHAnsi" w:hAnsi="Times New Roman"/>
          <w:b/>
          <w:sz w:val="24"/>
          <w:szCs w:val="20"/>
        </w:rPr>
        <w:t>___________________________________ (наименование муниципального образования в соответствии с Уставом) Ханты</w:t>
      </w:r>
      <w:r w:rsidRPr="00E86430">
        <w:rPr>
          <w:rFonts w:ascii="Times New Roman" w:hAnsi="Times New Roman"/>
          <w:b/>
          <w:sz w:val="24"/>
          <w:szCs w:val="24"/>
        </w:rPr>
        <w:t>-Мансийского автономного округа – Югры</w:t>
      </w:r>
      <w:r w:rsidRPr="00E86430">
        <w:rPr>
          <w:rFonts w:ascii="Times New Roman" w:hAnsi="Times New Roman"/>
          <w:sz w:val="24"/>
          <w:szCs w:val="24"/>
        </w:rPr>
        <w:t>, от имени которого</w:t>
      </w:r>
      <w:r w:rsidR="00CF29EE">
        <w:rPr>
          <w:rFonts w:ascii="Times New Roman" w:hAnsi="Times New Roman"/>
          <w:sz w:val="24"/>
          <w:szCs w:val="24"/>
        </w:rPr>
        <w:t xml:space="preserve"> при проведении Конкурса </w:t>
      </w:r>
      <w:r w:rsidRPr="00E86430">
        <w:rPr>
          <w:rFonts w:ascii="Times New Roman" w:hAnsi="Times New Roman"/>
          <w:sz w:val="24"/>
          <w:szCs w:val="24"/>
        </w:rPr>
        <w:t xml:space="preserve">выступает </w:t>
      </w:r>
      <w:r w:rsidR="00A612DE" w:rsidRPr="00E86430">
        <w:rPr>
          <w:rFonts w:ascii="Times New Roman" w:hAnsi="Times New Roman"/>
          <w:sz w:val="24"/>
          <w:szCs w:val="24"/>
        </w:rPr>
        <w:t>_____________________ (наименование структурного подразделения</w:t>
      </w:r>
      <w:r w:rsidR="009D51ED">
        <w:rPr>
          <w:rFonts w:ascii="Times New Roman" w:hAnsi="Times New Roman"/>
          <w:sz w:val="24"/>
          <w:szCs w:val="24"/>
        </w:rPr>
        <w:t xml:space="preserve"> Организатора Конкурса</w:t>
      </w:r>
      <w:r w:rsidRPr="00E86430">
        <w:rPr>
          <w:rFonts w:ascii="Times New Roman" w:hAnsi="Times New Roman"/>
          <w:sz w:val="24"/>
          <w:szCs w:val="24"/>
        </w:rPr>
        <w:t>: 628</w:t>
      </w:r>
      <w:r w:rsidR="009D51ED">
        <w:rPr>
          <w:rFonts w:ascii="Times New Roman" w:hAnsi="Times New Roman"/>
          <w:sz w:val="24"/>
          <w:szCs w:val="24"/>
        </w:rPr>
        <w:t>_____</w:t>
      </w:r>
      <w:r w:rsidRPr="00E86430">
        <w:rPr>
          <w:rFonts w:ascii="Times New Roman" w:hAnsi="Times New Roman"/>
          <w:sz w:val="24"/>
          <w:szCs w:val="24"/>
        </w:rPr>
        <w:t xml:space="preserve">, </w:t>
      </w:r>
      <w:r w:rsidR="009D51ED">
        <w:rPr>
          <w:rFonts w:ascii="Times New Roman" w:hAnsi="Times New Roman"/>
          <w:sz w:val="24"/>
          <w:szCs w:val="24"/>
        </w:rPr>
        <w:t>___________________(Наименование и место расположения МО согласно Уставу)</w:t>
      </w:r>
      <w:r w:rsidRPr="00E86430">
        <w:rPr>
          <w:rFonts w:ascii="Times New Roman" w:hAnsi="Times New Roman"/>
          <w:sz w:val="24"/>
          <w:szCs w:val="24"/>
        </w:rPr>
        <w:t xml:space="preserve">, тел. + </w:t>
      </w:r>
      <w:r w:rsidR="009D51ED">
        <w:rPr>
          <w:rFonts w:ascii="Times New Roman" w:hAnsi="Times New Roman"/>
          <w:sz w:val="24"/>
          <w:szCs w:val="24"/>
        </w:rPr>
        <w:t>__________________</w:t>
      </w:r>
      <w:r w:rsidRPr="00E86430">
        <w:rPr>
          <w:rFonts w:ascii="Times New Roman" w:eastAsiaTheme="minorHAnsi" w:hAnsi="Times New Roman"/>
          <w:sz w:val="24"/>
          <w:szCs w:val="20"/>
        </w:rPr>
        <w:t>(далее – Организатор Конкурса).</w:t>
      </w:r>
    </w:p>
    <w:p w14:paraId="2BAB263B" w14:textId="00157927" w:rsidR="005664D4" w:rsidRPr="00E86430" w:rsidRDefault="005664D4" w:rsidP="00927E10">
      <w:pPr>
        <w:widowControl w:val="0"/>
        <w:ind w:left="0" w:firstLine="567"/>
        <w:jc w:val="both"/>
        <w:rPr>
          <w:rFonts w:ascii="Times New Roman" w:eastAsiaTheme="minorHAnsi" w:hAnsi="Times New Roman"/>
          <w:sz w:val="24"/>
          <w:szCs w:val="20"/>
        </w:rPr>
      </w:pPr>
      <w:r w:rsidRPr="00E86430">
        <w:rPr>
          <w:rFonts w:ascii="Times New Roman" w:eastAsiaTheme="minorHAnsi" w:hAnsi="Times New Roman"/>
          <w:sz w:val="24"/>
          <w:szCs w:val="20"/>
        </w:rPr>
        <w:t xml:space="preserve">По всем вопросам, связанным с проведением Конкурса, следует обращаться в Конкурсную </w:t>
      </w:r>
      <w:r w:rsidR="00EA40C9">
        <w:rPr>
          <w:rFonts w:ascii="Times New Roman" w:eastAsiaTheme="minorHAnsi" w:hAnsi="Times New Roman"/>
          <w:sz w:val="24"/>
          <w:szCs w:val="20"/>
        </w:rPr>
        <w:t>к</w:t>
      </w:r>
      <w:r w:rsidRPr="00E86430">
        <w:rPr>
          <w:rFonts w:ascii="Times New Roman" w:eastAsiaTheme="minorHAnsi" w:hAnsi="Times New Roman"/>
          <w:sz w:val="24"/>
          <w:szCs w:val="20"/>
        </w:rPr>
        <w:t xml:space="preserve">омиссию по проведению Конкурса </w:t>
      </w:r>
      <w:r w:rsidR="00CF29EE">
        <w:rPr>
          <w:rFonts w:ascii="Times New Roman" w:eastAsiaTheme="minorHAnsi" w:hAnsi="Times New Roman"/>
          <w:sz w:val="24"/>
          <w:szCs w:val="20"/>
        </w:rPr>
        <w:t xml:space="preserve">по месту нахождения </w:t>
      </w:r>
      <w:r w:rsidR="00CB37D4" w:rsidRPr="00E86430">
        <w:rPr>
          <w:rFonts w:ascii="Times New Roman" w:eastAsiaTheme="minorHAnsi" w:hAnsi="Times New Roman"/>
          <w:sz w:val="24"/>
          <w:szCs w:val="20"/>
        </w:rPr>
        <w:t xml:space="preserve">Конкурсной </w:t>
      </w:r>
      <w:r w:rsidR="00EA40C9">
        <w:rPr>
          <w:rFonts w:ascii="Times New Roman" w:eastAsiaTheme="minorHAnsi" w:hAnsi="Times New Roman"/>
          <w:sz w:val="24"/>
          <w:szCs w:val="20"/>
        </w:rPr>
        <w:t>к</w:t>
      </w:r>
      <w:r w:rsidR="00CB37D4" w:rsidRPr="00E86430">
        <w:rPr>
          <w:rFonts w:ascii="Times New Roman" w:eastAsiaTheme="minorHAnsi" w:hAnsi="Times New Roman"/>
          <w:sz w:val="24"/>
          <w:szCs w:val="20"/>
        </w:rPr>
        <w:t xml:space="preserve">омиссии: 628_____, Ханты-Мансийский автономный округ – Югра (Тюменская область), г. </w:t>
      </w:r>
      <w:r w:rsidR="001C6E70" w:rsidRPr="00E86430">
        <w:rPr>
          <w:rFonts w:ascii="Times New Roman" w:eastAsiaTheme="minorHAnsi" w:hAnsi="Times New Roman"/>
          <w:sz w:val="24"/>
          <w:szCs w:val="20"/>
        </w:rPr>
        <w:t>___________________</w:t>
      </w:r>
      <w:r w:rsidR="00CB37D4" w:rsidRPr="00E86430">
        <w:rPr>
          <w:rFonts w:ascii="Times New Roman" w:eastAsiaTheme="minorHAnsi" w:hAnsi="Times New Roman"/>
          <w:sz w:val="24"/>
          <w:szCs w:val="20"/>
        </w:rPr>
        <w:t xml:space="preserve">, ул._______________, д. _____, </w:t>
      </w:r>
      <w:r w:rsidR="00EE1010" w:rsidRPr="00E86430">
        <w:rPr>
          <w:rFonts w:ascii="Times New Roman" w:eastAsiaTheme="minorHAnsi" w:hAnsi="Times New Roman"/>
          <w:sz w:val="24"/>
          <w:szCs w:val="20"/>
        </w:rPr>
        <w:t>ад</w:t>
      </w:r>
      <w:r w:rsidRPr="00E86430">
        <w:rPr>
          <w:rFonts w:ascii="Times New Roman" w:eastAsiaTheme="minorHAnsi" w:hAnsi="Times New Roman"/>
          <w:sz w:val="24"/>
          <w:szCs w:val="20"/>
        </w:rPr>
        <w:t xml:space="preserve">рес электронной почты: ____________, </w:t>
      </w:r>
      <w:r w:rsidR="00EE1010" w:rsidRPr="00E86430">
        <w:rPr>
          <w:rFonts w:ascii="Times New Roman" w:eastAsiaTheme="minorHAnsi" w:hAnsi="Times New Roman"/>
          <w:sz w:val="24"/>
          <w:szCs w:val="20"/>
        </w:rPr>
        <w:t>Контактное лицо: ____________</w:t>
      </w:r>
      <w:r w:rsidR="00CF29EE">
        <w:rPr>
          <w:rFonts w:ascii="Times New Roman" w:eastAsiaTheme="minorHAnsi" w:hAnsi="Times New Roman"/>
          <w:sz w:val="24"/>
          <w:szCs w:val="20"/>
        </w:rPr>
        <w:t>, контактный телефон _______________</w:t>
      </w:r>
      <w:r w:rsidRPr="00E86430">
        <w:rPr>
          <w:rFonts w:ascii="Times New Roman" w:eastAsiaTheme="minorHAnsi" w:hAnsi="Times New Roman"/>
          <w:sz w:val="24"/>
          <w:szCs w:val="20"/>
        </w:rPr>
        <w:t>.</w:t>
      </w:r>
    </w:p>
    <w:p w14:paraId="5FE6784D" w14:textId="2CC03BA5" w:rsidR="00E875F0" w:rsidRPr="00E86430" w:rsidRDefault="005664D4" w:rsidP="00927E10">
      <w:pPr>
        <w:widowControl w:val="0"/>
        <w:ind w:left="0" w:firstLine="567"/>
        <w:jc w:val="both"/>
        <w:rPr>
          <w:rFonts w:ascii="Times New Roman" w:eastAsiaTheme="minorHAnsi" w:hAnsi="Times New Roman"/>
          <w:sz w:val="24"/>
          <w:szCs w:val="20"/>
        </w:rPr>
      </w:pPr>
      <w:r w:rsidRPr="00E86430">
        <w:rPr>
          <w:rFonts w:ascii="Times New Roman" w:eastAsiaTheme="minorHAnsi" w:hAnsi="Times New Roman"/>
          <w:sz w:val="24"/>
          <w:szCs w:val="20"/>
        </w:rPr>
        <w:t xml:space="preserve">Объектом Концессионного </w:t>
      </w:r>
      <w:r w:rsidR="00CF29EE">
        <w:rPr>
          <w:rFonts w:ascii="Times New Roman" w:eastAsiaTheme="minorHAnsi" w:hAnsi="Times New Roman"/>
          <w:sz w:val="24"/>
          <w:szCs w:val="20"/>
        </w:rPr>
        <w:t>с</w:t>
      </w:r>
      <w:r w:rsidRPr="00E86430">
        <w:rPr>
          <w:rFonts w:ascii="Times New Roman" w:eastAsiaTheme="minorHAnsi" w:hAnsi="Times New Roman"/>
          <w:sz w:val="24"/>
          <w:szCs w:val="20"/>
        </w:rPr>
        <w:t xml:space="preserve">оглашения является: </w:t>
      </w:r>
    </w:p>
    <w:p w14:paraId="27A21E21" w14:textId="77777777" w:rsidR="00E875F0" w:rsidRPr="00E86430" w:rsidRDefault="00E875F0" w:rsidP="00927E10">
      <w:pPr>
        <w:widowControl w:val="0"/>
        <w:ind w:left="0" w:firstLine="567"/>
        <w:jc w:val="both"/>
        <w:rPr>
          <w:rFonts w:ascii="Times New Roman" w:eastAsiaTheme="minorHAnsi" w:hAnsi="Times New Roman"/>
          <w:sz w:val="24"/>
          <w:szCs w:val="20"/>
        </w:rPr>
      </w:pPr>
      <w:r w:rsidRPr="00E86430">
        <w:rPr>
          <w:rFonts w:ascii="Times New Roman" w:eastAsiaTheme="minorHAnsi" w:hAnsi="Times New Roman"/>
          <w:sz w:val="24"/>
          <w:szCs w:val="20"/>
        </w:rPr>
        <w:t>1. Общеобразовательная школа</w:t>
      </w:r>
      <w:r w:rsidR="00BE446A" w:rsidRPr="00E86430">
        <w:rPr>
          <w:rFonts w:ascii="Times New Roman" w:eastAsiaTheme="minorHAnsi" w:hAnsi="Times New Roman"/>
          <w:sz w:val="24"/>
          <w:szCs w:val="20"/>
        </w:rPr>
        <w:t xml:space="preserve"> на ____ мест</w:t>
      </w:r>
      <w:r w:rsidRPr="00E86430">
        <w:rPr>
          <w:rFonts w:ascii="Times New Roman" w:eastAsiaTheme="minorHAnsi" w:hAnsi="Times New Roman"/>
          <w:sz w:val="24"/>
          <w:szCs w:val="20"/>
        </w:rPr>
        <w:t>, расположенная</w:t>
      </w:r>
      <w:r w:rsidR="00BE446A" w:rsidRPr="00E86430">
        <w:rPr>
          <w:rFonts w:ascii="Times New Roman" w:eastAsiaTheme="minorHAnsi" w:hAnsi="Times New Roman"/>
          <w:sz w:val="24"/>
          <w:szCs w:val="20"/>
        </w:rPr>
        <w:t xml:space="preserve"> по адрес</w:t>
      </w:r>
      <w:r w:rsidRPr="00E86430">
        <w:rPr>
          <w:rFonts w:ascii="Times New Roman" w:eastAsiaTheme="minorHAnsi" w:hAnsi="Times New Roman"/>
          <w:sz w:val="24"/>
          <w:szCs w:val="20"/>
        </w:rPr>
        <w:t>у</w:t>
      </w:r>
      <w:r w:rsidR="00BE446A" w:rsidRPr="00E86430">
        <w:rPr>
          <w:rFonts w:ascii="Times New Roman" w:eastAsiaTheme="minorHAnsi" w:hAnsi="Times New Roman"/>
          <w:sz w:val="24"/>
          <w:szCs w:val="20"/>
        </w:rPr>
        <w:t xml:space="preserve">: _____________________________________________________________________________ </w:t>
      </w:r>
      <w:r w:rsidR="005664D4" w:rsidRPr="00E86430">
        <w:rPr>
          <w:rFonts w:ascii="Times New Roman" w:eastAsiaTheme="minorHAnsi" w:hAnsi="Times New Roman"/>
          <w:sz w:val="24"/>
          <w:szCs w:val="20"/>
        </w:rPr>
        <w:t xml:space="preserve"> </w:t>
      </w:r>
    </w:p>
    <w:p w14:paraId="4515451C" w14:textId="64AC407E" w:rsidR="005664D4" w:rsidRPr="00E86430" w:rsidRDefault="005664D4" w:rsidP="00927E10">
      <w:pPr>
        <w:widowControl w:val="0"/>
        <w:ind w:left="0" w:firstLine="567"/>
        <w:jc w:val="both"/>
        <w:rPr>
          <w:rFonts w:ascii="Times New Roman" w:eastAsiaTheme="minorHAnsi" w:hAnsi="Times New Roman"/>
          <w:sz w:val="24"/>
          <w:szCs w:val="20"/>
        </w:rPr>
      </w:pPr>
      <w:r w:rsidRPr="00E86430">
        <w:rPr>
          <w:rFonts w:ascii="Times New Roman" w:eastAsiaTheme="minorHAnsi" w:hAnsi="Times New Roman"/>
          <w:sz w:val="24"/>
          <w:szCs w:val="20"/>
        </w:rPr>
        <w:t xml:space="preserve">(далее – Объект Концессионного </w:t>
      </w:r>
      <w:r w:rsidR="00EA40C9">
        <w:rPr>
          <w:rFonts w:ascii="Times New Roman" w:eastAsiaTheme="minorHAnsi" w:hAnsi="Times New Roman"/>
          <w:sz w:val="24"/>
          <w:szCs w:val="20"/>
        </w:rPr>
        <w:t>с</w:t>
      </w:r>
      <w:r w:rsidRPr="00E86430">
        <w:rPr>
          <w:rFonts w:ascii="Times New Roman" w:eastAsiaTheme="minorHAnsi" w:hAnsi="Times New Roman"/>
          <w:sz w:val="24"/>
          <w:szCs w:val="20"/>
        </w:rPr>
        <w:t xml:space="preserve">оглашения). </w:t>
      </w:r>
    </w:p>
    <w:p w14:paraId="65A4E282" w14:textId="573EB89D" w:rsidR="005664D4" w:rsidRPr="00E86430" w:rsidRDefault="005664D4" w:rsidP="00927E10">
      <w:pPr>
        <w:widowControl w:val="0"/>
        <w:ind w:left="0" w:firstLine="567"/>
        <w:jc w:val="both"/>
        <w:rPr>
          <w:rFonts w:ascii="Times New Roman" w:eastAsiaTheme="minorHAnsi" w:hAnsi="Times New Roman"/>
          <w:sz w:val="24"/>
          <w:szCs w:val="20"/>
        </w:rPr>
      </w:pPr>
      <w:r w:rsidRPr="00E86430">
        <w:rPr>
          <w:rFonts w:ascii="Times New Roman" w:eastAsiaTheme="minorHAnsi" w:hAnsi="Times New Roman"/>
          <w:sz w:val="24"/>
          <w:szCs w:val="20"/>
        </w:rPr>
        <w:t xml:space="preserve">Срок действия Концессионного </w:t>
      </w:r>
      <w:r w:rsidR="00EA40C9">
        <w:rPr>
          <w:rFonts w:ascii="Times New Roman" w:eastAsiaTheme="minorHAnsi" w:hAnsi="Times New Roman"/>
          <w:sz w:val="24"/>
          <w:szCs w:val="20"/>
        </w:rPr>
        <w:t>с</w:t>
      </w:r>
      <w:r w:rsidRPr="00E86430">
        <w:rPr>
          <w:rFonts w:ascii="Times New Roman" w:eastAsiaTheme="minorHAnsi" w:hAnsi="Times New Roman"/>
          <w:sz w:val="24"/>
          <w:szCs w:val="20"/>
        </w:rPr>
        <w:t xml:space="preserve">оглашения – </w:t>
      </w:r>
      <w:r w:rsidR="00E875F0" w:rsidRPr="00E86430">
        <w:rPr>
          <w:rFonts w:ascii="Times New Roman" w:eastAsiaTheme="minorHAnsi" w:hAnsi="Times New Roman"/>
          <w:sz w:val="24"/>
          <w:szCs w:val="20"/>
        </w:rPr>
        <w:t>___</w:t>
      </w:r>
      <w:r w:rsidRPr="00E86430">
        <w:rPr>
          <w:rFonts w:ascii="Times New Roman" w:eastAsiaTheme="minorHAnsi" w:hAnsi="Times New Roman"/>
          <w:sz w:val="24"/>
          <w:szCs w:val="20"/>
        </w:rPr>
        <w:t xml:space="preserve"> (</w:t>
      </w:r>
      <w:r w:rsidR="00E875F0" w:rsidRPr="00E86430">
        <w:rPr>
          <w:rFonts w:ascii="Times New Roman" w:eastAsiaTheme="minorHAnsi" w:hAnsi="Times New Roman"/>
          <w:sz w:val="24"/>
          <w:szCs w:val="20"/>
        </w:rPr>
        <w:t>_____________</w:t>
      </w:r>
      <w:r w:rsidRPr="00E86430">
        <w:rPr>
          <w:rFonts w:ascii="Times New Roman" w:eastAsiaTheme="minorHAnsi" w:hAnsi="Times New Roman"/>
          <w:sz w:val="24"/>
          <w:szCs w:val="20"/>
        </w:rPr>
        <w:t xml:space="preserve">) лет с даты заключения (с учетом условий Концессионного </w:t>
      </w:r>
      <w:r w:rsidR="00EA40C9">
        <w:rPr>
          <w:rFonts w:ascii="Times New Roman" w:eastAsiaTheme="minorHAnsi" w:hAnsi="Times New Roman"/>
          <w:sz w:val="24"/>
          <w:szCs w:val="20"/>
        </w:rPr>
        <w:t>с</w:t>
      </w:r>
      <w:r w:rsidRPr="00E86430">
        <w:rPr>
          <w:rFonts w:ascii="Times New Roman" w:eastAsiaTheme="minorHAnsi" w:hAnsi="Times New Roman"/>
          <w:sz w:val="24"/>
          <w:szCs w:val="20"/>
        </w:rPr>
        <w:t>оглашения о возможном изменении срока его действия).</w:t>
      </w:r>
    </w:p>
    <w:p w14:paraId="246717EA" w14:textId="6252F059" w:rsidR="00CF29EE" w:rsidRPr="00E86430" w:rsidRDefault="00CF29EE" w:rsidP="00927E10">
      <w:pPr>
        <w:widowControl w:val="0"/>
        <w:ind w:left="0" w:firstLine="567"/>
        <w:jc w:val="both"/>
        <w:rPr>
          <w:rFonts w:ascii="Times New Roman" w:eastAsiaTheme="minorHAnsi" w:hAnsi="Times New Roman"/>
          <w:sz w:val="24"/>
          <w:szCs w:val="20"/>
        </w:rPr>
      </w:pPr>
      <w:r w:rsidRPr="00E86430">
        <w:rPr>
          <w:rFonts w:ascii="Times New Roman" w:eastAsiaTheme="minorHAnsi" w:hAnsi="Times New Roman"/>
          <w:sz w:val="24"/>
          <w:szCs w:val="20"/>
        </w:rPr>
        <w:t>Конкурс проводи</w:t>
      </w:r>
      <w:r w:rsidR="00EA6671">
        <w:rPr>
          <w:rFonts w:ascii="Times New Roman" w:eastAsiaTheme="minorHAnsi" w:hAnsi="Times New Roman"/>
          <w:sz w:val="24"/>
          <w:szCs w:val="20"/>
        </w:rPr>
        <w:t>тся в 2 этапа: Предварительный о</w:t>
      </w:r>
      <w:r w:rsidRPr="00E86430">
        <w:rPr>
          <w:rFonts w:ascii="Times New Roman" w:eastAsiaTheme="minorHAnsi" w:hAnsi="Times New Roman"/>
          <w:sz w:val="24"/>
          <w:szCs w:val="20"/>
        </w:rPr>
        <w:t>тбор и Конкурс.</w:t>
      </w:r>
    </w:p>
    <w:p w14:paraId="6D6D664C" w14:textId="73D6A10C" w:rsidR="001A736E" w:rsidRPr="00E86430" w:rsidRDefault="001A736E" w:rsidP="00927E10">
      <w:pPr>
        <w:widowControl w:val="0"/>
        <w:ind w:left="0" w:firstLine="567"/>
        <w:jc w:val="both"/>
        <w:rPr>
          <w:rFonts w:ascii="Times New Roman" w:eastAsiaTheme="minorHAnsi" w:hAnsi="Times New Roman"/>
          <w:sz w:val="24"/>
          <w:szCs w:val="20"/>
        </w:rPr>
      </w:pPr>
      <w:r w:rsidRPr="00E86430">
        <w:rPr>
          <w:rFonts w:ascii="Times New Roman" w:eastAsiaTheme="minorHAnsi" w:hAnsi="Times New Roman"/>
          <w:sz w:val="24"/>
          <w:szCs w:val="20"/>
        </w:rPr>
        <w:t xml:space="preserve">Участником Конкурса может </w:t>
      </w:r>
      <w:r w:rsidR="005C7730">
        <w:rPr>
          <w:rFonts w:ascii="Times New Roman" w:eastAsiaTheme="minorHAnsi" w:hAnsi="Times New Roman"/>
          <w:sz w:val="24"/>
          <w:szCs w:val="20"/>
        </w:rPr>
        <w:t>выступать</w:t>
      </w:r>
      <w:r w:rsidRPr="00E86430">
        <w:rPr>
          <w:rFonts w:ascii="Times New Roman" w:eastAsiaTheme="minorHAnsi" w:hAnsi="Times New Roman"/>
          <w:sz w:val="24"/>
          <w:szCs w:val="20"/>
        </w:rPr>
        <w:t xml:space="preserve"> индивидуальный предприниматель, российское или иностранное юридическое лицо либо действующее без образования юридического лица по договору простого товарищества (договору о совместной деятельности) два и более указанных юридических лица.  </w:t>
      </w:r>
    </w:p>
    <w:p w14:paraId="5CA0470F" w14:textId="76E9F6AC" w:rsidR="005664D4" w:rsidRPr="00E86430" w:rsidRDefault="005664D4" w:rsidP="00927E10">
      <w:pPr>
        <w:widowControl w:val="0"/>
        <w:ind w:left="0" w:firstLine="567"/>
        <w:jc w:val="both"/>
        <w:rPr>
          <w:rFonts w:ascii="Times New Roman" w:eastAsiaTheme="minorHAnsi" w:hAnsi="Times New Roman"/>
          <w:sz w:val="24"/>
          <w:szCs w:val="20"/>
        </w:rPr>
      </w:pPr>
      <w:r w:rsidRPr="00E86430">
        <w:rPr>
          <w:rFonts w:ascii="Times New Roman" w:eastAsiaTheme="minorHAnsi" w:hAnsi="Times New Roman"/>
          <w:sz w:val="24"/>
          <w:szCs w:val="20"/>
        </w:rPr>
        <w:t xml:space="preserve">На основании Заявок на участие в Конкурсе, предоставленных Заявителями, будет проведен Предварительный </w:t>
      </w:r>
      <w:r w:rsidR="005C7730">
        <w:rPr>
          <w:rFonts w:ascii="Times New Roman" w:eastAsiaTheme="minorHAnsi" w:hAnsi="Times New Roman"/>
          <w:sz w:val="24"/>
          <w:szCs w:val="20"/>
        </w:rPr>
        <w:t>о</w:t>
      </w:r>
      <w:r w:rsidRPr="00E86430">
        <w:rPr>
          <w:rFonts w:ascii="Times New Roman" w:eastAsiaTheme="minorHAnsi" w:hAnsi="Times New Roman"/>
          <w:sz w:val="24"/>
          <w:szCs w:val="20"/>
        </w:rPr>
        <w:t xml:space="preserve">тбор и определены Участники Конкурса, </w:t>
      </w:r>
      <w:r w:rsidR="005C7730">
        <w:rPr>
          <w:rFonts w:ascii="Times New Roman" w:eastAsiaTheme="minorHAnsi" w:hAnsi="Times New Roman"/>
          <w:sz w:val="24"/>
          <w:szCs w:val="20"/>
        </w:rPr>
        <w:t>допущенные к подаче Конкурсных п</w:t>
      </w:r>
      <w:r w:rsidRPr="00E86430">
        <w:rPr>
          <w:rFonts w:ascii="Times New Roman" w:eastAsiaTheme="minorHAnsi" w:hAnsi="Times New Roman"/>
          <w:sz w:val="24"/>
          <w:szCs w:val="20"/>
        </w:rPr>
        <w:t xml:space="preserve">редложений. Оценка Заявок на участие в Конкурсе проводится на основе их соответствия требованиям к Заявке и соответствия Заявителей требованиям, изложенным в Конкурсной </w:t>
      </w:r>
      <w:r w:rsidR="00ED0ACF" w:rsidRPr="00E86430">
        <w:rPr>
          <w:rFonts w:ascii="Times New Roman" w:eastAsiaTheme="minorHAnsi" w:hAnsi="Times New Roman"/>
          <w:sz w:val="24"/>
          <w:szCs w:val="20"/>
        </w:rPr>
        <w:t>д</w:t>
      </w:r>
      <w:r w:rsidRPr="00E86430">
        <w:rPr>
          <w:rFonts w:ascii="Times New Roman" w:eastAsiaTheme="minorHAnsi" w:hAnsi="Times New Roman"/>
          <w:sz w:val="24"/>
          <w:szCs w:val="20"/>
        </w:rPr>
        <w:t xml:space="preserve">окументации.  </w:t>
      </w:r>
    </w:p>
    <w:p w14:paraId="08A91B2D" w14:textId="587A9DD2" w:rsidR="005C7730" w:rsidRDefault="005C7730" w:rsidP="00927E10">
      <w:pPr>
        <w:widowControl w:val="0"/>
        <w:ind w:left="0" w:firstLine="567"/>
        <w:jc w:val="both"/>
        <w:rPr>
          <w:rFonts w:ascii="Times New Roman" w:eastAsiaTheme="minorHAnsi" w:hAnsi="Times New Roman"/>
          <w:sz w:val="24"/>
          <w:szCs w:val="20"/>
        </w:rPr>
      </w:pPr>
      <w:r>
        <w:rPr>
          <w:rFonts w:ascii="Times New Roman" w:eastAsiaTheme="minorHAnsi" w:hAnsi="Times New Roman"/>
          <w:sz w:val="24"/>
          <w:szCs w:val="20"/>
        </w:rPr>
        <w:t xml:space="preserve">Конкурсной документацией </w:t>
      </w:r>
      <w:r w:rsidR="002547BE">
        <w:rPr>
          <w:rFonts w:ascii="Times New Roman" w:eastAsiaTheme="minorHAnsi" w:hAnsi="Times New Roman"/>
          <w:sz w:val="24"/>
          <w:szCs w:val="20"/>
        </w:rPr>
        <w:t>устанавливаются требования, которые предъявляются к Участникам Конкурса и в соответствии с которыми проводится Предварительный отбор Участников Конкурса.</w:t>
      </w:r>
    </w:p>
    <w:p w14:paraId="730555E1" w14:textId="14AE8271" w:rsidR="002547BE" w:rsidRDefault="002547BE" w:rsidP="00927E10">
      <w:pPr>
        <w:widowControl w:val="0"/>
        <w:ind w:left="0" w:firstLine="567"/>
        <w:jc w:val="both"/>
        <w:rPr>
          <w:rFonts w:ascii="Times New Roman" w:eastAsiaTheme="minorHAnsi" w:hAnsi="Times New Roman"/>
          <w:sz w:val="24"/>
          <w:szCs w:val="20"/>
        </w:rPr>
      </w:pPr>
      <w:r>
        <w:rPr>
          <w:rFonts w:ascii="Times New Roman" w:eastAsiaTheme="minorHAnsi" w:hAnsi="Times New Roman"/>
          <w:sz w:val="24"/>
          <w:szCs w:val="20"/>
        </w:rPr>
        <w:t>Не могут выступать в качестве Заявителя и иных лиц, указанных в Заявке на участие в Конкурсе:</w:t>
      </w:r>
    </w:p>
    <w:p w14:paraId="7757E175" w14:textId="1452F82F" w:rsidR="00EA40C9" w:rsidRPr="00DA6DE6" w:rsidRDefault="00EA40C9" w:rsidP="00EA40C9">
      <w:pPr>
        <w:widowControl w:val="0"/>
        <w:ind w:left="0" w:firstLine="567"/>
        <w:jc w:val="both"/>
        <w:rPr>
          <w:rFonts w:ascii="Times New Roman" w:eastAsiaTheme="minorHAnsi" w:hAnsi="Times New Roman"/>
          <w:sz w:val="24"/>
          <w:szCs w:val="20"/>
        </w:rPr>
      </w:pPr>
      <w:r w:rsidRPr="00DA6DE6">
        <w:rPr>
          <w:rFonts w:ascii="Times New Roman" w:eastAsiaTheme="minorHAnsi" w:hAnsi="Times New Roman"/>
          <w:sz w:val="24"/>
          <w:szCs w:val="20"/>
        </w:rPr>
        <w:lastRenderedPageBreak/>
        <w:t>- лица, участвовавшие в подготовке Конкурса или Конкурсной документации, или действовавшие в качестве консультантов Концедента, а также в качестве должностных лиц органов местного самоуправления ________________(наименование МО согласно Уставу);</w:t>
      </w:r>
    </w:p>
    <w:p w14:paraId="017143B0" w14:textId="39D24648" w:rsidR="00EA40C9" w:rsidRPr="00DA6DE6" w:rsidRDefault="00EA40C9" w:rsidP="00EA40C9">
      <w:pPr>
        <w:widowControl w:val="0"/>
        <w:ind w:left="0" w:firstLine="567"/>
        <w:jc w:val="both"/>
        <w:rPr>
          <w:rFonts w:ascii="Times New Roman" w:eastAsiaTheme="minorHAnsi" w:hAnsi="Times New Roman"/>
          <w:sz w:val="24"/>
          <w:szCs w:val="20"/>
        </w:rPr>
      </w:pPr>
      <w:r w:rsidRPr="00DA6DE6">
        <w:rPr>
          <w:rFonts w:ascii="Times New Roman" w:eastAsiaTheme="minorHAnsi" w:hAnsi="Times New Roman"/>
          <w:sz w:val="24"/>
          <w:szCs w:val="20"/>
        </w:rPr>
        <w:t>- лица, чьи акционеры (участники) или аффилированные лица участвовали в подготовке Конкурса или настоящей Конкурсной документации согласно предыдущему абзацу;</w:t>
      </w:r>
    </w:p>
    <w:p w14:paraId="713E65EA" w14:textId="5E4FBC04" w:rsidR="00EA40C9" w:rsidRPr="00DA6DE6" w:rsidRDefault="00EA40C9" w:rsidP="00EA40C9">
      <w:pPr>
        <w:widowControl w:val="0"/>
        <w:ind w:left="0" w:firstLine="567"/>
        <w:jc w:val="both"/>
        <w:rPr>
          <w:rFonts w:ascii="Times New Roman" w:eastAsiaTheme="minorHAnsi" w:hAnsi="Times New Roman"/>
          <w:sz w:val="24"/>
          <w:szCs w:val="20"/>
        </w:rPr>
      </w:pPr>
      <w:r w:rsidRPr="00DA6DE6">
        <w:rPr>
          <w:rFonts w:ascii="Times New Roman" w:eastAsiaTheme="minorHAnsi" w:hAnsi="Times New Roman"/>
          <w:sz w:val="24"/>
          <w:szCs w:val="20"/>
        </w:rPr>
        <w:t>- лица, которые самостоятельно или через свои аффилированные лица участвуют в уставном (складочном) капитале других Заявителей или в составе простых товариществ, подавших Заявку в Конкурсную комиссию;</w:t>
      </w:r>
    </w:p>
    <w:p w14:paraId="01D8BDF2" w14:textId="4B797EB0" w:rsidR="00EA40C9" w:rsidRPr="00DA6DE6" w:rsidRDefault="00EA40C9" w:rsidP="00EA40C9">
      <w:pPr>
        <w:widowControl w:val="0"/>
        <w:ind w:left="0" w:firstLine="567"/>
        <w:jc w:val="both"/>
        <w:rPr>
          <w:rFonts w:ascii="Times New Roman" w:eastAsiaTheme="minorHAnsi" w:hAnsi="Times New Roman"/>
          <w:sz w:val="24"/>
          <w:szCs w:val="20"/>
        </w:rPr>
      </w:pPr>
      <w:r w:rsidRPr="00DA6DE6">
        <w:rPr>
          <w:rFonts w:ascii="Times New Roman" w:eastAsiaTheme="minorHAnsi" w:hAnsi="Times New Roman"/>
          <w:sz w:val="24"/>
          <w:szCs w:val="20"/>
        </w:rPr>
        <w:t>- лица, которые самостоятельно или через свои аффилированные лица имеют законное право определять решения, принимаемые другими Заявителями;</w:t>
      </w:r>
    </w:p>
    <w:p w14:paraId="72FB9632" w14:textId="469099AE" w:rsidR="00EA40C9" w:rsidRPr="00DA6DE6" w:rsidRDefault="00EA40C9" w:rsidP="00EA40C9">
      <w:pPr>
        <w:widowControl w:val="0"/>
        <w:ind w:left="0" w:firstLine="567"/>
        <w:jc w:val="both"/>
        <w:rPr>
          <w:rFonts w:ascii="Times New Roman" w:eastAsiaTheme="minorHAnsi" w:hAnsi="Times New Roman"/>
          <w:sz w:val="24"/>
          <w:szCs w:val="20"/>
        </w:rPr>
      </w:pPr>
      <w:r w:rsidRPr="00DA6DE6">
        <w:rPr>
          <w:rFonts w:ascii="Times New Roman" w:eastAsiaTheme="minorHAnsi" w:hAnsi="Times New Roman"/>
          <w:sz w:val="24"/>
          <w:szCs w:val="20"/>
        </w:rPr>
        <w:t>- лица, которые имеют общих акционеров с другими Заявителями, подавшими Заявку в Конкурсную комиссию, а также простые товарищества, которые имеют общих участников с другими простыми товариществами, выступающими в качестве Заявителей;</w:t>
      </w:r>
    </w:p>
    <w:p w14:paraId="38BDFF97" w14:textId="662F023E" w:rsidR="00EA40C9" w:rsidRPr="00DA6DE6" w:rsidRDefault="00EA40C9" w:rsidP="00EA40C9">
      <w:pPr>
        <w:widowControl w:val="0"/>
        <w:ind w:left="0" w:firstLine="567"/>
        <w:jc w:val="both"/>
        <w:rPr>
          <w:rFonts w:ascii="Times New Roman" w:eastAsiaTheme="minorHAnsi" w:hAnsi="Times New Roman"/>
          <w:sz w:val="24"/>
          <w:szCs w:val="20"/>
        </w:rPr>
      </w:pPr>
      <w:r w:rsidRPr="00DA6DE6">
        <w:rPr>
          <w:rFonts w:ascii="Times New Roman" w:eastAsiaTheme="minorHAnsi" w:hAnsi="Times New Roman"/>
          <w:sz w:val="24"/>
          <w:szCs w:val="20"/>
        </w:rPr>
        <w:t>- юридические лица, в отношении которых их акционерами (участниками) принято решение о ликвидации, либо физические лица, принявшие решение о прекращении деятельности в качестве индивидуальных предпринимателей;</w:t>
      </w:r>
    </w:p>
    <w:p w14:paraId="6C032556" w14:textId="758B49BA" w:rsidR="00EA40C9" w:rsidRPr="00DA6DE6" w:rsidRDefault="00EA40C9" w:rsidP="00EA40C9">
      <w:pPr>
        <w:widowControl w:val="0"/>
        <w:ind w:left="0" w:firstLine="567"/>
        <w:jc w:val="both"/>
        <w:rPr>
          <w:rFonts w:ascii="Times New Roman" w:eastAsiaTheme="minorHAnsi" w:hAnsi="Times New Roman"/>
          <w:sz w:val="24"/>
          <w:szCs w:val="20"/>
        </w:rPr>
      </w:pPr>
      <w:r w:rsidRPr="00DA6DE6">
        <w:rPr>
          <w:rFonts w:ascii="Times New Roman" w:eastAsiaTheme="minorHAnsi" w:hAnsi="Times New Roman"/>
          <w:sz w:val="24"/>
          <w:szCs w:val="20"/>
        </w:rPr>
        <w:t>- лица, объявленные банкротом, либо лица, в отношении которых была возбуждена по их собственной инициативе или по инициативе третьего лица процедура банкротства, открыто конкурсное производство или иная аналогичная процедура, либо вынесено решение суда, имеющее последствия, аналогичные последствиям процедуры банкротства и открытия конкурсного производства в настоящее время либо в течение последних 5 (пяти) лет до даты опубликования Сообщения о проведении Конкурса;</w:t>
      </w:r>
    </w:p>
    <w:p w14:paraId="4FBC3A25" w14:textId="4FF6FD0F" w:rsidR="00EA40C9" w:rsidRPr="00DA6DE6" w:rsidRDefault="00EA40C9" w:rsidP="00EA40C9">
      <w:pPr>
        <w:widowControl w:val="0"/>
        <w:ind w:left="0" w:firstLine="567"/>
        <w:jc w:val="both"/>
        <w:rPr>
          <w:rFonts w:ascii="Times New Roman" w:eastAsiaTheme="minorHAnsi" w:hAnsi="Times New Roman"/>
          <w:sz w:val="24"/>
          <w:szCs w:val="20"/>
        </w:rPr>
      </w:pPr>
      <w:r w:rsidRPr="00DA6DE6">
        <w:rPr>
          <w:rFonts w:ascii="Times New Roman" w:eastAsiaTheme="minorHAnsi" w:hAnsi="Times New Roman"/>
          <w:sz w:val="24"/>
          <w:szCs w:val="20"/>
        </w:rPr>
        <w:t>- лица, в отношении которых объявлен мораторий на погашение какой-либо задолженности, либо возбуждена процедура прекращения деятельности, ликвидации или роспуска или возбуждена иная подобная процедура либо вынесено решение суда, влекущее аналогичные последствия;</w:t>
      </w:r>
    </w:p>
    <w:p w14:paraId="030F787C" w14:textId="3B3B1F2B" w:rsidR="00EA40C9" w:rsidRPr="00DA6DE6" w:rsidRDefault="00EA40C9" w:rsidP="00EA40C9">
      <w:pPr>
        <w:widowControl w:val="0"/>
        <w:ind w:left="0" w:firstLine="567"/>
        <w:jc w:val="both"/>
        <w:rPr>
          <w:rFonts w:ascii="Times New Roman" w:eastAsiaTheme="minorHAnsi" w:hAnsi="Times New Roman"/>
          <w:sz w:val="24"/>
          <w:szCs w:val="20"/>
        </w:rPr>
      </w:pPr>
      <w:r w:rsidRPr="00DA6DE6">
        <w:rPr>
          <w:rFonts w:ascii="Times New Roman" w:eastAsiaTheme="minorHAnsi" w:hAnsi="Times New Roman"/>
          <w:sz w:val="24"/>
          <w:szCs w:val="20"/>
        </w:rPr>
        <w:t>- лица, имеющие задолженность перед бюджетом Российской Федерации, бюджетом субъекта Российской Федерации или бюджетом муниципального образования, а также любым государственным внебюджетным фондом в отношении налогов, сборов и других обязательных платежей по состоянию на конец последнего календарного года в размере, превышающем 25 (двадцать пять) процентов от стоимости активов Заявителя, определенных за последний отчетный период, за исключением случаев, когда такая задолженность добросовестно оспаривается Заявителем и судебное решение по такому спору не вступило в законную силу;</w:t>
      </w:r>
    </w:p>
    <w:p w14:paraId="038DD4C3" w14:textId="1F5BA3FA" w:rsidR="00EA40C9" w:rsidRPr="00DA6DE6" w:rsidRDefault="00EA40C9" w:rsidP="00EA40C9">
      <w:pPr>
        <w:widowControl w:val="0"/>
        <w:ind w:left="0" w:firstLine="567"/>
        <w:jc w:val="both"/>
        <w:rPr>
          <w:rFonts w:ascii="Times New Roman" w:eastAsiaTheme="minorHAnsi" w:hAnsi="Times New Roman"/>
          <w:sz w:val="24"/>
          <w:szCs w:val="20"/>
        </w:rPr>
      </w:pPr>
      <w:r w:rsidRPr="00DA6DE6">
        <w:rPr>
          <w:rFonts w:ascii="Times New Roman" w:eastAsiaTheme="minorHAnsi" w:hAnsi="Times New Roman"/>
          <w:sz w:val="24"/>
          <w:szCs w:val="20"/>
        </w:rPr>
        <w:t xml:space="preserve">- лица, которые не имеют права выполнять обязательства Концессионера, участвовать в Конкурсе или в предоставлении товаров или услуг по государственному заказу в силу их личного закона или законодательства Российской Федерации, судебного решения или договора, лица, сведения о которых внесены в реестр недобросовестных поставщиков, предусмотренный Федеральным законом от 05.04.2013 № 44-ФЗ «О контрактной системе в сфере закупок товаров, работ, услуг для обеспечения государственных и муниципальных нужд», предусмотренный Федеральным законом от 18.07.2011 № 223-ФЗ «О закупках товаров, работ, услуг отдельными видами юридических лиц» </w:t>
      </w:r>
    </w:p>
    <w:p w14:paraId="7327FAA8" w14:textId="51228E84" w:rsidR="00EA40C9" w:rsidRPr="00DA6DE6" w:rsidRDefault="00EA40C9" w:rsidP="00EA40C9">
      <w:pPr>
        <w:widowControl w:val="0"/>
        <w:ind w:left="0" w:firstLine="567"/>
        <w:jc w:val="both"/>
        <w:rPr>
          <w:rFonts w:ascii="Times New Roman" w:eastAsiaTheme="minorHAnsi" w:hAnsi="Times New Roman"/>
          <w:sz w:val="24"/>
          <w:szCs w:val="20"/>
        </w:rPr>
      </w:pPr>
      <w:r w:rsidRPr="00DA6DE6">
        <w:rPr>
          <w:rFonts w:ascii="Times New Roman" w:eastAsiaTheme="minorHAnsi" w:hAnsi="Times New Roman"/>
          <w:sz w:val="24"/>
          <w:szCs w:val="20"/>
        </w:rPr>
        <w:t>- лица, предоставившие заведомо ложные сведения, содержащиеся в документах, представленных в Конкурсную комиссию.</w:t>
      </w:r>
    </w:p>
    <w:p w14:paraId="7BFAD727" w14:textId="6AAE3F73" w:rsidR="00EA40C9" w:rsidRPr="00DA6DE6" w:rsidRDefault="00EA40C9" w:rsidP="00EA40C9">
      <w:pPr>
        <w:widowControl w:val="0"/>
        <w:ind w:left="0" w:firstLine="567"/>
        <w:jc w:val="both"/>
        <w:rPr>
          <w:rFonts w:ascii="Times New Roman" w:eastAsiaTheme="minorHAnsi" w:hAnsi="Times New Roman"/>
          <w:sz w:val="24"/>
          <w:szCs w:val="20"/>
        </w:rPr>
      </w:pPr>
      <w:r w:rsidRPr="00DA6DE6">
        <w:rPr>
          <w:rFonts w:ascii="Times New Roman" w:eastAsiaTheme="minorHAnsi" w:hAnsi="Times New Roman"/>
          <w:sz w:val="24"/>
          <w:szCs w:val="20"/>
        </w:rPr>
        <w:t>- лица, деятельность которых не приостановлена в порядке, предусмотренном Кодексом Российской Федерации об административных правонарушениях или иным применимым законом, на день подачи и (или) рассмотрения соответствующей Заявки;</w:t>
      </w:r>
    </w:p>
    <w:p w14:paraId="611CDA91" w14:textId="54E599BC" w:rsidR="00EA40C9" w:rsidRPr="00EA40C9" w:rsidRDefault="00EA40C9" w:rsidP="00EA40C9">
      <w:pPr>
        <w:widowControl w:val="0"/>
        <w:ind w:left="0" w:firstLine="567"/>
        <w:jc w:val="both"/>
        <w:rPr>
          <w:rFonts w:ascii="Times New Roman" w:eastAsiaTheme="minorHAnsi" w:hAnsi="Times New Roman"/>
          <w:sz w:val="24"/>
          <w:szCs w:val="20"/>
        </w:rPr>
      </w:pPr>
      <w:r w:rsidRPr="00DA6DE6">
        <w:rPr>
          <w:rFonts w:ascii="Times New Roman" w:eastAsiaTheme="minorHAnsi" w:hAnsi="Times New Roman"/>
          <w:sz w:val="24"/>
          <w:szCs w:val="20"/>
        </w:rPr>
        <w:t xml:space="preserve">- лица, имеющие задолженность по заработной плате и выплате прочих платежей работникам за прошедший календарный год в размере, превышающем 25 (двадцать пять) процентов стоимости активов соответствующего лица по данным заверенной аудитором бухгалтерской отчетности за последний завершенный отчетный период, либо факт </w:t>
      </w:r>
      <w:r w:rsidRPr="00DA6DE6">
        <w:rPr>
          <w:rFonts w:ascii="Times New Roman" w:eastAsiaTheme="minorHAnsi" w:hAnsi="Times New Roman"/>
          <w:sz w:val="24"/>
          <w:szCs w:val="20"/>
        </w:rPr>
        <w:lastRenderedPageBreak/>
        <w:t>добросовестного оспаривания такой задолженности в установленном порядке.</w:t>
      </w:r>
    </w:p>
    <w:p w14:paraId="22A364FE" w14:textId="09987872" w:rsidR="00B6779D" w:rsidRPr="00E86430" w:rsidRDefault="00B6779D" w:rsidP="00927E10">
      <w:pPr>
        <w:widowControl w:val="0"/>
        <w:ind w:left="0" w:firstLine="567"/>
        <w:jc w:val="both"/>
        <w:rPr>
          <w:rFonts w:ascii="Times New Roman" w:eastAsiaTheme="minorHAnsi" w:hAnsi="Times New Roman"/>
          <w:sz w:val="24"/>
          <w:szCs w:val="20"/>
        </w:rPr>
      </w:pPr>
      <w:r w:rsidRPr="00E86430">
        <w:rPr>
          <w:rFonts w:ascii="Times New Roman" w:eastAsiaTheme="minorHAnsi" w:hAnsi="Times New Roman"/>
          <w:sz w:val="24"/>
          <w:szCs w:val="20"/>
        </w:rPr>
        <w:t xml:space="preserve">Если в качестве Заявителя выступают действующие совместно без образования юридического лица по договору простого товарищества (договору о совместной деятельности) два и более юридических лица, то предъявляемые в Конкурсной </w:t>
      </w:r>
      <w:r w:rsidR="00ED0ACF" w:rsidRPr="00E86430">
        <w:rPr>
          <w:rFonts w:ascii="Times New Roman" w:eastAsiaTheme="minorHAnsi" w:hAnsi="Times New Roman"/>
          <w:sz w:val="24"/>
          <w:szCs w:val="20"/>
        </w:rPr>
        <w:t>д</w:t>
      </w:r>
      <w:r w:rsidRPr="00E86430">
        <w:rPr>
          <w:rFonts w:ascii="Times New Roman" w:eastAsiaTheme="minorHAnsi" w:hAnsi="Times New Roman"/>
          <w:sz w:val="24"/>
          <w:szCs w:val="20"/>
        </w:rPr>
        <w:t>окументации общие требования к  Заявителю</w:t>
      </w:r>
      <w:r w:rsidR="002547BE">
        <w:rPr>
          <w:rFonts w:ascii="Times New Roman" w:eastAsiaTheme="minorHAnsi" w:hAnsi="Times New Roman"/>
          <w:sz w:val="24"/>
          <w:szCs w:val="20"/>
        </w:rPr>
        <w:t xml:space="preserve"> распространяются </w:t>
      </w:r>
      <w:r w:rsidRPr="00E86430">
        <w:rPr>
          <w:rFonts w:ascii="Times New Roman" w:eastAsiaTheme="minorHAnsi" w:hAnsi="Times New Roman"/>
          <w:sz w:val="24"/>
          <w:szCs w:val="20"/>
        </w:rPr>
        <w:t xml:space="preserve"> на каждое лицо, входящее в состав такого простого товарищества, при этом каждому из квалификационных требов</w:t>
      </w:r>
      <w:r w:rsidR="002547BE">
        <w:rPr>
          <w:rFonts w:ascii="Times New Roman" w:eastAsiaTheme="minorHAnsi" w:hAnsi="Times New Roman"/>
          <w:sz w:val="24"/>
          <w:szCs w:val="20"/>
        </w:rPr>
        <w:t>аний (требования, указанные ниже и установленные Конкурсной д</w:t>
      </w:r>
      <w:r w:rsidRPr="00E86430">
        <w:rPr>
          <w:rFonts w:ascii="Times New Roman" w:eastAsiaTheme="minorHAnsi" w:hAnsi="Times New Roman"/>
          <w:sz w:val="24"/>
          <w:szCs w:val="20"/>
        </w:rPr>
        <w:t>окументацией</w:t>
      </w:r>
      <w:r w:rsidR="002547BE">
        <w:rPr>
          <w:rFonts w:ascii="Times New Roman" w:eastAsiaTheme="minorHAnsi" w:hAnsi="Times New Roman"/>
          <w:sz w:val="24"/>
          <w:szCs w:val="20"/>
        </w:rPr>
        <w:t>)</w:t>
      </w:r>
      <w:r w:rsidRPr="00E86430">
        <w:rPr>
          <w:rFonts w:ascii="Times New Roman" w:eastAsiaTheme="minorHAnsi" w:hAnsi="Times New Roman"/>
          <w:sz w:val="24"/>
          <w:szCs w:val="20"/>
        </w:rPr>
        <w:t>, должно соответствовать хотя бы одно из лиц, входящих в состав простого товарищества.</w:t>
      </w:r>
    </w:p>
    <w:p w14:paraId="7A959D90" w14:textId="77777777" w:rsidR="00E00CB4" w:rsidRDefault="002547BE" w:rsidP="00927E10">
      <w:pPr>
        <w:widowControl w:val="0"/>
        <w:ind w:left="0" w:firstLine="567"/>
        <w:jc w:val="both"/>
        <w:rPr>
          <w:rFonts w:ascii="Times New Roman" w:eastAsiaTheme="minorHAnsi" w:hAnsi="Times New Roman"/>
          <w:sz w:val="24"/>
          <w:szCs w:val="20"/>
        </w:rPr>
      </w:pPr>
      <w:r>
        <w:rPr>
          <w:rFonts w:ascii="Times New Roman" w:eastAsiaTheme="minorHAnsi" w:hAnsi="Times New Roman"/>
          <w:sz w:val="24"/>
          <w:szCs w:val="20"/>
        </w:rPr>
        <w:t xml:space="preserve">Заявитель должен подтвердить, что соответствует квалификационным требования: </w:t>
      </w:r>
      <w:r w:rsidRPr="00A05D3E">
        <w:rPr>
          <w:rFonts w:ascii="Times New Roman" w:eastAsiaTheme="minorHAnsi" w:hAnsi="Times New Roman"/>
          <w:sz w:val="24"/>
          <w:szCs w:val="20"/>
        </w:rPr>
        <w:t xml:space="preserve">финансовой состоятельности, а также опыту строительства объектов </w:t>
      </w:r>
      <w:r w:rsidR="00E00CB4" w:rsidRPr="00A05D3E">
        <w:rPr>
          <w:rFonts w:ascii="Times New Roman" w:eastAsiaTheme="minorHAnsi" w:hAnsi="Times New Roman"/>
          <w:sz w:val="24"/>
          <w:szCs w:val="20"/>
        </w:rPr>
        <w:t>капитального строительства.</w:t>
      </w:r>
    </w:p>
    <w:p w14:paraId="0F29241C" w14:textId="213C289E" w:rsidR="00E57626" w:rsidRPr="00E86430" w:rsidRDefault="00E57626" w:rsidP="00927E10">
      <w:pPr>
        <w:widowControl w:val="0"/>
        <w:ind w:left="0" w:firstLine="567"/>
        <w:jc w:val="both"/>
        <w:rPr>
          <w:rFonts w:ascii="Times New Roman" w:eastAsiaTheme="minorHAnsi" w:hAnsi="Times New Roman"/>
          <w:sz w:val="24"/>
          <w:szCs w:val="20"/>
        </w:rPr>
      </w:pPr>
      <w:r w:rsidRPr="00E86430">
        <w:rPr>
          <w:rFonts w:ascii="Times New Roman" w:eastAsiaTheme="minorHAnsi" w:hAnsi="Times New Roman"/>
          <w:sz w:val="24"/>
          <w:szCs w:val="20"/>
        </w:rPr>
        <w:t xml:space="preserve">Обеспечением обязательства по заключению Концессионного </w:t>
      </w:r>
      <w:r w:rsidR="00E00CB4">
        <w:rPr>
          <w:rFonts w:ascii="Times New Roman" w:eastAsiaTheme="minorHAnsi" w:hAnsi="Times New Roman"/>
          <w:sz w:val="24"/>
          <w:szCs w:val="20"/>
        </w:rPr>
        <w:t>с</w:t>
      </w:r>
      <w:r w:rsidRPr="00E86430">
        <w:rPr>
          <w:rFonts w:ascii="Times New Roman" w:eastAsiaTheme="minorHAnsi" w:hAnsi="Times New Roman"/>
          <w:sz w:val="24"/>
          <w:szCs w:val="20"/>
        </w:rPr>
        <w:t xml:space="preserve">оглашения является Задаток в размере ______________ (_______________) рублей. </w:t>
      </w:r>
    </w:p>
    <w:p w14:paraId="385AF78D" w14:textId="77777777" w:rsidR="00E57626" w:rsidRPr="00E86430" w:rsidRDefault="00E57626" w:rsidP="00927E10">
      <w:pPr>
        <w:widowControl w:val="0"/>
        <w:ind w:left="0" w:firstLine="567"/>
        <w:jc w:val="both"/>
        <w:rPr>
          <w:rFonts w:ascii="Times New Roman" w:eastAsiaTheme="minorHAnsi" w:hAnsi="Times New Roman"/>
          <w:sz w:val="24"/>
          <w:szCs w:val="20"/>
        </w:rPr>
      </w:pPr>
      <w:r w:rsidRPr="00E86430">
        <w:rPr>
          <w:rFonts w:ascii="Times New Roman" w:eastAsiaTheme="minorHAnsi" w:hAnsi="Times New Roman"/>
          <w:sz w:val="24"/>
          <w:szCs w:val="20"/>
        </w:rPr>
        <w:t>Указанная сумма Задатка перечисляется на счёт Организатора Конкурса со следующими реквизитами:_____________________________________________________ (Указываются платежные реквизиты Организатора Конкурса).</w:t>
      </w:r>
    </w:p>
    <w:p w14:paraId="0939D688" w14:textId="059808CA" w:rsidR="002547BE" w:rsidRDefault="00E57626" w:rsidP="00927E10">
      <w:pPr>
        <w:widowControl w:val="0"/>
        <w:ind w:left="0" w:firstLine="567"/>
        <w:jc w:val="both"/>
        <w:rPr>
          <w:rFonts w:ascii="Times New Roman" w:eastAsiaTheme="minorHAnsi" w:hAnsi="Times New Roman"/>
          <w:sz w:val="24"/>
          <w:szCs w:val="20"/>
        </w:rPr>
      </w:pPr>
      <w:r>
        <w:rPr>
          <w:rFonts w:ascii="Times New Roman" w:eastAsiaTheme="minorHAnsi" w:hAnsi="Times New Roman"/>
          <w:sz w:val="24"/>
          <w:szCs w:val="20"/>
        </w:rPr>
        <w:t>Заявителя, не удовлетворяющие требованиям к Участникам Конкурса либо предоставившие Заявки на участие в Конкурсе, не удовлетворяющие требованиям Конкурсной документации или содержащие неполную и (либо) неточную информацию в отношении фактов, изложенных в предоставляемой информации, не б</w:t>
      </w:r>
      <w:r w:rsidR="00E00CB4">
        <w:rPr>
          <w:rFonts w:ascii="Times New Roman" w:eastAsiaTheme="minorHAnsi" w:hAnsi="Times New Roman"/>
          <w:sz w:val="24"/>
          <w:szCs w:val="20"/>
        </w:rPr>
        <w:t>уду</w:t>
      </w:r>
      <w:r>
        <w:rPr>
          <w:rFonts w:ascii="Times New Roman" w:eastAsiaTheme="minorHAnsi" w:hAnsi="Times New Roman"/>
          <w:sz w:val="24"/>
          <w:szCs w:val="20"/>
        </w:rPr>
        <w:t xml:space="preserve">т допущены к дальнейшему участию в Конкурсе. </w:t>
      </w:r>
    </w:p>
    <w:p w14:paraId="78B73895" w14:textId="6FDE85BF" w:rsidR="002547BE" w:rsidRDefault="00E57626" w:rsidP="00927E10">
      <w:pPr>
        <w:widowControl w:val="0"/>
        <w:ind w:left="0" w:firstLine="567"/>
        <w:jc w:val="both"/>
        <w:rPr>
          <w:rFonts w:ascii="Times New Roman" w:eastAsiaTheme="minorHAnsi" w:hAnsi="Times New Roman"/>
          <w:sz w:val="24"/>
          <w:szCs w:val="20"/>
        </w:rPr>
      </w:pPr>
      <w:r>
        <w:rPr>
          <w:rFonts w:ascii="Times New Roman" w:eastAsiaTheme="minorHAnsi" w:hAnsi="Times New Roman"/>
          <w:sz w:val="24"/>
          <w:szCs w:val="20"/>
        </w:rPr>
        <w:t xml:space="preserve">Состав и требования к документам и материалам, подлежащим представлению Участниками Конкурса, устанавливаются в Конкурсной документации. </w:t>
      </w:r>
    </w:p>
    <w:p w14:paraId="75874876" w14:textId="44F34D9C" w:rsidR="001D5769" w:rsidRDefault="00E57626" w:rsidP="00927E10">
      <w:pPr>
        <w:widowControl w:val="0"/>
        <w:ind w:left="0" w:firstLine="567"/>
        <w:jc w:val="both"/>
        <w:rPr>
          <w:rFonts w:ascii="Times New Roman" w:eastAsiaTheme="minorHAnsi" w:hAnsi="Times New Roman"/>
          <w:sz w:val="24"/>
          <w:szCs w:val="20"/>
        </w:rPr>
      </w:pPr>
      <w:r>
        <w:rPr>
          <w:rFonts w:ascii="Times New Roman" w:eastAsiaTheme="minorHAnsi" w:hAnsi="Times New Roman"/>
          <w:sz w:val="24"/>
          <w:szCs w:val="20"/>
        </w:rPr>
        <w:t xml:space="preserve">Конкурсной документацией </w:t>
      </w:r>
      <w:r w:rsidR="001D5769" w:rsidRPr="00E86430">
        <w:rPr>
          <w:rFonts w:ascii="Times New Roman" w:eastAsiaTheme="minorHAnsi" w:hAnsi="Times New Roman"/>
          <w:sz w:val="24"/>
          <w:szCs w:val="20"/>
        </w:rPr>
        <w:t xml:space="preserve">устанавливаются следующие </w:t>
      </w:r>
      <w:r>
        <w:rPr>
          <w:rFonts w:ascii="Times New Roman" w:eastAsiaTheme="minorHAnsi" w:hAnsi="Times New Roman"/>
          <w:sz w:val="24"/>
          <w:szCs w:val="20"/>
        </w:rPr>
        <w:t>критерии и параметры критериев Конкурса, на основе которых осуществляется оценка Конкурсных пре</w:t>
      </w:r>
      <w:r w:rsidR="00CD795D">
        <w:rPr>
          <w:rFonts w:ascii="Times New Roman" w:eastAsiaTheme="minorHAnsi" w:hAnsi="Times New Roman"/>
          <w:sz w:val="24"/>
          <w:szCs w:val="20"/>
        </w:rPr>
        <w:t>д</w:t>
      </w:r>
      <w:r>
        <w:rPr>
          <w:rFonts w:ascii="Times New Roman" w:eastAsiaTheme="minorHAnsi" w:hAnsi="Times New Roman"/>
          <w:sz w:val="24"/>
          <w:szCs w:val="20"/>
        </w:rPr>
        <w:t>ложений Участников Конкурса</w:t>
      </w:r>
      <w:r w:rsidR="001D5769" w:rsidRPr="00E86430">
        <w:rPr>
          <w:rFonts w:ascii="Times New Roman" w:eastAsiaTheme="minorHAnsi" w:hAnsi="Times New Roman"/>
          <w:sz w:val="24"/>
          <w:szCs w:val="20"/>
        </w:rPr>
        <w:t>:</w:t>
      </w:r>
    </w:p>
    <w:p w14:paraId="16833AB0" w14:textId="77777777" w:rsidR="00E57626" w:rsidRDefault="00E57626" w:rsidP="00927E10">
      <w:pPr>
        <w:widowControl w:val="0"/>
        <w:ind w:left="0" w:firstLine="567"/>
        <w:jc w:val="both"/>
        <w:rPr>
          <w:rFonts w:ascii="Times New Roman" w:eastAsiaTheme="minorHAnsi" w:hAnsi="Times New Roman"/>
          <w:sz w:val="24"/>
          <w:szCs w:val="20"/>
        </w:rPr>
      </w:pPr>
    </w:p>
    <w:p w14:paraId="436F2470" w14:textId="77777777" w:rsidR="00E57626" w:rsidRPr="00E86430" w:rsidRDefault="00E57626" w:rsidP="00927E10">
      <w:pPr>
        <w:widowControl w:val="0"/>
        <w:ind w:left="0" w:firstLine="567"/>
        <w:jc w:val="both"/>
        <w:rPr>
          <w:rFonts w:ascii="Times New Roman" w:eastAsiaTheme="minorHAnsi" w:hAnsi="Times New Roman"/>
          <w:sz w:val="24"/>
          <w:szCs w:val="20"/>
        </w:rPr>
      </w:pPr>
    </w:p>
    <w:tbl>
      <w:tblPr>
        <w:tblStyle w:val="ad"/>
        <w:tblW w:w="0" w:type="auto"/>
        <w:tblLayout w:type="fixed"/>
        <w:tblLook w:val="04A0" w:firstRow="1" w:lastRow="0" w:firstColumn="1" w:lastColumn="0" w:noHBand="0" w:noVBand="1"/>
      </w:tblPr>
      <w:tblGrid>
        <w:gridCol w:w="1067"/>
        <w:gridCol w:w="2189"/>
        <w:gridCol w:w="1073"/>
        <w:gridCol w:w="1374"/>
        <w:gridCol w:w="1948"/>
        <w:gridCol w:w="1694"/>
      </w:tblGrid>
      <w:tr w:rsidR="000E0101" w:rsidRPr="00E86430" w14:paraId="5864F846" w14:textId="77777777" w:rsidTr="00061299">
        <w:tc>
          <w:tcPr>
            <w:tcW w:w="1067" w:type="dxa"/>
          </w:tcPr>
          <w:p w14:paraId="0B856627" w14:textId="273A035F" w:rsidR="000E0101" w:rsidRPr="00E86430" w:rsidRDefault="000E0101" w:rsidP="00061299">
            <w:pPr>
              <w:widowControl w:val="0"/>
              <w:ind w:left="0" w:firstLine="0"/>
              <w:rPr>
                <w:rFonts w:ascii="Times New Roman" w:eastAsiaTheme="minorHAnsi" w:hAnsi="Times New Roman"/>
                <w:b/>
                <w:sz w:val="24"/>
                <w:szCs w:val="20"/>
              </w:rPr>
            </w:pPr>
            <w:r w:rsidRPr="00E86430">
              <w:rPr>
                <w:rFonts w:ascii="Times New Roman" w:eastAsiaTheme="minorHAnsi" w:hAnsi="Times New Roman"/>
                <w:b/>
                <w:sz w:val="24"/>
                <w:szCs w:val="20"/>
              </w:rPr>
              <w:t>№ п/п</w:t>
            </w:r>
          </w:p>
        </w:tc>
        <w:tc>
          <w:tcPr>
            <w:tcW w:w="2189" w:type="dxa"/>
          </w:tcPr>
          <w:p w14:paraId="17ACAC74" w14:textId="77A01705" w:rsidR="000E0101" w:rsidRPr="00E86430" w:rsidRDefault="000E0101" w:rsidP="00061299">
            <w:pPr>
              <w:widowControl w:val="0"/>
              <w:ind w:left="0" w:firstLine="0"/>
              <w:rPr>
                <w:rFonts w:ascii="Times New Roman" w:eastAsiaTheme="minorHAnsi" w:hAnsi="Times New Roman"/>
                <w:b/>
                <w:sz w:val="24"/>
                <w:szCs w:val="20"/>
              </w:rPr>
            </w:pPr>
            <w:r w:rsidRPr="00E86430">
              <w:rPr>
                <w:rFonts w:ascii="Times New Roman" w:eastAsiaTheme="minorHAnsi" w:hAnsi="Times New Roman"/>
                <w:b/>
                <w:sz w:val="24"/>
                <w:szCs w:val="20"/>
              </w:rPr>
              <w:t>Критерий Конкурса</w:t>
            </w:r>
          </w:p>
        </w:tc>
        <w:tc>
          <w:tcPr>
            <w:tcW w:w="1073" w:type="dxa"/>
          </w:tcPr>
          <w:p w14:paraId="5660A027" w14:textId="53A00DE8" w:rsidR="000E0101" w:rsidRPr="00E86430" w:rsidRDefault="000E0101" w:rsidP="00061299">
            <w:pPr>
              <w:widowControl w:val="0"/>
              <w:ind w:left="0" w:firstLine="0"/>
              <w:rPr>
                <w:rFonts w:ascii="Times New Roman" w:eastAsiaTheme="minorHAnsi" w:hAnsi="Times New Roman"/>
                <w:b/>
                <w:sz w:val="24"/>
                <w:szCs w:val="20"/>
              </w:rPr>
            </w:pPr>
            <w:r w:rsidRPr="00E86430">
              <w:rPr>
                <w:rFonts w:ascii="Times New Roman" w:eastAsiaTheme="minorHAnsi" w:hAnsi="Times New Roman"/>
                <w:b/>
                <w:sz w:val="24"/>
                <w:szCs w:val="20"/>
              </w:rPr>
              <w:t>Начальное значение критерия Конкурса</w:t>
            </w:r>
          </w:p>
        </w:tc>
        <w:tc>
          <w:tcPr>
            <w:tcW w:w="1374" w:type="dxa"/>
          </w:tcPr>
          <w:p w14:paraId="53ECD2FB" w14:textId="3E42571F" w:rsidR="000E0101" w:rsidRPr="00E86430" w:rsidRDefault="000E0101" w:rsidP="00061299">
            <w:pPr>
              <w:widowControl w:val="0"/>
              <w:ind w:left="0" w:firstLine="0"/>
              <w:rPr>
                <w:rFonts w:ascii="Times New Roman" w:eastAsiaTheme="minorHAnsi" w:hAnsi="Times New Roman"/>
                <w:b/>
                <w:sz w:val="24"/>
                <w:szCs w:val="20"/>
              </w:rPr>
            </w:pPr>
            <w:r w:rsidRPr="00E86430">
              <w:rPr>
                <w:rFonts w:ascii="Times New Roman" w:eastAsiaTheme="minorHAnsi" w:hAnsi="Times New Roman"/>
                <w:b/>
                <w:sz w:val="24"/>
                <w:szCs w:val="20"/>
              </w:rPr>
              <w:t>Предел изменения начального значения</w:t>
            </w:r>
          </w:p>
        </w:tc>
        <w:tc>
          <w:tcPr>
            <w:tcW w:w="1948" w:type="dxa"/>
          </w:tcPr>
          <w:p w14:paraId="3F66C6B8" w14:textId="121511F0" w:rsidR="000E0101" w:rsidRPr="00E86430" w:rsidRDefault="000E0101" w:rsidP="00061299">
            <w:pPr>
              <w:widowControl w:val="0"/>
              <w:ind w:left="0" w:firstLine="0"/>
              <w:rPr>
                <w:rFonts w:ascii="Times New Roman" w:eastAsiaTheme="minorHAnsi" w:hAnsi="Times New Roman"/>
                <w:b/>
                <w:sz w:val="24"/>
                <w:szCs w:val="20"/>
              </w:rPr>
            </w:pPr>
            <w:r w:rsidRPr="00E86430">
              <w:rPr>
                <w:rFonts w:ascii="Times New Roman" w:eastAsiaTheme="minorHAnsi" w:hAnsi="Times New Roman"/>
                <w:b/>
                <w:sz w:val="24"/>
                <w:szCs w:val="20"/>
              </w:rPr>
              <w:t>Требования к изменению начального значения критерия Конкурса</w:t>
            </w:r>
          </w:p>
        </w:tc>
        <w:tc>
          <w:tcPr>
            <w:tcW w:w="1694" w:type="dxa"/>
          </w:tcPr>
          <w:p w14:paraId="64E24B05" w14:textId="4D5DD737" w:rsidR="000E0101" w:rsidRPr="00E86430" w:rsidRDefault="000E0101" w:rsidP="00061299">
            <w:pPr>
              <w:widowControl w:val="0"/>
              <w:ind w:left="0" w:firstLine="0"/>
              <w:rPr>
                <w:rFonts w:ascii="Times New Roman" w:eastAsiaTheme="minorHAnsi" w:hAnsi="Times New Roman"/>
                <w:b/>
                <w:sz w:val="24"/>
                <w:szCs w:val="20"/>
              </w:rPr>
            </w:pPr>
            <w:r w:rsidRPr="00E86430">
              <w:rPr>
                <w:rFonts w:ascii="Times New Roman" w:eastAsiaTheme="minorHAnsi" w:hAnsi="Times New Roman"/>
                <w:b/>
                <w:sz w:val="24"/>
                <w:szCs w:val="20"/>
              </w:rPr>
              <w:t>Коэффициент, учитывающий значимость (вес) критерия Конкурса</w:t>
            </w:r>
          </w:p>
        </w:tc>
      </w:tr>
      <w:tr w:rsidR="000E0101" w:rsidRPr="00E86430" w14:paraId="30E8D8BD" w14:textId="77777777" w:rsidTr="00061299">
        <w:tc>
          <w:tcPr>
            <w:tcW w:w="1067" w:type="dxa"/>
          </w:tcPr>
          <w:p w14:paraId="34958021" w14:textId="05133E44" w:rsidR="000E0101" w:rsidRPr="00E86430" w:rsidRDefault="000E0101" w:rsidP="00927E10">
            <w:pPr>
              <w:widowControl w:val="0"/>
              <w:ind w:left="0" w:firstLine="567"/>
              <w:rPr>
                <w:rFonts w:ascii="Times New Roman" w:eastAsiaTheme="minorHAnsi" w:hAnsi="Times New Roman"/>
                <w:sz w:val="24"/>
                <w:szCs w:val="20"/>
              </w:rPr>
            </w:pPr>
            <w:r w:rsidRPr="00E86430">
              <w:rPr>
                <w:rFonts w:ascii="Times New Roman" w:eastAsiaTheme="minorHAnsi" w:hAnsi="Times New Roman"/>
                <w:sz w:val="24"/>
                <w:szCs w:val="20"/>
              </w:rPr>
              <w:t>1</w:t>
            </w:r>
          </w:p>
        </w:tc>
        <w:tc>
          <w:tcPr>
            <w:tcW w:w="2189" w:type="dxa"/>
          </w:tcPr>
          <w:p w14:paraId="66613EA3" w14:textId="516A3732" w:rsidR="000E0101" w:rsidRPr="00E86430" w:rsidRDefault="006A3F49" w:rsidP="00803D28">
            <w:pPr>
              <w:widowControl w:val="0"/>
              <w:ind w:left="0" w:firstLine="0"/>
              <w:rPr>
                <w:rFonts w:ascii="Times New Roman" w:eastAsiaTheme="minorHAnsi" w:hAnsi="Times New Roman"/>
                <w:sz w:val="24"/>
                <w:szCs w:val="20"/>
              </w:rPr>
            </w:pPr>
            <w:r>
              <w:rPr>
                <w:rFonts w:ascii="Times New Roman" w:eastAsiaTheme="minorHAnsi" w:hAnsi="Times New Roman"/>
                <w:sz w:val="24"/>
                <w:szCs w:val="20"/>
              </w:rPr>
              <w:t>Капитальный г</w:t>
            </w:r>
            <w:r w:rsidR="000E0101" w:rsidRPr="00E86430">
              <w:rPr>
                <w:rFonts w:ascii="Times New Roman" w:eastAsiaTheme="minorHAnsi" w:hAnsi="Times New Roman"/>
                <w:sz w:val="24"/>
                <w:szCs w:val="20"/>
              </w:rPr>
              <w:t>рант</w:t>
            </w:r>
            <w:r w:rsidR="00803D28">
              <w:rPr>
                <w:rFonts w:ascii="Times New Roman" w:eastAsiaTheme="minorHAnsi" w:hAnsi="Times New Roman"/>
                <w:sz w:val="24"/>
                <w:szCs w:val="20"/>
              </w:rPr>
              <w:t xml:space="preserve">, </w:t>
            </w:r>
            <w:r>
              <w:rPr>
                <w:rFonts w:ascii="Times New Roman" w:eastAsiaTheme="minorHAnsi" w:hAnsi="Times New Roman"/>
                <w:sz w:val="24"/>
                <w:szCs w:val="20"/>
              </w:rPr>
              <w:t>без учета НДС</w:t>
            </w:r>
          </w:p>
        </w:tc>
        <w:tc>
          <w:tcPr>
            <w:tcW w:w="1073" w:type="dxa"/>
          </w:tcPr>
          <w:p w14:paraId="3BACEC73" w14:textId="77777777" w:rsidR="000E0101" w:rsidRPr="00E86430" w:rsidRDefault="000E0101" w:rsidP="00927E10">
            <w:pPr>
              <w:widowControl w:val="0"/>
              <w:ind w:left="0" w:firstLine="567"/>
              <w:rPr>
                <w:rFonts w:ascii="Times New Roman" w:eastAsiaTheme="minorHAnsi" w:hAnsi="Times New Roman"/>
                <w:sz w:val="24"/>
                <w:szCs w:val="20"/>
              </w:rPr>
            </w:pPr>
          </w:p>
        </w:tc>
        <w:tc>
          <w:tcPr>
            <w:tcW w:w="1374" w:type="dxa"/>
          </w:tcPr>
          <w:p w14:paraId="73F7CD91" w14:textId="77777777" w:rsidR="000E0101" w:rsidRPr="00E86430" w:rsidRDefault="000E0101" w:rsidP="00927E10">
            <w:pPr>
              <w:widowControl w:val="0"/>
              <w:ind w:left="0" w:firstLine="567"/>
              <w:rPr>
                <w:rFonts w:ascii="Times New Roman" w:eastAsiaTheme="minorHAnsi" w:hAnsi="Times New Roman"/>
                <w:sz w:val="24"/>
                <w:szCs w:val="20"/>
              </w:rPr>
            </w:pPr>
          </w:p>
        </w:tc>
        <w:tc>
          <w:tcPr>
            <w:tcW w:w="1948" w:type="dxa"/>
          </w:tcPr>
          <w:p w14:paraId="0496330F" w14:textId="18F7DBDC" w:rsidR="000E0101" w:rsidRPr="00E86430" w:rsidRDefault="006A3F49" w:rsidP="00061299">
            <w:pPr>
              <w:widowControl w:val="0"/>
              <w:ind w:left="0" w:firstLine="0"/>
              <w:rPr>
                <w:rFonts w:ascii="Times New Roman" w:eastAsiaTheme="minorHAnsi" w:hAnsi="Times New Roman"/>
                <w:sz w:val="24"/>
                <w:szCs w:val="20"/>
              </w:rPr>
            </w:pPr>
            <w:r>
              <w:rPr>
                <w:rFonts w:ascii="Times New Roman" w:eastAsiaTheme="minorHAnsi" w:hAnsi="Times New Roman"/>
                <w:sz w:val="24"/>
                <w:szCs w:val="20"/>
              </w:rPr>
              <w:t>Уменьшение</w:t>
            </w:r>
          </w:p>
        </w:tc>
        <w:tc>
          <w:tcPr>
            <w:tcW w:w="1694" w:type="dxa"/>
          </w:tcPr>
          <w:p w14:paraId="113171D6" w14:textId="77777777" w:rsidR="000E0101" w:rsidRPr="00E86430" w:rsidRDefault="000E0101" w:rsidP="00927E10">
            <w:pPr>
              <w:widowControl w:val="0"/>
              <w:ind w:left="0" w:firstLine="567"/>
              <w:rPr>
                <w:rFonts w:ascii="Times New Roman" w:eastAsiaTheme="minorHAnsi" w:hAnsi="Times New Roman"/>
                <w:sz w:val="24"/>
                <w:szCs w:val="20"/>
              </w:rPr>
            </w:pPr>
          </w:p>
        </w:tc>
      </w:tr>
      <w:tr w:rsidR="005A25E8" w:rsidRPr="00E86430" w14:paraId="5EAB1C11" w14:textId="77777777" w:rsidTr="00413CBC">
        <w:trPr>
          <w:trHeight w:val="2257"/>
        </w:trPr>
        <w:tc>
          <w:tcPr>
            <w:tcW w:w="1067" w:type="dxa"/>
          </w:tcPr>
          <w:p w14:paraId="3F25B43A" w14:textId="65609DB4" w:rsidR="005A25E8" w:rsidRPr="00E86430" w:rsidRDefault="005A25E8" w:rsidP="00927E10">
            <w:pPr>
              <w:widowControl w:val="0"/>
              <w:ind w:left="0" w:firstLine="567"/>
              <w:rPr>
                <w:rFonts w:ascii="Times New Roman" w:eastAsiaTheme="minorHAnsi" w:hAnsi="Times New Roman"/>
                <w:sz w:val="24"/>
                <w:szCs w:val="20"/>
              </w:rPr>
            </w:pPr>
            <w:r>
              <w:rPr>
                <w:rFonts w:ascii="Times New Roman" w:eastAsiaTheme="minorHAnsi" w:hAnsi="Times New Roman"/>
                <w:sz w:val="24"/>
                <w:szCs w:val="20"/>
              </w:rPr>
              <w:t>2</w:t>
            </w:r>
          </w:p>
        </w:tc>
        <w:tc>
          <w:tcPr>
            <w:tcW w:w="2189" w:type="dxa"/>
          </w:tcPr>
          <w:p w14:paraId="247FE76B" w14:textId="0EE10648" w:rsidR="005A25E8" w:rsidRDefault="005A25E8" w:rsidP="001D6DD3">
            <w:pPr>
              <w:widowControl w:val="0"/>
              <w:ind w:left="0" w:firstLine="0"/>
              <w:rPr>
                <w:rFonts w:ascii="Times New Roman" w:eastAsiaTheme="minorHAnsi" w:hAnsi="Times New Roman"/>
                <w:sz w:val="24"/>
                <w:szCs w:val="20"/>
              </w:rPr>
            </w:pPr>
            <w:r>
              <w:rPr>
                <w:rFonts w:ascii="Times New Roman" w:eastAsiaTheme="minorHAnsi" w:hAnsi="Times New Roman"/>
                <w:sz w:val="24"/>
                <w:szCs w:val="20"/>
              </w:rPr>
              <w:t>Инвестиционный платеж</w:t>
            </w:r>
            <w:r w:rsidR="00803D28">
              <w:rPr>
                <w:rFonts w:ascii="Times New Roman" w:eastAsiaTheme="minorHAnsi" w:hAnsi="Times New Roman"/>
                <w:sz w:val="24"/>
                <w:szCs w:val="20"/>
              </w:rPr>
              <w:t>, без учета НДС</w:t>
            </w:r>
            <w:r>
              <w:rPr>
                <w:rFonts w:ascii="Times New Roman" w:eastAsiaTheme="minorHAnsi" w:hAnsi="Times New Roman"/>
                <w:sz w:val="24"/>
                <w:szCs w:val="20"/>
              </w:rPr>
              <w:t xml:space="preserve"> </w:t>
            </w:r>
          </w:p>
        </w:tc>
        <w:tc>
          <w:tcPr>
            <w:tcW w:w="1073" w:type="dxa"/>
          </w:tcPr>
          <w:p w14:paraId="59DDBF3F" w14:textId="77777777" w:rsidR="005A25E8" w:rsidRPr="00E86430" w:rsidRDefault="005A25E8" w:rsidP="00927E10">
            <w:pPr>
              <w:widowControl w:val="0"/>
              <w:ind w:left="0" w:firstLine="567"/>
              <w:rPr>
                <w:rFonts w:ascii="Times New Roman" w:eastAsiaTheme="minorHAnsi" w:hAnsi="Times New Roman"/>
                <w:sz w:val="24"/>
                <w:szCs w:val="20"/>
              </w:rPr>
            </w:pPr>
          </w:p>
        </w:tc>
        <w:tc>
          <w:tcPr>
            <w:tcW w:w="1374" w:type="dxa"/>
          </w:tcPr>
          <w:p w14:paraId="2AFEC9C0" w14:textId="77777777" w:rsidR="005A25E8" w:rsidRPr="00E86430" w:rsidRDefault="005A25E8" w:rsidP="00927E10">
            <w:pPr>
              <w:widowControl w:val="0"/>
              <w:ind w:left="0" w:firstLine="567"/>
              <w:rPr>
                <w:rFonts w:ascii="Times New Roman" w:eastAsiaTheme="minorHAnsi" w:hAnsi="Times New Roman"/>
                <w:sz w:val="24"/>
                <w:szCs w:val="20"/>
              </w:rPr>
            </w:pPr>
          </w:p>
        </w:tc>
        <w:tc>
          <w:tcPr>
            <w:tcW w:w="1948" w:type="dxa"/>
          </w:tcPr>
          <w:p w14:paraId="0B8E99E1" w14:textId="2BE97596" w:rsidR="005A25E8" w:rsidRDefault="005A25E8" w:rsidP="00061299">
            <w:pPr>
              <w:widowControl w:val="0"/>
              <w:ind w:left="0" w:firstLine="0"/>
              <w:rPr>
                <w:rFonts w:ascii="Times New Roman" w:eastAsiaTheme="minorHAnsi" w:hAnsi="Times New Roman"/>
                <w:sz w:val="24"/>
                <w:szCs w:val="20"/>
              </w:rPr>
            </w:pPr>
            <w:r>
              <w:rPr>
                <w:rFonts w:ascii="Times New Roman" w:eastAsiaTheme="minorHAnsi" w:hAnsi="Times New Roman"/>
                <w:sz w:val="24"/>
                <w:szCs w:val="20"/>
              </w:rPr>
              <w:t>Уменьшение</w:t>
            </w:r>
          </w:p>
        </w:tc>
        <w:tc>
          <w:tcPr>
            <w:tcW w:w="1694" w:type="dxa"/>
          </w:tcPr>
          <w:p w14:paraId="78B1F905" w14:textId="77777777" w:rsidR="005A25E8" w:rsidRPr="00E86430" w:rsidRDefault="005A25E8" w:rsidP="00927E10">
            <w:pPr>
              <w:widowControl w:val="0"/>
              <w:ind w:left="0" w:firstLine="567"/>
              <w:rPr>
                <w:rFonts w:ascii="Times New Roman" w:eastAsiaTheme="minorHAnsi" w:hAnsi="Times New Roman"/>
                <w:sz w:val="24"/>
                <w:szCs w:val="20"/>
              </w:rPr>
            </w:pPr>
          </w:p>
        </w:tc>
      </w:tr>
      <w:tr w:rsidR="005A25E8" w:rsidRPr="00E86430" w14:paraId="6EFDE871" w14:textId="77777777" w:rsidTr="005A25E8">
        <w:trPr>
          <w:trHeight w:val="2257"/>
        </w:trPr>
        <w:tc>
          <w:tcPr>
            <w:tcW w:w="1067" w:type="dxa"/>
          </w:tcPr>
          <w:p w14:paraId="3D8CFE1B" w14:textId="1DCB341C" w:rsidR="005A25E8" w:rsidRDefault="005A25E8" w:rsidP="00927E10">
            <w:pPr>
              <w:widowControl w:val="0"/>
              <w:ind w:left="0" w:firstLine="567"/>
              <w:rPr>
                <w:rFonts w:ascii="Times New Roman" w:eastAsiaTheme="minorHAnsi" w:hAnsi="Times New Roman"/>
                <w:sz w:val="24"/>
                <w:szCs w:val="20"/>
              </w:rPr>
            </w:pPr>
            <w:r>
              <w:rPr>
                <w:rFonts w:ascii="Times New Roman" w:eastAsiaTheme="minorHAnsi" w:hAnsi="Times New Roman"/>
                <w:sz w:val="24"/>
                <w:szCs w:val="20"/>
              </w:rPr>
              <w:lastRenderedPageBreak/>
              <w:t>3</w:t>
            </w:r>
          </w:p>
        </w:tc>
        <w:tc>
          <w:tcPr>
            <w:tcW w:w="2189" w:type="dxa"/>
          </w:tcPr>
          <w:p w14:paraId="64FD2FD7" w14:textId="5CFE3B64" w:rsidR="005A25E8" w:rsidRDefault="005A25E8" w:rsidP="005A25E8">
            <w:pPr>
              <w:widowControl w:val="0"/>
              <w:ind w:left="0" w:firstLine="0"/>
              <w:rPr>
                <w:rFonts w:ascii="Times New Roman" w:eastAsiaTheme="minorHAnsi" w:hAnsi="Times New Roman"/>
                <w:sz w:val="24"/>
                <w:szCs w:val="20"/>
              </w:rPr>
            </w:pPr>
            <w:r>
              <w:rPr>
                <w:rFonts w:ascii="Times New Roman" w:eastAsiaTheme="minorHAnsi" w:hAnsi="Times New Roman"/>
                <w:sz w:val="24"/>
                <w:szCs w:val="20"/>
              </w:rPr>
              <w:t>Субсидия на проценты</w:t>
            </w:r>
            <w:r w:rsidR="00803D28">
              <w:rPr>
                <w:rFonts w:ascii="Times New Roman" w:eastAsiaTheme="minorHAnsi" w:hAnsi="Times New Roman"/>
                <w:sz w:val="24"/>
                <w:szCs w:val="20"/>
              </w:rPr>
              <w:t>, без учета НДС</w:t>
            </w:r>
          </w:p>
        </w:tc>
        <w:tc>
          <w:tcPr>
            <w:tcW w:w="1073" w:type="dxa"/>
          </w:tcPr>
          <w:p w14:paraId="602149BC" w14:textId="77777777" w:rsidR="005A25E8" w:rsidRPr="00E86430" w:rsidRDefault="005A25E8" w:rsidP="00927E10">
            <w:pPr>
              <w:widowControl w:val="0"/>
              <w:ind w:left="0" w:firstLine="567"/>
              <w:rPr>
                <w:rFonts w:ascii="Times New Roman" w:eastAsiaTheme="minorHAnsi" w:hAnsi="Times New Roman"/>
                <w:sz w:val="24"/>
                <w:szCs w:val="20"/>
              </w:rPr>
            </w:pPr>
          </w:p>
        </w:tc>
        <w:tc>
          <w:tcPr>
            <w:tcW w:w="1374" w:type="dxa"/>
          </w:tcPr>
          <w:p w14:paraId="78168A15" w14:textId="77777777" w:rsidR="005A25E8" w:rsidRPr="00E86430" w:rsidRDefault="005A25E8" w:rsidP="00927E10">
            <w:pPr>
              <w:widowControl w:val="0"/>
              <w:ind w:left="0" w:firstLine="567"/>
              <w:rPr>
                <w:rFonts w:ascii="Times New Roman" w:eastAsiaTheme="minorHAnsi" w:hAnsi="Times New Roman"/>
                <w:sz w:val="24"/>
                <w:szCs w:val="20"/>
              </w:rPr>
            </w:pPr>
          </w:p>
        </w:tc>
        <w:tc>
          <w:tcPr>
            <w:tcW w:w="1948" w:type="dxa"/>
          </w:tcPr>
          <w:p w14:paraId="13BC5133" w14:textId="00648907" w:rsidR="005A25E8" w:rsidRDefault="005A25E8" w:rsidP="00061299">
            <w:pPr>
              <w:widowControl w:val="0"/>
              <w:ind w:left="0" w:firstLine="0"/>
              <w:rPr>
                <w:rFonts w:ascii="Times New Roman" w:eastAsiaTheme="minorHAnsi" w:hAnsi="Times New Roman"/>
                <w:sz w:val="24"/>
                <w:szCs w:val="20"/>
              </w:rPr>
            </w:pPr>
            <w:r>
              <w:rPr>
                <w:rFonts w:ascii="Times New Roman" w:eastAsiaTheme="minorHAnsi" w:hAnsi="Times New Roman"/>
                <w:sz w:val="24"/>
                <w:szCs w:val="20"/>
              </w:rPr>
              <w:t>Уменьшение</w:t>
            </w:r>
          </w:p>
        </w:tc>
        <w:tc>
          <w:tcPr>
            <w:tcW w:w="1694" w:type="dxa"/>
          </w:tcPr>
          <w:p w14:paraId="3A83D7E3" w14:textId="77777777" w:rsidR="005A25E8" w:rsidRPr="00E86430" w:rsidRDefault="005A25E8" w:rsidP="00927E10">
            <w:pPr>
              <w:widowControl w:val="0"/>
              <w:ind w:left="0" w:firstLine="567"/>
              <w:rPr>
                <w:rFonts w:ascii="Times New Roman" w:eastAsiaTheme="minorHAnsi" w:hAnsi="Times New Roman"/>
                <w:sz w:val="24"/>
                <w:szCs w:val="20"/>
              </w:rPr>
            </w:pPr>
          </w:p>
        </w:tc>
      </w:tr>
      <w:tr w:rsidR="006A3F49" w:rsidRPr="00E86430" w14:paraId="01A31DF4" w14:textId="77777777" w:rsidTr="00061299">
        <w:tc>
          <w:tcPr>
            <w:tcW w:w="1067" w:type="dxa"/>
          </w:tcPr>
          <w:p w14:paraId="7F9EE6A8" w14:textId="72D455B3" w:rsidR="006A3F49" w:rsidRPr="00E86430" w:rsidRDefault="005A25E8" w:rsidP="00927E10">
            <w:pPr>
              <w:widowControl w:val="0"/>
              <w:ind w:left="0" w:firstLine="567"/>
              <w:rPr>
                <w:rFonts w:ascii="Times New Roman" w:eastAsiaTheme="minorHAnsi" w:hAnsi="Times New Roman"/>
                <w:sz w:val="24"/>
                <w:szCs w:val="20"/>
              </w:rPr>
            </w:pPr>
            <w:r>
              <w:rPr>
                <w:rFonts w:ascii="Times New Roman" w:eastAsiaTheme="minorHAnsi" w:hAnsi="Times New Roman"/>
                <w:sz w:val="24"/>
                <w:szCs w:val="20"/>
              </w:rPr>
              <w:t>4</w:t>
            </w:r>
          </w:p>
        </w:tc>
        <w:tc>
          <w:tcPr>
            <w:tcW w:w="2189" w:type="dxa"/>
          </w:tcPr>
          <w:p w14:paraId="0E03C8B9" w14:textId="266CB3D9" w:rsidR="006A3F49" w:rsidRDefault="006A3F49" w:rsidP="00061299">
            <w:pPr>
              <w:widowControl w:val="0"/>
              <w:ind w:left="0" w:firstLine="0"/>
              <w:rPr>
                <w:rFonts w:ascii="Times New Roman" w:eastAsiaTheme="minorHAnsi" w:hAnsi="Times New Roman"/>
                <w:sz w:val="24"/>
                <w:szCs w:val="20"/>
              </w:rPr>
            </w:pPr>
            <w:r>
              <w:rPr>
                <w:rFonts w:ascii="Times New Roman" w:eastAsiaTheme="minorHAnsi" w:hAnsi="Times New Roman"/>
                <w:sz w:val="24"/>
                <w:szCs w:val="20"/>
              </w:rPr>
              <w:t>Плата Концедента</w:t>
            </w:r>
          </w:p>
        </w:tc>
        <w:tc>
          <w:tcPr>
            <w:tcW w:w="1073" w:type="dxa"/>
          </w:tcPr>
          <w:p w14:paraId="42382744" w14:textId="77777777" w:rsidR="006A3F49" w:rsidRPr="00E86430" w:rsidRDefault="006A3F49" w:rsidP="00927E10">
            <w:pPr>
              <w:widowControl w:val="0"/>
              <w:ind w:left="0" w:firstLine="567"/>
              <w:rPr>
                <w:rFonts w:ascii="Times New Roman" w:eastAsiaTheme="minorHAnsi" w:hAnsi="Times New Roman"/>
                <w:sz w:val="24"/>
                <w:szCs w:val="20"/>
              </w:rPr>
            </w:pPr>
          </w:p>
        </w:tc>
        <w:tc>
          <w:tcPr>
            <w:tcW w:w="1374" w:type="dxa"/>
          </w:tcPr>
          <w:p w14:paraId="7F472F2B" w14:textId="77777777" w:rsidR="006A3F49" w:rsidRPr="00E86430" w:rsidRDefault="006A3F49" w:rsidP="00927E10">
            <w:pPr>
              <w:widowControl w:val="0"/>
              <w:ind w:left="0" w:firstLine="567"/>
              <w:rPr>
                <w:rFonts w:ascii="Times New Roman" w:eastAsiaTheme="minorHAnsi" w:hAnsi="Times New Roman"/>
                <w:sz w:val="24"/>
                <w:szCs w:val="20"/>
              </w:rPr>
            </w:pPr>
          </w:p>
        </w:tc>
        <w:tc>
          <w:tcPr>
            <w:tcW w:w="1948" w:type="dxa"/>
          </w:tcPr>
          <w:p w14:paraId="68E99229" w14:textId="4DA57574" w:rsidR="006A3F49" w:rsidRDefault="006A3F49" w:rsidP="00061299">
            <w:pPr>
              <w:widowControl w:val="0"/>
              <w:ind w:left="0" w:firstLine="0"/>
              <w:rPr>
                <w:rFonts w:ascii="Times New Roman" w:eastAsiaTheme="minorHAnsi" w:hAnsi="Times New Roman"/>
                <w:sz w:val="24"/>
                <w:szCs w:val="20"/>
              </w:rPr>
            </w:pPr>
            <w:r>
              <w:rPr>
                <w:rFonts w:ascii="Times New Roman" w:eastAsiaTheme="minorHAnsi" w:hAnsi="Times New Roman"/>
                <w:sz w:val="24"/>
                <w:szCs w:val="20"/>
              </w:rPr>
              <w:t>Уменьшение</w:t>
            </w:r>
          </w:p>
        </w:tc>
        <w:tc>
          <w:tcPr>
            <w:tcW w:w="1694" w:type="dxa"/>
          </w:tcPr>
          <w:p w14:paraId="63990D61" w14:textId="77777777" w:rsidR="006A3F49" w:rsidRPr="00E86430" w:rsidRDefault="006A3F49" w:rsidP="00927E10">
            <w:pPr>
              <w:widowControl w:val="0"/>
              <w:ind w:left="0" w:firstLine="567"/>
              <w:rPr>
                <w:rFonts w:ascii="Times New Roman" w:eastAsiaTheme="minorHAnsi" w:hAnsi="Times New Roman"/>
                <w:sz w:val="24"/>
                <w:szCs w:val="20"/>
              </w:rPr>
            </w:pPr>
          </w:p>
        </w:tc>
      </w:tr>
    </w:tbl>
    <w:p w14:paraId="5E2D46BA" w14:textId="77777777" w:rsidR="00203C56" w:rsidRDefault="00203C56" w:rsidP="00927E10">
      <w:pPr>
        <w:widowControl w:val="0"/>
        <w:ind w:left="0" w:firstLine="567"/>
        <w:jc w:val="both"/>
        <w:rPr>
          <w:rFonts w:ascii="Times New Roman" w:eastAsiaTheme="minorHAnsi" w:hAnsi="Times New Roman"/>
          <w:sz w:val="24"/>
          <w:szCs w:val="20"/>
        </w:rPr>
      </w:pPr>
    </w:p>
    <w:p w14:paraId="5AC96801" w14:textId="7D93B6E7" w:rsidR="00203C56" w:rsidRPr="000F690A" w:rsidRDefault="00203C56" w:rsidP="00927E10">
      <w:pPr>
        <w:widowControl w:val="0"/>
        <w:ind w:left="0" w:firstLine="567"/>
        <w:jc w:val="both"/>
        <w:rPr>
          <w:rFonts w:ascii="Times New Roman" w:hAnsi="Times New Roman"/>
          <w:sz w:val="24"/>
          <w:szCs w:val="24"/>
        </w:rPr>
      </w:pPr>
      <w:r w:rsidRPr="000F690A">
        <w:rPr>
          <w:rFonts w:ascii="Times New Roman" w:hAnsi="Times New Roman"/>
          <w:sz w:val="24"/>
          <w:szCs w:val="24"/>
        </w:rPr>
        <w:t xml:space="preserve">Победитель Конкурса определяется путем </w:t>
      </w:r>
      <w:r>
        <w:rPr>
          <w:rFonts w:ascii="Times New Roman" w:hAnsi="Times New Roman"/>
          <w:sz w:val="24"/>
          <w:szCs w:val="24"/>
        </w:rPr>
        <w:t>распределения</w:t>
      </w:r>
      <w:r w:rsidRPr="000F690A">
        <w:rPr>
          <w:rFonts w:ascii="Times New Roman" w:hAnsi="Times New Roman"/>
          <w:sz w:val="24"/>
          <w:szCs w:val="24"/>
        </w:rPr>
        <w:t xml:space="preserve"> Конкурсной </w:t>
      </w:r>
      <w:r>
        <w:rPr>
          <w:rFonts w:ascii="Times New Roman" w:hAnsi="Times New Roman"/>
          <w:sz w:val="24"/>
          <w:szCs w:val="24"/>
        </w:rPr>
        <w:t>к</w:t>
      </w:r>
      <w:r w:rsidRPr="000F690A">
        <w:rPr>
          <w:rFonts w:ascii="Times New Roman" w:hAnsi="Times New Roman"/>
          <w:sz w:val="24"/>
          <w:szCs w:val="24"/>
        </w:rPr>
        <w:t xml:space="preserve">омиссией Конкурсных </w:t>
      </w:r>
      <w:r>
        <w:rPr>
          <w:rFonts w:ascii="Times New Roman" w:hAnsi="Times New Roman"/>
          <w:sz w:val="24"/>
          <w:szCs w:val="24"/>
        </w:rPr>
        <w:t>п</w:t>
      </w:r>
      <w:r w:rsidRPr="000F690A">
        <w:rPr>
          <w:rFonts w:ascii="Times New Roman" w:hAnsi="Times New Roman"/>
          <w:sz w:val="24"/>
          <w:szCs w:val="24"/>
        </w:rPr>
        <w:t xml:space="preserve">редложений по результатам рассмотрения и оценки представленных Конкурсных </w:t>
      </w:r>
      <w:r>
        <w:rPr>
          <w:rFonts w:ascii="Times New Roman" w:hAnsi="Times New Roman"/>
          <w:sz w:val="24"/>
          <w:szCs w:val="24"/>
        </w:rPr>
        <w:t>п</w:t>
      </w:r>
      <w:r w:rsidRPr="000F690A">
        <w:rPr>
          <w:rFonts w:ascii="Times New Roman" w:hAnsi="Times New Roman"/>
          <w:sz w:val="24"/>
          <w:szCs w:val="24"/>
        </w:rPr>
        <w:t xml:space="preserve">редложений в порядке, установленном в </w:t>
      </w:r>
      <w:r>
        <w:rPr>
          <w:rFonts w:ascii="Times New Roman" w:hAnsi="Times New Roman"/>
          <w:sz w:val="24"/>
          <w:szCs w:val="24"/>
        </w:rPr>
        <w:t>ч</w:t>
      </w:r>
      <w:r w:rsidRPr="000F690A">
        <w:rPr>
          <w:rFonts w:ascii="Times New Roman" w:hAnsi="Times New Roman"/>
          <w:sz w:val="24"/>
          <w:szCs w:val="24"/>
        </w:rPr>
        <w:t xml:space="preserve">асти 3 </w:t>
      </w:r>
      <w:r>
        <w:rPr>
          <w:rFonts w:ascii="Times New Roman" w:hAnsi="Times New Roman"/>
          <w:sz w:val="24"/>
          <w:szCs w:val="24"/>
        </w:rPr>
        <w:t xml:space="preserve">«Конкурс» </w:t>
      </w:r>
      <w:r w:rsidRPr="000F690A">
        <w:rPr>
          <w:rFonts w:ascii="Times New Roman" w:hAnsi="Times New Roman"/>
          <w:sz w:val="24"/>
          <w:szCs w:val="24"/>
        </w:rPr>
        <w:t xml:space="preserve">Конкурсной </w:t>
      </w:r>
      <w:r>
        <w:rPr>
          <w:rFonts w:ascii="Times New Roman" w:hAnsi="Times New Roman"/>
          <w:sz w:val="24"/>
          <w:szCs w:val="24"/>
        </w:rPr>
        <w:t>д</w:t>
      </w:r>
      <w:r w:rsidRPr="000F690A">
        <w:rPr>
          <w:rFonts w:ascii="Times New Roman" w:hAnsi="Times New Roman"/>
          <w:sz w:val="24"/>
          <w:szCs w:val="24"/>
        </w:rPr>
        <w:t>окументации.</w:t>
      </w:r>
    </w:p>
    <w:p w14:paraId="7BA7DA55" w14:textId="77777777" w:rsidR="00203C56" w:rsidRPr="000F690A" w:rsidRDefault="00203C56" w:rsidP="00927E10">
      <w:pPr>
        <w:widowControl w:val="0"/>
        <w:ind w:left="0" w:firstLine="567"/>
        <w:jc w:val="both"/>
        <w:rPr>
          <w:rFonts w:ascii="Times New Roman" w:hAnsi="Times New Roman"/>
          <w:sz w:val="24"/>
          <w:szCs w:val="24"/>
        </w:rPr>
      </w:pPr>
      <w:r w:rsidRPr="000F690A">
        <w:rPr>
          <w:rFonts w:ascii="Times New Roman" w:hAnsi="Times New Roman"/>
          <w:sz w:val="24"/>
          <w:szCs w:val="24"/>
        </w:rPr>
        <w:t xml:space="preserve">Протокол о результатах проведения Конкурса должен быть подписан в течение 5 (пяти) рабочих дней со дня подписания Конкурсной </w:t>
      </w:r>
      <w:r>
        <w:rPr>
          <w:rFonts w:ascii="Times New Roman" w:hAnsi="Times New Roman"/>
          <w:sz w:val="24"/>
          <w:szCs w:val="24"/>
        </w:rPr>
        <w:t>к</w:t>
      </w:r>
      <w:r w:rsidRPr="000F690A">
        <w:rPr>
          <w:rFonts w:ascii="Times New Roman" w:hAnsi="Times New Roman"/>
          <w:sz w:val="24"/>
          <w:szCs w:val="24"/>
        </w:rPr>
        <w:t xml:space="preserve">омиссией протокола рассмотрения и оценки Конкурсных </w:t>
      </w:r>
      <w:r>
        <w:rPr>
          <w:rFonts w:ascii="Times New Roman" w:hAnsi="Times New Roman"/>
          <w:sz w:val="24"/>
          <w:szCs w:val="24"/>
        </w:rPr>
        <w:t>п</w:t>
      </w:r>
      <w:r w:rsidRPr="000F690A">
        <w:rPr>
          <w:rFonts w:ascii="Times New Roman" w:hAnsi="Times New Roman"/>
          <w:sz w:val="24"/>
          <w:szCs w:val="24"/>
        </w:rPr>
        <w:t>редложений.</w:t>
      </w:r>
    </w:p>
    <w:p w14:paraId="7B18DACD" w14:textId="56E89A61" w:rsidR="00203C56" w:rsidRDefault="00203C56"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Pr>
          <w:rFonts w:ascii="Times New Roman" w:hAnsi="Times New Roman" w:cs="Times New Roman"/>
          <w:b w:val="0"/>
          <w:sz w:val="24"/>
          <w:szCs w:val="24"/>
        </w:rPr>
        <w:t>С</w:t>
      </w:r>
      <w:r w:rsidRPr="00545D68">
        <w:rPr>
          <w:rFonts w:ascii="Times New Roman" w:hAnsi="Times New Roman" w:cs="Times New Roman"/>
          <w:b w:val="0"/>
          <w:sz w:val="24"/>
          <w:szCs w:val="24"/>
        </w:rPr>
        <w:t xml:space="preserve">ообщение, Конкурсная </w:t>
      </w:r>
      <w:r>
        <w:rPr>
          <w:rFonts w:ascii="Times New Roman" w:hAnsi="Times New Roman" w:cs="Times New Roman"/>
          <w:b w:val="0"/>
          <w:sz w:val="24"/>
          <w:szCs w:val="24"/>
        </w:rPr>
        <w:t>д</w:t>
      </w:r>
      <w:r w:rsidRPr="00545D68">
        <w:rPr>
          <w:rFonts w:ascii="Times New Roman" w:hAnsi="Times New Roman" w:cs="Times New Roman"/>
          <w:b w:val="0"/>
          <w:sz w:val="24"/>
          <w:szCs w:val="24"/>
        </w:rPr>
        <w:t xml:space="preserve">окументация, </w:t>
      </w:r>
      <w:r>
        <w:rPr>
          <w:rFonts w:ascii="Times New Roman" w:hAnsi="Times New Roman" w:cs="Times New Roman"/>
          <w:b w:val="0"/>
          <w:sz w:val="24"/>
          <w:szCs w:val="24"/>
        </w:rPr>
        <w:t>и</w:t>
      </w:r>
      <w:r w:rsidRPr="00545D68">
        <w:rPr>
          <w:rFonts w:ascii="Times New Roman" w:hAnsi="Times New Roman" w:cs="Times New Roman"/>
          <w:b w:val="0"/>
          <w:sz w:val="24"/>
          <w:szCs w:val="24"/>
        </w:rPr>
        <w:t xml:space="preserve">зменения в Конкурсную </w:t>
      </w:r>
      <w:r>
        <w:rPr>
          <w:rFonts w:ascii="Times New Roman" w:hAnsi="Times New Roman" w:cs="Times New Roman"/>
          <w:b w:val="0"/>
          <w:sz w:val="24"/>
          <w:szCs w:val="24"/>
        </w:rPr>
        <w:t>д</w:t>
      </w:r>
      <w:r w:rsidRPr="00545D68">
        <w:rPr>
          <w:rFonts w:ascii="Times New Roman" w:hAnsi="Times New Roman" w:cs="Times New Roman"/>
          <w:b w:val="0"/>
          <w:sz w:val="24"/>
          <w:szCs w:val="24"/>
        </w:rPr>
        <w:t xml:space="preserve">окументацию, </w:t>
      </w:r>
      <w:r>
        <w:rPr>
          <w:rFonts w:ascii="Times New Roman" w:hAnsi="Times New Roman" w:cs="Times New Roman"/>
          <w:b w:val="0"/>
          <w:sz w:val="24"/>
          <w:szCs w:val="24"/>
        </w:rPr>
        <w:t>с</w:t>
      </w:r>
      <w:r w:rsidRPr="00545D68">
        <w:rPr>
          <w:rFonts w:ascii="Times New Roman" w:hAnsi="Times New Roman" w:cs="Times New Roman"/>
          <w:b w:val="0"/>
          <w:sz w:val="24"/>
          <w:szCs w:val="24"/>
        </w:rPr>
        <w:t>ообщение об отказе от проведения Конкурса и все иные материалы, подлежащие официальному опубликованию</w:t>
      </w:r>
      <w:r>
        <w:rPr>
          <w:rFonts w:ascii="Times New Roman" w:hAnsi="Times New Roman" w:cs="Times New Roman"/>
          <w:b w:val="0"/>
          <w:sz w:val="24"/>
          <w:szCs w:val="24"/>
        </w:rPr>
        <w:t xml:space="preserve"> и размещению,</w:t>
      </w:r>
      <w:r w:rsidRPr="00545D68">
        <w:rPr>
          <w:rFonts w:ascii="Times New Roman" w:hAnsi="Times New Roman" w:cs="Times New Roman"/>
          <w:b w:val="0"/>
          <w:sz w:val="24"/>
          <w:szCs w:val="24"/>
        </w:rPr>
        <w:t xml:space="preserve"> связанные с проведением Конкурса, </w:t>
      </w:r>
      <w:r w:rsidRPr="00E54172">
        <w:rPr>
          <w:rFonts w:ascii="Times New Roman" w:hAnsi="Times New Roman" w:cs="Times New Roman"/>
          <w:b w:val="0"/>
          <w:sz w:val="24"/>
          <w:szCs w:val="24"/>
        </w:rPr>
        <w:t xml:space="preserve">размещаются </w:t>
      </w:r>
      <w:r w:rsidRPr="00C34C00">
        <w:rPr>
          <w:rFonts w:ascii="Times New Roman" w:hAnsi="Times New Roman" w:cs="Times New Roman"/>
          <w:b w:val="0"/>
          <w:sz w:val="24"/>
          <w:szCs w:val="24"/>
        </w:rPr>
        <w:t>Организатором Конкурса</w:t>
      </w:r>
      <w:r>
        <w:rPr>
          <w:rFonts w:ascii="Times New Roman" w:hAnsi="Times New Roman" w:cs="Times New Roman"/>
          <w:b w:val="0"/>
          <w:sz w:val="24"/>
          <w:szCs w:val="24"/>
        </w:rPr>
        <w:t xml:space="preserve"> и (или) Конкурсной комиссией в соответствии с их полномочиями </w:t>
      </w:r>
      <w:r w:rsidRPr="00F36242">
        <w:rPr>
          <w:rFonts w:ascii="Times New Roman" w:hAnsi="Times New Roman" w:cs="Times New Roman"/>
          <w:b w:val="0"/>
          <w:sz w:val="24"/>
          <w:szCs w:val="24"/>
        </w:rPr>
        <w:t>в информационно-</w:t>
      </w:r>
      <w:r w:rsidRPr="00E54172">
        <w:rPr>
          <w:rFonts w:ascii="Times New Roman" w:hAnsi="Times New Roman" w:cs="Times New Roman"/>
          <w:b w:val="0"/>
          <w:sz w:val="24"/>
          <w:szCs w:val="24"/>
        </w:rPr>
        <w:t xml:space="preserve">телекоммуникационной сети "Интернет" на официальном сайте Концедента </w:t>
      </w:r>
      <w:r w:rsidRPr="00C34C00">
        <w:rPr>
          <w:rFonts w:ascii="Times New Roman" w:hAnsi="Times New Roman" w:cs="Times New Roman"/>
          <w:b w:val="0"/>
          <w:sz w:val="24"/>
          <w:szCs w:val="24"/>
        </w:rPr>
        <w:t xml:space="preserve">– </w:t>
      </w:r>
      <w:r>
        <w:rPr>
          <w:rFonts w:ascii="Times New Roman" w:hAnsi="Times New Roman" w:cs="Times New Roman"/>
          <w:b w:val="0"/>
          <w:sz w:val="24"/>
          <w:szCs w:val="24"/>
        </w:rPr>
        <w:t>_______________</w:t>
      </w:r>
      <w:r w:rsidRPr="00382309">
        <w:rPr>
          <w:rFonts w:ascii="Times New Roman" w:hAnsi="Times New Roman" w:cs="Times New Roman"/>
          <w:b w:val="0"/>
          <w:sz w:val="24"/>
          <w:szCs w:val="24"/>
        </w:rPr>
        <w:t>,</w:t>
      </w:r>
      <w:r w:rsidRPr="00E54172">
        <w:rPr>
          <w:rFonts w:ascii="Times New Roman" w:hAnsi="Times New Roman" w:cs="Times New Roman"/>
          <w:b w:val="0"/>
          <w:sz w:val="24"/>
          <w:szCs w:val="24"/>
        </w:rPr>
        <w:t xml:space="preserve"> официальном сайте Российской Федерации </w:t>
      </w:r>
      <w:hyperlink r:id="rId16" w:history="1">
        <w:r w:rsidRPr="00975B52">
          <w:rPr>
            <w:rStyle w:val="ac"/>
            <w:rFonts w:ascii="Times New Roman" w:hAnsi="Times New Roman"/>
            <w:b w:val="0"/>
            <w:sz w:val="24"/>
            <w:szCs w:val="24"/>
          </w:rPr>
          <w:t>www.torgi.gov.ru</w:t>
        </w:r>
      </w:hyperlink>
      <w:r>
        <w:rPr>
          <w:rFonts w:ascii="Times New Roman" w:hAnsi="Times New Roman" w:cs="Times New Roman"/>
          <w:b w:val="0"/>
          <w:sz w:val="24"/>
          <w:szCs w:val="24"/>
        </w:rPr>
        <w:t xml:space="preserve">, а также в установленных законодательством случаях публикуются в официальном издании - </w:t>
      </w:r>
      <w:r w:rsidRPr="00B27B41">
        <w:rPr>
          <w:rFonts w:ascii="Times New Roman" w:hAnsi="Times New Roman" w:cs="Times New Roman"/>
          <w:b w:val="0"/>
          <w:sz w:val="24"/>
          <w:szCs w:val="24"/>
        </w:rPr>
        <w:t xml:space="preserve">газете </w:t>
      </w:r>
      <w:r>
        <w:rPr>
          <w:rFonts w:ascii="Times New Roman" w:hAnsi="Times New Roman" w:cs="Times New Roman"/>
          <w:b w:val="0"/>
          <w:sz w:val="24"/>
          <w:szCs w:val="24"/>
        </w:rPr>
        <w:t>"______________</w:t>
      </w:r>
      <w:r w:rsidRPr="00B27B41">
        <w:rPr>
          <w:rFonts w:ascii="Times New Roman" w:hAnsi="Times New Roman" w:cs="Times New Roman"/>
          <w:b w:val="0"/>
          <w:sz w:val="24"/>
          <w:szCs w:val="24"/>
        </w:rPr>
        <w:t>".</w:t>
      </w:r>
    </w:p>
    <w:p w14:paraId="48B96CEF" w14:textId="77777777" w:rsidR="00203C56" w:rsidRPr="000F690A" w:rsidRDefault="00203C56" w:rsidP="00927E10">
      <w:pPr>
        <w:widowControl w:val="0"/>
        <w:ind w:left="0" w:firstLine="567"/>
        <w:jc w:val="both"/>
        <w:rPr>
          <w:rFonts w:ascii="Times New Roman" w:hAnsi="Times New Roman"/>
          <w:sz w:val="24"/>
          <w:szCs w:val="24"/>
        </w:rPr>
      </w:pPr>
      <w:r w:rsidRPr="000F690A">
        <w:rPr>
          <w:rFonts w:ascii="Times New Roman" w:hAnsi="Times New Roman"/>
          <w:sz w:val="24"/>
          <w:szCs w:val="24"/>
        </w:rPr>
        <w:t xml:space="preserve">Все </w:t>
      </w:r>
      <w:r>
        <w:rPr>
          <w:rFonts w:ascii="Times New Roman" w:hAnsi="Times New Roman"/>
          <w:sz w:val="24"/>
          <w:szCs w:val="24"/>
        </w:rPr>
        <w:t>ч</w:t>
      </w:r>
      <w:r w:rsidRPr="000F690A">
        <w:rPr>
          <w:rFonts w:ascii="Times New Roman" w:hAnsi="Times New Roman"/>
          <w:sz w:val="24"/>
          <w:szCs w:val="24"/>
        </w:rPr>
        <w:t xml:space="preserve">асти Конкурсной </w:t>
      </w:r>
      <w:r>
        <w:rPr>
          <w:rFonts w:ascii="Times New Roman" w:hAnsi="Times New Roman"/>
          <w:sz w:val="24"/>
          <w:szCs w:val="24"/>
        </w:rPr>
        <w:t>д</w:t>
      </w:r>
      <w:r w:rsidRPr="000F690A">
        <w:rPr>
          <w:rFonts w:ascii="Times New Roman" w:hAnsi="Times New Roman"/>
          <w:sz w:val="24"/>
          <w:szCs w:val="24"/>
        </w:rPr>
        <w:t>окументации могут быть получены любым заинтересованным лицом на вышеназванных сайтах в информационно-телекоммуникационной сети «Интернет», либо на основании запроса, адресованного</w:t>
      </w:r>
      <w:r>
        <w:rPr>
          <w:rFonts w:ascii="Times New Roman" w:hAnsi="Times New Roman"/>
          <w:sz w:val="24"/>
          <w:szCs w:val="24"/>
        </w:rPr>
        <w:t xml:space="preserve"> _________________________________</w:t>
      </w:r>
      <w:r w:rsidRPr="000F690A">
        <w:rPr>
          <w:rFonts w:ascii="Times New Roman" w:hAnsi="Times New Roman"/>
          <w:sz w:val="24"/>
          <w:szCs w:val="24"/>
        </w:rPr>
        <w:t xml:space="preserve">. Конкурсная </w:t>
      </w:r>
      <w:r>
        <w:rPr>
          <w:rFonts w:ascii="Times New Roman" w:hAnsi="Times New Roman"/>
          <w:sz w:val="24"/>
          <w:szCs w:val="24"/>
        </w:rPr>
        <w:t>д</w:t>
      </w:r>
      <w:r w:rsidRPr="000F690A">
        <w:rPr>
          <w:rFonts w:ascii="Times New Roman" w:hAnsi="Times New Roman"/>
          <w:sz w:val="24"/>
          <w:szCs w:val="24"/>
        </w:rPr>
        <w:t>окументация предоставляется в электронном виде бесплатно.</w:t>
      </w:r>
    </w:p>
    <w:p w14:paraId="0C94FA00" w14:textId="77777777" w:rsidR="00203C56" w:rsidRPr="000F690A" w:rsidRDefault="00203C56" w:rsidP="00927E10">
      <w:pPr>
        <w:widowControl w:val="0"/>
        <w:ind w:left="0" w:firstLine="567"/>
        <w:jc w:val="both"/>
        <w:rPr>
          <w:rFonts w:ascii="Times New Roman" w:hAnsi="Times New Roman"/>
          <w:sz w:val="24"/>
          <w:szCs w:val="24"/>
        </w:rPr>
      </w:pPr>
      <w:r w:rsidRPr="000F690A">
        <w:rPr>
          <w:rFonts w:ascii="Times New Roman" w:hAnsi="Times New Roman"/>
          <w:sz w:val="24"/>
          <w:szCs w:val="24"/>
        </w:rPr>
        <w:t xml:space="preserve">Для получения Конкурсной </w:t>
      </w:r>
      <w:r>
        <w:rPr>
          <w:rFonts w:ascii="Times New Roman" w:hAnsi="Times New Roman"/>
          <w:sz w:val="24"/>
          <w:szCs w:val="24"/>
        </w:rPr>
        <w:t>д</w:t>
      </w:r>
      <w:r w:rsidRPr="000F690A">
        <w:rPr>
          <w:rFonts w:ascii="Times New Roman" w:hAnsi="Times New Roman"/>
          <w:sz w:val="24"/>
          <w:szCs w:val="24"/>
        </w:rPr>
        <w:t xml:space="preserve">окументации заинтересованному лицу необходимо направить письменное заявление в адрес </w:t>
      </w:r>
      <w:r>
        <w:rPr>
          <w:rFonts w:ascii="Times New Roman" w:hAnsi="Times New Roman"/>
          <w:sz w:val="24"/>
          <w:szCs w:val="24"/>
        </w:rPr>
        <w:t>__________________________</w:t>
      </w:r>
      <w:r w:rsidRPr="000F690A">
        <w:rPr>
          <w:rFonts w:ascii="Times New Roman" w:hAnsi="Times New Roman"/>
          <w:sz w:val="24"/>
          <w:szCs w:val="24"/>
        </w:rPr>
        <w:t xml:space="preserve">: </w:t>
      </w:r>
      <w:r>
        <w:rPr>
          <w:rFonts w:ascii="Times New Roman" w:hAnsi="Times New Roman"/>
          <w:sz w:val="24"/>
          <w:szCs w:val="24"/>
        </w:rPr>
        <w:t>______________________________________________________</w:t>
      </w:r>
      <w:r w:rsidRPr="000F690A">
        <w:rPr>
          <w:rFonts w:ascii="Times New Roman" w:hAnsi="Times New Roman"/>
          <w:sz w:val="24"/>
          <w:szCs w:val="24"/>
        </w:rPr>
        <w:t xml:space="preserve"> с просьбой о предоставлении Конкурсной </w:t>
      </w:r>
      <w:r>
        <w:rPr>
          <w:rFonts w:ascii="Times New Roman" w:hAnsi="Times New Roman"/>
          <w:sz w:val="24"/>
          <w:szCs w:val="24"/>
        </w:rPr>
        <w:t>д</w:t>
      </w:r>
      <w:r w:rsidRPr="000F690A">
        <w:rPr>
          <w:rFonts w:ascii="Times New Roman" w:hAnsi="Times New Roman"/>
          <w:sz w:val="24"/>
          <w:szCs w:val="24"/>
        </w:rPr>
        <w:t>окументации с указанием своего официального представителя</w:t>
      </w:r>
      <w:r>
        <w:rPr>
          <w:rFonts w:ascii="Times New Roman" w:hAnsi="Times New Roman"/>
          <w:sz w:val="24"/>
          <w:szCs w:val="24"/>
        </w:rPr>
        <w:t xml:space="preserve"> и способа получения Конкурсной документации</w:t>
      </w:r>
      <w:r w:rsidRPr="000F690A">
        <w:rPr>
          <w:rFonts w:ascii="Times New Roman" w:hAnsi="Times New Roman"/>
          <w:sz w:val="24"/>
          <w:szCs w:val="24"/>
        </w:rPr>
        <w:t>.</w:t>
      </w:r>
    </w:p>
    <w:p w14:paraId="4A477810" w14:textId="24DC3209" w:rsidR="00203C56" w:rsidRPr="000F690A" w:rsidRDefault="00203C56" w:rsidP="00927E10">
      <w:pPr>
        <w:widowControl w:val="0"/>
        <w:ind w:left="0" w:firstLine="567"/>
        <w:jc w:val="both"/>
        <w:rPr>
          <w:rFonts w:ascii="Times New Roman" w:hAnsi="Times New Roman"/>
          <w:sz w:val="24"/>
          <w:szCs w:val="24"/>
        </w:rPr>
      </w:pPr>
      <w:r w:rsidRPr="000F690A">
        <w:rPr>
          <w:rFonts w:ascii="Times New Roman" w:hAnsi="Times New Roman"/>
          <w:sz w:val="24"/>
          <w:szCs w:val="24"/>
        </w:rPr>
        <w:t xml:space="preserve">В течение </w:t>
      </w:r>
      <w:r>
        <w:rPr>
          <w:rFonts w:ascii="Times New Roman" w:hAnsi="Times New Roman"/>
          <w:sz w:val="24"/>
          <w:szCs w:val="24"/>
        </w:rPr>
        <w:t xml:space="preserve">3 (трех) </w:t>
      </w:r>
      <w:r w:rsidRPr="000F690A">
        <w:rPr>
          <w:rFonts w:ascii="Times New Roman" w:hAnsi="Times New Roman"/>
          <w:sz w:val="24"/>
          <w:szCs w:val="24"/>
        </w:rPr>
        <w:t>рабоч</w:t>
      </w:r>
      <w:r>
        <w:rPr>
          <w:rFonts w:ascii="Times New Roman" w:hAnsi="Times New Roman"/>
          <w:sz w:val="24"/>
          <w:szCs w:val="24"/>
        </w:rPr>
        <w:t xml:space="preserve">их </w:t>
      </w:r>
      <w:r w:rsidRPr="000F690A">
        <w:rPr>
          <w:rFonts w:ascii="Times New Roman" w:hAnsi="Times New Roman"/>
          <w:sz w:val="24"/>
          <w:szCs w:val="24"/>
        </w:rPr>
        <w:t>дн</w:t>
      </w:r>
      <w:r>
        <w:rPr>
          <w:rFonts w:ascii="Times New Roman" w:hAnsi="Times New Roman"/>
          <w:sz w:val="24"/>
          <w:szCs w:val="24"/>
        </w:rPr>
        <w:t>ей</w:t>
      </w:r>
      <w:r w:rsidRPr="000F690A">
        <w:rPr>
          <w:rFonts w:ascii="Times New Roman" w:hAnsi="Times New Roman"/>
          <w:sz w:val="24"/>
          <w:szCs w:val="24"/>
        </w:rPr>
        <w:t xml:space="preserve"> со дня получения </w:t>
      </w:r>
      <w:r>
        <w:rPr>
          <w:rFonts w:ascii="Times New Roman" w:hAnsi="Times New Roman"/>
          <w:sz w:val="24"/>
          <w:szCs w:val="24"/>
        </w:rPr>
        <w:t xml:space="preserve"> ___________________________(указывается Организатор Конкурса)</w:t>
      </w:r>
      <w:r w:rsidRPr="000F690A">
        <w:rPr>
          <w:rFonts w:ascii="Times New Roman" w:hAnsi="Times New Roman"/>
          <w:sz w:val="24"/>
          <w:szCs w:val="24"/>
        </w:rPr>
        <w:t xml:space="preserve"> запроса о предоставлении Конкурсной </w:t>
      </w:r>
      <w:r>
        <w:rPr>
          <w:rFonts w:ascii="Times New Roman" w:hAnsi="Times New Roman"/>
          <w:sz w:val="24"/>
          <w:szCs w:val="24"/>
        </w:rPr>
        <w:t>д</w:t>
      </w:r>
      <w:r w:rsidRPr="000F690A">
        <w:rPr>
          <w:rFonts w:ascii="Times New Roman" w:hAnsi="Times New Roman"/>
          <w:sz w:val="24"/>
          <w:szCs w:val="24"/>
        </w:rPr>
        <w:t xml:space="preserve">окументации она направляется бесплатно в форме электронного документа на указанный в запросе электронный адрес заинтересованного лица либо направляется почтовым отправлением по местонахождению такого лица в рабочее время </w:t>
      </w:r>
      <w:r>
        <w:rPr>
          <w:rFonts w:ascii="Times New Roman" w:hAnsi="Times New Roman"/>
          <w:sz w:val="24"/>
          <w:szCs w:val="24"/>
        </w:rPr>
        <w:t xml:space="preserve"> ____________________________________________________(указывается Организатор Конкурса)</w:t>
      </w:r>
      <w:r w:rsidRPr="000F690A">
        <w:rPr>
          <w:rFonts w:ascii="Times New Roman" w:hAnsi="Times New Roman"/>
          <w:sz w:val="24"/>
          <w:szCs w:val="24"/>
        </w:rPr>
        <w:t xml:space="preserve">  (</w:t>
      </w:r>
      <w:r>
        <w:rPr>
          <w:rFonts w:ascii="Times New Roman" w:hAnsi="Times New Roman"/>
          <w:sz w:val="24"/>
          <w:szCs w:val="24"/>
        </w:rPr>
        <w:t>в</w:t>
      </w:r>
      <w:r w:rsidRPr="000F690A">
        <w:rPr>
          <w:rFonts w:ascii="Times New Roman" w:hAnsi="Times New Roman"/>
          <w:sz w:val="24"/>
          <w:szCs w:val="24"/>
        </w:rPr>
        <w:t xml:space="preserve"> понедельник</w:t>
      </w:r>
      <w:r>
        <w:rPr>
          <w:rFonts w:ascii="Times New Roman" w:hAnsi="Times New Roman"/>
          <w:sz w:val="24"/>
          <w:szCs w:val="24"/>
        </w:rPr>
        <w:t xml:space="preserve"> с 9-00ч до ___-00ч </w:t>
      </w:r>
      <w:r w:rsidRPr="000F690A">
        <w:rPr>
          <w:rFonts w:ascii="Times New Roman" w:hAnsi="Times New Roman"/>
          <w:sz w:val="24"/>
          <w:szCs w:val="24"/>
        </w:rPr>
        <w:t>(время екатеринбургское)</w:t>
      </w:r>
      <w:r>
        <w:rPr>
          <w:rFonts w:ascii="Times New Roman" w:hAnsi="Times New Roman"/>
          <w:sz w:val="24"/>
          <w:szCs w:val="24"/>
        </w:rPr>
        <w:t xml:space="preserve">, </w:t>
      </w:r>
      <w:r w:rsidRPr="000F690A">
        <w:rPr>
          <w:rFonts w:ascii="Times New Roman" w:hAnsi="Times New Roman"/>
          <w:sz w:val="24"/>
          <w:szCs w:val="24"/>
        </w:rPr>
        <w:t xml:space="preserve"> </w:t>
      </w:r>
      <w:r>
        <w:rPr>
          <w:rFonts w:ascii="Times New Roman" w:hAnsi="Times New Roman"/>
          <w:sz w:val="24"/>
          <w:szCs w:val="24"/>
        </w:rPr>
        <w:t xml:space="preserve">со вторника </w:t>
      </w:r>
      <w:r w:rsidRPr="000F690A">
        <w:rPr>
          <w:rFonts w:ascii="Times New Roman" w:hAnsi="Times New Roman"/>
          <w:sz w:val="24"/>
          <w:szCs w:val="24"/>
        </w:rPr>
        <w:t xml:space="preserve">по </w:t>
      </w:r>
      <w:r>
        <w:rPr>
          <w:rFonts w:ascii="Times New Roman" w:hAnsi="Times New Roman"/>
          <w:sz w:val="24"/>
          <w:szCs w:val="24"/>
        </w:rPr>
        <w:t>пятницу</w:t>
      </w:r>
      <w:r w:rsidRPr="000F690A">
        <w:rPr>
          <w:rFonts w:ascii="Times New Roman" w:hAnsi="Times New Roman"/>
          <w:sz w:val="24"/>
          <w:szCs w:val="24"/>
        </w:rPr>
        <w:t xml:space="preserve">: с </w:t>
      </w:r>
      <w:r>
        <w:rPr>
          <w:rFonts w:ascii="Times New Roman" w:hAnsi="Times New Roman"/>
          <w:sz w:val="24"/>
          <w:szCs w:val="24"/>
        </w:rPr>
        <w:t>9-</w:t>
      </w:r>
      <w:r w:rsidRPr="00F856E7">
        <w:rPr>
          <w:rFonts w:ascii="Times New Roman" w:hAnsi="Times New Roman"/>
          <w:sz w:val="24"/>
          <w:szCs w:val="24"/>
        </w:rPr>
        <w:t>00</w:t>
      </w:r>
      <w:r w:rsidRPr="000F690A">
        <w:rPr>
          <w:rFonts w:ascii="Times New Roman" w:hAnsi="Times New Roman"/>
          <w:sz w:val="24"/>
          <w:szCs w:val="24"/>
        </w:rPr>
        <w:t xml:space="preserve">ч до </w:t>
      </w:r>
      <w:r>
        <w:rPr>
          <w:rFonts w:ascii="Times New Roman" w:hAnsi="Times New Roman"/>
          <w:sz w:val="24"/>
          <w:szCs w:val="24"/>
        </w:rPr>
        <w:t>___-</w:t>
      </w:r>
      <w:r w:rsidRPr="00F856E7">
        <w:rPr>
          <w:rFonts w:ascii="Times New Roman" w:hAnsi="Times New Roman"/>
          <w:sz w:val="24"/>
          <w:szCs w:val="24"/>
        </w:rPr>
        <w:t>00</w:t>
      </w:r>
      <w:r w:rsidRPr="000F690A">
        <w:rPr>
          <w:rFonts w:ascii="Times New Roman" w:hAnsi="Times New Roman"/>
          <w:sz w:val="24"/>
          <w:szCs w:val="24"/>
        </w:rPr>
        <w:t xml:space="preserve">ч (время екатеринбургское), в предпраздничные дни: с </w:t>
      </w:r>
      <w:r>
        <w:rPr>
          <w:rFonts w:ascii="Times New Roman" w:hAnsi="Times New Roman"/>
          <w:sz w:val="24"/>
          <w:szCs w:val="24"/>
        </w:rPr>
        <w:t>9-</w:t>
      </w:r>
      <w:r w:rsidRPr="00F856E7">
        <w:rPr>
          <w:rFonts w:ascii="Times New Roman" w:hAnsi="Times New Roman"/>
          <w:sz w:val="24"/>
          <w:szCs w:val="24"/>
        </w:rPr>
        <w:t>00</w:t>
      </w:r>
      <w:r w:rsidRPr="000F690A">
        <w:rPr>
          <w:rFonts w:ascii="Times New Roman" w:hAnsi="Times New Roman"/>
          <w:sz w:val="24"/>
          <w:szCs w:val="24"/>
        </w:rPr>
        <w:t xml:space="preserve">ч до </w:t>
      </w:r>
      <w:r>
        <w:rPr>
          <w:rFonts w:ascii="Times New Roman" w:hAnsi="Times New Roman"/>
          <w:sz w:val="24"/>
          <w:szCs w:val="24"/>
        </w:rPr>
        <w:t>__-</w:t>
      </w:r>
      <w:r w:rsidRPr="00F856E7">
        <w:rPr>
          <w:rFonts w:ascii="Times New Roman" w:hAnsi="Times New Roman"/>
          <w:sz w:val="24"/>
          <w:szCs w:val="24"/>
        </w:rPr>
        <w:t>00</w:t>
      </w:r>
      <w:r w:rsidRPr="000F690A">
        <w:rPr>
          <w:rFonts w:ascii="Times New Roman" w:hAnsi="Times New Roman"/>
          <w:sz w:val="24"/>
          <w:szCs w:val="24"/>
        </w:rPr>
        <w:t>ч (время екатеринбургское).</w:t>
      </w:r>
    </w:p>
    <w:p w14:paraId="32D5E225" w14:textId="7B50ED99" w:rsidR="00203C56" w:rsidRPr="000F690A" w:rsidRDefault="00203C56" w:rsidP="00927E10">
      <w:pPr>
        <w:widowControl w:val="0"/>
        <w:ind w:left="0" w:firstLine="567"/>
        <w:jc w:val="both"/>
        <w:rPr>
          <w:rFonts w:ascii="Times New Roman" w:hAnsi="Times New Roman"/>
          <w:sz w:val="24"/>
          <w:szCs w:val="24"/>
        </w:rPr>
      </w:pPr>
      <w:r w:rsidRPr="000F690A">
        <w:rPr>
          <w:rFonts w:ascii="Times New Roman" w:hAnsi="Times New Roman"/>
          <w:sz w:val="24"/>
          <w:szCs w:val="24"/>
        </w:rPr>
        <w:t>Заинтересованные лица, Заявители, Участники Конкурса, получивш</w:t>
      </w:r>
      <w:r w:rsidR="00CD795D">
        <w:rPr>
          <w:rFonts w:ascii="Times New Roman" w:hAnsi="Times New Roman"/>
          <w:sz w:val="24"/>
          <w:szCs w:val="24"/>
        </w:rPr>
        <w:t>и</w:t>
      </w:r>
      <w:r w:rsidRPr="000F690A">
        <w:rPr>
          <w:rFonts w:ascii="Times New Roman" w:hAnsi="Times New Roman"/>
          <w:sz w:val="24"/>
          <w:szCs w:val="24"/>
        </w:rPr>
        <w:t xml:space="preserve">е Конкурсную </w:t>
      </w:r>
      <w:r>
        <w:rPr>
          <w:rFonts w:ascii="Times New Roman" w:hAnsi="Times New Roman"/>
          <w:sz w:val="24"/>
          <w:szCs w:val="24"/>
        </w:rPr>
        <w:t>д</w:t>
      </w:r>
      <w:r w:rsidRPr="000F690A">
        <w:rPr>
          <w:rFonts w:ascii="Times New Roman" w:hAnsi="Times New Roman"/>
          <w:sz w:val="24"/>
          <w:szCs w:val="24"/>
        </w:rPr>
        <w:t xml:space="preserve">окументацию любым из вышеперечисленных способов, самостоятельно несут ответственность за отслеживание всех вносимых изменений в Конкурсную </w:t>
      </w:r>
      <w:r>
        <w:rPr>
          <w:rFonts w:ascii="Times New Roman" w:hAnsi="Times New Roman"/>
          <w:sz w:val="24"/>
          <w:szCs w:val="24"/>
        </w:rPr>
        <w:t>д</w:t>
      </w:r>
      <w:r w:rsidRPr="000F690A">
        <w:rPr>
          <w:rFonts w:ascii="Times New Roman" w:hAnsi="Times New Roman"/>
          <w:sz w:val="24"/>
          <w:szCs w:val="24"/>
        </w:rPr>
        <w:t>окументацию.</w:t>
      </w:r>
    </w:p>
    <w:p w14:paraId="5251613C" w14:textId="24221595" w:rsidR="00203C56" w:rsidRPr="000F690A" w:rsidRDefault="00203C56" w:rsidP="00927E10">
      <w:pPr>
        <w:widowControl w:val="0"/>
        <w:ind w:left="0" w:firstLine="567"/>
        <w:jc w:val="both"/>
        <w:rPr>
          <w:rFonts w:ascii="Times New Roman" w:hAnsi="Times New Roman"/>
          <w:sz w:val="24"/>
          <w:szCs w:val="24"/>
        </w:rPr>
      </w:pPr>
      <w:r w:rsidRPr="000F690A">
        <w:rPr>
          <w:rFonts w:ascii="Times New Roman" w:hAnsi="Times New Roman"/>
          <w:sz w:val="24"/>
          <w:szCs w:val="24"/>
        </w:rPr>
        <w:t xml:space="preserve">Концессионное </w:t>
      </w:r>
      <w:r>
        <w:rPr>
          <w:rFonts w:ascii="Times New Roman" w:hAnsi="Times New Roman"/>
          <w:sz w:val="24"/>
          <w:szCs w:val="24"/>
        </w:rPr>
        <w:t>с</w:t>
      </w:r>
      <w:r w:rsidRPr="000F690A">
        <w:rPr>
          <w:rFonts w:ascii="Times New Roman" w:hAnsi="Times New Roman"/>
          <w:sz w:val="24"/>
          <w:szCs w:val="24"/>
        </w:rPr>
        <w:t xml:space="preserve">оглашение подписывается не позднее </w:t>
      </w:r>
      <w:r w:rsidR="006D6CE4">
        <w:rPr>
          <w:rFonts w:ascii="Times New Roman" w:hAnsi="Times New Roman"/>
          <w:sz w:val="24"/>
          <w:szCs w:val="24"/>
        </w:rPr>
        <w:t xml:space="preserve">_________________(указывается дата) </w:t>
      </w:r>
      <w:r w:rsidRPr="000F690A">
        <w:rPr>
          <w:rFonts w:ascii="Times New Roman" w:hAnsi="Times New Roman"/>
          <w:sz w:val="24"/>
          <w:szCs w:val="24"/>
        </w:rPr>
        <w:t xml:space="preserve">при условии предоставления лицом, с которым подписывается Концессионное </w:t>
      </w:r>
      <w:r>
        <w:rPr>
          <w:rFonts w:ascii="Times New Roman" w:hAnsi="Times New Roman"/>
          <w:sz w:val="24"/>
          <w:szCs w:val="24"/>
        </w:rPr>
        <w:t>с</w:t>
      </w:r>
      <w:r w:rsidRPr="000F690A">
        <w:rPr>
          <w:rFonts w:ascii="Times New Roman" w:hAnsi="Times New Roman"/>
          <w:sz w:val="24"/>
          <w:szCs w:val="24"/>
        </w:rPr>
        <w:t xml:space="preserve">оглашение, предусмотренных Конкурсной </w:t>
      </w:r>
      <w:r>
        <w:rPr>
          <w:rFonts w:ascii="Times New Roman" w:hAnsi="Times New Roman"/>
          <w:sz w:val="24"/>
          <w:szCs w:val="24"/>
        </w:rPr>
        <w:t>д</w:t>
      </w:r>
      <w:r w:rsidRPr="000F690A">
        <w:rPr>
          <w:rFonts w:ascii="Times New Roman" w:hAnsi="Times New Roman"/>
          <w:sz w:val="24"/>
          <w:szCs w:val="24"/>
        </w:rPr>
        <w:t xml:space="preserve">окументацией документов. Сроки подписания Концессионного </w:t>
      </w:r>
      <w:r>
        <w:rPr>
          <w:rFonts w:ascii="Times New Roman" w:hAnsi="Times New Roman"/>
          <w:sz w:val="24"/>
          <w:szCs w:val="24"/>
        </w:rPr>
        <w:t>с</w:t>
      </w:r>
      <w:r w:rsidRPr="000F690A">
        <w:rPr>
          <w:rFonts w:ascii="Times New Roman" w:hAnsi="Times New Roman"/>
          <w:sz w:val="24"/>
          <w:szCs w:val="24"/>
        </w:rPr>
        <w:t xml:space="preserve">оглашения могут быть изменены только в случаях, предусмотренных Конкурсной </w:t>
      </w:r>
      <w:r>
        <w:rPr>
          <w:rFonts w:ascii="Times New Roman" w:hAnsi="Times New Roman"/>
          <w:sz w:val="24"/>
          <w:szCs w:val="24"/>
        </w:rPr>
        <w:t>д</w:t>
      </w:r>
      <w:r w:rsidRPr="000F690A">
        <w:rPr>
          <w:rFonts w:ascii="Times New Roman" w:hAnsi="Times New Roman"/>
          <w:sz w:val="24"/>
          <w:szCs w:val="24"/>
        </w:rPr>
        <w:t xml:space="preserve">окументацией. </w:t>
      </w:r>
    </w:p>
    <w:p w14:paraId="170C12B1" w14:textId="6AB8068F" w:rsidR="00203C56" w:rsidRPr="000F690A" w:rsidRDefault="00203C56" w:rsidP="00927E10">
      <w:pPr>
        <w:widowControl w:val="0"/>
        <w:ind w:left="0" w:firstLine="567"/>
        <w:jc w:val="both"/>
        <w:rPr>
          <w:rFonts w:ascii="Times New Roman" w:hAnsi="Times New Roman"/>
          <w:sz w:val="24"/>
          <w:szCs w:val="24"/>
        </w:rPr>
      </w:pPr>
      <w:r w:rsidRPr="000F690A">
        <w:rPr>
          <w:rFonts w:ascii="Times New Roman" w:hAnsi="Times New Roman"/>
          <w:sz w:val="24"/>
          <w:szCs w:val="24"/>
        </w:rPr>
        <w:lastRenderedPageBreak/>
        <w:t xml:space="preserve">В случаях, предусмотренных пунктами 2 и 3 статьи 36 Федерального </w:t>
      </w:r>
      <w:r>
        <w:rPr>
          <w:rFonts w:ascii="Times New Roman" w:hAnsi="Times New Roman"/>
          <w:sz w:val="24"/>
          <w:szCs w:val="24"/>
        </w:rPr>
        <w:t xml:space="preserve">закона </w:t>
      </w:r>
      <w:r w:rsidR="00CD795D">
        <w:rPr>
          <w:rFonts w:ascii="Times New Roman" w:hAnsi="Times New Roman"/>
          <w:sz w:val="24"/>
          <w:szCs w:val="24"/>
        </w:rPr>
        <w:br/>
      </w:r>
      <w:r w:rsidRPr="000F690A">
        <w:rPr>
          <w:rFonts w:ascii="Times New Roman" w:hAnsi="Times New Roman"/>
          <w:sz w:val="24"/>
          <w:szCs w:val="24"/>
        </w:rPr>
        <w:t xml:space="preserve">«О концессионных соглашениях», срок подписания Концессионного </w:t>
      </w:r>
      <w:r>
        <w:rPr>
          <w:rFonts w:ascii="Times New Roman" w:hAnsi="Times New Roman"/>
          <w:sz w:val="24"/>
          <w:szCs w:val="24"/>
        </w:rPr>
        <w:t>с</w:t>
      </w:r>
      <w:r w:rsidRPr="000F690A">
        <w:rPr>
          <w:rFonts w:ascii="Times New Roman" w:hAnsi="Times New Roman"/>
          <w:sz w:val="24"/>
          <w:szCs w:val="24"/>
        </w:rPr>
        <w:t xml:space="preserve">оглашения исчисляется с момента направления Концедентом проекта Концессионного </w:t>
      </w:r>
      <w:r>
        <w:rPr>
          <w:rFonts w:ascii="Times New Roman" w:hAnsi="Times New Roman"/>
          <w:sz w:val="24"/>
          <w:szCs w:val="24"/>
        </w:rPr>
        <w:t>с</w:t>
      </w:r>
      <w:r w:rsidRPr="000F690A">
        <w:rPr>
          <w:rFonts w:ascii="Times New Roman" w:hAnsi="Times New Roman"/>
          <w:sz w:val="24"/>
          <w:szCs w:val="24"/>
        </w:rPr>
        <w:t xml:space="preserve">оглашения Участнику Конкурса. </w:t>
      </w:r>
    </w:p>
    <w:p w14:paraId="4535C640" w14:textId="5E58E666" w:rsidR="00203C56" w:rsidRPr="000F690A" w:rsidRDefault="00203C56" w:rsidP="00CD795D">
      <w:pPr>
        <w:widowControl w:val="0"/>
        <w:ind w:left="0" w:firstLine="567"/>
        <w:jc w:val="both"/>
        <w:rPr>
          <w:rFonts w:ascii="Times New Roman" w:hAnsi="Times New Roman"/>
          <w:sz w:val="24"/>
          <w:szCs w:val="24"/>
        </w:rPr>
      </w:pPr>
      <w:r w:rsidRPr="000F690A">
        <w:rPr>
          <w:rFonts w:ascii="Times New Roman" w:hAnsi="Times New Roman"/>
          <w:sz w:val="24"/>
          <w:szCs w:val="24"/>
        </w:rPr>
        <w:t xml:space="preserve">Адрес местонахождения Конкурсной </w:t>
      </w:r>
      <w:r>
        <w:rPr>
          <w:rFonts w:ascii="Times New Roman" w:hAnsi="Times New Roman"/>
          <w:sz w:val="24"/>
          <w:szCs w:val="24"/>
        </w:rPr>
        <w:t>к</w:t>
      </w:r>
      <w:r w:rsidRPr="000F690A">
        <w:rPr>
          <w:rFonts w:ascii="Times New Roman" w:hAnsi="Times New Roman"/>
          <w:sz w:val="24"/>
          <w:szCs w:val="24"/>
        </w:rPr>
        <w:t xml:space="preserve">омиссии (адрес для письменных обращений в Конкурсную </w:t>
      </w:r>
      <w:r>
        <w:rPr>
          <w:rFonts w:ascii="Times New Roman" w:hAnsi="Times New Roman"/>
          <w:sz w:val="24"/>
          <w:szCs w:val="24"/>
        </w:rPr>
        <w:t>к</w:t>
      </w:r>
      <w:r w:rsidRPr="000F690A">
        <w:rPr>
          <w:rFonts w:ascii="Times New Roman" w:hAnsi="Times New Roman"/>
          <w:sz w:val="24"/>
          <w:szCs w:val="24"/>
        </w:rPr>
        <w:t xml:space="preserve">омиссию): </w:t>
      </w:r>
      <w:r w:rsidR="006D6CE4">
        <w:rPr>
          <w:rFonts w:ascii="Times New Roman" w:hAnsi="Times New Roman"/>
          <w:sz w:val="24"/>
          <w:szCs w:val="24"/>
        </w:rPr>
        <w:t xml:space="preserve"> __________________________________</w:t>
      </w:r>
      <w:r w:rsidRPr="000F690A">
        <w:rPr>
          <w:rFonts w:ascii="Times New Roman" w:hAnsi="Times New Roman"/>
          <w:sz w:val="24"/>
          <w:szCs w:val="24"/>
        </w:rPr>
        <w:t>.</w:t>
      </w:r>
    </w:p>
    <w:p w14:paraId="72DC4E0C" w14:textId="5C8CE2A0" w:rsidR="00FE6EF7" w:rsidRPr="00E86430" w:rsidRDefault="005664D4" w:rsidP="00CD795D">
      <w:pPr>
        <w:widowControl w:val="0"/>
        <w:ind w:left="0" w:firstLine="567"/>
        <w:jc w:val="both"/>
        <w:rPr>
          <w:rFonts w:ascii="Times New Roman" w:eastAsiaTheme="minorHAnsi" w:hAnsi="Times New Roman"/>
          <w:sz w:val="24"/>
          <w:szCs w:val="20"/>
        </w:rPr>
      </w:pPr>
      <w:r w:rsidRPr="00E86430">
        <w:rPr>
          <w:rFonts w:ascii="Times New Roman" w:eastAsiaTheme="minorHAnsi" w:hAnsi="Times New Roman"/>
          <w:sz w:val="24"/>
          <w:szCs w:val="20"/>
        </w:rPr>
        <w:t xml:space="preserve">Заявки на участие в Конкурсе представляются в Конкурсную </w:t>
      </w:r>
      <w:r w:rsidR="006D6CE4">
        <w:rPr>
          <w:rFonts w:ascii="Times New Roman" w:eastAsiaTheme="minorHAnsi" w:hAnsi="Times New Roman"/>
          <w:sz w:val="24"/>
          <w:szCs w:val="20"/>
        </w:rPr>
        <w:t>к</w:t>
      </w:r>
      <w:r w:rsidRPr="00E86430">
        <w:rPr>
          <w:rFonts w:ascii="Times New Roman" w:eastAsiaTheme="minorHAnsi" w:hAnsi="Times New Roman"/>
          <w:sz w:val="24"/>
          <w:szCs w:val="20"/>
        </w:rPr>
        <w:t xml:space="preserve">омиссию в запечатанных конвертах с пометкой «ЗАЯВКА НА УЧАСТИЕ В КОНКУРСЕ НА ПРАВО ЗАКЛЮЧЕНИЯ КОНЦЕССИОННОГО СОГЛАШЕНИЯ </w:t>
      </w:r>
      <w:r w:rsidR="007C1041" w:rsidRPr="00E86430">
        <w:rPr>
          <w:rFonts w:ascii="Times New Roman" w:eastAsiaTheme="minorHAnsi" w:hAnsi="Times New Roman"/>
          <w:sz w:val="24"/>
          <w:szCs w:val="20"/>
        </w:rPr>
        <w:t>О СОЗДАНИИ И ПОСЛЕДУЮЩЕЙ ЭКСПЛУАТАЦИИ ОБЪЕКТ</w:t>
      </w:r>
      <w:r w:rsidR="008100BC" w:rsidRPr="00E86430">
        <w:rPr>
          <w:rFonts w:ascii="Times New Roman" w:eastAsiaTheme="minorHAnsi" w:hAnsi="Times New Roman"/>
          <w:sz w:val="24"/>
          <w:szCs w:val="20"/>
        </w:rPr>
        <w:t>А</w:t>
      </w:r>
      <w:r w:rsidR="007C1041" w:rsidRPr="00E86430">
        <w:rPr>
          <w:rFonts w:ascii="Times New Roman" w:eastAsiaTheme="minorHAnsi" w:hAnsi="Times New Roman"/>
          <w:sz w:val="24"/>
          <w:szCs w:val="20"/>
        </w:rPr>
        <w:t xml:space="preserve"> ОБРАЗОВАНИЯ В </w:t>
      </w:r>
      <w:r w:rsidR="001C6E70" w:rsidRPr="00E86430">
        <w:rPr>
          <w:rFonts w:ascii="Times New Roman" w:eastAsiaTheme="minorHAnsi" w:hAnsi="Times New Roman"/>
          <w:sz w:val="24"/>
          <w:szCs w:val="20"/>
        </w:rPr>
        <w:t xml:space="preserve">________________________ (НАИМЕНОВАНИЕ </w:t>
      </w:r>
      <w:r w:rsidR="006D6CE4">
        <w:rPr>
          <w:rFonts w:ascii="Times New Roman" w:eastAsiaTheme="minorHAnsi" w:hAnsi="Times New Roman"/>
          <w:sz w:val="24"/>
          <w:szCs w:val="20"/>
        </w:rPr>
        <w:t>МО</w:t>
      </w:r>
      <w:r w:rsidR="001C6E70" w:rsidRPr="00E86430">
        <w:rPr>
          <w:rFonts w:ascii="Times New Roman" w:eastAsiaTheme="minorHAnsi" w:hAnsi="Times New Roman"/>
          <w:sz w:val="24"/>
          <w:szCs w:val="20"/>
        </w:rPr>
        <w:t xml:space="preserve">) </w:t>
      </w:r>
      <w:r w:rsidR="007C1041" w:rsidRPr="00E86430">
        <w:rPr>
          <w:rFonts w:ascii="Times New Roman" w:eastAsiaTheme="minorHAnsi" w:hAnsi="Times New Roman"/>
          <w:sz w:val="24"/>
          <w:szCs w:val="20"/>
        </w:rPr>
        <w:t>ХАНТЫ-МАНСИЙСКОГО АВТОНОМНОГО ОКРУГА – ЮГРЫ»</w:t>
      </w:r>
      <w:r w:rsidR="00FE6EF7" w:rsidRPr="00E86430">
        <w:rPr>
          <w:rFonts w:ascii="Times New Roman" w:eastAsiaTheme="minorHAnsi" w:hAnsi="Times New Roman"/>
          <w:sz w:val="24"/>
          <w:szCs w:val="20"/>
        </w:rPr>
        <w:t xml:space="preserve"> (</w:t>
      </w:r>
      <w:r w:rsidRPr="00E86430">
        <w:rPr>
          <w:rFonts w:ascii="Times New Roman" w:eastAsiaTheme="minorHAnsi" w:hAnsi="Times New Roman"/>
          <w:sz w:val="24"/>
          <w:szCs w:val="20"/>
        </w:rPr>
        <w:t xml:space="preserve">на конверте также указываются: наименование и адрес заявителя и адрес для подачи Заявок на участие в Конкурсе) по рабочим дням в рабочее время </w:t>
      </w:r>
      <w:r w:rsidR="00A0227D" w:rsidRPr="00E86430">
        <w:rPr>
          <w:rFonts w:ascii="Times New Roman" w:eastAsiaTheme="minorHAnsi" w:hAnsi="Times New Roman"/>
          <w:sz w:val="24"/>
          <w:szCs w:val="20"/>
        </w:rPr>
        <w:t xml:space="preserve">_____________________ (указать наименование Организатора Конкурса) </w:t>
      </w:r>
      <w:r w:rsidR="00FE6EF7" w:rsidRPr="00E86430">
        <w:rPr>
          <w:rFonts w:ascii="Times New Roman" w:eastAsiaTheme="minorHAnsi" w:hAnsi="Times New Roman"/>
          <w:sz w:val="24"/>
          <w:szCs w:val="20"/>
        </w:rPr>
        <w:t xml:space="preserve">по рабочим дням с 09.00. до </w:t>
      </w:r>
      <w:r w:rsidR="006D6CE4">
        <w:rPr>
          <w:rFonts w:ascii="Times New Roman" w:eastAsiaTheme="minorHAnsi" w:hAnsi="Times New Roman"/>
          <w:sz w:val="24"/>
          <w:szCs w:val="20"/>
        </w:rPr>
        <w:t>___</w:t>
      </w:r>
      <w:r w:rsidR="00FE6EF7" w:rsidRPr="00E86430">
        <w:rPr>
          <w:rFonts w:ascii="Times New Roman" w:eastAsiaTheme="minorHAnsi" w:hAnsi="Times New Roman"/>
          <w:sz w:val="24"/>
          <w:szCs w:val="20"/>
        </w:rPr>
        <w:t>.00. час.</w:t>
      </w:r>
      <w:r w:rsidR="0078366E" w:rsidRPr="00E86430">
        <w:rPr>
          <w:rFonts w:ascii="Times New Roman" w:eastAsiaTheme="minorHAnsi" w:hAnsi="Times New Roman"/>
          <w:sz w:val="24"/>
          <w:szCs w:val="20"/>
        </w:rPr>
        <w:t>с</w:t>
      </w:r>
      <w:r w:rsidR="00FE6EF7" w:rsidRPr="00E86430">
        <w:rPr>
          <w:rFonts w:ascii="Times New Roman" w:eastAsiaTheme="minorHAnsi" w:hAnsi="Times New Roman"/>
          <w:sz w:val="24"/>
          <w:szCs w:val="20"/>
        </w:rPr>
        <w:t xml:space="preserve"> «__» ______________ 20__г. по «__»________________ 20 ___г.</w:t>
      </w:r>
      <w:r w:rsidR="00C639A8" w:rsidRPr="00E86430">
        <w:rPr>
          <w:rFonts w:ascii="Times New Roman" w:eastAsiaTheme="minorHAnsi" w:hAnsi="Times New Roman"/>
          <w:sz w:val="24"/>
          <w:szCs w:val="20"/>
        </w:rPr>
        <w:t xml:space="preserve"> (в соответствии с Графиком проведения Конкурса)</w:t>
      </w:r>
      <w:r w:rsidR="00FE6EF7" w:rsidRPr="00E86430">
        <w:rPr>
          <w:rFonts w:ascii="Times New Roman" w:eastAsiaTheme="minorHAnsi" w:hAnsi="Times New Roman"/>
          <w:sz w:val="24"/>
          <w:szCs w:val="20"/>
        </w:rPr>
        <w:t xml:space="preserve"> по адресу: 628</w:t>
      </w:r>
      <w:r w:rsidR="00A0227D" w:rsidRPr="00E86430">
        <w:rPr>
          <w:rFonts w:ascii="Times New Roman" w:eastAsiaTheme="minorHAnsi" w:hAnsi="Times New Roman"/>
          <w:sz w:val="24"/>
          <w:szCs w:val="20"/>
        </w:rPr>
        <w:t>____</w:t>
      </w:r>
      <w:r w:rsidR="00FE6EF7" w:rsidRPr="00E86430">
        <w:rPr>
          <w:rFonts w:ascii="Times New Roman" w:eastAsiaTheme="minorHAnsi" w:hAnsi="Times New Roman"/>
          <w:sz w:val="24"/>
          <w:szCs w:val="20"/>
        </w:rPr>
        <w:t xml:space="preserve">, Ханты-Мансийский автономный округ – Югра (Тюменская область),  </w:t>
      </w:r>
      <w:r w:rsidR="00A0227D" w:rsidRPr="00E86430">
        <w:rPr>
          <w:rFonts w:ascii="Times New Roman" w:eastAsiaTheme="minorHAnsi" w:hAnsi="Times New Roman"/>
          <w:sz w:val="24"/>
          <w:szCs w:val="20"/>
        </w:rPr>
        <w:t>__________________</w:t>
      </w:r>
      <w:r w:rsidR="00FE6EF7" w:rsidRPr="00E86430">
        <w:rPr>
          <w:rFonts w:ascii="Times New Roman" w:eastAsiaTheme="minorHAnsi" w:hAnsi="Times New Roman"/>
          <w:sz w:val="24"/>
          <w:szCs w:val="20"/>
        </w:rPr>
        <w:t>, ул. ________________, д. ____.</w:t>
      </w:r>
    </w:p>
    <w:p w14:paraId="26B8F2E3" w14:textId="3B4AEF71" w:rsidR="0078366E" w:rsidRPr="00E86430" w:rsidRDefault="005664D4" w:rsidP="00CD795D">
      <w:pPr>
        <w:widowControl w:val="0"/>
        <w:ind w:left="0" w:firstLine="567"/>
        <w:jc w:val="both"/>
        <w:rPr>
          <w:rFonts w:ascii="Times New Roman" w:eastAsiaTheme="minorHAnsi" w:hAnsi="Times New Roman"/>
          <w:sz w:val="24"/>
          <w:szCs w:val="20"/>
        </w:rPr>
      </w:pPr>
      <w:r w:rsidRPr="00E86430">
        <w:rPr>
          <w:rFonts w:ascii="Times New Roman" w:eastAsiaTheme="minorHAnsi" w:hAnsi="Times New Roman"/>
          <w:sz w:val="24"/>
          <w:szCs w:val="20"/>
        </w:rPr>
        <w:t xml:space="preserve">Конкурсные </w:t>
      </w:r>
      <w:r w:rsidR="00CD795D">
        <w:rPr>
          <w:rFonts w:ascii="Times New Roman" w:eastAsiaTheme="minorHAnsi" w:hAnsi="Times New Roman"/>
          <w:sz w:val="24"/>
          <w:szCs w:val="20"/>
        </w:rPr>
        <w:t>п</w:t>
      </w:r>
      <w:r w:rsidRPr="00E86430">
        <w:rPr>
          <w:rFonts w:ascii="Times New Roman" w:eastAsiaTheme="minorHAnsi" w:hAnsi="Times New Roman"/>
          <w:sz w:val="24"/>
          <w:szCs w:val="20"/>
        </w:rPr>
        <w:t xml:space="preserve">редложения представляются Участниками Конкурса в Конкурсную </w:t>
      </w:r>
      <w:r w:rsidR="00CD795D">
        <w:rPr>
          <w:rFonts w:ascii="Times New Roman" w:eastAsiaTheme="minorHAnsi" w:hAnsi="Times New Roman"/>
          <w:sz w:val="24"/>
          <w:szCs w:val="20"/>
        </w:rPr>
        <w:t>к</w:t>
      </w:r>
      <w:r w:rsidRPr="00E86430">
        <w:rPr>
          <w:rFonts w:ascii="Times New Roman" w:eastAsiaTheme="minorHAnsi" w:hAnsi="Times New Roman"/>
          <w:sz w:val="24"/>
          <w:szCs w:val="20"/>
        </w:rPr>
        <w:t xml:space="preserve">омиссию в запечатанных конвертах с пометкой «КОНКУРСНОЕ ПРЕДЛОЖЕНИЕ ПО КОНКУРСУ НА ПРАВО ЗАКЛЮЧЕНИЯ КОНЦЕССИОННОГО СОГЛАШЕНИЯ </w:t>
      </w:r>
      <w:r w:rsidR="0078366E" w:rsidRPr="00E86430">
        <w:rPr>
          <w:rFonts w:ascii="Times New Roman" w:eastAsiaTheme="minorHAnsi" w:hAnsi="Times New Roman"/>
          <w:sz w:val="24"/>
          <w:szCs w:val="20"/>
        </w:rPr>
        <w:t>О СОЗДАНИИ И ПОСЛЕДУЮЩЕЙ ЭКСПЛУАТАЦИИ ОБЪЕКТ</w:t>
      </w:r>
      <w:r w:rsidR="0060074E" w:rsidRPr="00E86430">
        <w:rPr>
          <w:rFonts w:ascii="Times New Roman" w:eastAsiaTheme="minorHAnsi" w:hAnsi="Times New Roman"/>
          <w:sz w:val="24"/>
          <w:szCs w:val="20"/>
        </w:rPr>
        <w:t>А</w:t>
      </w:r>
      <w:r w:rsidR="0078366E" w:rsidRPr="00E86430">
        <w:rPr>
          <w:rFonts w:ascii="Times New Roman" w:eastAsiaTheme="minorHAnsi" w:hAnsi="Times New Roman"/>
          <w:sz w:val="24"/>
          <w:szCs w:val="20"/>
        </w:rPr>
        <w:t xml:space="preserve"> ОБРАЗОВАНИЯ В </w:t>
      </w:r>
      <w:r w:rsidR="009A6C02" w:rsidRPr="00E86430">
        <w:rPr>
          <w:rFonts w:ascii="Times New Roman" w:eastAsiaTheme="minorHAnsi" w:hAnsi="Times New Roman"/>
          <w:sz w:val="24"/>
          <w:szCs w:val="20"/>
        </w:rPr>
        <w:t xml:space="preserve">________________________ (НАИМЕНОВАНИЕ НАСЕЛЕННОГО ПУНКТА) </w:t>
      </w:r>
      <w:r w:rsidR="0078366E" w:rsidRPr="00E86430">
        <w:rPr>
          <w:rFonts w:ascii="Times New Roman" w:eastAsiaTheme="minorHAnsi" w:hAnsi="Times New Roman"/>
          <w:sz w:val="24"/>
          <w:szCs w:val="20"/>
        </w:rPr>
        <w:t xml:space="preserve">ХАНТЫ-МАНСИЙСКОГО АВТОНОМНОГО ОКРУГА – ЮГРЫ» </w:t>
      </w:r>
      <w:r w:rsidRPr="00E86430">
        <w:rPr>
          <w:rFonts w:ascii="Times New Roman" w:eastAsiaTheme="minorHAnsi" w:hAnsi="Times New Roman"/>
          <w:sz w:val="24"/>
          <w:szCs w:val="20"/>
        </w:rPr>
        <w:t>(на конверте также указываются: наименование и адрес заявителя и адрес для подачи</w:t>
      </w:r>
      <w:r w:rsidR="0078366E" w:rsidRPr="00E86430">
        <w:rPr>
          <w:rFonts w:ascii="Times New Roman" w:eastAsiaTheme="minorHAnsi" w:hAnsi="Times New Roman"/>
          <w:sz w:val="24"/>
          <w:szCs w:val="20"/>
        </w:rPr>
        <w:t xml:space="preserve"> Заявок на участие в Конкурсе) по рабочим дням с 09.00. до 18.00. час. с «__» ______________ 20__г. по «__»________________ 20 ___г. </w:t>
      </w:r>
      <w:r w:rsidR="00026B52" w:rsidRPr="00E86430">
        <w:rPr>
          <w:rFonts w:ascii="Times New Roman" w:eastAsiaTheme="minorHAnsi" w:hAnsi="Times New Roman"/>
          <w:sz w:val="24"/>
          <w:szCs w:val="20"/>
        </w:rPr>
        <w:t xml:space="preserve">(в соответствии с Графиком проведения Конкурса) </w:t>
      </w:r>
      <w:r w:rsidR="0078366E" w:rsidRPr="00E86430">
        <w:rPr>
          <w:rFonts w:ascii="Times New Roman" w:eastAsiaTheme="minorHAnsi" w:hAnsi="Times New Roman"/>
          <w:sz w:val="24"/>
          <w:szCs w:val="20"/>
        </w:rPr>
        <w:t>по адресу: 628</w:t>
      </w:r>
      <w:r w:rsidR="00C639A8" w:rsidRPr="00E86430">
        <w:rPr>
          <w:rFonts w:ascii="Times New Roman" w:eastAsiaTheme="minorHAnsi" w:hAnsi="Times New Roman"/>
          <w:sz w:val="24"/>
          <w:szCs w:val="20"/>
        </w:rPr>
        <w:t>____</w:t>
      </w:r>
      <w:r w:rsidR="0078366E" w:rsidRPr="00E86430">
        <w:rPr>
          <w:rFonts w:ascii="Times New Roman" w:eastAsiaTheme="minorHAnsi" w:hAnsi="Times New Roman"/>
          <w:sz w:val="24"/>
          <w:szCs w:val="20"/>
        </w:rPr>
        <w:t xml:space="preserve">, Ханты-Мансийский автономный округ – Югра (Тюменская область),  </w:t>
      </w:r>
      <w:r w:rsidR="009A6C02" w:rsidRPr="00E86430">
        <w:rPr>
          <w:rFonts w:ascii="Times New Roman" w:eastAsiaTheme="minorHAnsi" w:hAnsi="Times New Roman"/>
          <w:sz w:val="24"/>
          <w:szCs w:val="20"/>
        </w:rPr>
        <w:t>______________</w:t>
      </w:r>
      <w:r w:rsidR="0078366E" w:rsidRPr="00E86430">
        <w:rPr>
          <w:rFonts w:ascii="Times New Roman" w:eastAsiaTheme="minorHAnsi" w:hAnsi="Times New Roman"/>
          <w:sz w:val="24"/>
          <w:szCs w:val="20"/>
        </w:rPr>
        <w:t>, ул. ________________, д. ____</w:t>
      </w:r>
      <w:r w:rsidR="00C51953" w:rsidRPr="00E86430">
        <w:rPr>
          <w:rFonts w:ascii="Times New Roman" w:eastAsiaTheme="minorHAnsi" w:hAnsi="Times New Roman"/>
          <w:sz w:val="24"/>
          <w:szCs w:val="20"/>
        </w:rPr>
        <w:t xml:space="preserve"> с 09</w:t>
      </w:r>
      <w:r w:rsidR="0078366E" w:rsidRPr="00E86430">
        <w:rPr>
          <w:rFonts w:ascii="Times New Roman" w:eastAsiaTheme="minorHAnsi" w:hAnsi="Times New Roman"/>
          <w:sz w:val="24"/>
          <w:szCs w:val="20"/>
        </w:rPr>
        <w:t>.</w:t>
      </w:r>
      <w:r w:rsidR="00C51953" w:rsidRPr="00E86430">
        <w:rPr>
          <w:rFonts w:ascii="Times New Roman" w:eastAsiaTheme="minorHAnsi" w:hAnsi="Times New Roman"/>
          <w:sz w:val="24"/>
          <w:szCs w:val="20"/>
        </w:rPr>
        <w:t>00. «__»</w:t>
      </w:r>
      <w:r w:rsidR="00FC1798" w:rsidRPr="00E86430">
        <w:rPr>
          <w:rFonts w:ascii="Times New Roman" w:eastAsiaTheme="minorHAnsi" w:hAnsi="Times New Roman"/>
          <w:sz w:val="24"/>
          <w:szCs w:val="20"/>
        </w:rPr>
        <w:t xml:space="preserve"> </w:t>
      </w:r>
      <w:r w:rsidR="00C51953" w:rsidRPr="00E86430">
        <w:rPr>
          <w:rFonts w:ascii="Times New Roman" w:eastAsiaTheme="minorHAnsi" w:hAnsi="Times New Roman"/>
          <w:sz w:val="24"/>
          <w:szCs w:val="20"/>
        </w:rPr>
        <w:t xml:space="preserve">_______________20___г. (день вскрытия конвертов) до окончания момента вскрытия конвертов с Конкурсными предложениями по адресу: </w:t>
      </w:r>
      <w:r w:rsidR="00026B52" w:rsidRPr="00E86430">
        <w:rPr>
          <w:rFonts w:ascii="Times New Roman" w:eastAsiaTheme="minorHAnsi" w:hAnsi="Times New Roman"/>
          <w:sz w:val="24"/>
          <w:szCs w:val="20"/>
        </w:rPr>
        <w:t>_</w:t>
      </w:r>
      <w:r w:rsidR="00C51953" w:rsidRPr="00E86430">
        <w:rPr>
          <w:rFonts w:ascii="Times New Roman" w:eastAsiaTheme="minorHAnsi" w:hAnsi="Times New Roman"/>
          <w:sz w:val="24"/>
          <w:szCs w:val="20"/>
        </w:rPr>
        <w:t>____________________________________________________</w:t>
      </w:r>
      <w:r w:rsidR="005620EC" w:rsidRPr="00E86430">
        <w:rPr>
          <w:rFonts w:ascii="Times New Roman" w:eastAsiaTheme="minorHAnsi" w:hAnsi="Times New Roman"/>
          <w:sz w:val="24"/>
          <w:szCs w:val="20"/>
        </w:rPr>
        <w:t>_</w:t>
      </w:r>
      <w:r w:rsidR="00C51953" w:rsidRPr="00E86430">
        <w:rPr>
          <w:rFonts w:ascii="Times New Roman" w:eastAsiaTheme="minorHAnsi" w:hAnsi="Times New Roman"/>
          <w:sz w:val="24"/>
          <w:szCs w:val="20"/>
        </w:rPr>
        <w:t>.</w:t>
      </w:r>
    </w:p>
    <w:p w14:paraId="6F88CECA" w14:textId="5E7DC169" w:rsidR="00FC1798" w:rsidRPr="00E86430" w:rsidRDefault="005664D4" w:rsidP="00CD795D">
      <w:pPr>
        <w:widowControl w:val="0"/>
        <w:ind w:left="0" w:firstLine="567"/>
        <w:jc w:val="both"/>
        <w:rPr>
          <w:rFonts w:ascii="Times New Roman" w:eastAsiaTheme="minorHAnsi" w:hAnsi="Times New Roman"/>
          <w:sz w:val="24"/>
          <w:szCs w:val="20"/>
        </w:rPr>
      </w:pPr>
      <w:r w:rsidRPr="00E86430">
        <w:rPr>
          <w:rFonts w:ascii="Times New Roman" w:eastAsiaTheme="minorHAnsi" w:hAnsi="Times New Roman"/>
          <w:sz w:val="24"/>
          <w:szCs w:val="20"/>
        </w:rPr>
        <w:t>Вскрытие конвертов с Заявками на участие в Конкурсе будет произведено</w:t>
      </w:r>
      <w:r w:rsidR="00FC1798" w:rsidRPr="00E86430">
        <w:rPr>
          <w:rFonts w:ascii="Times New Roman" w:eastAsiaTheme="minorHAnsi" w:hAnsi="Times New Roman"/>
          <w:sz w:val="24"/>
          <w:szCs w:val="20"/>
        </w:rPr>
        <w:t xml:space="preserve"> в ___.00 ч. «___» _________20___г. по адресу: 628400, Ханты-Мансийский автономный округ – Югра (Тюменская область),  </w:t>
      </w:r>
      <w:r w:rsidR="00FA1112" w:rsidRPr="00E86430">
        <w:rPr>
          <w:rFonts w:ascii="Times New Roman" w:eastAsiaTheme="minorHAnsi" w:hAnsi="Times New Roman"/>
          <w:sz w:val="24"/>
          <w:szCs w:val="20"/>
        </w:rPr>
        <w:t>______________________</w:t>
      </w:r>
      <w:r w:rsidR="00FC1798" w:rsidRPr="00E86430">
        <w:rPr>
          <w:rFonts w:ascii="Times New Roman" w:eastAsiaTheme="minorHAnsi" w:hAnsi="Times New Roman"/>
          <w:sz w:val="24"/>
          <w:szCs w:val="20"/>
        </w:rPr>
        <w:t>, ул. ________________, д. ____.</w:t>
      </w:r>
    </w:p>
    <w:p w14:paraId="6E721A29" w14:textId="114CD343" w:rsidR="00FC1798" w:rsidRPr="00E86430" w:rsidRDefault="00FC1798" w:rsidP="00CD795D">
      <w:pPr>
        <w:widowControl w:val="0"/>
        <w:ind w:left="0" w:firstLine="567"/>
        <w:jc w:val="both"/>
        <w:rPr>
          <w:rFonts w:ascii="Times New Roman" w:eastAsiaTheme="minorHAnsi" w:hAnsi="Times New Roman"/>
          <w:sz w:val="24"/>
          <w:szCs w:val="20"/>
        </w:rPr>
      </w:pPr>
      <w:r w:rsidRPr="00E86430">
        <w:rPr>
          <w:rFonts w:ascii="Times New Roman" w:eastAsiaTheme="minorHAnsi" w:hAnsi="Times New Roman"/>
          <w:sz w:val="24"/>
          <w:szCs w:val="20"/>
        </w:rPr>
        <w:t xml:space="preserve">Вскрытие конвертов с Конкурсными предложениями будет произведено в ___.00 ч. «___» _________20___г. по адресу: 628400, Ханты-Мансийский автономный округ – Югра (Тюменская область),  </w:t>
      </w:r>
      <w:r w:rsidR="00FA1112" w:rsidRPr="00E86430">
        <w:rPr>
          <w:rFonts w:ascii="Times New Roman" w:eastAsiaTheme="minorHAnsi" w:hAnsi="Times New Roman"/>
          <w:sz w:val="24"/>
          <w:szCs w:val="20"/>
        </w:rPr>
        <w:t>_______________</w:t>
      </w:r>
      <w:r w:rsidRPr="00E86430">
        <w:rPr>
          <w:rFonts w:ascii="Times New Roman" w:eastAsiaTheme="minorHAnsi" w:hAnsi="Times New Roman"/>
          <w:sz w:val="24"/>
          <w:szCs w:val="20"/>
        </w:rPr>
        <w:t>, ул. ________________, д. ____</w:t>
      </w:r>
      <w:r w:rsidR="00481727" w:rsidRPr="00E86430">
        <w:rPr>
          <w:rFonts w:ascii="Times New Roman" w:eastAsiaTheme="minorHAnsi" w:hAnsi="Times New Roman"/>
          <w:sz w:val="24"/>
          <w:szCs w:val="20"/>
        </w:rPr>
        <w:t>, кабинет ____</w:t>
      </w:r>
      <w:r w:rsidRPr="00E86430">
        <w:rPr>
          <w:rFonts w:ascii="Times New Roman" w:eastAsiaTheme="minorHAnsi" w:hAnsi="Times New Roman"/>
          <w:sz w:val="24"/>
          <w:szCs w:val="20"/>
        </w:rPr>
        <w:t>.</w:t>
      </w:r>
    </w:p>
    <w:p w14:paraId="3CEFBC22" w14:textId="02C579BA" w:rsidR="006D6CE4" w:rsidRPr="000F690A" w:rsidRDefault="006D6CE4" w:rsidP="00CD795D">
      <w:pPr>
        <w:widowControl w:val="0"/>
        <w:ind w:left="0" w:firstLine="567"/>
        <w:jc w:val="both"/>
        <w:rPr>
          <w:rFonts w:ascii="Times New Roman" w:hAnsi="Times New Roman"/>
          <w:sz w:val="24"/>
          <w:szCs w:val="24"/>
        </w:rPr>
      </w:pPr>
      <w:r w:rsidRPr="000F690A">
        <w:rPr>
          <w:rFonts w:ascii="Times New Roman" w:hAnsi="Times New Roman"/>
          <w:sz w:val="24"/>
          <w:szCs w:val="24"/>
        </w:rPr>
        <w:t xml:space="preserve">В составе Заявки на участие в Конкурсе Заявитель должен представить </w:t>
      </w:r>
      <w:r w:rsidRPr="00C0319E">
        <w:rPr>
          <w:rFonts w:ascii="Times New Roman" w:hAnsi="Times New Roman"/>
          <w:sz w:val="24"/>
          <w:szCs w:val="24"/>
        </w:rPr>
        <w:t xml:space="preserve">3 (три) экземпляра соглашения о Задатке (примерная форма содержится в Приложении </w:t>
      </w:r>
      <w:r>
        <w:rPr>
          <w:rFonts w:ascii="Times New Roman" w:hAnsi="Times New Roman"/>
          <w:sz w:val="24"/>
          <w:szCs w:val="24"/>
        </w:rPr>
        <w:t>6</w:t>
      </w:r>
      <w:r w:rsidRPr="00C0319E">
        <w:rPr>
          <w:rFonts w:ascii="Times New Roman" w:hAnsi="Times New Roman"/>
          <w:sz w:val="24"/>
          <w:szCs w:val="24"/>
        </w:rPr>
        <w:t xml:space="preserve"> к </w:t>
      </w:r>
      <w:r w:rsidR="00CD795D">
        <w:rPr>
          <w:rFonts w:ascii="Times New Roman" w:hAnsi="Times New Roman"/>
          <w:sz w:val="24"/>
          <w:szCs w:val="24"/>
        </w:rPr>
        <w:t>ч</w:t>
      </w:r>
      <w:r w:rsidRPr="00C0319E">
        <w:rPr>
          <w:rFonts w:ascii="Times New Roman" w:hAnsi="Times New Roman"/>
          <w:sz w:val="24"/>
          <w:szCs w:val="24"/>
        </w:rPr>
        <w:t>асти 1</w:t>
      </w:r>
      <w:r w:rsidR="00CD795D">
        <w:rPr>
          <w:rFonts w:ascii="Times New Roman" w:hAnsi="Times New Roman"/>
          <w:sz w:val="24"/>
          <w:szCs w:val="24"/>
        </w:rPr>
        <w:t xml:space="preserve"> «Общие положения» Конкурсной документации</w:t>
      </w:r>
      <w:r w:rsidRPr="00C0319E">
        <w:rPr>
          <w:rFonts w:ascii="Times New Roman" w:hAnsi="Times New Roman"/>
          <w:sz w:val="24"/>
          <w:szCs w:val="24"/>
        </w:rPr>
        <w:t xml:space="preserve">), подписанных со стороны </w:t>
      </w:r>
      <w:r>
        <w:rPr>
          <w:rFonts w:ascii="Times New Roman" w:hAnsi="Times New Roman"/>
          <w:sz w:val="24"/>
          <w:szCs w:val="24"/>
        </w:rPr>
        <w:t>Заявителя</w:t>
      </w:r>
      <w:r w:rsidRPr="00C0319E">
        <w:rPr>
          <w:rFonts w:ascii="Times New Roman" w:hAnsi="Times New Roman"/>
          <w:sz w:val="24"/>
          <w:szCs w:val="24"/>
        </w:rPr>
        <w:t xml:space="preserve"> и заверенных его печатью (при наличии таковой)</w:t>
      </w:r>
      <w:r>
        <w:rPr>
          <w:rFonts w:ascii="Times New Roman" w:hAnsi="Times New Roman"/>
          <w:sz w:val="24"/>
          <w:szCs w:val="24"/>
        </w:rPr>
        <w:t>, а также копию платежного поручения Заявителя, подтверждающего факт перечисления установленной суммы Задатка</w:t>
      </w:r>
      <w:r w:rsidRPr="000F690A">
        <w:rPr>
          <w:rFonts w:ascii="Times New Roman" w:hAnsi="Times New Roman"/>
          <w:sz w:val="24"/>
          <w:szCs w:val="24"/>
        </w:rPr>
        <w:t xml:space="preserve">. </w:t>
      </w:r>
      <w:r>
        <w:rPr>
          <w:rFonts w:ascii="Times New Roman" w:hAnsi="Times New Roman"/>
          <w:sz w:val="24"/>
          <w:szCs w:val="24"/>
        </w:rPr>
        <w:t>В противном случае, з</w:t>
      </w:r>
      <w:r w:rsidRPr="000F690A">
        <w:rPr>
          <w:rFonts w:ascii="Times New Roman" w:hAnsi="Times New Roman"/>
          <w:sz w:val="24"/>
          <w:szCs w:val="24"/>
        </w:rPr>
        <w:t xml:space="preserve">аявки Заявителей Конкурсной </w:t>
      </w:r>
      <w:r>
        <w:rPr>
          <w:rFonts w:ascii="Times New Roman" w:hAnsi="Times New Roman"/>
          <w:sz w:val="24"/>
          <w:szCs w:val="24"/>
        </w:rPr>
        <w:t>к</w:t>
      </w:r>
      <w:r w:rsidRPr="000F690A">
        <w:rPr>
          <w:rFonts w:ascii="Times New Roman" w:hAnsi="Times New Roman"/>
          <w:sz w:val="24"/>
          <w:szCs w:val="24"/>
        </w:rPr>
        <w:t xml:space="preserve">омиссией не рассматриваются и признаются не соответствующими требованиям Конкурсной </w:t>
      </w:r>
      <w:r>
        <w:rPr>
          <w:rFonts w:ascii="Times New Roman" w:hAnsi="Times New Roman"/>
          <w:sz w:val="24"/>
          <w:szCs w:val="24"/>
        </w:rPr>
        <w:t>д</w:t>
      </w:r>
      <w:r w:rsidRPr="000F690A">
        <w:rPr>
          <w:rFonts w:ascii="Times New Roman" w:hAnsi="Times New Roman"/>
          <w:sz w:val="24"/>
          <w:szCs w:val="24"/>
        </w:rPr>
        <w:t>окументации.</w:t>
      </w:r>
    </w:p>
    <w:p w14:paraId="541148E8" w14:textId="590335AB" w:rsidR="006D6CE4" w:rsidRPr="000F690A" w:rsidRDefault="006D6CE4" w:rsidP="00CD795D">
      <w:pPr>
        <w:widowControl w:val="0"/>
        <w:ind w:left="0" w:firstLine="567"/>
        <w:jc w:val="both"/>
        <w:rPr>
          <w:rFonts w:ascii="Times New Roman" w:hAnsi="Times New Roman"/>
          <w:sz w:val="24"/>
          <w:szCs w:val="24"/>
        </w:rPr>
      </w:pPr>
      <w:r>
        <w:rPr>
          <w:rFonts w:ascii="Times New Roman" w:hAnsi="Times New Roman"/>
          <w:sz w:val="24"/>
          <w:szCs w:val="24"/>
        </w:rPr>
        <w:t xml:space="preserve">Сумма Задатка должна быть зачислена на счет Организатора Конкурса не позднее _____ дней до даты окончания срока предоставления Заявок на участие в Конкурсе. </w:t>
      </w:r>
    </w:p>
    <w:p w14:paraId="3626BCFB" w14:textId="295B9727" w:rsidR="006D6CE4" w:rsidRPr="000F690A" w:rsidRDefault="006D6CE4" w:rsidP="00CD795D">
      <w:pPr>
        <w:widowControl w:val="0"/>
        <w:ind w:left="0" w:firstLine="567"/>
        <w:jc w:val="both"/>
        <w:rPr>
          <w:rFonts w:ascii="Times New Roman" w:hAnsi="Times New Roman"/>
          <w:sz w:val="24"/>
          <w:szCs w:val="24"/>
        </w:rPr>
      </w:pPr>
      <w:r w:rsidRPr="000F690A">
        <w:rPr>
          <w:rFonts w:ascii="Times New Roman" w:hAnsi="Times New Roman"/>
          <w:sz w:val="24"/>
          <w:szCs w:val="24"/>
        </w:rPr>
        <w:t>Вскрытие конвертов с Заявками на участие в Конкурсе будет произведено</w:t>
      </w:r>
      <w:r>
        <w:rPr>
          <w:rFonts w:ascii="Times New Roman" w:hAnsi="Times New Roman"/>
          <w:sz w:val="24"/>
          <w:szCs w:val="24"/>
        </w:rPr>
        <w:t xml:space="preserve"> _______________ года</w:t>
      </w:r>
      <w:r w:rsidRPr="000F690A">
        <w:rPr>
          <w:rFonts w:ascii="Times New Roman" w:hAnsi="Times New Roman"/>
          <w:sz w:val="24"/>
          <w:szCs w:val="24"/>
        </w:rPr>
        <w:t xml:space="preserve">, начиная с </w:t>
      </w:r>
      <w:r>
        <w:rPr>
          <w:rFonts w:ascii="Times New Roman" w:hAnsi="Times New Roman"/>
          <w:sz w:val="24"/>
          <w:szCs w:val="24"/>
        </w:rPr>
        <w:t xml:space="preserve">___-____ </w:t>
      </w:r>
      <w:r w:rsidRPr="000F690A">
        <w:rPr>
          <w:rFonts w:ascii="Times New Roman" w:hAnsi="Times New Roman"/>
          <w:sz w:val="24"/>
          <w:szCs w:val="24"/>
        </w:rPr>
        <w:t xml:space="preserve"> (время екатеринбургское) по адресу: </w:t>
      </w:r>
      <w:r>
        <w:rPr>
          <w:rFonts w:ascii="Times New Roman" w:hAnsi="Times New Roman"/>
          <w:sz w:val="24"/>
          <w:szCs w:val="24"/>
        </w:rPr>
        <w:t xml:space="preserve"> __________________</w:t>
      </w:r>
      <w:r w:rsidRPr="000F690A">
        <w:rPr>
          <w:rFonts w:ascii="Times New Roman" w:hAnsi="Times New Roman"/>
          <w:sz w:val="24"/>
          <w:szCs w:val="24"/>
        </w:rPr>
        <w:t>.</w:t>
      </w:r>
    </w:p>
    <w:p w14:paraId="072CB4B7" w14:textId="64BA094F" w:rsidR="006D6CE4" w:rsidRPr="000F690A" w:rsidRDefault="006D6CE4" w:rsidP="00CD795D">
      <w:pPr>
        <w:widowControl w:val="0"/>
        <w:ind w:left="0" w:firstLine="567"/>
        <w:jc w:val="both"/>
        <w:rPr>
          <w:rFonts w:ascii="Times New Roman" w:hAnsi="Times New Roman"/>
          <w:sz w:val="24"/>
          <w:szCs w:val="24"/>
        </w:rPr>
      </w:pPr>
      <w:r w:rsidRPr="000F690A">
        <w:rPr>
          <w:rFonts w:ascii="Times New Roman" w:hAnsi="Times New Roman"/>
          <w:sz w:val="24"/>
          <w:szCs w:val="24"/>
        </w:rPr>
        <w:t xml:space="preserve">Вскрытие конвертов с Конкурсными </w:t>
      </w:r>
      <w:r>
        <w:rPr>
          <w:rFonts w:ascii="Times New Roman" w:hAnsi="Times New Roman"/>
          <w:sz w:val="24"/>
          <w:szCs w:val="24"/>
        </w:rPr>
        <w:t>п</w:t>
      </w:r>
      <w:r w:rsidRPr="000F690A">
        <w:rPr>
          <w:rFonts w:ascii="Times New Roman" w:hAnsi="Times New Roman"/>
          <w:sz w:val="24"/>
          <w:szCs w:val="24"/>
        </w:rPr>
        <w:t>редложениями будет произведено</w:t>
      </w:r>
      <w:r>
        <w:rPr>
          <w:rFonts w:ascii="Times New Roman" w:hAnsi="Times New Roman"/>
          <w:sz w:val="24"/>
          <w:szCs w:val="24"/>
        </w:rPr>
        <w:t xml:space="preserve"> ___________ года,</w:t>
      </w:r>
      <w:r w:rsidRPr="000F690A">
        <w:rPr>
          <w:rFonts w:ascii="Times New Roman" w:hAnsi="Times New Roman"/>
          <w:sz w:val="24"/>
          <w:szCs w:val="24"/>
        </w:rPr>
        <w:t xml:space="preserve"> начиная с </w:t>
      </w:r>
      <w:r>
        <w:rPr>
          <w:rFonts w:ascii="Times New Roman" w:hAnsi="Times New Roman"/>
          <w:sz w:val="24"/>
          <w:szCs w:val="24"/>
        </w:rPr>
        <w:t xml:space="preserve">___-______ч </w:t>
      </w:r>
      <w:r w:rsidRPr="000F690A">
        <w:rPr>
          <w:rFonts w:ascii="Times New Roman" w:hAnsi="Times New Roman"/>
          <w:sz w:val="24"/>
          <w:szCs w:val="24"/>
        </w:rPr>
        <w:t xml:space="preserve">(время екатеринбургское) по адресу: </w:t>
      </w:r>
      <w:r>
        <w:rPr>
          <w:rFonts w:ascii="Times New Roman" w:hAnsi="Times New Roman"/>
          <w:sz w:val="24"/>
          <w:szCs w:val="24"/>
        </w:rPr>
        <w:t xml:space="preserve"> ________________</w:t>
      </w:r>
      <w:r w:rsidRPr="00F856E7">
        <w:rPr>
          <w:rFonts w:ascii="Times New Roman" w:hAnsi="Times New Roman"/>
          <w:sz w:val="24"/>
          <w:szCs w:val="24"/>
        </w:rPr>
        <w:t>.</w:t>
      </w:r>
    </w:p>
    <w:p w14:paraId="591D878D" w14:textId="77777777" w:rsidR="006D6CE4" w:rsidRDefault="006D6CE4" w:rsidP="00CD795D">
      <w:pPr>
        <w:widowControl w:val="0"/>
        <w:ind w:left="0" w:firstLine="567"/>
        <w:jc w:val="both"/>
        <w:rPr>
          <w:rFonts w:ascii="Times New Roman" w:hAnsi="Times New Roman"/>
          <w:sz w:val="24"/>
          <w:szCs w:val="24"/>
        </w:rPr>
      </w:pPr>
      <w:r w:rsidRPr="000F690A">
        <w:rPr>
          <w:rFonts w:ascii="Times New Roman" w:hAnsi="Times New Roman"/>
          <w:sz w:val="24"/>
          <w:szCs w:val="24"/>
        </w:rPr>
        <w:t xml:space="preserve">Перечисленные выше сроки могут быть изменены решением </w:t>
      </w:r>
      <w:r>
        <w:rPr>
          <w:rFonts w:ascii="Times New Roman" w:hAnsi="Times New Roman"/>
          <w:sz w:val="24"/>
          <w:szCs w:val="24"/>
        </w:rPr>
        <w:t>Организатора Конкурса</w:t>
      </w:r>
      <w:r w:rsidRPr="000F690A">
        <w:rPr>
          <w:rFonts w:ascii="Times New Roman" w:hAnsi="Times New Roman"/>
          <w:sz w:val="24"/>
          <w:szCs w:val="24"/>
        </w:rPr>
        <w:t xml:space="preserve"> </w:t>
      </w:r>
      <w:r w:rsidRPr="000F690A">
        <w:rPr>
          <w:rFonts w:ascii="Times New Roman" w:hAnsi="Times New Roman"/>
          <w:sz w:val="24"/>
          <w:szCs w:val="24"/>
        </w:rPr>
        <w:lastRenderedPageBreak/>
        <w:t xml:space="preserve">о внесении изменения в Конкурсную </w:t>
      </w:r>
      <w:r>
        <w:rPr>
          <w:rFonts w:ascii="Times New Roman" w:hAnsi="Times New Roman"/>
          <w:sz w:val="24"/>
          <w:szCs w:val="24"/>
        </w:rPr>
        <w:t>д</w:t>
      </w:r>
      <w:r w:rsidRPr="000F690A">
        <w:rPr>
          <w:rFonts w:ascii="Times New Roman" w:hAnsi="Times New Roman"/>
          <w:sz w:val="24"/>
          <w:szCs w:val="24"/>
        </w:rPr>
        <w:t>окументацию.</w:t>
      </w:r>
      <w:r>
        <w:rPr>
          <w:rFonts w:ascii="Times New Roman" w:hAnsi="Times New Roman"/>
          <w:sz w:val="24"/>
          <w:szCs w:val="24"/>
        </w:rPr>
        <w:t xml:space="preserve"> </w:t>
      </w:r>
      <w:r w:rsidRPr="000F690A">
        <w:rPr>
          <w:rFonts w:ascii="Times New Roman" w:hAnsi="Times New Roman"/>
          <w:sz w:val="24"/>
          <w:szCs w:val="24"/>
        </w:rPr>
        <w:t xml:space="preserve">Соответствующие сообщения о внесении изменений в Конкурсную </w:t>
      </w:r>
      <w:r>
        <w:rPr>
          <w:rFonts w:ascii="Times New Roman" w:hAnsi="Times New Roman"/>
          <w:sz w:val="24"/>
          <w:szCs w:val="24"/>
        </w:rPr>
        <w:t>д</w:t>
      </w:r>
      <w:r w:rsidRPr="000F690A">
        <w:rPr>
          <w:rFonts w:ascii="Times New Roman" w:hAnsi="Times New Roman"/>
          <w:sz w:val="24"/>
          <w:szCs w:val="24"/>
        </w:rPr>
        <w:t>окументацию подлежат опубликованию в установленном порядке.</w:t>
      </w:r>
    </w:p>
    <w:p w14:paraId="5CE61977" w14:textId="77777777" w:rsidR="006D6CE4" w:rsidRPr="000F690A" w:rsidRDefault="006D6CE4" w:rsidP="00927E10">
      <w:pPr>
        <w:widowControl w:val="0"/>
        <w:ind w:left="0" w:firstLine="567"/>
        <w:jc w:val="both"/>
        <w:rPr>
          <w:rFonts w:ascii="Times New Roman" w:hAnsi="Times New Roman"/>
          <w:sz w:val="24"/>
          <w:szCs w:val="24"/>
        </w:rPr>
      </w:pPr>
    </w:p>
    <w:p w14:paraId="2A627D9F" w14:textId="77777777" w:rsidR="00FC1798" w:rsidRPr="00E86430" w:rsidRDefault="00FC1798" w:rsidP="00927E10">
      <w:pPr>
        <w:widowControl w:val="0"/>
        <w:ind w:left="0" w:firstLine="567"/>
        <w:jc w:val="both"/>
        <w:rPr>
          <w:rFonts w:ascii="Times New Roman" w:eastAsiaTheme="minorHAnsi" w:hAnsi="Times New Roman"/>
          <w:sz w:val="24"/>
          <w:szCs w:val="20"/>
        </w:rPr>
      </w:pPr>
    </w:p>
    <w:p w14:paraId="23DF05DE" w14:textId="5003FF34" w:rsidR="006D6CE4" w:rsidRDefault="006D6CE4" w:rsidP="00927E10">
      <w:pPr>
        <w:spacing w:after="160" w:line="259" w:lineRule="auto"/>
        <w:ind w:left="0" w:firstLine="567"/>
        <w:rPr>
          <w:rFonts w:ascii="Times New Roman" w:eastAsiaTheme="minorHAnsi" w:hAnsi="Times New Roman"/>
          <w:sz w:val="24"/>
          <w:szCs w:val="20"/>
        </w:rPr>
      </w:pPr>
      <w:r>
        <w:rPr>
          <w:rFonts w:ascii="Times New Roman" w:eastAsiaTheme="minorHAnsi" w:hAnsi="Times New Roman"/>
          <w:sz w:val="24"/>
          <w:szCs w:val="20"/>
        </w:rPr>
        <w:br w:type="page"/>
      </w:r>
    </w:p>
    <w:p w14:paraId="6C662E53" w14:textId="00474175" w:rsidR="002A2B31" w:rsidRPr="00E86430" w:rsidRDefault="006D6CE4" w:rsidP="00927E10">
      <w:pPr>
        <w:widowControl w:val="0"/>
        <w:ind w:left="0" w:firstLine="567"/>
        <w:jc w:val="right"/>
        <w:rPr>
          <w:rFonts w:ascii="Times New Roman" w:hAnsi="Times New Roman"/>
          <w:sz w:val="24"/>
          <w:szCs w:val="24"/>
        </w:rPr>
      </w:pPr>
      <w:r>
        <w:rPr>
          <w:rFonts w:ascii="Times New Roman" w:hAnsi="Times New Roman"/>
          <w:sz w:val="24"/>
          <w:szCs w:val="24"/>
        </w:rPr>
        <w:lastRenderedPageBreak/>
        <w:t>П</w:t>
      </w:r>
      <w:r w:rsidR="00A80B40" w:rsidRPr="00E86430">
        <w:rPr>
          <w:rFonts w:ascii="Times New Roman" w:hAnsi="Times New Roman"/>
          <w:sz w:val="24"/>
          <w:szCs w:val="24"/>
        </w:rPr>
        <w:t>риложение 6</w:t>
      </w:r>
    </w:p>
    <w:p w14:paraId="270C2814" w14:textId="77777777" w:rsidR="002A2B31" w:rsidRPr="00E86430" w:rsidRDefault="006B28E8" w:rsidP="00927E10">
      <w:pPr>
        <w:widowControl w:val="0"/>
        <w:ind w:left="0" w:firstLine="567"/>
        <w:jc w:val="right"/>
        <w:rPr>
          <w:rFonts w:ascii="Times New Roman" w:hAnsi="Times New Roman"/>
          <w:sz w:val="24"/>
          <w:szCs w:val="24"/>
        </w:rPr>
      </w:pPr>
      <w:r w:rsidRPr="00E86430">
        <w:rPr>
          <w:rFonts w:ascii="Times New Roman" w:hAnsi="Times New Roman"/>
          <w:sz w:val="24"/>
          <w:szCs w:val="24"/>
        </w:rPr>
        <w:t>к Ч</w:t>
      </w:r>
      <w:r w:rsidR="002A2B31" w:rsidRPr="00E86430">
        <w:rPr>
          <w:rFonts w:ascii="Times New Roman" w:hAnsi="Times New Roman"/>
          <w:sz w:val="24"/>
          <w:szCs w:val="24"/>
        </w:rPr>
        <w:t xml:space="preserve">асти 1 Конкурсной документации </w:t>
      </w:r>
    </w:p>
    <w:p w14:paraId="186A5FE9" w14:textId="77777777" w:rsidR="002A2B31" w:rsidRPr="00E86430" w:rsidRDefault="002A2B31" w:rsidP="00927E10">
      <w:pPr>
        <w:widowControl w:val="0"/>
        <w:ind w:left="0" w:firstLine="567"/>
        <w:jc w:val="right"/>
        <w:rPr>
          <w:rFonts w:ascii="Times New Roman" w:hAnsi="Times New Roman"/>
          <w:sz w:val="24"/>
          <w:szCs w:val="24"/>
        </w:rPr>
      </w:pPr>
    </w:p>
    <w:p w14:paraId="20CA1BD3" w14:textId="77777777" w:rsidR="00A80B40" w:rsidRPr="00E86430" w:rsidRDefault="00A80B40" w:rsidP="00927E10">
      <w:pPr>
        <w:widowControl w:val="0"/>
        <w:ind w:left="0" w:firstLine="567"/>
        <w:jc w:val="right"/>
        <w:rPr>
          <w:rFonts w:ascii="Times New Roman" w:hAnsi="Times New Roman"/>
          <w:sz w:val="24"/>
          <w:szCs w:val="24"/>
        </w:rPr>
      </w:pPr>
    </w:p>
    <w:p w14:paraId="049A35E3" w14:textId="77777777" w:rsidR="002A2B31" w:rsidRPr="00E86430" w:rsidRDefault="00A80B40" w:rsidP="00927E10">
      <w:pPr>
        <w:widowControl w:val="0"/>
        <w:ind w:left="0" w:firstLine="567"/>
        <w:jc w:val="center"/>
        <w:rPr>
          <w:rFonts w:ascii="Times New Roman" w:hAnsi="Times New Roman"/>
          <w:b/>
          <w:sz w:val="24"/>
          <w:szCs w:val="24"/>
        </w:rPr>
      </w:pPr>
      <w:r w:rsidRPr="00E86430">
        <w:rPr>
          <w:rFonts w:ascii="Times New Roman" w:hAnsi="Times New Roman"/>
          <w:b/>
          <w:sz w:val="24"/>
          <w:szCs w:val="24"/>
        </w:rPr>
        <w:t>Ф</w:t>
      </w:r>
      <w:r w:rsidR="002A2B31" w:rsidRPr="00E86430">
        <w:rPr>
          <w:rFonts w:ascii="Times New Roman" w:hAnsi="Times New Roman"/>
          <w:b/>
          <w:sz w:val="24"/>
          <w:szCs w:val="24"/>
        </w:rPr>
        <w:t>ОРМА</w:t>
      </w:r>
    </w:p>
    <w:p w14:paraId="2B11FCD7" w14:textId="77777777" w:rsidR="00A80B40" w:rsidRPr="00E86430" w:rsidRDefault="002A2B31" w:rsidP="00927E10">
      <w:pPr>
        <w:widowControl w:val="0"/>
        <w:ind w:left="0" w:firstLine="567"/>
        <w:jc w:val="center"/>
        <w:rPr>
          <w:rFonts w:ascii="Times New Roman" w:hAnsi="Times New Roman"/>
          <w:b/>
          <w:sz w:val="24"/>
          <w:szCs w:val="24"/>
        </w:rPr>
      </w:pPr>
      <w:r w:rsidRPr="00E86430">
        <w:rPr>
          <w:rFonts w:ascii="Times New Roman" w:hAnsi="Times New Roman"/>
          <w:b/>
          <w:sz w:val="24"/>
          <w:szCs w:val="24"/>
        </w:rPr>
        <w:t>С</w:t>
      </w:r>
      <w:r w:rsidR="00A80B40" w:rsidRPr="00E86430">
        <w:rPr>
          <w:rFonts w:ascii="Times New Roman" w:hAnsi="Times New Roman"/>
          <w:b/>
          <w:sz w:val="24"/>
          <w:szCs w:val="24"/>
        </w:rPr>
        <w:t>оглашение о Задатке</w:t>
      </w:r>
    </w:p>
    <w:p w14:paraId="47AC4CDA" w14:textId="77777777" w:rsidR="00CD795D" w:rsidRDefault="00CD795D" w:rsidP="00CD795D">
      <w:pPr>
        <w:widowControl w:val="0"/>
        <w:ind w:left="0" w:firstLine="0"/>
        <w:jc w:val="both"/>
        <w:rPr>
          <w:rFonts w:ascii="Times New Roman" w:hAnsi="Times New Roman"/>
          <w:sz w:val="24"/>
          <w:szCs w:val="24"/>
        </w:rPr>
      </w:pPr>
    </w:p>
    <w:p w14:paraId="6C1D807F" w14:textId="17A639AE" w:rsidR="00287264" w:rsidRPr="00E86430" w:rsidRDefault="002A2B31" w:rsidP="00CD795D">
      <w:pPr>
        <w:widowControl w:val="0"/>
        <w:ind w:left="0" w:firstLine="0"/>
        <w:jc w:val="both"/>
        <w:rPr>
          <w:rFonts w:ascii="Times New Roman" w:hAnsi="Times New Roman"/>
          <w:sz w:val="24"/>
          <w:szCs w:val="24"/>
        </w:rPr>
      </w:pPr>
      <w:r w:rsidRPr="00E86430">
        <w:rPr>
          <w:rFonts w:ascii="Times New Roman" w:hAnsi="Times New Roman"/>
          <w:sz w:val="24"/>
          <w:szCs w:val="24"/>
        </w:rPr>
        <w:t>г</w:t>
      </w:r>
      <w:r w:rsidR="00287264" w:rsidRPr="00E86430">
        <w:rPr>
          <w:rFonts w:ascii="Times New Roman" w:hAnsi="Times New Roman"/>
          <w:sz w:val="24"/>
          <w:szCs w:val="24"/>
        </w:rPr>
        <w:t xml:space="preserve">. </w:t>
      </w:r>
      <w:r w:rsidR="00D9195C" w:rsidRPr="00E86430">
        <w:rPr>
          <w:rFonts w:ascii="Times New Roman" w:hAnsi="Times New Roman"/>
          <w:sz w:val="24"/>
          <w:szCs w:val="24"/>
        </w:rPr>
        <w:t xml:space="preserve">_____________________(наименование населенного пункта)        </w:t>
      </w:r>
      <w:r w:rsidR="00287264" w:rsidRPr="00E86430">
        <w:rPr>
          <w:rFonts w:ascii="Times New Roman" w:hAnsi="Times New Roman"/>
          <w:sz w:val="24"/>
          <w:szCs w:val="24"/>
        </w:rPr>
        <w:t>«___»</w:t>
      </w:r>
      <w:r w:rsidR="00EB12B5" w:rsidRPr="00E86430">
        <w:rPr>
          <w:rFonts w:ascii="Times New Roman" w:hAnsi="Times New Roman"/>
          <w:sz w:val="24"/>
          <w:szCs w:val="24"/>
        </w:rPr>
        <w:t xml:space="preserve"> </w:t>
      </w:r>
      <w:r w:rsidR="00D9195C" w:rsidRPr="00E86430">
        <w:rPr>
          <w:rFonts w:ascii="Times New Roman" w:hAnsi="Times New Roman"/>
          <w:sz w:val="24"/>
          <w:szCs w:val="24"/>
        </w:rPr>
        <w:t>__</w:t>
      </w:r>
      <w:r w:rsidR="00287264" w:rsidRPr="00E86430">
        <w:rPr>
          <w:rFonts w:ascii="Times New Roman" w:hAnsi="Times New Roman"/>
          <w:sz w:val="24"/>
          <w:szCs w:val="24"/>
        </w:rPr>
        <w:t xml:space="preserve">______ 201_ г.   </w:t>
      </w:r>
    </w:p>
    <w:p w14:paraId="42D77169" w14:textId="77777777" w:rsidR="00E432FE" w:rsidRPr="00E86430" w:rsidRDefault="00E432FE" w:rsidP="00927E10">
      <w:pPr>
        <w:widowControl w:val="0"/>
        <w:ind w:left="0" w:firstLine="567"/>
        <w:jc w:val="both"/>
        <w:rPr>
          <w:rFonts w:ascii="Times New Roman" w:eastAsia="Times New Roman" w:hAnsi="Times New Roman"/>
          <w:sz w:val="24"/>
          <w:szCs w:val="24"/>
        </w:rPr>
      </w:pPr>
    </w:p>
    <w:p w14:paraId="5E26AAED" w14:textId="50587EAC" w:rsidR="00423CE4" w:rsidRPr="00E86430" w:rsidRDefault="00C60B57" w:rsidP="00927E10">
      <w:pPr>
        <w:widowControl w:val="0"/>
        <w:ind w:left="0" w:firstLine="567"/>
        <w:jc w:val="both"/>
        <w:rPr>
          <w:rFonts w:ascii="Times New Roman" w:hAnsi="Times New Roman"/>
          <w:sz w:val="24"/>
          <w:szCs w:val="24"/>
        </w:rPr>
      </w:pPr>
      <w:r>
        <w:rPr>
          <w:rFonts w:ascii="Times New Roman" w:eastAsia="Times New Roman" w:hAnsi="Times New Roman"/>
          <w:sz w:val="24"/>
          <w:szCs w:val="24"/>
        </w:rPr>
        <w:t xml:space="preserve">________________________ (Наименование Организатора Конкурса) </w:t>
      </w:r>
      <w:r w:rsidR="00287264" w:rsidRPr="00E86430">
        <w:rPr>
          <w:rFonts w:ascii="Times New Roman" w:hAnsi="Times New Roman"/>
          <w:sz w:val="24"/>
          <w:szCs w:val="24"/>
        </w:rPr>
        <w:t xml:space="preserve">(далее – «Организатор Конкурса»), осуществляющий полномочия Концедента при проведении открытого </w:t>
      </w:r>
      <w:r w:rsidR="00CD795D">
        <w:rPr>
          <w:rFonts w:ascii="Times New Roman" w:hAnsi="Times New Roman"/>
          <w:sz w:val="24"/>
          <w:szCs w:val="24"/>
        </w:rPr>
        <w:t>к</w:t>
      </w:r>
      <w:r w:rsidR="00287264" w:rsidRPr="00E86430">
        <w:rPr>
          <w:rFonts w:ascii="Times New Roman" w:hAnsi="Times New Roman"/>
          <w:sz w:val="24"/>
          <w:szCs w:val="24"/>
        </w:rPr>
        <w:t xml:space="preserve">онкурса на право заключения </w:t>
      </w:r>
      <w:r w:rsidR="00CD795D">
        <w:rPr>
          <w:rFonts w:ascii="Times New Roman" w:hAnsi="Times New Roman"/>
          <w:sz w:val="24"/>
          <w:szCs w:val="24"/>
        </w:rPr>
        <w:t>к</w:t>
      </w:r>
      <w:r w:rsidR="00287264" w:rsidRPr="00E86430">
        <w:rPr>
          <w:rFonts w:ascii="Times New Roman" w:hAnsi="Times New Roman"/>
          <w:sz w:val="24"/>
          <w:szCs w:val="24"/>
        </w:rPr>
        <w:t xml:space="preserve">онцессионного </w:t>
      </w:r>
      <w:r w:rsidR="00CD795D">
        <w:rPr>
          <w:rFonts w:ascii="Times New Roman" w:hAnsi="Times New Roman"/>
          <w:sz w:val="24"/>
          <w:szCs w:val="24"/>
        </w:rPr>
        <w:t>с</w:t>
      </w:r>
      <w:r w:rsidR="00287264" w:rsidRPr="00E86430">
        <w:rPr>
          <w:rFonts w:ascii="Times New Roman" w:hAnsi="Times New Roman"/>
          <w:sz w:val="24"/>
          <w:szCs w:val="24"/>
        </w:rPr>
        <w:t xml:space="preserve">оглашения </w:t>
      </w:r>
      <w:r w:rsidR="00423CE4" w:rsidRPr="00E86430">
        <w:rPr>
          <w:rFonts w:ascii="Times New Roman" w:hAnsi="Times New Roman"/>
          <w:sz w:val="24"/>
          <w:szCs w:val="24"/>
        </w:rPr>
        <w:t>о создании и последующей эксплуатации объект</w:t>
      </w:r>
      <w:r w:rsidR="006F019C" w:rsidRPr="00E86430">
        <w:rPr>
          <w:rFonts w:ascii="Times New Roman" w:hAnsi="Times New Roman"/>
          <w:sz w:val="24"/>
          <w:szCs w:val="24"/>
        </w:rPr>
        <w:t>а</w:t>
      </w:r>
      <w:r w:rsidR="00423CE4" w:rsidRPr="00E86430">
        <w:rPr>
          <w:rFonts w:ascii="Times New Roman" w:hAnsi="Times New Roman"/>
          <w:sz w:val="24"/>
          <w:szCs w:val="24"/>
        </w:rPr>
        <w:t xml:space="preserve"> образования в </w:t>
      </w:r>
      <w:r>
        <w:rPr>
          <w:rFonts w:ascii="Times New Roman" w:hAnsi="Times New Roman"/>
          <w:sz w:val="24"/>
          <w:szCs w:val="24"/>
        </w:rPr>
        <w:t xml:space="preserve">___________________(Наименование МО согласно Уставу) </w:t>
      </w:r>
      <w:r w:rsidR="00423CE4" w:rsidRPr="00E86430">
        <w:rPr>
          <w:rFonts w:ascii="Times New Roman" w:hAnsi="Times New Roman"/>
          <w:sz w:val="24"/>
          <w:szCs w:val="24"/>
        </w:rPr>
        <w:t>Ханты-Мансийского автономного округа – Югры</w:t>
      </w:r>
      <w:r w:rsidR="00302E14" w:rsidRPr="00E86430">
        <w:rPr>
          <w:rFonts w:ascii="Times New Roman" w:hAnsi="Times New Roman"/>
          <w:sz w:val="24"/>
          <w:szCs w:val="24"/>
        </w:rPr>
        <w:t xml:space="preserve"> </w:t>
      </w:r>
      <w:r w:rsidR="00287264" w:rsidRPr="00E86430">
        <w:rPr>
          <w:rFonts w:ascii="Times New Roman" w:hAnsi="Times New Roman"/>
          <w:sz w:val="24"/>
          <w:szCs w:val="24"/>
        </w:rPr>
        <w:t>(далее, соответственно, – «</w:t>
      </w:r>
      <w:r w:rsidR="00287264" w:rsidRPr="00E86430">
        <w:rPr>
          <w:rFonts w:ascii="Times New Roman" w:hAnsi="Times New Roman"/>
          <w:b/>
          <w:sz w:val="24"/>
          <w:szCs w:val="24"/>
        </w:rPr>
        <w:t>Конкурс</w:t>
      </w:r>
      <w:r w:rsidR="00287264" w:rsidRPr="00E86430">
        <w:rPr>
          <w:rFonts w:ascii="Times New Roman" w:hAnsi="Times New Roman"/>
          <w:sz w:val="24"/>
          <w:szCs w:val="24"/>
        </w:rPr>
        <w:t>» и «</w:t>
      </w:r>
      <w:r w:rsidR="00287264" w:rsidRPr="00E86430">
        <w:rPr>
          <w:rFonts w:ascii="Times New Roman" w:hAnsi="Times New Roman"/>
          <w:b/>
          <w:sz w:val="24"/>
          <w:szCs w:val="24"/>
        </w:rPr>
        <w:t>Концессионное Соглашение</w:t>
      </w:r>
      <w:r w:rsidR="00287264" w:rsidRPr="00E86430">
        <w:rPr>
          <w:rFonts w:ascii="Times New Roman" w:hAnsi="Times New Roman"/>
          <w:sz w:val="24"/>
          <w:szCs w:val="24"/>
        </w:rPr>
        <w:t xml:space="preserve">») в лице ___________________________, действующего на основании ___________________________ </w:t>
      </w:r>
      <w:r w:rsidR="00302E14" w:rsidRPr="00E86430">
        <w:rPr>
          <w:rFonts w:ascii="Times New Roman" w:hAnsi="Times New Roman"/>
          <w:i/>
          <w:sz w:val="24"/>
          <w:szCs w:val="24"/>
        </w:rPr>
        <w:t>(</w:t>
      </w:r>
      <w:r w:rsidR="00287264" w:rsidRPr="00E86430">
        <w:rPr>
          <w:rFonts w:ascii="Times New Roman" w:hAnsi="Times New Roman"/>
          <w:i/>
          <w:sz w:val="24"/>
          <w:szCs w:val="24"/>
        </w:rPr>
        <w:t xml:space="preserve">Указываются наименование, дата, номер (при наличии) документа, подтверждающего полномочия представителя </w:t>
      </w:r>
      <w:r w:rsidR="00862F5D" w:rsidRPr="00E86430">
        <w:rPr>
          <w:rFonts w:ascii="Times New Roman" w:hAnsi="Times New Roman"/>
          <w:i/>
          <w:sz w:val="24"/>
          <w:szCs w:val="24"/>
        </w:rPr>
        <w:t>Заявителя</w:t>
      </w:r>
      <w:r w:rsidR="00287264" w:rsidRPr="00E86430">
        <w:rPr>
          <w:rFonts w:ascii="Times New Roman" w:hAnsi="Times New Roman"/>
          <w:i/>
          <w:sz w:val="24"/>
          <w:szCs w:val="24"/>
        </w:rPr>
        <w:t>, а также наименование лица, подписавшего/составившего документ</w:t>
      </w:r>
      <w:r w:rsidR="00302E14" w:rsidRPr="00E86430">
        <w:rPr>
          <w:rFonts w:ascii="Times New Roman" w:hAnsi="Times New Roman"/>
          <w:i/>
          <w:sz w:val="24"/>
          <w:szCs w:val="24"/>
        </w:rPr>
        <w:t>)</w:t>
      </w:r>
      <w:r w:rsidR="00287264" w:rsidRPr="00E86430">
        <w:rPr>
          <w:rFonts w:ascii="Times New Roman" w:hAnsi="Times New Roman"/>
          <w:sz w:val="24"/>
          <w:szCs w:val="24"/>
        </w:rPr>
        <w:t xml:space="preserve">, с одной стороны, и </w:t>
      </w:r>
    </w:p>
    <w:p w14:paraId="0C782183" w14:textId="162160AE" w:rsidR="00287264" w:rsidRPr="00E86430" w:rsidRDefault="00287264" w:rsidP="00927E10">
      <w:pPr>
        <w:widowControl w:val="0"/>
        <w:ind w:left="0" w:firstLine="567"/>
        <w:jc w:val="both"/>
        <w:rPr>
          <w:rFonts w:ascii="Times New Roman" w:hAnsi="Times New Roman"/>
          <w:sz w:val="24"/>
          <w:szCs w:val="24"/>
        </w:rPr>
      </w:pPr>
      <w:r w:rsidRPr="00E86430">
        <w:rPr>
          <w:rFonts w:ascii="Times New Roman" w:hAnsi="Times New Roman"/>
          <w:sz w:val="24"/>
          <w:szCs w:val="24"/>
        </w:rPr>
        <w:t>_____________________, в лице____________________, действующего на основании_________________________</w:t>
      </w:r>
      <w:r w:rsidR="00302E14" w:rsidRPr="00E86430">
        <w:rPr>
          <w:rFonts w:ascii="Times New Roman" w:hAnsi="Times New Roman"/>
          <w:sz w:val="24"/>
          <w:szCs w:val="24"/>
        </w:rPr>
        <w:t xml:space="preserve"> </w:t>
      </w:r>
      <w:r w:rsidRPr="00E86430">
        <w:rPr>
          <w:rFonts w:ascii="Times New Roman" w:hAnsi="Times New Roman"/>
          <w:sz w:val="24"/>
          <w:szCs w:val="24"/>
        </w:rPr>
        <w:t>(далее – «</w:t>
      </w:r>
      <w:r w:rsidR="00862F5D" w:rsidRPr="00E86430">
        <w:rPr>
          <w:rFonts w:ascii="Times New Roman" w:hAnsi="Times New Roman"/>
          <w:sz w:val="24"/>
          <w:szCs w:val="24"/>
        </w:rPr>
        <w:t>Заявитель</w:t>
      </w:r>
      <w:r w:rsidRPr="00E86430">
        <w:rPr>
          <w:rFonts w:ascii="Times New Roman" w:hAnsi="Times New Roman"/>
          <w:sz w:val="24"/>
          <w:szCs w:val="24"/>
        </w:rPr>
        <w:t>»), с другой стороны,</w:t>
      </w:r>
    </w:p>
    <w:p w14:paraId="77AA6924" w14:textId="77777777" w:rsidR="00287264" w:rsidRPr="00E86430" w:rsidRDefault="00287264" w:rsidP="00927E10">
      <w:pPr>
        <w:widowControl w:val="0"/>
        <w:ind w:left="0" w:firstLine="567"/>
        <w:jc w:val="both"/>
        <w:rPr>
          <w:rFonts w:ascii="Times New Roman" w:hAnsi="Times New Roman"/>
          <w:sz w:val="24"/>
          <w:szCs w:val="24"/>
        </w:rPr>
      </w:pPr>
      <w:r w:rsidRPr="00E86430">
        <w:rPr>
          <w:rFonts w:ascii="Times New Roman" w:hAnsi="Times New Roman"/>
          <w:sz w:val="24"/>
          <w:szCs w:val="24"/>
        </w:rPr>
        <w:t>далее совместно – «Стороны», а по отдельности – «Сторона</w:t>
      </w:r>
      <w:r w:rsidR="00423CE4" w:rsidRPr="00E86430">
        <w:rPr>
          <w:rFonts w:ascii="Times New Roman" w:hAnsi="Times New Roman"/>
          <w:sz w:val="24"/>
          <w:szCs w:val="24"/>
        </w:rPr>
        <w:t xml:space="preserve">», заключили настоящее Соглашение о </w:t>
      </w:r>
      <w:r w:rsidR="00D96A83" w:rsidRPr="00E86430">
        <w:rPr>
          <w:rFonts w:ascii="Times New Roman" w:hAnsi="Times New Roman"/>
          <w:sz w:val="24"/>
          <w:szCs w:val="24"/>
        </w:rPr>
        <w:t>З</w:t>
      </w:r>
      <w:r w:rsidR="00423CE4" w:rsidRPr="00E86430">
        <w:rPr>
          <w:rFonts w:ascii="Times New Roman" w:hAnsi="Times New Roman"/>
          <w:sz w:val="24"/>
          <w:szCs w:val="24"/>
        </w:rPr>
        <w:t>адатке о нижеследующем:</w:t>
      </w:r>
    </w:p>
    <w:p w14:paraId="5F908003" w14:textId="77777777" w:rsidR="00287264" w:rsidRPr="00E86430" w:rsidRDefault="00423CE4" w:rsidP="00927E10">
      <w:pPr>
        <w:widowControl w:val="0"/>
        <w:ind w:left="0" w:firstLine="567"/>
        <w:jc w:val="both"/>
        <w:rPr>
          <w:rFonts w:ascii="Times New Roman" w:hAnsi="Times New Roman"/>
          <w:sz w:val="24"/>
          <w:szCs w:val="24"/>
        </w:rPr>
      </w:pPr>
      <w:r w:rsidRPr="00E86430">
        <w:rPr>
          <w:rFonts w:ascii="Times New Roman" w:hAnsi="Times New Roman"/>
          <w:sz w:val="24"/>
          <w:szCs w:val="24"/>
        </w:rPr>
        <w:t xml:space="preserve">1. </w:t>
      </w:r>
      <w:r w:rsidR="00DB1E17" w:rsidRPr="00E86430">
        <w:rPr>
          <w:rFonts w:ascii="Times New Roman" w:hAnsi="Times New Roman"/>
          <w:sz w:val="24"/>
          <w:szCs w:val="24"/>
        </w:rPr>
        <w:t xml:space="preserve">Стороны пришли к соглашению о том, что для обеспечения надлежащего исполнения обязательства по заключению Концессионного соглашения </w:t>
      </w:r>
      <w:r w:rsidR="00A06ECD" w:rsidRPr="00E86430">
        <w:rPr>
          <w:rFonts w:ascii="Times New Roman" w:hAnsi="Times New Roman"/>
          <w:sz w:val="24"/>
          <w:szCs w:val="24"/>
        </w:rPr>
        <w:t xml:space="preserve">Заявитель </w:t>
      </w:r>
      <w:r w:rsidR="00287264" w:rsidRPr="00E86430">
        <w:rPr>
          <w:rFonts w:ascii="Times New Roman" w:hAnsi="Times New Roman"/>
          <w:sz w:val="24"/>
          <w:szCs w:val="24"/>
        </w:rPr>
        <w:t xml:space="preserve">вносит </w:t>
      </w:r>
      <w:r w:rsidR="00682715" w:rsidRPr="00E86430">
        <w:rPr>
          <w:rFonts w:ascii="Times New Roman" w:hAnsi="Times New Roman"/>
          <w:sz w:val="24"/>
          <w:szCs w:val="24"/>
        </w:rPr>
        <w:t>З</w:t>
      </w:r>
      <w:r w:rsidR="00287264" w:rsidRPr="00E86430">
        <w:rPr>
          <w:rFonts w:ascii="Times New Roman" w:hAnsi="Times New Roman"/>
          <w:sz w:val="24"/>
          <w:szCs w:val="24"/>
        </w:rPr>
        <w:t xml:space="preserve">адаток в размере </w:t>
      </w:r>
      <w:r w:rsidRPr="00E86430">
        <w:rPr>
          <w:rFonts w:ascii="Times New Roman" w:hAnsi="Times New Roman"/>
          <w:sz w:val="24"/>
          <w:szCs w:val="24"/>
        </w:rPr>
        <w:t>_____________</w:t>
      </w:r>
      <w:r w:rsidR="00287264" w:rsidRPr="00E86430">
        <w:rPr>
          <w:rFonts w:ascii="Times New Roman" w:hAnsi="Times New Roman"/>
          <w:sz w:val="24"/>
          <w:szCs w:val="24"/>
        </w:rPr>
        <w:t xml:space="preserve"> (</w:t>
      </w:r>
      <w:r w:rsidRPr="00E86430">
        <w:rPr>
          <w:rFonts w:ascii="Times New Roman" w:hAnsi="Times New Roman"/>
          <w:sz w:val="24"/>
          <w:szCs w:val="24"/>
        </w:rPr>
        <w:t>_______________</w:t>
      </w:r>
      <w:r w:rsidR="00287264" w:rsidRPr="00E86430">
        <w:rPr>
          <w:rFonts w:ascii="Times New Roman" w:hAnsi="Times New Roman"/>
          <w:sz w:val="24"/>
          <w:szCs w:val="24"/>
        </w:rPr>
        <w:t xml:space="preserve">) рублей. </w:t>
      </w:r>
    </w:p>
    <w:p w14:paraId="458BEFB2" w14:textId="77777777" w:rsidR="00DB1E17" w:rsidRPr="00E86430" w:rsidRDefault="00DB1E17" w:rsidP="00927E10">
      <w:pPr>
        <w:widowControl w:val="0"/>
        <w:ind w:left="0" w:firstLine="567"/>
        <w:jc w:val="both"/>
        <w:rPr>
          <w:rFonts w:ascii="Times New Roman" w:hAnsi="Times New Roman"/>
          <w:sz w:val="24"/>
          <w:szCs w:val="24"/>
        </w:rPr>
      </w:pPr>
      <w:r w:rsidRPr="00E86430">
        <w:rPr>
          <w:rFonts w:ascii="Times New Roman" w:hAnsi="Times New Roman"/>
          <w:sz w:val="24"/>
          <w:szCs w:val="24"/>
        </w:rPr>
        <w:t xml:space="preserve">Внесенная сумма является способом обеспечения исполнения обязательства по заключению Концессионного соглашения и направлена на не допущение уклонения победителя Конкурса  (Заявителя, предоставившего единственную заявку, в случае принятия Концедентом решения о заключении с таким заявителем концессионного соглашения) от подписания </w:t>
      </w:r>
      <w:r w:rsidR="006C696E" w:rsidRPr="00E86430">
        <w:rPr>
          <w:rFonts w:ascii="Times New Roman" w:hAnsi="Times New Roman"/>
          <w:sz w:val="24"/>
          <w:szCs w:val="24"/>
        </w:rPr>
        <w:t>К</w:t>
      </w:r>
      <w:r w:rsidRPr="00E86430">
        <w:rPr>
          <w:rFonts w:ascii="Times New Roman" w:hAnsi="Times New Roman"/>
          <w:sz w:val="24"/>
          <w:szCs w:val="24"/>
        </w:rPr>
        <w:t xml:space="preserve">онцессионного соглашения.   </w:t>
      </w:r>
    </w:p>
    <w:p w14:paraId="24775C21" w14:textId="0E2A909A" w:rsidR="0092363E" w:rsidRPr="00E86430" w:rsidRDefault="00423CE4" w:rsidP="00927E10">
      <w:pPr>
        <w:widowControl w:val="0"/>
        <w:ind w:left="0" w:firstLine="567"/>
        <w:jc w:val="both"/>
        <w:rPr>
          <w:rFonts w:ascii="Times New Roman" w:hAnsi="Times New Roman"/>
          <w:sz w:val="24"/>
          <w:szCs w:val="24"/>
        </w:rPr>
      </w:pPr>
      <w:r w:rsidRPr="00E86430">
        <w:rPr>
          <w:rFonts w:ascii="Times New Roman" w:hAnsi="Times New Roman"/>
          <w:sz w:val="24"/>
          <w:szCs w:val="24"/>
        </w:rPr>
        <w:t xml:space="preserve">2. </w:t>
      </w:r>
      <w:r w:rsidR="00287264" w:rsidRPr="00E86430">
        <w:rPr>
          <w:rFonts w:ascii="Times New Roman" w:hAnsi="Times New Roman"/>
          <w:sz w:val="24"/>
          <w:szCs w:val="24"/>
        </w:rPr>
        <w:t xml:space="preserve">Сумма </w:t>
      </w:r>
      <w:r w:rsidR="00D42543" w:rsidRPr="00E86430">
        <w:rPr>
          <w:rFonts w:ascii="Times New Roman" w:hAnsi="Times New Roman"/>
          <w:sz w:val="24"/>
          <w:szCs w:val="24"/>
        </w:rPr>
        <w:t>З</w:t>
      </w:r>
      <w:r w:rsidR="00287264" w:rsidRPr="00E86430">
        <w:rPr>
          <w:rFonts w:ascii="Times New Roman" w:hAnsi="Times New Roman"/>
          <w:sz w:val="24"/>
          <w:szCs w:val="24"/>
        </w:rPr>
        <w:t xml:space="preserve">адатка перечисляется </w:t>
      </w:r>
      <w:r w:rsidR="00862F5D" w:rsidRPr="00E86430">
        <w:rPr>
          <w:rFonts w:ascii="Times New Roman" w:hAnsi="Times New Roman"/>
          <w:sz w:val="24"/>
          <w:szCs w:val="24"/>
        </w:rPr>
        <w:t xml:space="preserve">Заявителем </w:t>
      </w:r>
      <w:r w:rsidR="00287264" w:rsidRPr="00E86430">
        <w:rPr>
          <w:rFonts w:ascii="Times New Roman" w:hAnsi="Times New Roman"/>
          <w:sz w:val="24"/>
          <w:szCs w:val="24"/>
        </w:rPr>
        <w:t xml:space="preserve">на счёт Организатора Конкурса со следующими реквизитами: __________________________________________ </w:t>
      </w:r>
      <w:r w:rsidR="00766991" w:rsidRPr="00E86430">
        <w:rPr>
          <w:rFonts w:ascii="Times New Roman" w:hAnsi="Times New Roman"/>
          <w:sz w:val="24"/>
          <w:szCs w:val="24"/>
        </w:rPr>
        <w:t>.</w:t>
      </w:r>
    </w:p>
    <w:p w14:paraId="12161703" w14:textId="77777777" w:rsidR="00287264" w:rsidRPr="00E86430" w:rsidRDefault="00766991" w:rsidP="00927E10">
      <w:pPr>
        <w:widowControl w:val="0"/>
        <w:ind w:left="0" w:firstLine="567"/>
        <w:jc w:val="both"/>
        <w:rPr>
          <w:rFonts w:ascii="Times New Roman" w:hAnsi="Times New Roman"/>
          <w:i/>
          <w:sz w:val="24"/>
          <w:szCs w:val="24"/>
        </w:rPr>
      </w:pPr>
      <w:r w:rsidRPr="00E86430">
        <w:rPr>
          <w:rFonts w:ascii="Times New Roman" w:hAnsi="Times New Roman"/>
          <w:i/>
          <w:sz w:val="24"/>
          <w:szCs w:val="24"/>
        </w:rPr>
        <w:t xml:space="preserve">                                 </w:t>
      </w:r>
      <w:r w:rsidR="00910B96" w:rsidRPr="00E86430">
        <w:rPr>
          <w:rFonts w:ascii="Times New Roman" w:hAnsi="Times New Roman"/>
          <w:i/>
          <w:sz w:val="24"/>
          <w:szCs w:val="24"/>
        </w:rPr>
        <w:t>(</w:t>
      </w:r>
      <w:r w:rsidR="00287264" w:rsidRPr="00E86430">
        <w:rPr>
          <w:rFonts w:ascii="Times New Roman" w:hAnsi="Times New Roman"/>
          <w:i/>
          <w:sz w:val="24"/>
          <w:szCs w:val="24"/>
        </w:rPr>
        <w:t>Указываются платежные реквизиты Организатора Конкурса</w:t>
      </w:r>
      <w:r w:rsidR="00910B96" w:rsidRPr="00E86430">
        <w:rPr>
          <w:rFonts w:ascii="Times New Roman" w:hAnsi="Times New Roman"/>
          <w:i/>
          <w:sz w:val="24"/>
          <w:szCs w:val="24"/>
        </w:rPr>
        <w:t>)</w:t>
      </w:r>
      <w:r w:rsidR="00287264" w:rsidRPr="00E86430">
        <w:rPr>
          <w:rFonts w:ascii="Times New Roman" w:hAnsi="Times New Roman"/>
          <w:i/>
          <w:sz w:val="24"/>
          <w:szCs w:val="24"/>
        </w:rPr>
        <w:t>.</w:t>
      </w:r>
    </w:p>
    <w:p w14:paraId="747D8A54" w14:textId="6CAFFE26" w:rsidR="00423CE4" w:rsidRPr="00E86430" w:rsidRDefault="00287264" w:rsidP="00927E10">
      <w:pPr>
        <w:widowControl w:val="0"/>
        <w:ind w:left="0" w:firstLine="567"/>
        <w:jc w:val="both"/>
        <w:rPr>
          <w:rFonts w:ascii="Times New Roman" w:hAnsi="Times New Roman"/>
          <w:sz w:val="24"/>
          <w:szCs w:val="24"/>
        </w:rPr>
      </w:pPr>
      <w:r w:rsidRPr="00E86430">
        <w:rPr>
          <w:rFonts w:ascii="Times New Roman" w:hAnsi="Times New Roman"/>
          <w:sz w:val="24"/>
          <w:szCs w:val="24"/>
        </w:rPr>
        <w:t>Назначение платежа: «Задаток в обеспечение исполнения обязат</w:t>
      </w:r>
      <w:r w:rsidR="00A555B4" w:rsidRPr="00E86430">
        <w:rPr>
          <w:rFonts w:ascii="Times New Roman" w:hAnsi="Times New Roman"/>
          <w:sz w:val="24"/>
          <w:szCs w:val="24"/>
        </w:rPr>
        <w:t xml:space="preserve">ельств </w:t>
      </w:r>
      <w:r w:rsidRPr="00E86430">
        <w:rPr>
          <w:rFonts w:ascii="Times New Roman" w:hAnsi="Times New Roman"/>
          <w:sz w:val="24"/>
          <w:szCs w:val="24"/>
        </w:rPr>
        <w:t xml:space="preserve">по заключению Концессионного </w:t>
      </w:r>
      <w:r w:rsidR="00CD795D">
        <w:rPr>
          <w:rFonts w:ascii="Times New Roman" w:hAnsi="Times New Roman"/>
          <w:sz w:val="24"/>
          <w:szCs w:val="24"/>
        </w:rPr>
        <w:t>с</w:t>
      </w:r>
      <w:r w:rsidRPr="00E86430">
        <w:rPr>
          <w:rFonts w:ascii="Times New Roman" w:hAnsi="Times New Roman"/>
          <w:sz w:val="24"/>
          <w:szCs w:val="24"/>
        </w:rPr>
        <w:t xml:space="preserve">оглашения </w:t>
      </w:r>
      <w:r w:rsidR="00423CE4" w:rsidRPr="00E86430">
        <w:rPr>
          <w:rFonts w:ascii="Times New Roman" w:hAnsi="Times New Roman"/>
          <w:sz w:val="24"/>
          <w:szCs w:val="24"/>
        </w:rPr>
        <w:t xml:space="preserve">по проведению </w:t>
      </w:r>
      <w:r w:rsidR="00E96C5C" w:rsidRPr="00E86430">
        <w:rPr>
          <w:rFonts w:ascii="Times New Roman" w:hAnsi="Times New Roman"/>
          <w:sz w:val="24"/>
          <w:szCs w:val="24"/>
        </w:rPr>
        <w:t xml:space="preserve">открытого </w:t>
      </w:r>
      <w:r w:rsidR="00852FEB">
        <w:rPr>
          <w:rFonts w:ascii="Times New Roman" w:hAnsi="Times New Roman"/>
          <w:sz w:val="24"/>
          <w:szCs w:val="24"/>
        </w:rPr>
        <w:t>к</w:t>
      </w:r>
      <w:r w:rsidR="00E96C5C" w:rsidRPr="00E86430">
        <w:rPr>
          <w:rFonts w:ascii="Times New Roman" w:hAnsi="Times New Roman"/>
          <w:sz w:val="24"/>
          <w:szCs w:val="24"/>
        </w:rPr>
        <w:t xml:space="preserve">онкурса на право заключения </w:t>
      </w:r>
      <w:r w:rsidR="00852FEB">
        <w:rPr>
          <w:rFonts w:ascii="Times New Roman" w:hAnsi="Times New Roman"/>
          <w:sz w:val="24"/>
          <w:szCs w:val="24"/>
        </w:rPr>
        <w:t>к</w:t>
      </w:r>
      <w:r w:rsidR="00423CE4" w:rsidRPr="00E86430">
        <w:rPr>
          <w:rFonts w:ascii="Times New Roman" w:hAnsi="Times New Roman"/>
          <w:sz w:val="24"/>
          <w:szCs w:val="24"/>
        </w:rPr>
        <w:t>онцессионного соглашения о создании и последующей эксплуатации объект</w:t>
      </w:r>
      <w:r w:rsidR="00972E9A" w:rsidRPr="00E86430">
        <w:rPr>
          <w:rFonts w:ascii="Times New Roman" w:hAnsi="Times New Roman"/>
          <w:sz w:val="24"/>
          <w:szCs w:val="24"/>
        </w:rPr>
        <w:t>а</w:t>
      </w:r>
      <w:r w:rsidR="00423CE4" w:rsidRPr="00E86430">
        <w:rPr>
          <w:rFonts w:ascii="Times New Roman" w:hAnsi="Times New Roman"/>
          <w:sz w:val="24"/>
          <w:szCs w:val="24"/>
        </w:rPr>
        <w:t xml:space="preserve"> образования в </w:t>
      </w:r>
      <w:r w:rsidR="00862F5D" w:rsidRPr="00E86430">
        <w:rPr>
          <w:rFonts w:ascii="Times New Roman" w:hAnsi="Times New Roman"/>
          <w:sz w:val="24"/>
          <w:szCs w:val="24"/>
        </w:rPr>
        <w:t xml:space="preserve">______________________ (наименование населенного пункта) </w:t>
      </w:r>
      <w:r w:rsidR="00423CE4" w:rsidRPr="00E86430">
        <w:rPr>
          <w:rFonts w:ascii="Times New Roman" w:hAnsi="Times New Roman"/>
          <w:sz w:val="24"/>
          <w:szCs w:val="24"/>
        </w:rPr>
        <w:t xml:space="preserve"> Ханты-Мансийского автономного округа – Югры</w:t>
      </w:r>
      <w:r w:rsidR="00A555B4" w:rsidRPr="00E86430">
        <w:rPr>
          <w:rFonts w:ascii="Times New Roman" w:hAnsi="Times New Roman"/>
          <w:sz w:val="24"/>
          <w:szCs w:val="24"/>
        </w:rPr>
        <w:t>»</w:t>
      </w:r>
      <w:r w:rsidR="00423CE4" w:rsidRPr="00E86430">
        <w:rPr>
          <w:rFonts w:ascii="Times New Roman" w:hAnsi="Times New Roman"/>
          <w:sz w:val="24"/>
          <w:szCs w:val="24"/>
        </w:rPr>
        <w:t>.</w:t>
      </w:r>
    </w:p>
    <w:p w14:paraId="0F30BA38" w14:textId="3B1A84D4" w:rsidR="00287264" w:rsidRPr="00E86430" w:rsidRDefault="00423CE4" w:rsidP="00927E10">
      <w:pPr>
        <w:widowControl w:val="0"/>
        <w:ind w:left="0" w:firstLine="567"/>
        <w:jc w:val="both"/>
        <w:rPr>
          <w:rFonts w:ascii="Times New Roman" w:hAnsi="Times New Roman"/>
          <w:sz w:val="24"/>
          <w:szCs w:val="24"/>
        </w:rPr>
      </w:pPr>
      <w:r w:rsidRPr="00E86430">
        <w:rPr>
          <w:rFonts w:ascii="Times New Roman" w:hAnsi="Times New Roman"/>
          <w:sz w:val="24"/>
          <w:szCs w:val="24"/>
        </w:rPr>
        <w:t xml:space="preserve">3. </w:t>
      </w:r>
      <w:r w:rsidR="00287264" w:rsidRPr="00E86430">
        <w:rPr>
          <w:rFonts w:ascii="Times New Roman" w:hAnsi="Times New Roman"/>
          <w:sz w:val="24"/>
          <w:szCs w:val="24"/>
        </w:rPr>
        <w:t xml:space="preserve">Сумма </w:t>
      </w:r>
      <w:r w:rsidR="00A555B4" w:rsidRPr="00E86430">
        <w:rPr>
          <w:rFonts w:ascii="Times New Roman" w:hAnsi="Times New Roman"/>
          <w:sz w:val="24"/>
          <w:szCs w:val="24"/>
        </w:rPr>
        <w:t>З</w:t>
      </w:r>
      <w:r w:rsidR="00287264" w:rsidRPr="00E86430">
        <w:rPr>
          <w:rFonts w:ascii="Times New Roman" w:hAnsi="Times New Roman"/>
          <w:sz w:val="24"/>
          <w:szCs w:val="24"/>
        </w:rPr>
        <w:t xml:space="preserve">адатка должна быть перечислена </w:t>
      </w:r>
      <w:r w:rsidR="00862F5D" w:rsidRPr="00E86430">
        <w:rPr>
          <w:rFonts w:ascii="Times New Roman" w:hAnsi="Times New Roman"/>
          <w:sz w:val="24"/>
          <w:szCs w:val="24"/>
        </w:rPr>
        <w:t xml:space="preserve">Заявителем </w:t>
      </w:r>
      <w:r w:rsidR="00287264" w:rsidRPr="00E86430">
        <w:rPr>
          <w:rFonts w:ascii="Times New Roman" w:hAnsi="Times New Roman"/>
          <w:sz w:val="24"/>
          <w:szCs w:val="24"/>
        </w:rPr>
        <w:t xml:space="preserve">и зачислена на счет Организатора Конкурса в соответствии с </w:t>
      </w:r>
      <w:r w:rsidR="003C055F" w:rsidRPr="00E86430">
        <w:rPr>
          <w:rFonts w:ascii="Times New Roman" w:hAnsi="Times New Roman"/>
          <w:sz w:val="24"/>
          <w:szCs w:val="24"/>
        </w:rPr>
        <w:t>Г</w:t>
      </w:r>
      <w:r w:rsidR="00287264" w:rsidRPr="00E86430">
        <w:rPr>
          <w:rFonts w:ascii="Times New Roman" w:hAnsi="Times New Roman"/>
          <w:sz w:val="24"/>
          <w:szCs w:val="24"/>
        </w:rPr>
        <w:t>рафиком проведения Кон</w:t>
      </w:r>
      <w:r w:rsidRPr="00E86430">
        <w:rPr>
          <w:rFonts w:ascii="Times New Roman" w:hAnsi="Times New Roman"/>
          <w:sz w:val="24"/>
          <w:szCs w:val="24"/>
        </w:rPr>
        <w:t xml:space="preserve">курса, установленным в </w:t>
      </w:r>
      <w:r w:rsidR="00852FEB">
        <w:rPr>
          <w:rFonts w:ascii="Times New Roman" w:hAnsi="Times New Roman"/>
          <w:sz w:val="24"/>
          <w:szCs w:val="24"/>
        </w:rPr>
        <w:t>ч</w:t>
      </w:r>
      <w:r w:rsidRPr="00E86430">
        <w:rPr>
          <w:rFonts w:ascii="Times New Roman" w:hAnsi="Times New Roman"/>
          <w:sz w:val="24"/>
          <w:szCs w:val="24"/>
        </w:rPr>
        <w:t>асти 1</w:t>
      </w:r>
      <w:r w:rsidR="00852FEB">
        <w:rPr>
          <w:rFonts w:ascii="Times New Roman" w:hAnsi="Times New Roman"/>
          <w:sz w:val="24"/>
          <w:szCs w:val="24"/>
        </w:rPr>
        <w:t xml:space="preserve"> «Общие положения»</w:t>
      </w:r>
      <w:r w:rsidRPr="00E86430">
        <w:rPr>
          <w:rFonts w:ascii="Times New Roman" w:hAnsi="Times New Roman"/>
          <w:sz w:val="24"/>
          <w:szCs w:val="24"/>
        </w:rPr>
        <w:t xml:space="preserve"> К</w:t>
      </w:r>
      <w:r w:rsidR="00287264" w:rsidRPr="00E86430">
        <w:rPr>
          <w:rFonts w:ascii="Times New Roman" w:hAnsi="Times New Roman"/>
          <w:sz w:val="24"/>
          <w:szCs w:val="24"/>
        </w:rPr>
        <w:t>онкурсной документации</w:t>
      </w:r>
      <w:r w:rsidR="007F2D6F" w:rsidRPr="00E86430">
        <w:rPr>
          <w:rFonts w:ascii="Times New Roman" w:hAnsi="Times New Roman"/>
          <w:sz w:val="24"/>
          <w:szCs w:val="24"/>
        </w:rPr>
        <w:t xml:space="preserve"> в срок до подачи Заявки на Участие в Конкурсе</w:t>
      </w:r>
      <w:r w:rsidR="00287264" w:rsidRPr="00E86430">
        <w:rPr>
          <w:rFonts w:ascii="Times New Roman" w:hAnsi="Times New Roman"/>
          <w:sz w:val="24"/>
          <w:szCs w:val="24"/>
        </w:rPr>
        <w:t>.</w:t>
      </w:r>
    </w:p>
    <w:p w14:paraId="5B64BA01" w14:textId="5FD5925E" w:rsidR="00287264" w:rsidRPr="00E86430" w:rsidRDefault="004B1E2B" w:rsidP="00927E10">
      <w:pPr>
        <w:widowControl w:val="0"/>
        <w:ind w:left="0" w:firstLine="567"/>
        <w:jc w:val="both"/>
        <w:rPr>
          <w:rFonts w:ascii="Times New Roman" w:hAnsi="Times New Roman"/>
          <w:sz w:val="24"/>
          <w:szCs w:val="24"/>
        </w:rPr>
      </w:pPr>
      <w:r w:rsidRPr="00E86430">
        <w:rPr>
          <w:rFonts w:ascii="Times New Roman" w:hAnsi="Times New Roman"/>
          <w:sz w:val="24"/>
          <w:szCs w:val="24"/>
        </w:rPr>
        <w:t xml:space="preserve">Заявитель </w:t>
      </w:r>
      <w:r w:rsidR="00287264" w:rsidRPr="00E86430">
        <w:rPr>
          <w:rFonts w:ascii="Times New Roman" w:hAnsi="Times New Roman"/>
          <w:sz w:val="24"/>
          <w:szCs w:val="24"/>
        </w:rPr>
        <w:t xml:space="preserve">должен представить Организатору Конкурса платежные документы, подтверждающие перечисление </w:t>
      </w:r>
      <w:r w:rsidR="000C7A92" w:rsidRPr="00E86430">
        <w:rPr>
          <w:rFonts w:ascii="Times New Roman" w:hAnsi="Times New Roman"/>
          <w:sz w:val="24"/>
          <w:szCs w:val="24"/>
        </w:rPr>
        <w:t>З</w:t>
      </w:r>
      <w:r w:rsidR="00287264" w:rsidRPr="00E86430">
        <w:rPr>
          <w:rFonts w:ascii="Times New Roman" w:hAnsi="Times New Roman"/>
          <w:sz w:val="24"/>
          <w:szCs w:val="24"/>
        </w:rPr>
        <w:t>адатк</w:t>
      </w:r>
      <w:r w:rsidR="000C7A92" w:rsidRPr="00E86430">
        <w:rPr>
          <w:rFonts w:ascii="Times New Roman" w:hAnsi="Times New Roman"/>
          <w:sz w:val="24"/>
          <w:szCs w:val="24"/>
        </w:rPr>
        <w:t>а</w:t>
      </w:r>
      <w:r w:rsidR="00287264" w:rsidRPr="00E86430">
        <w:rPr>
          <w:rFonts w:ascii="Times New Roman" w:hAnsi="Times New Roman"/>
          <w:sz w:val="24"/>
          <w:szCs w:val="24"/>
        </w:rPr>
        <w:t xml:space="preserve">. </w:t>
      </w:r>
    </w:p>
    <w:p w14:paraId="42409307" w14:textId="4D3C19A2" w:rsidR="00287264" w:rsidRPr="00E86430" w:rsidRDefault="00423CE4" w:rsidP="00927E10">
      <w:pPr>
        <w:widowControl w:val="0"/>
        <w:ind w:left="0" w:firstLine="567"/>
        <w:jc w:val="both"/>
        <w:rPr>
          <w:rFonts w:ascii="Times New Roman" w:hAnsi="Times New Roman"/>
          <w:sz w:val="24"/>
          <w:szCs w:val="24"/>
        </w:rPr>
      </w:pPr>
      <w:r w:rsidRPr="00E86430">
        <w:rPr>
          <w:rFonts w:ascii="Times New Roman" w:hAnsi="Times New Roman"/>
          <w:sz w:val="24"/>
          <w:szCs w:val="24"/>
        </w:rPr>
        <w:t xml:space="preserve">4. </w:t>
      </w:r>
      <w:r w:rsidR="00287264" w:rsidRPr="00E86430">
        <w:rPr>
          <w:rFonts w:ascii="Times New Roman" w:hAnsi="Times New Roman"/>
          <w:sz w:val="24"/>
          <w:szCs w:val="24"/>
        </w:rPr>
        <w:t xml:space="preserve">Сумма </w:t>
      </w:r>
      <w:r w:rsidR="004B1E2B" w:rsidRPr="00E86430">
        <w:rPr>
          <w:rFonts w:ascii="Times New Roman" w:hAnsi="Times New Roman"/>
          <w:sz w:val="24"/>
          <w:szCs w:val="24"/>
        </w:rPr>
        <w:t>З</w:t>
      </w:r>
      <w:r w:rsidR="00287264" w:rsidRPr="00E86430">
        <w:rPr>
          <w:rFonts w:ascii="Times New Roman" w:hAnsi="Times New Roman"/>
          <w:sz w:val="24"/>
          <w:szCs w:val="24"/>
        </w:rPr>
        <w:t xml:space="preserve">адатка возвращается </w:t>
      </w:r>
      <w:r w:rsidR="00AA405D" w:rsidRPr="00E86430">
        <w:rPr>
          <w:rFonts w:ascii="Times New Roman" w:hAnsi="Times New Roman"/>
          <w:sz w:val="24"/>
          <w:szCs w:val="24"/>
        </w:rPr>
        <w:t>Концедентом Заявителю/</w:t>
      </w:r>
      <w:r w:rsidR="00911EE5" w:rsidRPr="00E86430">
        <w:rPr>
          <w:rFonts w:ascii="Times New Roman" w:hAnsi="Times New Roman"/>
          <w:sz w:val="24"/>
          <w:szCs w:val="24"/>
        </w:rPr>
        <w:t xml:space="preserve">Участнику </w:t>
      </w:r>
      <w:r w:rsidR="00287264" w:rsidRPr="00E86430">
        <w:rPr>
          <w:rFonts w:ascii="Times New Roman" w:hAnsi="Times New Roman"/>
          <w:sz w:val="24"/>
          <w:szCs w:val="24"/>
        </w:rPr>
        <w:t>Конкурса</w:t>
      </w:r>
      <w:r w:rsidR="002E37AE" w:rsidRPr="00E86430">
        <w:rPr>
          <w:rFonts w:ascii="Times New Roman" w:hAnsi="Times New Roman"/>
          <w:sz w:val="24"/>
          <w:szCs w:val="24"/>
        </w:rPr>
        <w:t xml:space="preserve"> (в случае признания таковым Заявителя)</w:t>
      </w:r>
      <w:r w:rsidR="00287264" w:rsidRPr="00E86430">
        <w:rPr>
          <w:rFonts w:ascii="Times New Roman" w:hAnsi="Times New Roman"/>
          <w:sz w:val="24"/>
          <w:szCs w:val="24"/>
        </w:rPr>
        <w:t xml:space="preserve"> путем перечисления денежных средств в размере внесенного Участником Конкурса </w:t>
      </w:r>
      <w:r w:rsidR="00530EB0" w:rsidRPr="00E86430">
        <w:rPr>
          <w:rFonts w:ascii="Times New Roman" w:hAnsi="Times New Roman"/>
          <w:sz w:val="24"/>
          <w:szCs w:val="24"/>
        </w:rPr>
        <w:t>З</w:t>
      </w:r>
      <w:r w:rsidR="00287264" w:rsidRPr="00E86430">
        <w:rPr>
          <w:rFonts w:ascii="Times New Roman" w:hAnsi="Times New Roman"/>
          <w:sz w:val="24"/>
          <w:szCs w:val="24"/>
        </w:rPr>
        <w:t xml:space="preserve">адатка на расчетный счет </w:t>
      </w:r>
      <w:r w:rsidR="00AA405D" w:rsidRPr="00E86430">
        <w:rPr>
          <w:rFonts w:ascii="Times New Roman" w:hAnsi="Times New Roman"/>
          <w:sz w:val="24"/>
          <w:szCs w:val="24"/>
        </w:rPr>
        <w:t>Заявителя/</w:t>
      </w:r>
      <w:r w:rsidR="00287264" w:rsidRPr="00E86430">
        <w:rPr>
          <w:rFonts w:ascii="Times New Roman" w:hAnsi="Times New Roman"/>
          <w:sz w:val="24"/>
          <w:szCs w:val="24"/>
        </w:rPr>
        <w:t>Участника Конкурса</w:t>
      </w:r>
      <w:r w:rsidR="00AA405D" w:rsidRPr="00E86430">
        <w:rPr>
          <w:rFonts w:ascii="Times New Roman" w:hAnsi="Times New Roman"/>
          <w:sz w:val="24"/>
          <w:szCs w:val="24"/>
        </w:rPr>
        <w:t xml:space="preserve"> </w:t>
      </w:r>
      <w:r w:rsidR="00287264" w:rsidRPr="00E86430">
        <w:rPr>
          <w:rFonts w:ascii="Times New Roman" w:hAnsi="Times New Roman"/>
          <w:sz w:val="24"/>
          <w:szCs w:val="24"/>
        </w:rPr>
        <w:t>после наступления одного из следующих событий:</w:t>
      </w:r>
    </w:p>
    <w:p w14:paraId="79C50294" w14:textId="649CAACE" w:rsidR="006D6CE4" w:rsidRPr="00E86430" w:rsidRDefault="006D6CE4" w:rsidP="00927E10">
      <w:pPr>
        <w:widowControl w:val="0"/>
        <w:ind w:left="0" w:firstLine="567"/>
        <w:jc w:val="both"/>
        <w:rPr>
          <w:rFonts w:ascii="Times New Roman" w:hAnsi="Times New Roman"/>
          <w:sz w:val="24"/>
          <w:szCs w:val="24"/>
        </w:rPr>
      </w:pPr>
      <w:r>
        <w:rPr>
          <w:rFonts w:ascii="Times New Roman" w:hAnsi="Times New Roman"/>
          <w:sz w:val="24"/>
          <w:szCs w:val="24"/>
        </w:rPr>
        <w:t>4</w:t>
      </w:r>
      <w:r w:rsidRPr="00E86430">
        <w:rPr>
          <w:rFonts w:ascii="Times New Roman" w:hAnsi="Times New Roman"/>
          <w:sz w:val="24"/>
          <w:szCs w:val="24"/>
        </w:rPr>
        <w:t>.1. В случае отказа Концедента от проведения Конкурса</w:t>
      </w:r>
      <w:r>
        <w:rPr>
          <w:rFonts w:ascii="Times New Roman" w:hAnsi="Times New Roman"/>
          <w:sz w:val="24"/>
          <w:szCs w:val="24"/>
        </w:rPr>
        <w:t xml:space="preserve"> не по причинам, связанным с уклонением лица от подписания Концессионного соглашения, </w:t>
      </w:r>
      <w:r w:rsidRPr="00E86430">
        <w:rPr>
          <w:rFonts w:ascii="Times New Roman" w:hAnsi="Times New Roman"/>
          <w:sz w:val="24"/>
          <w:szCs w:val="24"/>
        </w:rPr>
        <w:t xml:space="preserve">- в течение 5 (пяти) рабочих дней с даты принятия Концедентом </w:t>
      </w:r>
      <w:r>
        <w:rPr>
          <w:rFonts w:ascii="Times New Roman" w:hAnsi="Times New Roman"/>
          <w:sz w:val="24"/>
          <w:szCs w:val="24"/>
        </w:rPr>
        <w:t xml:space="preserve">такого </w:t>
      </w:r>
      <w:r w:rsidRPr="00E86430">
        <w:rPr>
          <w:rFonts w:ascii="Times New Roman" w:hAnsi="Times New Roman"/>
          <w:sz w:val="24"/>
          <w:szCs w:val="24"/>
        </w:rPr>
        <w:t>решения;</w:t>
      </w:r>
    </w:p>
    <w:p w14:paraId="1600E8CC" w14:textId="6A1A7331" w:rsidR="006D6CE4" w:rsidRPr="00E86430" w:rsidRDefault="006D6CE4" w:rsidP="00927E10">
      <w:pPr>
        <w:widowControl w:val="0"/>
        <w:ind w:left="0" w:firstLine="567"/>
        <w:jc w:val="both"/>
        <w:rPr>
          <w:rFonts w:ascii="Times New Roman" w:hAnsi="Times New Roman"/>
          <w:sz w:val="24"/>
          <w:szCs w:val="24"/>
        </w:rPr>
      </w:pPr>
      <w:r>
        <w:rPr>
          <w:rFonts w:ascii="Times New Roman" w:hAnsi="Times New Roman"/>
          <w:sz w:val="24"/>
          <w:szCs w:val="24"/>
        </w:rPr>
        <w:lastRenderedPageBreak/>
        <w:t>4</w:t>
      </w:r>
      <w:r w:rsidRPr="00E86430">
        <w:rPr>
          <w:rFonts w:ascii="Times New Roman" w:hAnsi="Times New Roman"/>
          <w:sz w:val="24"/>
          <w:szCs w:val="24"/>
        </w:rPr>
        <w:t>.2. В случае отзыва Заявителем Заявки на участие в Конкурсе до истечения срока представления в Конкурсную комиссию Заявок на участие в Конкурсе – в течение 5 (пяти) рабочих дней с даты получения Конкурсной комиссией уведомления об отзыве;</w:t>
      </w:r>
    </w:p>
    <w:p w14:paraId="3BEF857E" w14:textId="5DAB3E1F" w:rsidR="006D6CE4" w:rsidRPr="00E86430" w:rsidRDefault="006D6CE4" w:rsidP="00927E10">
      <w:pPr>
        <w:widowControl w:val="0"/>
        <w:ind w:left="0" w:firstLine="567"/>
        <w:jc w:val="both"/>
        <w:rPr>
          <w:rFonts w:ascii="Times New Roman" w:hAnsi="Times New Roman"/>
          <w:sz w:val="24"/>
          <w:szCs w:val="24"/>
        </w:rPr>
      </w:pPr>
      <w:r>
        <w:rPr>
          <w:rFonts w:ascii="Times New Roman" w:hAnsi="Times New Roman"/>
          <w:sz w:val="24"/>
          <w:szCs w:val="24"/>
        </w:rPr>
        <w:t>4</w:t>
      </w:r>
      <w:r w:rsidRPr="00E86430">
        <w:rPr>
          <w:rFonts w:ascii="Times New Roman" w:hAnsi="Times New Roman"/>
          <w:sz w:val="24"/>
          <w:szCs w:val="24"/>
        </w:rPr>
        <w:t xml:space="preserve">.3. В случае отзыва/непредставления Участником Конкурса Конкурсного предложения до истечения срока представления в Конкурсную комиссию Конкурсных предложений – в течение 5 (пяти) рабочих дней с даты получения Конкурсной комиссией уведомления об отзыве/даты подписания протокола вскрытия конвертов с Конкурсными предложениями; </w:t>
      </w:r>
    </w:p>
    <w:p w14:paraId="6EE11321" w14:textId="229EDD05" w:rsidR="006D6CE4" w:rsidRPr="00E86430" w:rsidRDefault="006D6CE4" w:rsidP="00927E10">
      <w:pPr>
        <w:widowControl w:val="0"/>
        <w:ind w:left="0" w:firstLine="567"/>
        <w:jc w:val="both"/>
        <w:rPr>
          <w:rFonts w:ascii="Times New Roman" w:hAnsi="Times New Roman"/>
          <w:sz w:val="24"/>
          <w:szCs w:val="24"/>
        </w:rPr>
      </w:pPr>
      <w:r>
        <w:rPr>
          <w:rFonts w:ascii="Times New Roman" w:hAnsi="Times New Roman"/>
          <w:sz w:val="24"/>
          <w:szCs w:val="24"/>
        </w:rPr>
        <w:t>4</w:t>
      </w:r>
      <w:r w:rsidRPr="00E86430">
        <w:rPr>
          <w:rFonts w:ascii="Times New Roman" w:hAnsi="Times New Roman"/>
          <w:sz w:val="24"/>
          <w:szCs w:val="24"/>
        </w:rPr>
        <w:t>.4. В случае получения Заявки на участие в Конкурсе после истечения срока представления Заявок на участие в Конкурсе - в течение 5 (пяти) рабочих дней после подписания протокола проведения Предварительного отбора Участников Конкурса или после принятия Концедентом решения о признании Конкурса несостоявшимся;</w:t>
      </w:r>
    </w:p>
    <w:p w14:paraId="4BA7C975" w14:textId="11FDF68B" w:rsidR="006D6CE4" w:rsidRPr="00E86430" w:rsidRDefault="006D6CE4" w:rsidP="00927E10">
      <w:pPr>
        <w:widowControl w:val="0"/>
        <w:ind w:left="0" w:firstLine="567"/>
        <w:jc w:val="both"/>
        <w:rPr>
          <w:rFonts w:ascii="Times New Roman" w:hAnsi="Times New Roman"/>
          <w:sz w:val="24"/>
          <w:szCs w:val="24"/>
        </w:rPr>
      </w:pPr>
      <w:r>
        <w:rPr>
          <w:rFonts w:ascii="Times New Roman" w:hAnsi="Times New Roman"/>
          <w:sz w:val="24"/>
          <w:szCs w:val="24"/>
        </w:rPr>
        <w:t>4</w:t>
      </w:r>
      <w:r w:rsidRPr="00E86430">
        <w:rPr>
          <w:rFonts w:ascii="Times New Roman" w:hAnsi="Times New Roman"/>
          <w:sz w:val="24"/>
          <w:szCs w:val="24"/>
        </w:rPr>
        <w:t>.5. В случае получения Конкурсной комиссией Конкурсного предложения после истечения срока представления Конкурсных предложений - в течение 5 (пяти) рабочих дней со дня получения такого Конкурсного предложения (если не была возвращена ранее);</w:t>
      </w:r>
    </w:p>
    <w:p w14:paraId="7EE859B4" w14:textId="7127017B" w:rsidR="006D6CE4" w:rsidRPr="00E86430" w:rsidRDefault="006D6CE4" w:rsidP="00927E10">
      <w:pPr>
        <w:widowControl w:val="0"/>
        <w:ind w:left="0" w:firstLine="567"/>
        <w:jc w:val="both"/>
        <w:rPr>
          <w:rFonts w:ascii="Times New Roman" w:hAnsi="Times New Roman"/>
          <w:sz w:val="24"/>
          <w:szCs w:val="24"/>
        </w:rPr>
      </w:pPr>
      <w:r>
        <w:rPr>
          <w:rFonts w:ascii="Times New Roman" w:hAnsi="Times New Roman"/>
          <w:sz w:val="24"/>
          <w:szCs w:val="24"/>
        </w:rPr>
        <w:t>4</w:t>
      </w:r>
      <w:r w:rsidRPr="00E86430">
        <w:rPr>
          <w:rFonts w:ascii="Times New Roman" w:hAnsi="Times New Roman"/>
          <w:sz w:val="24"/>
          <w:szCs w:val="24"/>
        </w:rPr>
        <w:t xml:space="preserve">.6. В случае принятия Конкурсной комиссией решения об отказе в допуске Заявителя к участию в Конкурсе - в течение 5 (пяти) рабочих дней со дня подписания членами Конкурсной комиссии протокола проведения </w:t>
      </w:r>
      <w:r>
        <w:rPr>
          <w:rFonts w:ascii="Times New Roman" w:hAnsi="Times New Roman"/>
          <w:sz w:val="24"/>
          <w:szCs w:val="24"/>
        </w:rPr>
        <w:t>П</w:t>
      </w:r>
      <w:r w:rsidRPr="00E86430">
        <w:rPr>
          <w:rFonts w:ascii="Times New Roman" w:hAnsi="Times New Roman"/>
          <w:sz w:val="24"/>
          <w:szCs w:val="24"/>
        </w:rPr>
        <w:t>редварительного отбора Участников Конкурса;</w:t>
      </w:r>
    </w:p>
    <w:p w14:paraId="32C6442E" w14:textId="6ED11E13" w:rsidR="006D6CE4" w:rsidRPr="00E86430" w:rsidRDefault="006D6CE4" w:rsidP="00927E10">
      <w:pPr>
        <w:widowControl w:val="0"/>
        <w:ind w:left="0" w:firstLine="567"/>
        <w:jc w:val="both"/>
        <w:rPr>
          <w:rFonts w:ascii="Times New Roman" w:hAnsi="Times New Roman"/>
          <w:sz w:val="24"/>
          <w:szCs w:val="24"/>
        </w:rPr>
      </w:pPr>
      <w:r>
        <w:rPr>
          <w:rFonts w:ascii="Times New Roman" w:hAnsi="Times New Roman"/>
          <w:sz w:val="24"/>
          <w:szCs w:val="24"/>
        </w:rPr>
        <w:t>4</w:t>
      </w:r>
      <w:r w:rsidRPr="00E86430">
        <w:rPr>
          <w:rFonts w:ascii="Times New Roman" w:hAnsi="Times New Roman"/>
          <w:sz w:val="24"/>
          <w:szCs w:val="24"/>
        </w:rPr>
        <w:t xml:space="preserve">.7. В случае </w:t>
      </w:r>
      <w:r>
        <w:rPr>
          <w:rFonts w:ascii="Times New Roman" w:hAnsi="Times New Roman"/>
          <w:sz w:val="24"/>
          <w:szCs w:val="24"/>
        </w:rPr>
        <w:t xml:space="preserve">если по истечении срока </w:t>
      </w:r>
      <w:r w:rsidRPr="00E86430">
        <w:rPr>
          <w:rFonts w:ascii="Times New Roman" w:hAnsi="Times New Roman"/>
          <w:sz w:val="24"/>
          <w:szCs w:val="24"/>
        </w:rPr>
        <w:t>представления Заяв</w:t>
      </w:r>
      <w:r>
        <w:rPr>
          <w:rFonts w:ascii="Times New Roman" w:hAnsi="Times New Roman"/>
          <w:sz w:val="24"/>
          <w:szCs w:val="24"/>
        </w:rPr>
        <w:t>о</w:t>
      </w:r>
      <w:r w:rsidRPr="00E86430">
        <w:rPr>
          <w:rFonts w:ascii="Times New Roman" w:hAnsi="Times New Roman"/>
          <w:sz w:val="24"/>
          <w:szCs w:val="24"/>
        </w:rPr>
        <w:t xml:space="preserve">к на </w:t>
      </w:r>
      <w:r>
        <w:rPr>
          <w:rFonts w:ascii="Times New Roman" w:hAnsi="Times New Roman"/>
          <w:sz w:val="24"/>
          <w:szCs w:val="24"/>
        </w:rPr>
        <w:t xml:space="preserve">участие в </w:t>
      </w:r>
      <w:r w:rsidRPr="00E86430">
        <w:rPr>
          <w:rFonts w:ascii="Times New Roman" w:hAnsi="Times New Roman"/>
          <w:sz w:val="24"/>
          <w:szCs w:val="24"/>
        </w:rPr>
        <w:t>Конкурс</w:t>
      </w:r>
      <w:r>
        <w:rPr>
          <w:rFonts w:ascii="Times New Roman" w:hAnsi="Times New Roman"/>
          <w:sz w:val="24"/>
          <w:szCs w:val="24"/>
        </w:rPr>
        <w:t>е</w:t>
      </w:r>
      <w:r w:rsidRPr="00E86430">
        <w:rPr>
          <w:rFonts w:ascii="Times New Roman" w:hAnsi="Times New Roman"/>
          <w:sz w:val="24"/>
          <w:szCs w:val="24"/>
        </w:rPr>
        <w:t xml:space="preserve"> </w:t>
      </w:r>
      <w:r>
        <w:rPr>
          <w:rFonts w:ascii="Times New Roman" w:hAnsi="Times New Roman"/>
          <w:sz w:val="24"/>
          <w:szCs w:val="24"/>
        </w:rPr>
        <w:t xml:space="preserve">представлено менее 2 (двух) Заявок, </w:t>
      </w:r>
      <w:r w:rsidRPr="00E86430">
        <w:rPr>
          <w:rFonts w:ascii="Times New Roman" w:hAnsi="Times New Roman"/>
          <w:sz w:val="24"/>
          <w:szCs w:val="24"/>
        </w:rPr>
        <w:t>Конкурс</w:t>
      </w:r>
      <w:r>
        <w:rPr>
          <w:rFonts w:ascii="Times New Roman" w:hAnsi="Times New Roman"/>
          <w:sz w:val="24"/>
          <w:szCs w:val="24"/>
        </w:rPr>
        <w:t xml:space="preserve"> </w:t>
      </w:r>
      <w:r w:rsidRPr="00E86430">
        <w:rPr>
          <w:rFonts w:ascii="Times New Roman" w:hAnsi="Times New Roman"/>
          <w:sz w:val="24"/>
          <w:szCs w:val="24"/>
        </w:rPr>
        <w:t>объявления несостоявшимся</w:t>
      </w:r>
      <w:r>
        <w:rPr>
          <w:rFonts w:ascii="Times New Roman" w:hAnsi="Times New Roman"/>
          <w:sz w:val="24"/>
          <w:szCs w:val="24"/>
        </w:rPr>
        <w:t>, и Заяивтелю</w:t>
      </w:r>
      <w:r w:rsidRPr="00E86430">
        <w:rPr>
          <w:rFonts w:ascii="Times New Roman" w:hAnsi="Times New Roman"/>
          <w:sz w:val="24"/>
          <w:szCs w:val="24"/>
        </w:rPr>
        <w:t xml:space="preserve"> не </w:t>
      </w:r>
      <w:r>
        <w:rPr>
          <w:rFonts w:ascii="Times New Roman" w:hAnsi="Times New Roman"/>
          <w:sz w:val="24"/>
          <w:szCs w:val="24"/>
        </w:rPr>
        <w:t xml:space="preserve"> было </w:t>
      </w:r>
      <w:r w:rsidRPr="00E86430">
        <w:rPr>
          <w:rFonts w:ascii="Times New Roman" w:hAnsi="Times New Roman"/>
          <w:sz w:val="24"/>
          <w:szCs w:val="24"/>
        </w:rPr>
        <w:t>предлож</w:t>
      </w:r>
      <w:r>
        <w:rPr>
          <w:rFonts w:ascii="Times New Roman" w:hAnsi="Times New Roman"/>
          <w:sz w:val="24"/>
          <w:szCs w:val="24"/>
        </w:rPr>
        <w:t>ено</w:t>
      </w:r>
      <w:r w:rsidRPr="00E86430">
        <w:rPr>
          <w:rFonts w:ascii="Times New Roman" w:hAnsi="Times New Roman"/>
          <w:sz w:val="24"/>
          <w:szCs w:val="24"/>
        </w:rPr>
        <w:t xml:space="preserve"> представить предложение о заключении Концессионного соглашения  - в течение 15 (пятнадцати) рабочих дней с даты принятия решения о признании Конкурса несостоявшимся;</w:t>
      </w:r>
    </w:p>
    <w:p w14:paraId="7B3260DD" w14:textId="70B09CA1" w:rsidR="006D6CE4" w:rsidRPr="00E86430" w:rsidRDefault="006D6CE4" w:rsidP="00927E10">
      <w:pPr>
        <w:widowControl w:val="0"/>
        <w:ind w:left="0" w:firstLine="567"/>
        <w:jc w:val="both"/>
        <w:rPr>
          <w:rFonts w:ascii="Times New Roman" w:hAnsi="Times New Roman"/>
          <w:sz w:val="24"/>
          <w:szCs w:val="24"/>
        </w:rPr>
      </w:pPr>
      <w:r>
        <w:rPr>
          <w:rFonts w:ascii="Times New Roman" w:hAnsi="Times New Roman"/>
          <w:sz w:val="24"/>
          <w:szCs w:val="24"/>
        </w:rPr>
        <w:t>4</w:t>
      </w:r>
      <w:r w:rsidRPr="00E86430">
        <w:rPr>
          <w:rFonts w:ascii="Times New Roman" w:hAnsi="Times New Roman"/>
          <w:sz w:val="24"/>
          <w:szCs w:val="24"/>
        </w:rPr>
        <w:t>.8. В случае представления Заявки на Конкурс только одним Заявителем, объявления Конкурса несостоявшимся, направлении Концедентом предложения такому Заявителю представить Концеденту предложение о заключении Концессионного соглашения и при условии, что Заявитель не представил Концеденту указанное предложение - в течение 5 (пяти) рабочих дней после окончания установленного срока представления предложения о заключении Концессионного соглашения;</w:t>
      </w:r>
    </w:p>
    <w:p w14:paraId="56BAFB6A" w14:textId="56125E8A" w:rsidR="006D6CE4" w:rsidRDefault="006D6CE4" w:rsidP="00927E10">
      <w:pPr>
        <w:widowControl w:val="0"/>
        <w:ind w:left="0" w:firstLine="567"/>
        <w:jc w:val="both"/>
        <w:rPr>
          <w:rFonts w:ascii="Times New Roman" w:hAnsi="Times New Roman"/>
          <w:sz w:val="24"/>
          <w:szCs w:val="24"/>
        </w:rPr>
      </w:pPr>
      <w:r>
        <w:rPr>
          <w:rFonts w:ascii="Times New Roman" w:hAnsi="Times New Roman"/>
          <w:sz w:val="24"/>
          <w:szCs w:val="24"/>
        </w:rPr>
        <w:t>4</w:t>
      </w:r>
      <w:r w:rsidRPr="00E86430">
        <w:rPr>
          <w:rFonts w:ascii="Times New Roman" w:hAnsi="Times New Roman"/>
          <w:sz w:val="24"/>
          <w:szCs w:val="24"/>
        </w:rPr>
        <w:t xml:space="preserve">.9.  В случае, если </w:t>
      </w:r>
      <w:r>
        <w:rPr>
          <w:rFonts w:ascii="Times New Roman" w:hAnsi="Times New Roman"/>
          <w:sz w:val="24"/>
          <w:szCs w:val="24"/>
        </w:rPr>
        <w:t xml:space="preserve">в Конкурсную комиссию представлено менее двух Конкурсных предложений или Конкурсной комиссией признано соответствующим критериям Конкурса менее двух Конкурсных предложений, Конкурс объявлен несостоявшимся и в отношении соответствующего Участника Конкурса </w:t>
      </w:r>
      <w:r w:rsidRPr="00E86430">
        <w:rPr>
          <w:rFonts w:ascii="Times New Roman" w:hAnsi="Times New Roman"/>
          <w:sz w:val="24"/>
          <w:szCs w:val="24"/>
        </w:rPr>
        <w:t>не принято решение о заключении Концессионного соглашения</w:t>
      </w:r>
      <w:r>
        <w:rPr>
          <w:rFonts w:ascii="Times New Roman" w:hAnsi="Times New Roman"/>
          <w:sz w:val="24"/>
          <w:szCs w:val="24"/>
        </w:rPr>
        <w:t xml:space="preserve"> </w:t>
      </w:r>
      <w:r w:rsidRPr="00E86430">
        <w:rPr>
          <w:rFonts w:ascii="Times New Roman" w:hAnsi="Times New Roman"/>
          <w:sz w:val="24"/>
          <w:szCs w:val="24"/>
        </w:rPr>
        <w:t xml:space="preserve">– </w:t>
      </w:r>
      <w:r>
        <w:rPr>
          <w:rFonts w:ascii="Times New Roman" w:hAnsi="Times New Roman"/>
          <w:sz w:val="24"/>
          <w:szCs w:val="24"/>
        </w:rPr>
        <w:t xml:space="preserve">не позднее 15 (пятнадцати) календарных дней после истечения срока в 30 (тридцать) календарных дней, установленного для принятия решения Концедентом о заключении Концессионного соглашения, исчисляемого со дня принятия решения об объявлении Конкурса несостоявшимся; </w:t>
      </w:r>
    </w:p>
    <w:p w14:paraId="5E4BF888" w14:textId="6868A3D7" w:rsidR="006D6CE4" w:rsidRPr="00E86430" w:rsidRDefault="006D6CE4" w:rsidP="00927E10">
      <w:pPr>
        <w:widowControl w:val="0"/>
        <w:ind w:left="0" w:firstLine="567"/>
        <w:jc w:val="both"/>
        <w:rPr>
          <w:rFonts w:ascii="Times New Roman" w:hAnsi="Times New Roman"/>
          <w:sz w:val="24"/>
          <w:szCs w:val="24"/>
        </w:rPr>
      </w:pPr>
      <w:r>
        <w:rPr>
          <w:rFonts w:ascii="Times New Roman" w:hAnsi="Times New Roman"/>
          <w:sz w:val="24"/>
          <w:szCs w:val="24"/>
        </w:rPr>
        <w:t xml:space="preserve">4.10. В случае, если по результатам рассмотрения предложения Заявителя о заключении Концессионного соглашения Концедент не принят решение о заключении с таким Заявителем Концессионного соглашения - </w:t>
      </w:r>
      <w:r w:rsidRPr="00E86430">
        <w:rPr>
          <w:rFonts w:ascii="Times New Roman" w:hAnsi="Times New Roman"/>
          <w:sz w:val="24"/>
          <w:szCs w:val="24"/>
        </w:rPr>
        <w:t xml:space="preserve">в течение 5 (пяти) рабочих дней после окончания установленного </w:t>
      </w:r>
      <w:r>
        <w:rPr>
          <w:rFonts w:ascii="Times New Roman" w:hAnsi="Times New Roman"/>
          <w:sz w:val="24"/>
          <w:szCs w:val="24"/>
        </w:rPr>
        <w:t xml:space="preserve">в направленном такому Заявителю уведомлении срока рассмотрения Концедентом предложения о заключении </w:t>
      </w:r>
      <w:r w:rsidRPr="00E86430">
        <w:rPr>
          <w:rFonts w:ascii="Times New Roman" w:hAnsi="Times New Roman"/>
          <w:sz w:val="24"/>
          <w:szCs w:val="24"/>
        </w:rPr>
        <w:t>Концессионного соглашения;</w:t>
      </w:r>
    </w:p>
    <w:p w14:paraId="238A703F" w14:textId="60CF76C2" w:rsidR="006D6CE4" w:rsidRPr="00E86430" w:rsidRDefault="006D6CE4" w:rsidP="00927E10">
      <w:pPr>
        <w:widowControl w:val="0"/>
        <w:ind w:left="0" w:firstLine="567"/>
        <w:jc w:val="both"/>
        <w:rPr>
          <w:rFonts w:ascii="Times New Roman" w:hAnsi="Times New Roman"/>
          <w:sz w:val="24"/>
          <w:szCs w:val="24"/>
        </w:rPr>
      </w:pPr>
      <w:r>
        <w:rPr>
          <w:rFonts w:ascii="Times New Roman" w:hAnsi="Times New Roman"/>
          <w:sz w:val="24"/>
          <w:szCs w:val="24"/>
        </w:rPr>
        <w:t>4.11</w:t>
      </w:r>
      <w:r w:rsidRPr="00E86430">
        <w:rPr>
          <w:rFonts w:ascii="Times New Roman" w:hAnsi="Times New Roman"/>
          <w:sz w:val="24"/>
          <w:szCs w:val="24"/>
        </w:rPr>
        <w:t>. В случае объявления Конкурса несостоявшимся по причине представления менее двух Конкурсных предложений Участников Конкурса или признания менее двух Конкурсных предложений Участников Конкурса соответствующими критериям Конкурса при условии, что Концедент не предложил такому Участнику заключить Концессионное соглашение – в течение 15 (пятнадцати) рабочих дней со дня принятия решения о признании Конкурса несостоявшимся;</w:t>
      </w:r>
    </w:p>
    <w:p w14:paraId="68588006" w14:textId="61E425C5" w:rsidR="006D6CE4" w:rsidRPr="00E86430" w:rsidRDefault="00852FEB" w:rsidP="00927E10">
      <w:pPr>
        <w:widowControl w:val="0"/>
        <w:ind w:left="0" w:firstLine="567"/>
        <w:jc w:val="both"/>
        <w:rPr>
          <w:rFonts w:ascii="Times New Roman" w:hAnsi="Times New Roman"/>
          <w:sz w:val="24"/>
          <w:szCs w:val="24"/>
        </w:rPr>
      </w:pPr>
      <w:r>
        <w:rPr>
          <w:rFonts w:ascii="Times New Roman" w:hAnsi="Times New Roman"/>
          <w:sz w:val="24"/>
          <w:szCs w:val="24"/>
        </w:rPr>
        <w:t>4.12</w:t>
      </w:r>
      <w:r w:rsidR="006D6CE4" w:rsidRPr="00E86430">
        <w:rPr>
          <w:rFonts w:ascii="Times New Roman" w:hAnsi="Times New Roman"/>
          <w:sz w:val="24"/>
          <w:szCs w:val="24"/>
        </w:rPr>
        <w:t xml:space="preserve">. </w:t>
      </w:r>
      <w:r w:rsidR="006D6CE4">
        <w:rPr>
          <w:rFonts w:ascii="Times New Roman" w:hAnsi="Times New Roman"/>
          <w:sz w:val="24"/>
          <w:szCs w:val="24"/>
        </w:rPr>
        <w:t xml:space="preserve">В случае, если Участник Конкурса участвовал в Конкурсе, но </w:t>
      </w:r>
      <w:r>
        <w:rPr>
          <w:rFonts w:ascii="Times New Roman" w:hAnsi="Times New Roman"/>
          <w:sz w:val="24"/>
          <w:szCs w:val="24"/>
        </w:rPr>
        <w:t xml:space="preserve">не </w:t>
      </w:r>
      <w:r w:rsidR="006D6CE4" w:rsidRPr="00E86430">
        <w:rPr>
          <w:rFonts w:ascii="Times New Roman" w:hAnsi="Times New Roman"/>
          <w:sz w:val="24"/>
          <w:szCs w:val="24"/>
        </w:rPr>
        <w:t>ста</w:t>
      </w:r>
      <w:r w:rsidR="006D6CE4">
        <w:rPr>
          <w:rFonts w:ascii="Times New Roman" w:hAnsi="Times New Roman"/>
          <w:sz w:val="24"/>
          <w:szCs w:val="24"/>
        </w:rPr>
        <w:t>л</w:t>
      </w:r>
      <w:r w:rsidR="006D6CE4" w:rsidRPr="00E86430">
        <w:rPr>
          <w:rFonts w:ascii="Times New Roman" w:hAnsi="Times New Roman"/>
          <w:sz w:val="24"/>
          <w:szCs w:val="24"/>
        </w:rPr>
        <w:t xml:space="preserve"> Победител</w:t>
      </w:r>
      <w:r w:rsidR="006D6CE4">
        <w:rPr>
          <w:rFonts w:ascii="Times New Roman" w:hAnsi="Times New Roman"/>
          <w:sz w:val="24"/>
          <w:szCs w:val="24"/>
        </w:rPr>
        <w:t>ем, его К</w:t>
      </w:r>
      <w:r w:rsidR="006D6CE4" w:rsidRPr="00E86430">
        <w:rPr>
          <w:rFonts w:ascii="Times New Roman" w:hAnsi="Times New Roman"/>
          <w:sz w:val="24"/>
          <w:szCs w:val="24"/>
        </w:rPr>
        <w:t xml:space="preserve">онкурсное предложение не является признанным единственно соответствующим Конкурсной документации) - в течение 5 (пяти) рабочих дней со дня </w:t>
      </w:r>
      <w:r w:rsidR="006D6CE4" w:rsidRPr="00E86430">
        <w:rPr>
          <w:rFonts w:ascii="Times New Roman" w:hAnsi="Times New Roman"/>
          <w:sz w:val="24"/>
          <w:szCs w:val="24"/>
        </w:rPr>
        <w:lastRenderedPageBreak/>
        <w:t>подписания протокола о результатах проведения Конкурса;</w:t>
      </w:r>
    </w:p>
    <w:p w14:paraId="2634524E" w14:textId="5DC5402C" w:rsidR="006D6CE4" w:rsidRPr="00E86430" w:rsidRDefault="00852FEB" w:rsidP="00927E10">
      <w:pPr>
        <w:widowControl w:val="0"/>
        <w:ind w:left="0" w:firstLine="567"/>
        <w:jc w:val="both"/>
        <w:rPr>
          <w:rFonts w:ascii="Times New Roman" w:hAnsi="Times New Roman"/>
          <w:sz w:val="24"/>
          <w:szCs w:val="24"/>
        </w:rPr>
      </w:pPr>
      <w:r>
        <w:rPr>
          <w:rFonts w:ascii="Times New Roman" w:hAnsi="Times New Roman"/>
          <w:sz w:val="24"/>
          <w:szCs w:val="24"/>
        </w:rPr>
        <w:t>4.13</w:t>
      </w:r>
      <w:r w:rsidR="006D6CE4">
        <w:rPr>
          <w:rFonts w:ascii="Times New Roman" w:hAnsi="Times New Roman"/>
          <w:sz w:val="24"/>
          <w:szCs w:val="24"/>
        </w:rPr>
        <w:t xml:space="preserve">. </w:t>
      </w:r>
      <w:r w:rsidR="006D6CE4" w:rsidRPr="00E86430">
        <w:rPr>
          <w:rFonts w:ascii="Times New Roman" w:hAnsi="Times New Roman"/>
          <w:sz w:val="24"/>
          <w:szCs w:val="24"/>
        </w:rPr>
        <w:t>В случае</w:t>
      </w:r>
      <w:r w:rsidR="006D6CE4">
        <w:rPr>
          <w:rFonts w:ascii="Times New Roman" w:hAnsi="Times New Roman"/>
          <w:sz w:val="24"/>
          <w:szCs w:val="24"/>
        </w:rPr>
        <w:t>,</w:t>
      </w:r>
      <w:r w:rsidR="006D6CE4" w:rsidRPr="00E86430">
        <w:rPr>
          <w:rFonts w:ascii="Times New Roman" w:hAnsi="Times New Roman"/>
          <w:sz w:val="24"/>
          <w:szCs w:val="24"/>
        </w:rPr>
        <w:t xml:space="preserve"> если с победителем Конкурса, единственным Участником Конкурса, чье Конкурсное предложение было признано соответствующим требованиям Конкурсной документации и ему было предложено заключить Концессионное </w:t>
      </w:r>
      <w:r w:rsidR="006D6CE4">
        <w:rPr>
          <w:rFonts w:ascii="Times New Roman" w:hAnsi="Times New Roman"/>
          <w:sz w:val="24"/>
          <w:szCs w:val="24"/>
        </w:rPr>
        <w:t>с</w:t>
      </w:r>
      <w:r w:rsidR="006D6CE4" w:rsidRPr="00E86430">
        <w:rPr>
          <w:rFonts w:ascii="Times New Roman" w:hAnsi="Times New Roman"/>
          <w:sz w:val="24"/>
          <w:szCs w:val="24"/>
        </w:rPr>
        <w:t xml:space="preserve">оглашение, заключено Концессионное </w:t>
      </w:r>
      <w:r w:rsidR="006D6CE4">
        <w:rPr>
          <w:rFonts w:ascii="Times New Roman" w:hAnsi="Times New Roman"/>
          <w:sz w:val="24"/>
          <w:szCs w:val="24"/>
        </w:rPr>
        <w:t>с</w:t>
      </w:r>
      <w:r w:rsidR="006D6CE4" w:rsidRPr="00E86430">
        <w:rPr>
          <w:rFonts w:ascii="Times New Roman" w:hAnsi="Times New Roman"/>
          <w:sz w:val="24"/>
          <w:szCs w:val="24"/>
        </w:rPr>
        <w:t>оглашение – Задаток, возвращается в течение 5 (пяти) рабочих дней со дня подписания Концессионного Соглашения</w:t>
      </w:r>
      <w:r w:rsidR="006D6CE4">
        <w:rPr>
          <w:rFonts w:ascii="Times New Roman" w:hAnsi="Times New Roman"/>
          <w:sz w:val="24"/>
          <w:szCs w:val="24"/>
        </w:rPr>
        <w:t>;</w:t>
      </w:r>
    </w:p>
    <w:p w14:paraId="404631EF" w14:textId="565DA733" w:rsidR="006D6CE4" w:rsidRPr="00E86430" w:rsidRDefault="00852FEB" w:rsidP="00927E10">
      <w:pPr>
        <w:widowControl w:val="0"/>
        <w:ind w:left="0" w:firstLine="567"/>
        <w:jc w:val="both"/>
        <w:rPr>
          <w:rFonts w:ascii="Times New Roman" w:hAnsi="Times New Roman"/>
          <w:sz w:val="24"/>
          <w:szCs w:val="24"/>
        </w:rPr>
      </w:pPr>
      <w:r>
        <w:rPr>
          <w:rFonts w:ascii="Times New Roman" w:hAnsi="Times New Roman"/>
          <w:sz w:val="24"/>
          <w:szCs w:val="24"/>
        </w:rPr>
        <w:t>4.14</w:t>
      </w:r>
      <w:r w:rsidR="006D6CE4" w:rsidRPr="00E86430">
        <w:rPr>
          <w:rFonts w:ascii="Times New Roman" w:hAnsi="Times New Roman"/>
          <w:sz w:val="24"/>
          <w:szCs w:val="24"/>
        </w:rPr>
        <w:t xml:space="preserve">. В случае отказа Концедента от подписания Концессионного </w:t>
      </w:r>
      <w:r w:rsidR="006D6CE4">
        <w:rPr>
          <w:rFonts w:ascii="Times New Roman" w:hAnsi="Times New Roman"/>
          <w:sz w:val="24"/>
          <w:szCs w:val="24"/>
        </w:rPr>
        <w:t>с</w:t>
      </w:r>
      <w:r w:rsidR="006D6CE4" w:rsidRPr="00E86430">
        <w:rPr>
          <w:rFonts w:ascii="Times New Roman" w:hAnsi="Times New Roman"/>
          <w:sz w:val="24"/>
          <w:szCs w:val="24"/>
        </w:rPr>
        <w:t xml:space="preserve">оглашения не по причинам, связанным с уклонением лица от подписания Концессионного </w:t>
      </w:r>
      <w:r w:rsidR="006D6CE4">
        <w:rPr>
          <w:rFonts w:ascii="Times New Roman" w:hAnsi="Times New Roman"/>
          <w:sz w:val="24"/>
          <w:szCs w:val="24"/>
        </w:rPr>
        <w:t>с</w:t>
      </w:r>
      <w:r w:rsidR="006D6CE4" w:rsidRPr="00E86430">
        <w:rPr>
          <w:rFonts w:ascii="Times New Roman" w:hAnsi="Times New Roman"/>
          <w:sz w:val="24"/>
          <w:szCs w:val="24"/>
        </w:rPr>
        <w:t>оглашения, – сумма задатка возвращается в течение 5 (пяти) рабочих дней со дня принятия решения о таком отказе.</w:t>
      </w:r>
    </w:p>
    <w:p w14:paraId="546CF041" w14:textId="3AB14193" w:rsidR="00287264" w:rsidRPr="00E86430" w:rsidRDefault="0006104B" w:rsidP="00927E10">
      <w:pPr>
        <w:widowControl w:val="0"/>
        <w:ind w:left="0" w:firstLine="567"/>
        <w:jc w:val="both"/>
        <w:rPr>
          <w:rFonts w:ascii="Times New Roman" w:hAnsi="Times New Roman"/>
          <w:sz w:val="24"/>
          <w:szCs w:val="24"/>
        </w:rPr>
      </w:pPr>
      <w:r w:rsidRPr="00E86430">
        <w:rPr>
          <w:rFonts w:ascii="Times New Roman" w:hAnsi="Times New Roman"/>
          <w:sz w:val="24"/>
          <w:szCs w:val="24"/>
        </w:rPr>
        <w:t xml:space="preserve">5. </w:t>
      </w:r>
      <w:r w:rsidR="00287264" w:rsidRPr="00E86430">
        <w:rPr>
          <w:rFonts w:ascii="Times New Roman" w:hAnsi="Times New Roman"/>
          <w:sz w:val="24"/>
          <w:szCs w:val="24"/>
        </w:rPr>
        <w:t>Сумма задатка, вне зависимости от причин возврата такового, возвращается только в однократном размере. На сумму задатка не подлежат начислению какие-либо проценты.</w:t>
      </w:r>
      <w:r w:rsidR="0092363E" w:rsidRPr="00E86430">
        <w:rPr>
          <w:rFonts w:ascii="Times New Roman" w:hAnsi="Times New Roman"/>
          <w:sz w:val="24"/>
          <w:szCs w:val="24"/>
        </w:rPr>
        <w:t xml:space="preserve"> Реквизиты счета </w:t>
      </w:r>
      <w:r w:rsidR="002E674D" w:rsidRPr="00E86430">
        <w:rPr>
          <w:rFonts w:ascii="Times New Roman" w:hAnsi="Times New Roman"/>
          <w:sz w:val="24"/>
          <w:szCs w:val="24"/>
        </w:rPr>
        <w:t>Заявителя/</w:t>
      </w:r>
      <w:r w:rsidR="0092363E" w:rsidRPr="00E86430">
        <w:rPr>
          <w:rFonts w:ascii="Times New Roman" w:hAnsi="Times New Roman"/>
          <w:sz w:val="24"/>
          <w:szCs w:val="24"/>
        </w:rPr>
        <w:t xml:space="preserve">Участника </w:t>
      </w:r>
      <w:r w:rsidR="002E674D" w:rsidRPr="00E86430">
        <w:rPr>
          <w:rFonts w:ascii="Times New Roman" w:hAnsi="Times New Roman"/>
          <w:sz w:val="24"/>
          <w:szCs w:val="24"/>
        </w:rPr>
        <w:t xml:space="preserve">Конкурса </w:t>
      </w:r>
      <w:r w:rsidR="0092363E" w:rsidRPr="00E86430">
        <w:rPr>
          <w:rFonts w:ascii="Times New Roman" w:hAnsi="Times New Roman"/>
          <w:sz w:val="24"/>
          <w:szCs w:val="24"/>
        </w:rPr>
        <w:t xml:space="preserve">для возврата суммы </w:t>
      </w:r>
      <w:r w:rsidR="00E20A30" w:rsidRPr="00E86430">
        <w:rPr>
          <w:rFonts w:ascii="Times New Roman" w:hAnsi="Times New Roman"/>
          <w:sz w:val="24"/>
          <w:szCs w:val="24"/>
        </w:rPr>
        <w:t>З</w:t>
      </w:r>
      <w:r w:rsidR="0092363E" w:rsidRPr="00E86430">
        <w:rPr>
          <w:rFonts w:ascii="Times New Roman" w:hAnsi="Times New Roman"/>
          <w:sz w:val="24"/>
          <w:szCs w:val="24"/>
        </w:rPr>
        <w:t>адатка:</w:t>
      </w:r>
    </w:p>
    <w:p w14:paraId="7249D1B7" w14:textId="77777777" w:rsidR="0092363E" w:rsidRPr="00E86430" w:rsidRDefault="0092363E" w:rsidP="00927E10">
      <w:pPr>
        <w:widowControl w:val="0"/>
        <w:ind w:left="0" w:firstLine="567"/>
        <w:jc w:val="both"/>
        <w:rPr>
          <w:rFonts w:ascii="Times New Roman" w:hAnsi="Times New Roman"/>
          <w:sz w:val="24"/>
          <w:szCs w:val="24"/>
        </w:rPr>
      </w:pPr>
      <w:r w:rsidRPr="00E86430">
        <w:rPr>
          <w:rFonts w:ascii="Times New Roman" w:hAnsi="Times New Roman"/>
          <w:sz w:val="24"/>
          <w:szCs w:val="24"/>
        </w:rPr>
        <w:t>_______________________________________________________________________.</w:t>
      </w:r>
    </w:p>
    <w:p w14:paraId="14FF4D19" w14:textId="6537969D" w:rsidR="00287264" w:rsidRPr="00E86430" w:rsidRDefault="0006104B" w:rsidP="00927E10">
      <w:pPr>
        <w:widowControl w:val="0"/>
        <w:ind w:left="0" w:firstLine="567"/>
        <w:jc w:val="both"/>
        <w:rPr>
          <w:rFonts w:ascii="Times New Roman" w:hAnsi="Times New Roman"/>
          <w:sz w:val="24"/>
          <w:szCs w:val="24"/>
        </w:rPr>
      </w:pPr>
      <w:r w:rsidRPr="00E86430">
        <w:rPr>
          <w:rFonts w:ascii="Times New Roman" w:hAnsi="Times New Roman"/>
          <w:sz w:val="24"/>
          <w:szCs w:val="24"/>
        </w:rPr>
        <w:t xml:space="preserve">6. </w:t>
      </w:r>
      <w:r w:rsidR="00287264" w:rsidRPr="00E86430">
        <w:rPr>
          <w:rFonts w:ascii="Times New Roman" w:hAnsi="Times New Roman"/>
          <w:sz w:val="24"/>
          <w:szCs w:val="24"/>
        </w:rPr>
        <w:t xml:space="preserve">Задаток не возвращается Организатором Конкурса в случае отказа или уклонения </w:t>
      </w:r>
      <w:r w:rsidR="002F1BBF">
        <w:rPr>
          <w:rFonts w:ascii="Times New Roman" w:hAnsi="Times New Roman"/>
          <w:sz w:val="24"/>
          <w:szCs w:val="24"/>
        </w:rPr>
        <w:t>п</w:t>
      </w:r>
      <w:r w:rsidR="00287264" w:rsidRPr="00E86430">
        <w:rPr>
          <w:rFonts w:ascii="Times New Roman" w:hAnsi="Times New Roman"/>
          <w:sz w:val="24"/>
          <w:szCs w:val="24"/>
        </w:rPr>
        <w:t>обедителя Конкурс</w:t>
      </w:r>
      <w:r w:rsidR="002F1BBF">
        <w:rPr>
          <w:rFonts w:ascii="Times New Roman" w:hAnsi="Times New Roman"/>
          <w:sz w:val="24"/>
          <w:szCs w:val="24"/>
        </w:rPr>
        <w:t>а от подписания Концессионного с</w:t>
      </w:r>
      <w:r w:rsidR="00287264" w:rsidRPr="00E86430">
        <w:rPr>
          <w:rFonts w:ascii="Times New Roman" w:hAnsi="Times New Roman"/>
          <w:sz w:val="24"/>
          <w:szCs w:val="24"/>
        </w:rPr>
        <w:t xml:space="preserve">оглашения в течение срока, установленного для подписания Концессионного </w:t>
      </w:r>
      <w:r w:rsidR="002F1BBF">
        <w:rPr>
          <w:rFonts w:ascii="Times New Roman" w:hAnsi="Times New Roman"/>
          <w:sz w:val="24"/>
          <w:szCs w:val="24"/>
        </w:rPr>
        <w:t>с</w:t>
      </w:r>
      <w:r w:rsidR="00287264" w:rsidRPr="00E86430">
        <w:rPr>
          <w:rFonts w:ascii="Times New Roman" w:hAnsi="Times New Roman"/>
          <w:sz w:val="24"/>
          <w:szCs w:val="24"/>
        </w:rPr>
        <w:t xml:space="preserve">оглашения. </w:t>
      </w:r>
    </w:p>
    <w:p w14:paraId="213D760D" w14:textId="4E82F572" w:rsidR="00287264" w:rsidRPr="00E86430" w:rsidRDefault="0006104B" w:rsidP="00927E10">
      <w:pPr>
        <w:widowControl w:val="0"/>
        <w:ind w:left="0" w:firstLine="567"/>
        <w:jc w:val="both"/>
        <w:rPr>
          <w:rFonts w:ascii="Times New Roman" w:hAnsi="Times New Roman"/>
          <w:sz w:val="24"/>
          <w:szCs w:val="24"/>
        </w:rPr>
      </w:pPr>
      <w:r w:rsidRPr="00E86430">
        <w:rPr>
          <w:rFonts w:ascii="Times New Roman" w:hAnsi="Times New Roman"/>
          <w:sz w:val="24"/>
          <w:szCs w:val="24"/>
        </w:rPr>
        <w:t xml:space="preserve">7. </w:t>
      </w:r>
      <w:r w:rsidR="00287264" w:rsidRPr="00E86430">
        <w:rPr>
          <w:rFonts w:ascii="Times New Roman" w:hAnsi="Times New Roman"/>
          <w:sz w:val="24"/>
          <w:szCs w:val="24"/>
        </w:rPr>
        <w:t xml:space="preserve">Концессионное </w:t>
      </w:r>
      <w:r w:rsidR="00061299">
        <w:rPr>
          <w:rFonts w:ascii="Times New Roman" w:hAnsi="Times New Roman"/>
          <w:sz w:val="24"/>
          <w:szCs w:val="24"/>
        </w:rPr>
        <w:t>с</w:t>
      </w:r>
      <w:r w:rsidR="00287264" w:rsidRPr="00E86430">
        <w:rPr>
          <w:rFonts w:ascii="Times New Roman" w:hAnsi="Times New Roman"/>
          <w:sz w:val="24"/>
          <w:szCs w:val="24"/>
        </w:rPr>
        <w:t xml:space="preserve">оглашение должно быть подписано в срок не позднее даты, установленной </w:t>
      </w:r>
      <w:r w:rsidR="002E674D" w:rsidRPr="00E86430">
        <w:rPr>
          <w:rFonts w:ascii="Times New Roman" w:hAnsi="Times New Roman"/>
          <w:sz w:val="24"/>
          <w:szCs w:val="24"/>
        </w:rPr>
        <w:t>Графиком проведения Конкурса</w:t>
      </w:r>
      <w:r w:rsidR="00287264" w:rsidRPr="00E86430">
        <w:rPr>
          <w:rFonts w:ascii="Times New Roman" w:hAnsi="Times New Roman"/>
          <w:sz w:val="24"/>
          <w:szCs w:val="24"/>
        </w:rPr>
        <w:t xml:space="preserve">. Победителю Конкурса, отказавшемуся или уклонившемуся от подписания в установленный срок Концессионного </w:t>
      </w:r>
      <w:r w:rsidR="002F1BBF">
        <w:rPr>
          <w:rFonts w:ascii="Times New Roman" w:hAnsi="Times New Roman"/>
          <w:sz w:val="24"/>
          <w:szCs w:val="24"/>
        </w:rPr>
        <w:t>с</w:t>
      </w:r>
      <w:r w:rsidR="00287264" w:rsidRPr="00E86430">
        <w:rPr>
          <w:rFonts w:ascii="Times New Roman" w:hAnsi="Times New Roman"/>
          <w:sz w:val="24"/>
          <w:szCs w:val="24"/>
        </w:rPr>
        <w:t xml:space="preserve">оглашения, внесенный </w:t>
      </w:r>
      <w:r w:rsidR="00F97299" w:rsidRPr="00E86430">
        <w:rPr>
          <w:rFonts w:ascii="Times New Roman" w:hAnsi="Times New Roman"/>
          <w:sz w:val="24"/>
          <w:szCs w:val="24"/>
        </w:rPr>
        <w:t>им З</w:t>
      </w:r>
      <w:r w:rsidR="00287264" w:rsidRPr="00E86430">
        <w:rPr>
          <w:rFonts w:ascii="Times New Roman" w:hAnsi="Times New Roman"/>
          <w:sz w:val="24"/>
          <w:szCs w:val="24"/>
        </w:rPr>
        <w:t>адаток не возвращается.</w:t>
      </w:r>
    </w:p>
    <w:p w14:paraId="4DE68C84" w14:textId="77777777" w:rsidR="00287264" w:rsidRPr="00E86430" w:rsidRDefault="0006104B" w:rsidP="00927E10">
      <w:pPr>
        <w:widowControl w:val="0"/>
        <w:ind w:left="0" w:firstLine="567"/>
        <w:jc w:val="both"/>
        <w:rPr>
          <w:rFonts w:ascii="Times New Roman" w:hAnsi="Times New Roman"/>
          <w:sz w:val="24"/>
          <w:szCs w:val="24"/>
        </w:rPr>
      </w:pPr>
      <w:r w:rsidRPr="00E86430">
        <w:rPr>
          <w:rFonts w:ascii="Times New Roman" w:hAnsi="Times New Roman"/>
          <w:sz w:val="24"/>
          <w:szCs w:val="24"/>
        </w:rPr>
        <w:t xml:space="preserve">8. </w:t>
      </w:r>
      <w:r w:rsidR="00287264" w:rsidRPr="00E86430">
        <w:rPr>
          <w:rFonts w:ascii="Times New Roman" w:hAnsi="Times New Roman"/>
          <w:sz w:val="24"/>
          <w:szCs w:val="24"/>
        </w:rPr>
        <w:t>Настоящее соглашение вступает в силу с момента подписания Сторонами и действует до полного исполнения Сторонами своих обязательств по настоящему соглашению.</w:t>
      </w:r>
    </w:p>
    <w:p w14:paraId="20A97BD9" w14:textId="77777777" w:rsidR="00287264" w:rsidRPr="00E86430" w:rsidRDefault="0006104B" w:rsidP="00927E10">
      <w:pPr>
        <w:widowControl w:val="0"/>
        <w:ind w:left="0" w:firstLine="567"/>
        <w:jc w:val="both"/>
        <w:rPr>
          <w:rFonts w:ascii="Times New Roman" w:hAnsi="Times New Roman"/>
          <w:sz w:val="24"/>
          <w:szCs w:val="24"/>
        </w:rPr>
      </w:pPr>
      <w:r w:rsidRPr="00E86430">
        <w:rPr>
          <w:rFonts w:ascii="Times New Roman" w:hAnsi="Times New Roman"/>
          <w:sz w:val="24"/>
          <w:szCs w:val="24"/>
        </w:rPr>
        <w:t xml:space="preserve">9. </w:t>
      </w:r>
      <w:r w:rsidR="00287264" w:rsidRPr="00E86430">
        <w:rPr>
          <w:rFonts w:ascii="Times New Roman" w:hAnsi="Times New Roman"/>
          <w:sz w:val="24"/>
          <w:szCs w:val="24"/>
        </w:rPr>
        <w:t>Нас</w:t>
      </w:r>
      <w:r w:rsidR="0092363E" w:rsidRPr="00E86430">
        <w:rPr>
          <w:rFonts w:ascii="Times New Roman" w:hAnsi="Times New Roman"/>
          <w:sz w:val="24"/>
          <w:szCs w:val="24"/>
        </w:rPr>
        <w:t>тоящее соглашение составлено в 2</w:t>
      </w:r>
      <w:r w:rsidR="00287264" w:rsidRPr="00E86430">
        <w:rPr>
          <w:rFonts w:ascii="Times New Roman" w:hAnsi="Times New Roman"/>
          <w:sz w:val="24"/>
          <w:szCs w:val="24"/>
        </w:rPr>
        <w:t xml:space="preserve"> (</w:t>
      </w:r>
      <w:r w:rsidR="0092363E" w:rsidRPr="00E86430">
        <w:rPr>
          <w:rFonts w:ascii="Times New Roman" w:hAnsi="Times New Roman"/>
          <w:sz w:val="24"/>
          <w:szCs w:val="24"/>
        </w:rPr>
        <w:t>двух</w:t>
      </w:r>
      <w:r w:rsidR="00287264" w:rsidRPr="00E86430">
        <w:rPr>
          <w:rFonts w:ascii="Times New Roman" w:hAnsi="Times New Roman"/>
          <w:sz w:val="24"/>
          <w:szCs w:val="24"/>
        </w:rPr>
        <w:t>) подлинных экземплярах, имеющих одинаковую юридическую силу для сторон.</w:t>
      </w:r>
    </w:p>
    <w:p w14:paraId="2100E9C8" w14:textId="77777777" w:rsidR="00287264" w:rsidRPr="00E86430" w:rsidRDefault="00287264" w:rsidP="00927E10">
      <w:pPr>
        <w:widowControl w:val="0"/>
        <w:ind w:left="0" w:firstLine="567"/>
        <w:jc w:val="both"/>
        <w:rPr>
          <w:rFonts w:ascii="Times New Roman" w:hAnsi="Times New Roman"/>
          <w:sz w:val="24"/>
          <w:szCs w:val="24"/>
        </w:rPr>
      </w:pPr>
    </w:p>
    <w:p w14:paraId="3B156F1B" w14:textId="77777777" w:rsidR="00287264" w:rsidRPr="00E86430" w:rsidRDefault="00287264" w:rsidP="00927E10">
      <w:pPr>
        <w:widowControl w:val="0"/>
        <w:ind w:left="0" w:firstLine="567"/>
        <w:jc w:val="both"/>
        <w:rPr>
          <w:rFonts w:ascii="Times New Roman" w:hAnsi="Times New Roman"/>
          <w:sz w:val="24"/>
          <w:szCs w:val="24"/>
        </w:rPr>
      </w:pPr>
    </w:p>
    <w:p w14:paraId="4054234B" w14:textId="77777777" w:rsidR="00287264" w:rsidRPr="00E86430" w:rsidRDefault="00287264" w:rsidP="00927E10">
      <w:pPr>
        <w:widowControl w:val="0"/>
        <w:ind w:left="0" w:firstLine="567"/>
        <w:jc w:val="both"/>
        <w:rPr>
          <w:rFonts w:ascii="Times New Roman" w:hAnsi="Times New Roman"/>
          <w:sz w:val="24"/>
          <w:szCs w:val="24"/>
        </w:rPr>
      </w:pPr>
      <w:r w:rsidRPr="00E86430">
        <w:rPr>
          <w:rFonts w:ascii="Times New Roman" w:hAnsi="Times New Roman"/>
          <w:sz w:val="24"/>
          <w:szCs w:val="24"/>
        </w:rPr>
        <w:t>Адреса и банковские реквизиты сторон:</w:t>
      </w:r>
    </w:p>
    <w:p w14:paraId="76DACED5" w14:textId="77777777" w:rsidR="00287264" w:rsidRPr="00E86430" w:rsidRDefault="00287264" w:rsidP="00927E10">
      <w:pPr>
        <w:widowControl w:val="0"/>
        <w:ind w:left="0" w:firstLine="567"/>
        <w:jc w:val="both"/>
        <w:rPr>
          <w:rFonts w:ascii="Times New Roman" w:hAnsi="Times New Roman"/>
          <w:sz w:val="24"/>
          <w:szCs w:val="24"/>
        </w:rPr>
      </w:pPr>
    </w:p>
    <w:p w14:paraId="433DB25F" w14:textId="77777777" w:rsidR="00287264" w:rsidRPr="00E86430" w:rsidRDefault="00287264" w:rsidP="00927E10">
      <w:pPr>
        <w:widowControl w:val="0"/>
        <w:ind w:left="0" w:firstLine="567"/>
        <w:jc w:val="both"/>
        <w:rPr>
          <w:rFonts w:ascii="Times New Roman" w:hAnsi="Times New Roman"/>
          <w:sz w:val="24"/>
          <w:szCs w:val="24"/>
        </w:rPr>
      </w:pPr>
    </w:p>
    <w:p w14:paraId="30F0BD0E" w14:textId="29BC034F" w:rsidR="00287264" w:rsidRPr="00E86430" w:rsidRDefault="00830B49" w:rsidP="00927E10">
      <w:pPr>
        <w:widowControl w:val="0"/>
        <w:ind w:left="0" w:firstLine="567"/>
        <w:jc w:val="both"/>
        <w:rPr>
          <w:rFonts w:ascii="Times New Roman" w:hAnsi="Times New Roman"/>
          <w:sz w:val="24"/>
          <w:szCs w:val="24"/>
        </w:rPr>
      </w:pPr>
      <w:r w:rsidRPr="00E86430">
        <w:rPr>
          <w:rFonts w:ascii="Times New Roman" w:hAnsi="Times New Roman"/>
          <w:sz w:val="24"/>
          <w:szCs w:val="24"/>
        </w:rPr>
        <w:t>Организатор Конкурса</w:t>
      </w:r>
      <w:r w:rsidRPr="00E86430">
        <w:rPr>
          <w:rFonts w:ascii="Times New Roman" w:hAnsi="Times New Roman"/>
          <w:sz w:val="24"/>
          <w:szCs w:val="24"/>
        </w:rPr>
        <w:tab/>
      </w:r>
      <w:r w:rsidRPr="00E86430">
        <w:rPr>
          <w:rFonts w:ascii="Times New Roman" w:hAnsi="Times New Roman"/>
          <w:sz w:val="24"/>
          <w:szCs w:val="24"/>
        </w:rPr>
        <w:tab/>
      </w:r>
      <w:r w:rsidRPr="00E86430">
        <w:rPr>
          <w:rFonts w:ascii="Times New Roman" w:hAnsi="Times New Roman"/>
          <w:sz w:val="24"/>
          <w:szCs w:val="24"/>
        </w:rPr>
        <w:tab/>
      </w:r>
      <w:r w:rsidRPr="00E86430">
        <w:rPr>
          <w:rFonts w:ascii="Times New Roman" w:hAnsi="Times New Roman"/>
          <w:sz w:val="24"/>
          <w:szCs w:val="24"/>
        </w:rPr>
        <w:tab/>
      </w:r>
      <w:r w:rsidRPr="00E86430">
        <w:rPr>
          <w:rFonts w:ascii="Times New Roman" w:hAnsi="Times New Roman"/>
          <w:sz w:val="24"/>
          <w:szCs w:val="24"/>
        </w:rPr>
        <w:tab/>
        <w:t xml:space="preserve">         </w:t>
      </w:r>
      <w:r w:rsidR="004B1E2B" w:rsidRPr="00E86430">
        <w:rPr>
          <w:rFonts w:ascii="Times New Roman" w:hAnsi="Times New Roman"/>
          <w:sz w:val="24"/>
          <w:szCs w:val="24"/>
        </w:rPr>
        <w:t>Заявитель</w:t>
      </w:r>
      <w:r w:rsidR="00287264" w:rsidRPr="00E86430">
        <w:rPr>
          <w:rFonts w:ascii="Times New Roman" w:hAnsi="Times New Roman"/>
          <w:sz w:val="24"/>
          <w:szCs w:val="24"/>
        </w:rPr>
        <w:t>:</w:t>
      </w:r>
    </w:p>
    <w:p w14:paraId="1E91940F" w14:textId="77777777" w:rsidR="00287264" w:rsidRPr="00E86430" w:rsidRDefault="00287264" w:rsidP="00927E10">
      <w:pPr>
        <w:widowControl w:val="0"/>
        <w:ind w:left="0" w:firstLine="567"/>
        <w:jc w:val="both"/>
        <w:rPr>
          <w:rFonts w:ascii="Times New Roman" w:hAnsi="Times New Roman"/>
          <w:sz w:val="24"/>
          <w:szCs w:val="24"/>
        </w:rPr>
      </w:pPr>
      <w:r w:rsidRPr="00E86430">
        <w:rPr>
          <w:rFonts w:ascii="Times New Roman" w:hAnsi="Times New Roman"/>
          <w:sz w:val="24"/>
          <w:szCs w:val="24"/>
        </w:rPr>
        <w:t>_________</w:t>
      </w:r>
      <w:r w:rsidR="00830B49" w:rsidRPr="00E86430">
        <w:rPr>
          <w:rFonts w:ascii="Times New Roman" w:hAnsi="Times New Roman"/>
          <w:sz w:val="24"/>
          <w:szCs w:val="24"/>
        </w:rPr>
        <w:t>__</w:t>
      </w:r>
      <w:r w:rsidRPr="00E86430">
        <w:rPr>
          <w:rFonts w:ascii="Times New Roman" w:hAnsi="Times New Roman"/>
          <w:sz w:val="24"/>
          <w:szCs w:val="24"/>
        </w:rPr>
        <w:t>_________</w:t>
      </w:r>
      <w:r w:rsidRPr="00E86430">
        <w:rPr>
          <w:rFonts w:ascii="Times New Roman" w:hAnsi="Times New Roman"/>
          <w:sz w:val="24"/>
          <w:szCs w:val="24"/>
        </w:rPr>
        <w:tab/>
      </w:r>
      <w:r w:rsidRPr="00E86430">
        <w:rPr>
          <w:rFonts w:ascii="Times New Roman" w:hAnsi="Times New Roman"/>
          <w:sz w:val="24"/>
          <w:szCs w:val="24"/>
        </w:rPr>
        <w:tab/>
      </w:r>
      <w:r w:rsidRPr="00E86430">
        <w:rPr>
          <w:rFonts w:ascii="Times New Roman" w:hAnsi="Times New Roman"/>
          <w:sz w:val="24"/>
          <w:szCs w:val="24"/>
        </w:rPr>
        <w:tab/>
      </w:r>
      <w:r w:rsidRPr="00E86430">
        <w:rPr>
          <w:rFonts w:ascii="Times New Roman" w:hAnsi="Times New Roman"/>
          <w:sz w:val="24"/>
          <w:szCs w:val="24"/>
        </w:rPr>
        <w:tab/>
      </w:r>
      <w:r w:rsidRPr="00E86430">
        <w:rPr>
          <w:rFonts w:ascii="Times New Roman" w:hAnsi="Times New Roman"/>
          <w:sz w:val="24"/>
          <w:szCs w:val="24"/>
        </w:rPr>
        <w:tab/>
        <w:t xml:space="preserve">         __________________</w:t>
      </w:r>
    </w:p>
    <w:p w14:paraId="51E9D259" w14:textId="77777777" w:rsidR="00287264" w:rsidRPr="00607B7F" w:rsidRDefault="00830B49" w:rsidP="00927E10">
      <w:pPr>
        <w:widowControl w:val="0"/>
        <w:ind w:left="0" w:firstLine="567"/>
        <w:jc w:val="both"/>
        <w:rPr>
          <w:rFonts w:ascii="Times New Roman" w:hAnsi="Times New Roman"/>
          <w:sz w:val="24"/>
          <w:szCs w:val="24"/>
        </w:rPr>
      </w:pPr>
      <w:r w:rsidRPr="00E86430">
        <w:rPr>
          <w:rFonts w:ascii="Times New Roman" w:hAnsi="Times New Roman"/>
          <w:sz w:val="24"/>
          <w:szCs w:val="24"/>
        </w:rPr>
        <w:t>М. П.</w:t>
      </w:r>
      <w:r w:rsidRPr="00E86430">
        <w:rPr>
          <w:rFonts w:ascii="Times New Roman" w:hAnsi="Times New Roman"/>
          <w:sz w:val="24"/>
          <w:szCs w:val="24"/>
        </w:rPr>
        <w:tab/>
      </w:r>
      <w:r w:rsidRPr="00E86430">
        <w:rPr>
          <w:rFonts w:ascii="Times New Roman" w:hAnsi="Times New Roman"/>
          <w:sz w:val="24"/>
          <w:szCs w:val="24"/>
        </w:rPr>
        <w:tab/>
      </w:r>
      <w:r w:rsidRPr="00E86430">
        <w:rPr>
          <w:rFonts w:ascii="Times New Roman" w:hAnsi="Times New Roman"/>
          <w:sz w:val="24"/>
          <w:szCs w:val="24"/>
        </w:rPr>
        <w:tab/>
      </w:r>
      <w:r w:rsidRPr="00E86430">
        <w:rPr>
          <w:rFonts w:ascii="Times New Roman" w:hAnsi="Times New Roman"/>
          <w:sz w:val="24"/>
          <w:szCs w:val="24"/>
        </w:rPr>
        <w:tab/>
      </w:r>
      <w:r w:rsidRPr="00E86430">
        <w:rPr>
          <w:rFonts w:ascii="Times New Roman" w:hAnsi="Times New Roman"/>
          <w:sz w:val="24"/>
          <w:szCs w:val="24"/>
        </w:rPr>
        <w:tab/>
      </w:r>
      <w:r w:rsidRPr="00E86430">
        <w:rPr>
          <w:rFonts w:ascii="Times New Roman" w:hAnsi="Times New Roman"/>
          <w:sz w:val="24"/>
          <w:szCs w:val="24"/>
        </w:rPr>
        <w:tab/>
      </w:r>
      <w:r w:rsidRPr="00E86430">
        <w:rPr>
          <w:rFonts w:ascii="Times New Roman" w:hAnsi="Times New Roman"/>
          <w:sz w:val="24"/>
          <w:szCs w:val="24"/>
        </w:rPr>
        <w:tab/>
      </w:r>
      <w:r w:rsidRPr="00E86430">
        <w:rPr>
          <w:rFonts w:ascii="Times New Roman" w:hAnsi="Times New Roman"/>
          <w:sz w:val="24"/>
          <w:szCs w:val="24"/>
        </w:rPr>
        <w:tab/>
        <w:t xml:space="preserve">         </w:t>
      </w:r>
      <w:r w:rsidR="00287264" w:rsidRPr="00E86430">
        <w:rPr>
          <w:rFonts w:ascii="Times New Roman" w:hAnsi="Times New Roman"/>
          <w:sz w:val="24"/>
          <w:szCs w:val="24"/>
        </w:rPr>
        <w:t>М. П.</w:t>
      </w:r>
    </w:p>
    <w:p w14:paraId="12378470" w14:textId="55046206" w:rsidR="00287264" w:rsidRDefault="00287264" w:rsidP="00927E10">
      <w:pPr>
        <w:widowControl w:val="0"/>
        <w:ind w:left="0" w:firstLine="567"/>
        <w:jc w:val="both"/>
        <w:rPr>
          <w:rFonts w:ascii="Times New Roman" w:hAnsi="Times New Roman"/>
          <w:sz w:val="24"/>
          <w:szCs w:val="24"/>
        </w:rPr>
      </w:pPr>
      <w:r w:rsidRPr="00607B7F">
        <w:rPr>
          <w:rFonts w:ascii="Times New Roman" w:hAnsi="Times New Roman"/>
          <w:sz w:val="24"/>
          <w:szCs w:val="24"/>
        </w:rPr>
        <w:tab/>
      </w:r>
    </w:p>
    <w:p w14:paraId="243169AE" w14:textId="357F3320" w:rsidR="000D5084" w:rsidRDefault="000D5084" w:rsidP="00927E10">
      <w:pPr>
        <w:widowControl w:val="0"/>
        <w:ind w:left="0" w:firstLine="567"/>
        <w:jc w:val="both"/>
        <w:rPr>
          <w:rFonts w:ascii="Times New Roman" w:hAnsi="Times New Roman"/>
          <w:sz w:val="24"/>
          <w:szCs w:val="24"/>
        </w:rPr>
      </w:pPr>
    </w:p>
    <w:p w14:paraId="6BD9341B" w14:textId="42C6952A" w:rsidR="000D5084" w:rsidRDefault="000D5084" w:rsidP="00927E10">
      <w:pPr>
        <w:widowControl w:val="0"/>
        <w:ind w:left="0" w:firstLine="567"/>
        <w:jc w:val="both"/>
        <w:rPr>
          <w:rFonts w:ascii="Times New Roman" w:hAnsi="Times New Roman"/>
          <w:sz w:val="24"/>
          <w:szCs w:val="24"/>
        </w:rPr>
      </w:pPr>
    </w:p>
    <w:p w14:paraId="57554379" w14:textId="2D9C42C2" w:rsidR="000D5084" w:rsidRDefault="000D5084" w:rsidP="00927E10">
      <w:pPr>
        <w:widowControl w:val="0"/>
        <w:ind w:left="0" w:firstLine="567"/>
        <w:jc w:val="both"/>
        <w:rPr>
          <w:rFonts w:ascii="Times New Roman" w:hAnsi="Times New Roman"/>
          <w:sz w:val="24"/>
          <w:szCs w:val="24"/>
        </w:rPr>
      </w:pPr>
    </w:p>
    <w:p w14:paraId="5EB9CC17" w14:textId="745D53E8" w:rsidR="000D5084" w:rsidRDefault="000D5084" w:rsidP="00927E10">
      <w:pPr>
        <w:widowControl w:val="0"/>
        <w:ind w:left="0" w:firstLine="567"/>
        <w:jc w:val="both"/>
        <w:rPr>
          <w:rFonts w:ascii="Times New Roman" w:hAnsi="Times New Roman"/>
          <w:sz w:val="24"/>
          <w:szCs w:val="24"/>
        </w:rPr>
      </w:pPr>
    </w:p>
    <w:p w14:paraId="3B68D4DB" w14:textId="66F6E15A" w:rsidR="000D5084" w:rsidRDefault="000D5084" w:rsidP="00927E10">
      <w:pPr>
        <w:widowControl w:val="0"/>
        <w:ind w:left="0" w:firstLine="567"/>
        <w:jc w:val="both"/>
        <w:rPr>
          <w:rFonts w:ascii="Times New Roman" w:hAnsi="Times New Roman"/>
          <w:sz w:val="24"/>
          <w:szCs w:val="24"/>
        </w:rPr>
      </w:pPr>
    </w:p>
    <w:p w14:paraId="28302179" w14:textId="6586C6FF" w:rsidR="000D5084" w:rsidRDefault="000D5084" w:rsidP="00927E10">
      <w:pPr>
        <w:widowControl w:val="0"/>
        <w:ind w:left="0" w:firstLine="567"/>
        <w:jc w:val="both"/>
        <w:rPr>
          <w:rFonts w:ascii="Times New Roman" w:hAnsi="Times New Roman"/>
          <w:sz w:val="24"/>
          <w:szCs w:val="24"/>
        </w:rPr>
      </w:pPr>
    </w:p>
    <w:p w14:paraId="7E8D042B" w14:textId="361BA0B4" w:rsidR="000D5084" w:rsidRDefault="000D5084" w:rsidP="00927E10">
      <w:pPr>
        <w:widowControl w:val="0"/>
        <w:ind w:left="0" w:firstLine="567"/>
        <w:jc w:val="both"/>
        <w:rPr>
          <w:rFonts w:ascii="Times New Roman" w:hAnsi="Times New Roman"/>
          <w:sz w:val="24"/>
          <w:szCs w:val="24"/>
        </w:rPr>
      </w:pPr>
    </w:p>
    <w:p w14:paraId="5CF0F7B9" w14:textId="0A7D0D16" w:rsidR="000D5084" w:rsidRDefault="000D5084" w:rsidP="00927E10">
      <w:pPr>
        <w:widowControl w:val="0"/>
        <w:ind w:left="0" w:firstLine="567"/>
        <w:jc w:val="both"/>
        <w:rPr>
          <w:rFonts w:ascii="Times New Roman" w:hAnsi="Times New Roman"/>
          <w:sz w:val="24"/>
          <w:szCs w:val="24"/>
        </w:rPr>
      </w:pPr>
    </w:p>
    <w:p w14:paraId="7A6BCB46" w14:textId="5CF7CF98" w:rsidR="000D5084" w:rsidRDefault="000D5084" w:rsidP="00927E10">
      <w:pPr>
        <w:widowControl w:val="0"/>
        <w:ind w:left="0" w:firstLine="567"/>
        <w:jc w:val="both"/>
        <w:rPr>
          <w:rFonts w:ascii="Times New Roman" w:hAnsi="Times New Roman"/>
          <w:sz w:val="24"/>
          <w:szCs w:val="24"/>
        </w:rPr>
      </w:pPr>
    </w:p>
    <w:p w14:paraId="29E3E644" w14:textId="32F7E404" w:rsidR="000D5084" w:rsidRDefault="000D5084" w:rsidP="00927E10">
      <w:pPr>
        <w:widowControl w:val="0"/>
        <w:ind w:left="0" w:firstLine="567"/>
        <w:jc w:val="both"/>
        <w:rPr>
          <w:rFonts w:ascii="Times New Roman" w:hAnsi="Times New Roman"/>
          <w:sz w:val="24"/>
          <w:szCs w:val="24"/>
        </w:rPr>
      </w:pPr>
    </w:p>
    <w:p w14:paraId="6AF32C2A" w14:textId="4F9DE088" w:rsidR="000D5084" w:rsidRDefault="000D5084" w:rsidP="00927E10">
      <w:pPr>
        <w:widowControl w:val="0"/>
        <w:ind w:left="0" w:firstLine="567"/>
        <w:jc w:val="both"/>
        <w:rPr>
          <w:rFonts w:ascii="Times New Roman" w:hAnsi="Times New Roman"/>
          <w:sz w:val="24"/>
          <w:szCs w:val="24"/>
        </w:rPr>
      </w:pPr>
    </w:p>
    <w:p w14:paraId="76BBAB94" w14:textId="0AB0C712" w:rsidR="000D5084" w:rsidRDefault="000D5084" w:rsidP="00927E10">
      <w:pPr>
        <w:widowControl w:val="0"/>
        <w:ind w:left="0" w:firstLine="567"/>
        <w:jc w:val="both"/>
        <w:rPr>
          <w:rFonts w:ascii="Times New Roman" w:hAnsi="Times New Roman"/>
          <w:sz w:val="24"/>
          <w:szCs w:val="24"/>
        </w:rPr>
      </w:pPr>
    </w:p>
    <w:p w14:paraId="3AD1A95F" w14:textId="781946BE" w:rsidR="000D5084" w:rsidRDefault="000D5084" w:rsidP="00927E10">
      <w:pPr>
        <w:widowControl w:val="0"/>
        <w:ind w:left="0" w:firstLine="567"/>
        <w:jc w:val="both"/>
        <w:rPr>
          <w:rFonts w:ascii="Times New Roman" w:hAnsi="Times New Roman"/>
          <w:sz w:val="24"/>
          <w:szCs w:val="24"/>
        </w:rPr>
      </w:pPr>
    </w:p>
    <w:p w14:paraId="7CBBE3B3" w14:textId="14ED80F8" w:rsidR="000D5084" w:rsidRDefault="000D5084" w:rsidP="00927E10">
      <w:pPr>
        <w:widowControl w:val="0"/>
        <w:ind w:left="0" w:firstLine="567"/>
        <w:jc w:val="both"/>
        <w:rPr>
          <w:rFonts w:ascii="Times New Roman" w:hAnsi="Times New Roman"/>
          <w:sz w:val="24"/>
          <w:szCs w:val="24"/>
        </w:rPr>
      </w:pPr>
    </w:p>
    <w:p w14:paraId="76795BD8" w14:textId="6A06003C" w:rsidR="000D5084" w:rsidRDefault="000D5084" w:rsidP="00927E10">
      <w:pPr>
        <w:widowControl w:val="0"/>
        <w:ind w:left="0" w:firstLine="567"/>
        <w:jc w:val="both"/>
        <w:rPr>
          <w:rFonts w:ascii="Times New Roman" w:hAnsi="Times New Roman"/>
          <w:sz w:val="24"/>
          <w:szCs w:val="24"/>
        </w:rPr>
      </w:pPr>
    </w:p>
    <w:p w14:paraId="0343FF0D" w14:textId="38F35A1A" w:rsidR="000D5084" w:rsidRDefault="000D5084" w:rsidP="00927E10">
      <w:pPr>
        <w:widowControl w:val="0"/>
        <w:ind w:left="0" w:firstLine="567"/>
        <w:jc w:val="both"/>
        <w:rPr>
          <w:rFonts w:ascii="Times New Roman" w:hAnsi="Times New Roman"/>
          <w:sz w:val="24"/>
          <w:szCs w:val="24"/>
        </w:rPr>
      </w:pPr>
    </w:p>
    <w:p w14:paraId="6AD45FD3" w14:textId="2FFEA379" w:rsidR="000D5084" w:rsidRDefault="000D5084" w:rsidP="00927E10">
      <w:pPr>
        <w:widowControl w:val="0"/>
        <w:ind w:left="0" w:firstLine="567"/>
        <w:jc w:val="both"/>
        <w:rPr>
          <w:rFonts w:ascii="Times New Roman" w:hAnsi="Times New Roman"/>
          <w:sz w:val="24"/>
          <w:szCs w:val="24"/>
        </w:rPr>
      </w:pPr>
    </w:p>
    <w:p w14:paraId="56D22874" w14:textId="77777777" w:rsidR="000D5084" w:rsidRPr="00607B7F" w:rsidRDefault="000D5084" w:rsidP="00927E10">
      <w:pPr>
        <w:widowControl w:val="0"/>
        <w:ind w:left="0" w:firstLine="567"/>
        <w:jc w:val="both"/>
        <w:rPr>
          <w:rFonts w:ascii="Times New Roman" w:hAnsi="Times New Roman"/>
          <w:sz w:val="24"/>
          <w:szCs w:val="24"/>
        </w:rPr>
      </w:pPr>
    </w:p>
    <w:p w14:paraId="76E089EF" w14:textId="77777777" w:rsidR="00287264" w:rsidRPr="00287264" w:rsidRDefault="00287264" w:rsidP="00927E10">
      <w:pPr>
        <w:widowControl w:val="0"/>
        <w:ind w:left="0" w:firstLine="567"/>
        <w:jc w:val="both"/>
        <w:rPr>
          <w:rFonts w:ascii="Times New Roman" w:hAnsi="Times New Roman"/>
          <w:sz w:val="24"/>
          <w:szCs w:val="24"/>
        </w:rPr>
      </w:pPr>
    </w:p>
    <w:p w14:paraId="46D396DA" w14:textId="77777777" w:rsidR="000D5084" w:rsidRPr="000D5084" w:rsidRDefault="000D5084" w:rsidP="000D5084">
      <w:pPr>
        <w:widowControl w:val="0"/>
        <w:spacing w:before="60" w:after="60"/>
        <w:ind w:left="0" w:firstLine="708"/>
        <w:jc w:val="center"/>
        <w:rPr>
          <w:rFonts w:ascii="Times New Roman" w:hAnsi="Times New Roman"/>
          <w:b/>
          <w:sz w:val="28"/>
          <w:szCs w:val="28"/>
        </w:rPr>
      </w:pPr>
      <w:r w:rsidRPr="000D5084">
        <w:rPr>
          <w:rFonts w:ascii="Times New Roman" w:hAnsi="Times New Roman"/>
          <w:b/>
          <w:sz w:val="28"/>
          <w:szCs w:val="28"/>
        </w:rPr>
        <w:t xml:space="preserve">КОНКУРСНАЯ ДОКУМЕНТАЦИЯ </w:t>
      </w:r>
    </w:p>
    <w:p w14:paraId="3E4F07FB" w14:textId="77777777" w:rsidR="000D5084" w:rsidRPr="000D5084" w:rsidRDefault="000D5084" w:rsidP="000D5084">
      <w:pPr>
        <w:widowControl w:val="0"/>
        <w:spacing w:before="60" w:after="60"/>
        <w:ind w:left="0" w:firstLine="708"/>
        <w:jc w:val="center"/>
        <w:rPr>
          <w:rFonts w:ascii="Times New Roman" w:hAnsi="Times New Roman"/>
          <w:b/>
          <w:sz w:val="28"/>
          <w:szCs w:val="28"/>
        </w:rPr>
      </w:pPr>
      <w:r w:rsidRPr="000D5084">
        <w:rPr>
          <w:rFonts w:ascii="Times New Roman" w:hAnsi="Times New Roman"/>
          <w:b/>
          <w:sz w:val="28"/>
          <w:szCs w:val="28"/>
        </w:rPr>
        <w:t>к открытому конкурсу на право заключения концессионного соглашения о создании и эксплуатации объекта образования в</w:t>
      </w:r>
      <w:r w:rsidRPr="000D5084">
        <w:rPr>
          <w:rFonts w:ascii="Times New Roman" w:hAnsi="Times New Roman"/>
          <w:b/>
          <w:color w:val="FF0000"/>
          <w:sz w:val="28"/>
          <w:szCs w:val="28"/>
        </w:rPr>
        <w:t xml:space="preserve"> </w:t>
      </w:r>
      <w:r w:rsidRPr="000D5084">
        <w:rPr>
          <w:rFonts w:ascii="Times New Roman" w:hAnsi="Times New Roman"/>
          <w:b/>
          <w:sz w:val="28"/>
          <w:szCs w:val="28"/>
        </w:rPr>
        <w:t>__________________________ (наименование населенного пункта)</w:t>
      </w:r>
      <w:r w:rsidRPr="000D5084">
        <w:rPr>
          <w:rFonts w:ascii="Times New Roman" w:hAnsi="Times New Roman"/>
          <w:b/>
          <w:color w:val="FF0000"/>
          <w:sz w:val="28"/>
          <w:szCs w:val="28"/>
        </w:rPr>
        <w:t xml:space="preserve"> </w:t>
      </w:r>
      <w:r w:rsidRPr="000D5084">
        <w:rPr>
          <w:rFonts w:ascii="Times New Roman" w:hAnsi="Times New Roman"/>
          <w:b/>
          <w:sz w:val="28"/>
          <w:szCs w:val="28"/>
        </w:rPr>
        <w:t>Ханты-Мансийского автономного округа - Югры</w:t>
      </w:r>
    </w:p>
    <w:p w14:paraId="78F1F967" w14:textId="77777777" w:rsidR="000D5084" w:rsidRPr="000D5084" w:rsidRDefault="000D5084" w:rsidP="000D5084">
      <w:pPr>
        <w:widowControl w:val="0"/>
        <w:spacing w:before="60" w:after="60"/>
        <w:ind w:left="0" w:firstLine="708"/>
        <w:jc w:val="center"/>
        <w:rPr>
          <w:rFonts w:ascii="Times New Roman" w:hAnsi="Times New Roman"/>
          <w:b/>
          <w:sz w:val="28"/>
          <w:szCs w:val="28"/>
        </w:rPr>
      </w:pPr>
    </w:p>
    <w:p w14:paraId="75F9E0B9" w14:textId="77777777" w:rsidR="000D5084" w:rsidRPr="000D5084" w:rsidRDefault="000D5084" w:rsidP="000D5084">
      <w:pPr>
        <w:widowControl w:val="0"/>
        <w:spacing w:before="60" w:after="60"/>
        <w:ind w:left="0" w:firstLine="708"/>
        <w:jc w:val="center"/>
        <w:rPr>
          <w:rFonts w:ascii="Times New Roman" w:hAnsi="Times New Roman"/>
          <w:b/>
          <w:sz w:val="28"/>
          <w:szCs w:val="28"/>
        </w:rPr>
      </w:pPr>
    </w:p>
    <w:p w14:paraId="0E2F003D" w14:textId="77777777" w:rsidR="000D5084" w:rsidRPr="000D5084" w:rsidRDefault="000D5084" w:rsidP="000D5084">
      <w:pPr>
        <w:widowControl w:val="0"/>
        <w:spacing w:before="60" w:after="60"/>
        <w:ind w:left="0" w:firstLine="708"/>
        <w:jc w:val="center"/>
        <w:rPr>
          <w:rFonts w:ascii="Times New Roman" w:hAnsi="Times New Roman"/>
          <w:b/>
          <w:sz w:val="28"/>
          <w:szCs w:val="28"/>
        </w:rPr>
      </w:pPr>
    </w:p>
    <w:p w14:paraId="3C28CE58" w14:textId="77777777" w:rsidR="000D5084" w:rsidRPr="000D5084" w:rsidRDefault="000D5084" w:rsidP="000D5084">
      <w:pPr>
        <w:widowControl w:val="0"/>
        <w:spacing w:before="60" w:after="60"/>
        <w:ind w:left="0" w:firstLine="708"/>
        <w:jc w:val="center"/>
        <w:rPr>
          <w:rFonts w:ascii="Times New Roman" w:hAnsi="Times New Roman"/>
          <w:b/>
          <w:sz w:val="26"/>
          <w:szCs w:val="26"/>
        </w:rPr>
      </w:pPr>
      <w:r w:rsidRPr="000D5084">
        <w:rPr>
          <w:rFonts w:ascii="Times New Roman" w:hAnsi="Times New Roman"/>
          <w:b/>
          <w:sz w:val="26"/>
          <w:szCs w:val="26"/>
        </w:rPr>
        <w:t xml:space="preserve">Часть </w:t>
      </w:r>
      <w:r w:rsidRPr="000D5084">
        <w:rPr>
          <w:rFonts w:ascii="Times New Roman" w:hAnsi="Times New Roman"/>
          <w:b/>
          <w:sz w:val="26"/>
          <w:szCs w:val="26"/>
          <w:lang w:val="en-US"/>
        </w:rPr>
        <w:t>II</w:t>
      </w:r>
      <w:r w:rsidRPr="000D5084">
        <w:rPr>
          <w:rFonts w:ascii="Times New Roman" w:hAnsi="Times New Roman"/>
          <w:b/>
          <w:sz w:val="26"/>
          <w:szCs w:val="26"/>
        </w:rPr>
        <w:t>. ПРЕДВАРИТЕЛЬНЫЙ ОТБОР</w:t>
      </w:r>
    </w:p>
    <w:p w14:paraId="0480E9ED" w14:textId="77777777" w:rsidR="000D5084" w:rsidRPr="000D5084" w:rsidRDefault="000D5084" w:rsidP="000D5084">
      <w:pPr>
        <w:widowControl w:val="0"/>
        <w:spacing w:before="60" w:after="60"/>
        <w:ind w:left="0" w:firstLine="708"/>
        <w:jc w:val="center"/>
        <w:rPr>
          <w:rFonts w:ascii="Times New Roman" w:hAnsi="Times New Roman"/>
          <w:b/>
          <w:sz w:val="26"/>
          <w:szCs w:val="26"/>
        </w:rPr>
      </w:pPr>
    </w:p>
    <w:p w14:paraId="609AE869" w14:textId="77777777" w:rsidR="000D5084" w:rsidRPr="000D5084" w:rsidRDefault="000D5084" w:rsidP="000D5084">
      <w:pPr>
        <w:widowControl w:val="0"/>
        <w:spacing w:before="60" w:after="60"/>
        <w:ind w:left="0" w:firstLine="708"/>
        <w:jc w:val="center"/>
        <w:rPr>
          <w:rFonts w:ascii="Times New Roman" w:hAnsi="Times New Roman"/>
          <w:b/>
          <w:sz w:val="26"/>
          <w:szCs w:val="26"/>
        </w:rPr>
      </w:pPr>
    </w:p>
    <w:p w14:paraId="31D2F0A4" w14:textId="77777777" w:rsidR="000D5084" w:rsidRPr="000D5084" w:rsidRDefault="000D5084" w:rsidP="000D5084">
      <w:pPr>
        <w:widowControl w:val="0"/>
        <w:spacing w:before="60" w:after="60"/>
        <w:ind w:left="0" w:firstLine="708"/>
        <w:jc w:val="center"/>
        <w:rPr>
          <w:rFonts w:ascii="Times New Roman" w:hAnsi="Times New Roman"/>
          <w:b/>
          <w:sz w:val="26"/>
          <w:szCs w:val="26"/>
        </w:rPr>
      </w:pPr>
    </w:p>
    <w:p w14:paraId="04669E05" w14:textId="77777777" w:rsidR="000D5084" w:rsidRPr="000D5084" w:rsidRDefault="000D5084" w:rsidP="000D5084">
      <w:pPr>
        <w:widowControl w:val="0"/>
        <w:spacing w:before="60" w:after="60"/>
        <w:ind w:left="0" w:firstLine="708"/>
        <w:jc w:val="center"/>
        <w:rPr>
          <w:rFonts w:ascii="Times New Roman" w:hAnsi="Times New Roman"/>
          <w:b/>
          <w:sz w:val="26"/>
          <w:szCs w:val="26"/>
        </w:rPr>
      </w:pPr>
    </w:p>
    <w:p w14:paraId="6FC8E281" w14:textId="77777777" w:rsidR="000D5084" w:rsidRPr="000D5084" w:rsidRDefault="000D5084" w:rsidP="000D5084">
      <w:pPr>
        <w:widowControl w:val="0"/>
        <w:spacing w:before="60" w:after="60"/>
        <w:ind w:left="0" w:firstLine="708"/>
        <w:jc w:val="center"/>
        <w:rPr>
          <w:rFonts w:ascii="Times New Roman" w:hAnsi="Times New Roman"/>
          <w:b/>
          <w:sz w:val="26"/>
          <w:szCs w:val="26"/>
        </w:rPr>
      </w:pPr>
    </w:p>
    <w:p w14:paraId="08A67404" w14:textId="77777777" w:rsidR="000D5084" w:rsidRPr="000D5084" w:rsidRDefault="000D5084" w:rsidP="000D5084">
      <w:pPr>
        <w:widowControl w:val="0"/>
        <w:spacing w:before="60" w:after="60"/>
        <w:ind w:left="0" w:firstLine="708"/>
        <w:jc w:val="center"/>
        <w:rPr>
          <w:rFonts w:ascii="Times New Roman" w:hAnsi="Times New Roman"/>
          <w:b/>
          <w:sz w:val="26"/>
          <w:szCs w:val="26"/>
        </w:rPr>
      </w:pPr>
    </w:p>
    <w:p w14:paraId="74BD6862" w14:textId="77777777" w:rsidR="000D5084" w:rsidRPr="000D5084" w:rsidRDefault="000D5084" w:rsidP="000D5084">
      <w:pPr>
        <w:widowControl w:val="0"/>
        <w:spacing w:before="60" w:after="60"/>
        <w:ind w:left="0" w:firstLine="708"/>
        <w:jc w:val="center"/>
        <w:rPr>
          <w:rFonts w:ascii="Times New Roman" w:hAnsi="Times New Roman"/>
          <w:b/>
          <w:sz w:val="26"/>
          <w:szCs w:val="26"/>
        </w:rPr>
      </w:pPr>
    </w:p>
    <w:p w14:paraId="215A7AE1" w14:textId="77777777" w:rsidR="000D5084" w:rsidRPr="000D5084" w:rsidRDefault="000D5084" w:rsidP="000D5084">
      <w:pPr>
        <w:widowControl w:val="0"/>
        <w:spacing w:before="60" w:after="60"/>
        <w:ind w:left="0" w:firstLine="708"/>
        <w:jc w:val="center"/>
        <w:rPr>
          <w:rFonts w:ascii="Times New Roman" w:hAnsi="Times New Roman"/>
          <w:b/>
          <w:sz w:val="26"/>
          <w:szCs w:val="26"/>
        </w:rPr>
      </w:pPr>
    </w:p>
    <w:p w14:paraId="2728C635" w14:textId="77777777" w:rsidR="000D5084" w:rsidRPr="000D5084" w:rsidRDefault="000D5084" w:rsidP="000D5084">
      <w:pPr>
        <w:widowControl w:val="0"/>
        <w:spacing w:before="60" w:after="60"/>
        <w:ind w:left="0" w:firstLine="708"/>
        <w:jc w:val="center"/>
        <w:rPr>
          <w:rFonts w:ascii="Times New Roman" w:hAnsi="Times New Roman"/>
          <w:b/>
          <w:sz w:val="26"/>
          <w:szCs w:val="26"/>
        </w:rPr>
      </w:pPr>
    </w:p>
    <w:p w14:paraId="6248A922" w14:textId="77777777" w:rsidR="000D5084" w:rsidRPr="000D5084" w:rsidRDefault="000D5084" w:rsidP="000D5084">
      <w:pPr>
        <w:widowControl w:val="0"/>
        <w:spacing w:before="60" w:after="60"/>
        <w:ind w:left="0" w:firstLine="708"/>
        <w:jc w:val="center"/>
        <w:rPr>
          <w:rFonts w:ascii="Times New Roman" w:hAnsi="Times New Roman"/>
          <w:b/>
          <w:sz w:val="26"/>
          <w:szCs w:val="26"/>
        </w:rPr>
      </w:pPr>
    </w:p>
    <w:p w14:paraId="188D5AF1" w14:textId="77777777" w:rsidR="000D5084" w:rsidRPr="000D5084" w:rsidRDefault="000D5084" w:rsidP="000D5084">
      <w:pPr>
        <w:widowControl w:val="0"/>
        <w:spacing w:before="60" w:after="60"/>
        <w:ind w:left="0" w:firstLine="708"/>
        <w:jc w:val="center"/>
        <w:rPr>
          <w:rFonts w:ascii="Times New Roman" w:hAnsi="Times New Roman"/>
          <w:b/>
          <w:sz w:val="26"/>
          <w:szCs w:val="26"/>
        </w:rPr>
      </w:pPr>
    </w:p>
    <w:p w14:paraId="01E67E03" w14:textId="77777777" w:rsidR="000D5084" w:rsidRPr="000D5084" w:rsidRDefault="000D5084" w:rsidP="000D5084">
      <w:pPr>
        <w:widowControl w:val="0"/>
        <w:spacing w:before="60" w:after="60"/>
        <w:ind w:left="0" w:firstLine="708"/>
        <w:jc w:val="center"/>
        <w:rPr>
          <w:rFonts w:ascii="Times New Roman" w:hAnsi="Times New Roman"/>
          <w:b/>
          <w:sz w:val="26"/>
          <w:szCs w:val="26"/>
        </w:rPr>
      </w:pPr>
    </w:p>
    <w:p w14:paraId="027CDDE2" w14:textId="77777777" w:rsidR="000D5084" w:rsidRPr="000D5084" w:rsidRDefault="000D5084" w:rsidP="000D5084">
      <w:pPr>
        <w:widowControl w:val="0"/>
        <w:spacing w:before="60" w:after="60"/>
        <w:ind w:left="0" w:firstLine="708"/>
        <w:jc w:val="center"/>
        <w:rPr>
          <w:rFonts w:ascii="Times New Roman" w:hAnsi="Times New Roman"/>
          <w:b/>
          <w:sz w:val="26"/>
          <w:szCs w:val="26"/>
        </w:rPr>
      </w:pPr>
    </w:p>
    <w:p w14:paraId="0B58E1B4" w14:textId="4AB2D9BB" w:rsidR="000D5084" w:rsidRDefault="000D5084" w:rsidP="000D5084">
      <w:pPr>
        <w:widowControl w:val="0"/>
        <w:spacing w:before="60" w:after="60"/>
        <w:ind w:left="0" w:firstLine="708"/>
        <w:jc w:val="center"/>
        <w:rPr>
          <w:rFonts w:ascii="Times New Roman" w:hAnsi="Times New Roman"/>
          <w:b/>
          <w:sz w:val="26"/>
          <w:szCs w:val="26"/>
        </w:rPr>
      </w:pPr>
    </w:p>
    <w:p w14:paraId="4A57C9AD" w14:textId="43E49966" w:rsidR="00D54274" w:rsidRDefault="00D54274" w:rsidP="000D5084">
      <w:pPr>
        <w:widowControl w:val="0"/>
        <w:spacing w:before="60" w:after="60"/>
        <w:ind w:left="0" w:firstLine="708"/>
        <w:jc w:val="center"/>
        <w:rPr>
          <w:rFonts w:ascii="Times New Roman" w:hAnsi="Times New Roman"/>
          <w:b/>
          <w:sz w:val="26"/>
          <w:szCs w:val="26"/>
        </w:rPr>
      </w:pPr>
    </w:p>
    <w:p w14:paraId="33DDC203" w14:textId="3E9B3835" w:rsidR="00D54274" w:rsidRDefault="00D54274" w:rsidP="000D5084">
      <w:pPr>
        <w:widowControl w:val="0"/>
        <w:spacing w:before="60" w:after="60"/>
        <w:ind w:left="0" w:firstLine="708"/>
        <w:jc w:val="center"/>
        <w:rPr>
          <w:rFonts w:ascii="Times New Roman" w:hAnsi="Times New Roman"/>
          <w:b/>
          <w:sz w:val="26"/>
          <w:szCs w:val="26"/>
        </w:rPr>
      </w:pPr>
    </w:p>
    <w:p w14:paraId="63C82CC2" w14:textId="07A29FDB" w:rsidR="00D54274" w:rsidRDefault="00D54274" w:rsidP="000D5084">
      <w:pPr>
        <w:widowControl w:val="0"/>
        <w:spacing w:before="60" w:after="60"/>
        <w:ind w:left="0" w:firstLine="708"/>
        <w:jc w:val="center"/>
        <w:rPr>
          <w:rFonts w:ascii="Times New Roman" w:hAnsi="Times New Roman"/>
          <w:b/>
          <w:sz w:val="26"/>
          <w:szCs w:val="26"/>
        </w:rPr>
      </w:pPr>
    </w:p>
    <w:p w14:paraId="04DB480A" w14:textId="0314EA0E" w:rsidR="00D54274" w:rsidRDefault="00D54274" w:rsidP="000D5084">
      <w:pPr>
        <w:widowControl w:val="0"/>
        <w:spacing w:before="60" w:after="60"/>
        <w:ind w:left="0" w:firstLine="708"/>
        <w:jc w:val="center"/>
        <w:rPr>
          <w:rFonts w:ascii="Times New Roman" w:hAnsi="Times New Roman"/>
          <w:b/>
          <w:sz w:val="26"/>
          <w:szCs w:val="26"/>
        </w:rPr>
      </w:pPr>
    </w:p>
    <w:p w14:paraId="5463CEB6" w14:textId="1A6EE081" w:rsidR="00D54274" w:rsidRDefault="00D54274" w:rsidP="000D5084">
      <w:pPr>
        <w:widowControl w:val="0"/>
        <w:spacing w:before="60" w:after="60"/>
        <w:ind w:left="0" w:firstLine="708"/>
        <w:jc w:val="center"/>
        <w:rPr>
          <w:rFonts w:ascii="Times New Roman" w:hAnsi="Times New Roman"/>
          <w:b/>
          <w:sz w:val="26"/>
          <w:szCs w:val="26"/>
        </w:rPr>
      </w:pPr>
    </w:p>
    <w:p w14:paraId="2AA7777A" w14:textId="1D58B619" w:rsidR="00D54274" w:rsidRDefault="00D54274" w:rsidP="000D5084">
      <w:pPr>
        <w:widowControl w:val="0"/>
        <w:spacing w:before="60" w:after="60"/>
        <w:ind w:left="0" w:firstLine="708"/>
        <w:jc w:val="center"/>
        <w:rPr>
          <w:rFonts w:ascii="Times New Roman" w:hAnsi="Times New Roman"/>
          <w:b/>
          <w:sz w:val="26"/>
          <w:szCs w:val="26"/>
        </w:rPr>
      </w:pPr>
    </w:p>
    <w:p w14:paraId="6F4E9041" w14:textId="657E065C" w:rsidR="00D54274" w:rsidRDefault="00D54274" w:rsidP="000D5084">
      <w:pPr>
        <w:widowControl w:val="0"/>
        <w:spacing w:before="60" w:after="60"/>
        <w:ind w:left="0" w:firstLine="708"/>
        <w:jc w:val="center"/>
        <w:rPr>
          <w:rFonts w:ascii="Times New Roman" w:hAnsi="Times New Roman"/>
          <w:b/>
          <w:sz w:val="26"/>
          <w:szCs w:val="26"/>
        </w:rPr>
      </w:pPr>
    </w:p>
    <w:p w14:paraId="2EC6EEB6" w14:textId="6EDCE85E" w:rsidR="00D54274" w:rsidRDefault="00D54274" w:rsidP="000D5084">
      <w:pPr>
        <w:widowControl w:val="0"/>
        <w:spacing w:before="60" w:after="60"/>
        <w:ind w:left="0" w:firstLine="708"/>
        <w:jc w:val="center"/>
        <w:rPr>
          <w:rFonts w:ascii="Times New Roman" w:hAnsi="Times New Roman"/>
          <w:b/>
          <w:sz w:val="26"/>
          <w:szCs w:val="26"/>
        </w:rPr>
      </w:pPr>
    </w:p>
    <w:p w14:paraId="2BCB4C98" w14:textId="57C0FFA5" w:rsidR="00D54274" w:rsidRDefault="00D54274" w:rsidP="000D5084">
      <w:pPr>
        <w:widowControl w:val="0"/>
        <w:spacing w:before="60" w:after="60"/>
        <w:ind w:left="0" w:firstLine="708"/>
        <w:jc w:val="center"/>
        <w:rPr>
          <w:rFonts w:ascii="Times New Roman" w:hAnsi="Times New Roman"/>
          <w:b/>
          <w:sz w:val="26"/>
          <w:szCs w:val="26"/>
        </w:rPr>
      </w:pPr>
    </w:p>
    <w:p w14:paraId="221C4791" w14:textId="6B87B2B7" w:rsidR="00D54274" w:rsidRDefault="00D54274" w:rsidP="000D5084">
      <w:pPr>
        <w:widowControl w:val="0"/>
        <w:spacing w:before="60" w:after="60"/>
        <w:ind w:left="0" w:firstLine="708"/>
        <w:jc w:val="center"/>
        <w:rPr>
          <w:rFonts w:ascii="Times New Roman" w:hAnsi="Times New Roman"/>
          <w:b/>
          <w:sz w:val="26"/>
          <w:szCs w:val="26"/>
        </w:rPr>
      </w:pPr>
    </w:p>
    <w:p w14:paraId="4FE01290" w14:textId="7B8D61F9" w:rsidR="00D54274" w:rsidRDefault="00D54274" w:rsidP="000D5084">
      <w:pPr>
        <w:widowControl w:val="0"/>
        <w:spacing w:before="60" w:after="60"/>
        <w:ind w:left="0" w:firstLine="708"/>
        <w:jc w:val="center"/>
        <w:rPr>
          <w:rFonts w:ascii="Times New Roman" w:hAnsi="Times New Roman"/>
          <w:b/>
          <w:sz w:val="26"/>
          <w:szCs w:val="26"/>
        </w:rPr>
      </w:pPr>
    </w:p>
    <w:p w14:paraId="79F49646" w14:textId="77777777" w:rsidR="00D54274" w:rsidRPr="000D5084" w:rsidRDefault="00D54274" w:rsidP="000D5084">
      <w:pPr>
        <w:widowControl w:val="0"/>
        <w:spacing w:before="60" w:after="60"/>
        <w:ind w:left="0" w:firstLine="708"/>
        <w:jc w:val="center"/>
        <w:rPr>
          <w:rFonts w:ascii="Times New Roman" w:hAnsi="Times New Roman"/>
          <w:b/>
          <w:sz w:val="26"/>
          <w:szCs w:val="26"/>
        </w:rPr>
      </w:pPr>
      <w:bookmarkStart w:id="79" w:name="_GoBack"/>
      <w:bookmarkEnd w:id="79"/>
    </w:p>
    <w:p w14:paraId="6BD75C26" w14:textId="77777777" w:rsidR="000D5084" w:rsidRPr="000D5084" w:rsidRDefault="000D5084" w:rsidP="000D5084">
      <w:pPr>
        <w:widowControl w:val="0"/>
        <w:spacing w:before="60" w:after="60"/>
        <w:ind w:left="0" w:firstLine="708"/>
        <w:jc w:val="center"/>
        <w:rPr>
          <w:rFonts w:ascii="Times New Roman" w:hAnsi="Times New Roman"/>
          <w:b/>
          <w:sz w:val="26"/>
          <w:szCs w:val="26"/>
        </w:rPr>
      </w:pPr>
    </w:p>
    <w:p w14:paraId="3FF70500" w14:textId="77777777" w:rsidR="000D5084" w:rsidRPr="000D5084" w:rsidRDefault="000D5084" w:rsidP="000D5084">
      <w:pPr>
        <w:widowControl w:val="0"/>
        <w:spacing w:before="60" w:after="60"/>
        <w:ind w:left="0" w:firstLine="708"/>
        <w:jc w:val="center"/>
        <w:rPr>
          <w:rFonts w:ascii="Times New Roman" w:hAnsi="Times New Roman"/>
          <w:b/>
          <w:sz w:val="26"/>
          <w:szCs w:val="26"/>
        </w:rPr>
      </w:pPr>
    </w:p>
    <w:p w14:paraId="0287A7B2" w14:textId="77777777" w:rsidR="000D5084" w:rsidRPr="000D5084" w:rsidRDefault="000D5084" w:rsidP="000D5084">
      <w:pPr>
        <w:widowControl w:val="0"/>
        <w:spacing w:before="60" w:after="60"/>
        <w:ind w:left="0" w:firstLine="708"/>
        <w:jc w:val="center"/>
        <w:rPr>
          <w:rFonts w:ascii="Times New Roman" w:hAnsi="Times New Roman"/>
          <w:b/>
          <w:sz w:val="26"/>
          <w:szCs w:val="26"/>
        </w:rPr>
      </w:pPr>
    </w:p>
    <w:p w14:paraId="29391136" w14:textId="77777777" w:rsidR="000D5084" w:rsidRPr="000D5084" w:rsidRDefault="000D5084" w:rsidP="000D5084">
      <w:pPr>
        <w:widowControl w:val="0"/>
        <w:spacing w:before="100" w:after="100"/>
        <w:ind w:left="3540" w:firstLine="708"/>
        <w:rPr>
          <w:rFonts w:ascii="Times New Roman" w:eastAsia="Times New Roman" w:hAnsi="Times New Roman"/>
          <w:b/>
          <w:sz w:val="24"/>
          <w:szCs w:val="24"/>
          <w:lang w:eastAsia="ru-RU"/>
        </w:rPr>
      </w:pPr>
      <w:r w:rsidRPr="000D5084">
        <w:rPr>
          <w:rFonts w:ascii="Times New Roman" w:eastAsia="Times New Roman" w:hAnsi="Times New Roman"/>
          <w:b/>
          <w:sz w:val="24"/>
          <w:szCs w:val="24"/>
          <w:lang w:eastAsia="ru-RU"/>
        </w:rPr>
        <w:lastRenderedPageBreak/>
        <w:t>г. __________________</w:t>
      </w:r>
    </w:p>
    <w:p w14:paraId="0D560B48" w14:textId="77777777" w:rsidR="000D5084" w:rsidRPr="000D5084" w:rsidRDefault="000D5084" w:rsidP="000D5084">
      <w:pPr>
        <w:ind w:left="0" w:firstLine="567"/>
        <w:jc w:val="both"/>
        <w:rPr>
          <w:rFonts w:ascii="Times New Roman" w:eastAsia="Times New Roman" w:hAnsi="Times New Roman"/>
          <w:sz w:val="24"/>
          <w:szCs w:val="24"/>
          <w:lang w:eastAsia="ru-RU"/>
        </w:rPr>
      </w:pPr>
      <w:bookmarkStart w:id="80" w:name="_Hlt99643819"/>
      <w:bookmarkStart w:id="81" w:name="_Hlt99732516"/>
      <w:bookmarkStart w:id="82" w:name="_Toc145831700"/>
      <w:bookmarkStart w:id="83" w:name="_Toc150167265"/>
      <w:bookmarkEnd w:id="80"/>
      <w:bookmarkEnd w:id="81"/>
      <w:r w:rsidRPr="000D5084">
        <w:rPr>
          <w:rFonts w:ascii="Times New Roman" w:eastAsia="Times New Roman" w:hAnsi="Times New Roman"/>
          <w:sz w:val="24"/>
          <w:szCs w:val="24"/>
          <w:lang w:eastAsia="ru-RU"/>
        </w:rPr>
        <w:t xml:space="preserve">Положения настоящей Части 2 «Предварительный отбор» Конкурсной документации открытого конкурса на право заключения концессионного заключения о создании и последующей эксплуатации объекта образования в __________________(наименование МО согласно Уставу) Ханты-Мансийского автономного округа – Югры предусматривают: </w:t>
      </w:r>
    </w:p>
    <w:p w14:paraId="38FB7849" w14:textId="77777777" w:rsidR="000D5084" w:rsidRPr="000D5084" w:rsidRDefault="000D5084" w:rsidP="000D5084">
      <w:pPr>
        <w:widowControl w:val="0"/>
        <w:tabs>
          <w:tab w:val="left" w:pos="567"/>
        </w:tabs>
        <w:ind w:left="0" w:firstLine="567"/>
        <w:jc w:val="both"/>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val="x-none" w:eastAsia="ru-RU"/>
        </w:rPr>
        <w:t xml:space="preserve">1) требования к Заявителю и </w:t>
      </w:r>
      <w:r w:rsidRPr="000D5084">
        <w:rPr>
          <w:rFonts w:ascii="Times New Roman" w:eastAsia="Times New Roman" w:hAnsi="Times New Roman"/>
          <w:sz w:val="24"/>
          <w:szCs w:val="24"/>
          <w:lang w:eastAsia="ru-RU"/>
        </w:rPr>
        <w:t>З</w:t>
      </w:r>
      <w:r w:rsidRPr="000D5084">
        <w:rPr>
          <w:rFonts w:ascii="Times New Roman" w:eastAsia="Times New Roman" w:hAnsi="Times New Roman"/>
          <w:sz w:val="24"/>
          <w:szCs w:val="24"/>
          <w:lang w:val="x-none" w:eastAsia="ru-RU"/>
        </w:rPr>
        <w:t xml:space="preserve">аявке на участие в Конкурсе, на основании которых проводится Предварительный отбор </w:t>
      </w:r>
      <w:r w:rsidRPr="000D5084">
        <w:rPr>
          <w:rFonts w:ascii="Times New Roman" w:eastAsia="Times New Roman" w:hAnsi="Times New Roman"/>
          <w:sz w:val="24"/>
          <w:szCs w:val="24"/>
          <w:lang w:eastAsia="ru-RU"/>
        </w:rPr>
        <w:t>у</w:t>
      </w:r>
      <w:r w:rsidRPr="000D5084">
        <w:rPr>
          <w:rFonts w:ascii="Times New Roman" w:eastAsia="Times New Roman" w:hAnsi="Times New Roman"/>
          <w:sz w:val="24"/>
          <w:szCs w:val="24"/>
          <w:lang w:val="x-none" w:eastAsia="ru-RU"/>
        </w:rPr>
        <w:t xml:space="preserve">частников Конкурса; </w:t>
      </w:r>
    </w:p>
    <w:p w14:paraId="22426C07" w14:textId="77777777" w:rsidR="000D5084" w:rsidRPr="000D5084" w:rsidRDefault="000D5084" w:rsidP="000D5084">
      <w:pPr>
        <w:widowControl w:val="0"/>
        <w:ind w:left="0" w:firstLine="567"/>
        <w:jc w:val="both"/>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val="x-none" w:eastAsia="ru-RU"/>
        </w:rPr>
        <w:t xml:space="preserve">2) порядок проведения Предварительного </w:t>
      </w:r>
      <w:r w:rsidRPr="000D5084">
        <w:rPr>
          <w:rFonts w:ascii="Times New Roman" w:eastAsia="Times New Roman" w:hAnsi="Times New Roman"/>
          <w:sz w:val="24"/>
          <w:szCs w:val="24"/>
          <w:lang w:eastAsia="ru-RU"/>
        </w:rPr>
        <w:t>о</w:t>
      </w:r>
      <w:r w:rsidRPr="000D5084">
        <w:rPr>
          <w:rFonts w:ascii="Times New Roman" w:eastAsia="Times New Roman" w:hAnsi="Times New Roman"/>
          <w:sz w:val="24"/>
          <w:szCs w:val="24"/>
          <w:lang w:val="x-none" w:eastAsia="ru-RU"/>
        </w:rPr>
        <w:t xml:space="preserve">тбора и принятия решения о допуске Заявителей к участию в Конкурсе. </w:t>
      </w:r>
    </w:p>
    <w:p w14:paraId="69370469" w14:textId="77777777" w:rsidR="000D5084" w:rsidRPr="000D5084" w:rsidRDefault="000D5084" w:rsidP="000D5084">
      <w:pPr>
        <w:widowControl w:val="0"/>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Неотъемлемыми приложениями Части 2 «Предварительный отбор» Конкурсной документации являются следующие:</w:t>
      </w:r>
    </w:p>
    <w:p w14:paraId="7EB10F00" w14:textId="77777777" w:rsidR="000D5084" w:rsidRPr="000D5084" w:rsidRDefault="000D5084" w:rsidP="000D5084">
      <w:pPr>
        <w:widowControl w:val="0"/>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Приложение 1 «</w:t>
      </w:r>
      <w:r w:rsidRPr="000D5084">
        <w:rPr>
          <w:rFonts w:ascii="Times New Roman" w:eastAsia="Times New Roman" w:hAnsi="Times New Roman"/>
          <w:color w:val="000000"/>
          <w:sz w:val="24"/>
          <w:szCs w:val="24"/>
          <w:lang w:eastAsia="ru-RU"/>
        </w:rPr>
        <w:t>Рекомендуемая форма заполнения Заявки на участие в Конкурсе</w:t>
      </w:r>
      <w:r w:rsidRPr="000D5084">
        <w:rPr>
          <w:rFonts w:ascii="Times New Roman" w:eastAsia="Times New Roman" w:hAnsi="Times New Roman"/>
          <w:sz w:val="24"/>
          <w:szCs w:val="24"/>
          <w:lang w:eastAsia="ru-RU"/>
        </w:rPr>
        <w:t>»;</w:t>
      </w:r>
    </w:p>
    <w:p w14:paraId="6999718D" w14:textId="77777777" w:rsidR="000D5084" w:rsidRPr="000D5084" w:rsidRDefault="000D5084" w:rsidP="000D5084">
      <w:pPr>
        <w:widowControl w:val="0"/>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Приложение 2 «</w:t>
      </w:r>
      <w:r w:rsidRPr="000D5084">
        <w:rPr>
          <w:rFonts w:ascii="Times New Roman" w:eastAsia="Times New Roman" w:hAnsi="Times New Roman"/>
          <w:color w:val="000000"/>
          <w:sz w:val="24"/>
          <w:szCs w:val="24"/>
          <w:lang w:eastAsia="ru-RU"/>
        </w:rPr>
        <w:t>Рекомендуемая форма сопроводительного письма к Заявке</w:t>
      </w:r>
      <w:r w:rsidRPr="000D5084">
        <w:rPr>
          <w:rFonts w:ascii="Times New Roman" w:eastAsia="Times New Roman" w:hAnsi="Times New Roman"/>
          <w:sz w:val="24"/>
          <w:szCs w:val="24"/>
          <w:lang w:eastAsia="ru-RU"/>
        </w:rPr>
        <w:t>»;</w:t>
      </w:r>
    </w:p>
    <w:p w14:paraId="3EA6267C" w14:textId="77777777" w:rsidR="000D5084" w:rsidRPr="000D5084" w:rsidRDefault="000D5084" w:rsidP="000D5084">
      <w:pPr>
        <w:widowControl w:val="0"/>
        <w:ind w:left="0" w:firstLine="567"/>
        <w:jc w:val="both"/>
        <w:rPr>
          <w:rFonts w:ascii="Times New Roman" w:eastAsia="Times New Roman" w:hAnsi="Times New Roman"/>
          <w:color w:val="000000"/>
          <w:sz w:val="24"/>
          <w:szCs w:val="24"/>
          <w:lang w:eastAsia="ru-RU"/>
        </w:rPr>
      </w:pPr>
      <w:r w:rsidRPr="000D5084">
        <w:rPr>
          <w:rFonts w:ascii="Times New Roman" w:eastAsia="Times New Roman" w:hAnsi="Times New Roman"/>
          <w:sz w:val="24"/>
          <w:szCs w:val="24"/>
          <w:lang w:eastAsia="ru-RU"/>
        </w:rPr>
        <w:t>Приложение 3 «</w:t>
      </w:r>
      <w:r w:rsidRPr="000D5084">
        <w:rPr>
          <w:rFonts w:ascii="Times New Roman" w:eastAsia="Times New Roman" w:hAnsi="Times New Roman"/>
          <w:color w:val="000000"/>
          <w:sz w:val="24"/>
          <w:szCs w:val="24"/>
          <w:lang w:eastAsia="ru-RU"/>
        </w:rPr>
        <w:t>Рекомендуемая форма Анкеты Заявителя»;</w:t>
      </w:r>
    </w:p>
    <w:p w14:paraId="071F2AFB" w14:textId="77777777" w:rsidR="000D5084" w:rsidRPr="000D5084" w:rsidRDefault="000D5084" w:rsidP="000D5084">
      <w:pPr>
        <w:widowControl w:val="0"/>
        <w:ind w:left="0" w:firstLine="567"/>
        <w:jc w:val="both"/>
        <w:rPr>
          <w:rFonts w:ascii="Times New Roman" w:eastAsia="Times New Roman" w:hAnsi="Times New Roman"/>
          <w:color w:val="000000"/>
          <w:sz w:val="24"/>
          <w:szCs w:val="24"/>
          <w:lang w:eastAsia="ru-RU"/>
        </w:rPr>
      </w:pPr>
      <w:r w:rsidRPr="000D5084">
        <w:rPr>
          <w:rFonts w:ascii="Times New Roman" w:eastAsia="Times New Roman" w:hAnsi="Times New Roman"/>
          <w:color w:val="000000"/>
          <w:sz w:val="24"/>
          <w:szCs w:val="24"/>
          <w:lang w:eastAsia="ru-RU"/>
        </w:rPr>
        <w:t>Приложение 4 «Рекомендуемая форма описи документов, предоставляемых для участия в Конкурсе».</w:t>
      </w:r>
    </w:p>
    <w:p w14:paraId="51C0A10B" w14:textId="77777777" w:rsidR="000D5084" w:rsidRPr="000D5084" w:rsidRDefault="000D5084" w:rsidP="000D5084">
      <w:pPr>
        <w:widowControl w:val="0"/>
        <w:ind w:left="0" w:firstLine="0"/>
        <w:outlineLvl w:val="0"/>
        <w:rPr>
          <w:rFonts w:ascii="Times New Roman" w:eastAsia="Times New Roman" w:hAnsi="Times New Roman"/>
          <w:b/>
          <w:caps/>
          <w:sz w:val="24"/>
          <w:szCs w:val="24"/>
          <w:lang w:val="x-none" w:eastAsia="x-none"/>
        </w:rPr>
      </w:pPr>
    </w:p>
    <w:p w14:paraId="65EF163C" w14:textId="77777777" w:rsidR="000D5084" w:rsidRPr="000D5084" w:rsidRDefault="000D5084" w:rsidP="000D5084">
      <w:pPr>
        <w:widowControl w:val="0"/>
        <w:ind w:left="709" w:hanging="709"/>
        <w:outlineLvl w:val="0"/>
        <w:rPr>
          <w:rFonts w:ascii="Times New Roman" w:eastAsia="Times New Roman" w:hAnsi="Times New Roman"/>
          <w:b/>
          <w:sz w:val="24"/>
          <w:szCs w:val="24"/>
          <w:lang w:val="x-none" w:eastAsia="x-none"/>
        </w:rPr>
      </w:pPr>
      <w:r w:rsidRPr="000D5084">
        <w:rPr>
          <w:rFonts w:ascii="Times New Roman" w:eastAsia="Times New Roman" w:hAnsi="Times New Roman"/>
          <w:b/>
          <w:sz w:val="24"/>
          <w:szCs w:val="24"/>
          <w:lang w:eastAsia="x-none"/>
        </w:rPr>
        <w:t xml:space="preserve">1. </w:t>
      </w:r>
      <w:r w:rsidRPr="000D5084">
        <w:rPr>
          <w:rFonts w:ascii="Times New Roman" w:eastAsia="Times New Roman" w:hAnsi="Times New Roman"/>
          <w:b/>
          <w:sz w:val="24"/>
          <w:szCs w:val="24"/>
          <w:lang w:val="x-none" w:eastAsia="x-none"/>
        </w:rPr>
        <w:t>Заявка</w:t>
      </w:r>
    </w:p>
    <w:p w14:paraId="2034E393" w14:textId="77777777" w:rsidR="000D5084" w:rsidRPr="000D5084" w:rsidRDefault="000D5084" w:rsidP="000D5084">
      <w:pPr>
        <w:widowControl w:val="0"/>
        <w:ind w:left="0" w:firstLine="567"/>
        <w:jc w:val="both"/>
        <w:outlineLvl w:val="1"/>
        <w:rPr>
          <w:rFonts w:ascii="Times New Roman" w:eastAsia="Times New Roman" w:hAnsi="Times New Roman"/>
          <w:sz w:val="24"/>
          <w:szCs w:val="24"/>
          <w:lang w:val="x-none" w:eastAsia="x-none"/>
        </w:rPr>
      </w:pPr>
      <w:r w:rsidRPr="000D5084">
        <w:rPr>
          <w:rFonts w:ascii="Times New Roman" w:eastAsia="Times New Roman" w:hAnsi="Times New Roman"/>
          <w:sz w:val="24"/>
          <w:szCs w:val="24"/>
          <w:lang w:eastAsia="x-none"/>
        </w:rPr>
        <w:t xml:space="preserve">1.1. </w:t>
      </w:r>
      <w:r w:rsidRPr="000D5084">
        <w:rPr>
          <w:rFonts w:ascii="Times New Roman" w:eastAsia="Times New Roman" w:hAnsi="Times New Roman"/>
          <w:sz w:val="24"/>
          <w:szCs w:val="24"/>
          <w:lang w:val="x-none" w:eastAsia="x-none"/>
        </w:rPr>
        <w:t>Заявка на участие в Конкурсе составляется по рекомендуемой форме, установленной в Приложении 1</w:t>
      </w:r>
      <w:r w:rsidRPr="000D5084">
        <w:rPr>
          <w:rFonts w:ascii="Times New Roman" w:eastAsia="Times New Roman" w:hAnsi="Times New Roman"/>
          <w:sz w:val="24"/>
          <w:szCs w:val="24"/>
          <w:lang w:eastAsia="x-none"/>
        </w:rPr>
        <w:t xml:space="preserve"> к настоящей части Конкурсной документации</w:t>
      </w:r>
      <w:r w:rsidRPr="000D5084">
        <w:rPr>
          <w:rFonts w:ascii="Times New Roman" w:eastAsia="Times New Roman" w:hAnsi="Times New Roman"/>
          <w:sz w:val="24"/>
          <w:szCs w:val="24"/>
          <w:lang w:val="x-none" w:eastAsia="x-none"/>
        </w:rPr>
        <w:t xml:space="preserve"> и должна включать </w:t>
      </w:r>
      <w:r w:rsidRPr="000D5084">
        <w:rPr>
          <w:rFonts w:ascii="Times New Roman" w:eastAsia="Times New Roman" w:hAnsi="Times New Roman"/>
          <w:sz w:val="24"/>
          <w:szCs w:val="24"/>
          <w:lang w:eastAsia="x-none"/>
        </w:rPr>
        <w:t xml:space="preserve">нижеуказанные </w:t>
      </w:r>
      <w:r w:rsidRPr="000D5084">
        <w:rPr>
          <w:rFonts w:ascii="Times New Roman" w:eastAsia="Times New Roman" w:hAnsi="Times New Roman"/>
          <w:sz w:val="24"/>
          <w:szCs w:val="24"/>
          <w:lang w:val="x-none" w:eastAsia="x-none"/>
        </w:rPr>
        <w:t>документы, сведения и материалы.</w:t>
      </w:r>
    </w:p>
    <w:p w14:paraId="280B47D5" w14:textId="77777777" w:rsidR="000D5084" w:rsidRPr="000D5084" w:rsidRDefault="000D5084" w:rsidP="000D5084">
      <w:pPr>
        <w:widowControl w:val="0"/>
        <w:ind w:left="0" w:firstLine="567"/>
        <w:jc w:val="both"/>
        <w:outlineLvl w:val="1"/>
        <w:rPr>
          <w:rFonts w:ascii="Times New Roman" w:eastAsia="Times New Roman" w:hAnsi="Times New Roman"/>
          <w:sz w:val="24"/>
          <w:szCs w:val="24"/>
          <w:lang w:val="x-none" w:eastAsia="x-none"/>
        </w:rPr>
      </w:pPr>
      <w:r w:rsidRPr="000D5084">
        <w:rPr>
          <w:rFonts w:ascii="Times New Roman" w:eastAsia="Times New Roman" w:hAnsi="Times New Roman"/>
          <w:sz w:val="24"/>
          <w:szCs w:val="24"/>
          <w:lang w:eastAsia="x-none"/>
        </w:rPr>
        <w:t xml:space="preserve">1.2. </w:t>
      </w:r>
      <w:r w:rsidRPr="000D5084">
        <w:rPr>
          <w:rFonts w:ascii="Times New Roman" w:eastAsia="Times New Roman" w:hAnsi="Times New Roman"/>
          <w:sz w:val="24"/>
          <w:szCs w:val="24"/>
          <w:lang w:val="x-none" w:eastAsia="x-none"/>
        </w:rPr>
        <w:t>Каждый Заявитель должен обеспечить и подтвердить:</w:t>
      </w:r>
    </w:p>
    <w:p w14:paraId="53CF9084" w14:textId="77777777" w:rsidR="000D5084" w:rsidRPr="000D5084" w:rsidRDefault="000D5084" w:rsidP="000D5084">
      <w:pPr>
        <w:widowControl w:val="0"/>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-достоверность всей информации и документов, представленных в составе Заявки, включая приложения;</w:t>
      </w:r>
    </w:p>
    <w:p w14:paraId="5CE8057F" w14:textId="77777777" w:rsidR="000D5084" w:rsidRPr="000D5084" w:rsidRDefault="000D5084" w:rsidP="000D5084">
      <w:pPr>
        <w:widowControl w:val="0"/>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соответствие Заявителя и лиц, с привлечением которых осуществляется подтверждение соответствия Заявителя квалификационным требованиям, общим требованиям, предъявляемым к Заявителю;</w:t>
      </w:r>
    </w:p>
    <w:p w14:paraId="4C27C868" w14:textId="77777777" w:rsidR="000D5084" w:rsidRPr="000D5084" w:rsidRDefault="000D5084" w:rsidP="000D5084">
      <w:pPr>
        <w:widowControl w:val="0"/>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соответствие Заявителя квалификационным требованиям.</w:t>
      </w:r>
    </w:p>
    <w:p w14:paraId="2D400D82" w14:textId="77777777" w:rsidR="000D5084" w:rsidRPr="000D5084" w:rsidRDefault="000D5084" w:rsidP="000D5084">
      <w:pPr>
        <w:widowControl w:val="0"/>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1.3. В случае если Заявителем выступает простое товарищество в составе двух и более действующих совместно юридических лиц, предъявляемые в Конкурсной документации общие требования к Заявителю распространяются на каждое юридическое лицо, входящих в состав указанного простого товарищества.</w:t>
      </w:r>
    </w:p>
    <w:p w14:paraId="0D52F1E5" w14:textId="77777777" w:rsidR="000D5084" w:rsidRPr="000D5084" w:rsidRDefault="000D5084" w:rsidP="000D5084">
      <w:pPr>
        <w:widowControl w:val="0"/>
        <w:ind w:left="0" w:firstLine="567"/>
        <w:jc w:val="both"/>
        <w:outlineLvl w:val="1"/>
        <w:rPr>
          <w:rFonts w:ascii="Times New Roman" w:eastAsia="Times New Roman" w:hAnsi="Times New Roman"/>
          <w:sz w:val="24"/>
          <w:szCs w:val="24"/>
          <w:lang w:val="x-none" w:eastAsia="x-none"/>
        </w:rPr>
      </w:pPr>
      <w:r w:rsidRPr="000D5084">
        <w:rPr>
          <w:rFonts w:ascii="Times New Roman" w:eastAsia="Times New Roman" w:hAnsi="Times New Roman"/>
          <w:sz w:val="24"/>
          <w:szCs w:val="24"/>
          <w:lang w:eastAsia="x-none"/>
        </w:rPr>
        <w:t xml:space="preserve">1.4. </w:t>
      </w:r>
      <w:r w:rsidRPr="000D5084">
        <w:rPr>
          <w:rFonts w:ascii="Times New Roman" w:eastAsia="Times New Roman" w:hAnsi="Times New Roman"/>
          <w:sz w:val="24"/>
          <w:szCs w:val="24"/>
          <w:lang w:val="x-none" w:eastAsia="x-none"/>
        </w:rPr>
        <w:t xml:space="preserve">В случае если Заявителем выступает простое товарищество в составе двух и более действующих совместно юридических лиц, каждому из квалификационных требований, установленных Конкурсной документацией, должно соответствовать хотя бы одно из лиц, входящих в состав простого товарищества. </w:t>
      </w:r>
    </w:p>
    <w:p w14:paraId="4216A479" w14:textId="77777777" w:rsidR="000D5084" w:rsidRPr="000D5084" w:rsidRDefault="000D5084" w:rsidP="000D5084">
      <w:pPr>
        <w:widowControl w:val="0"/>
        <w:ind w:left="0" w:firstLine="567"/>
        <w:jc w:val="both"/>
        <w:outlineLvl w:val="1"/>
        <w:rPr>
          <w:rFonts w:ascii="Times New Roman" w:eastAsia="Times New Roman" w:hAnsi="Times New Roman"/>
          <w:sz w:val="24"/>
          <w:szCs w:val="24"/>
          <w:lang w:val="x-none" w:eastAsia="x-none"/>
        </w:rPr>
      </w:pPr>
      <w:r w:rsidRPr="000D5084">
        <w:rPr>
          <w:rFonts w:ascii="Times New Roman" w:eastAsia="Times New Roman" w:hAnsi="Times New Roman"/>
          <w:sz w:val="24"/>
          <w:szCs w:val="24"/>
          <w:lang w:eastAsia="x-none"/>
        </w:rPr>
        <w:t xml:space="preserve">1.5. </w:t>
      </w:r>
      <w:r w:rsidRPr="000D5084">
        <w:rPr>
          <w:rFonts w:ascii="Times New Roman" w:eastAsia="Times New Roman" w:hAnsi="Times New Roman"/>
          <w:sz w:val="24"/>
          <w:szCs w:val="24"/>
          <w:lang w:val="x-none" w:eastAsia="x-none"/>
        </w:rPr>
        <w:t>Заявитель, в том числе простое товарищество, индивидуальный предприниматель, может подать только одну Заявку на участие в Конкурсе, и каждое отдельное юридическое лицо, индивидуальный предприниматель, входящий в группу участников по одной Заявке, может быть участником только по одной Заявке.</w:t>
      </w:r>
    </w:p>
    <w:p w14:paraId="79B09E54" w14:textId="77777777" w:rsidR="000D5084" w:rsidRPr="000D5084" w:rsidRDefault="000D5084" w:rsidP="000D5084">
      <w:pPr>
        <w:widowControl w:val="0"/>
        <w:ind w:left="0" w:firstLine="567"/>
        <w:jc w:val="both"/>
        <w:outlineLvl w:val="1"/>
        <w:rPr>
          <w:rFonts w:ascii="Times New Roman" w:eastAsia="Times New Roman" w:hAnsi="Times New Roman"/>
          <w:sz w:val="24"/>
          <w:szCs w:val="24"/>
          <w:lang w:val="x-none" w:eastAsia="x-none"/>
        </w:rPr>
      </w:pPr>
      <w:r w:rsidRPr="000D5084">
        <w:rPr>
          <w:rFonts w:ascii="Times New Roman" w:eastAsia="Times New Roman" w:hAnsi="Times New Roman"/>
          <w:sz w:val="24"/>
          <w:szCs w:val="24"/>
          <w:lang w:eastAsia="x-none"/>
        </w:rPr>
        <w:t xml:space="preserve">1.6. </w:t>
      </w:r>
      <w:r w:rsidRPr="000D5084">
        <w:rPr>
          <w:rFonts w:ascii="Times New Roman" w:eastAsia="Times New Roman" w:hAnsi="Times New Roman"/>
          <w:sz w:val="24"/>
          <w:szCs w:val="24"/>
          <w:lang w:val="x-none" w:eastAsia="x-none"/>
        </w:rPr>
        <w:t>В составе Заявки должны быть представлены 3 (три) экземпляра соглашения о Задатке (примерная форма содержится в Приложении 6 к части 1</w:t>
      </w:r>
      <w:r w:rsidRPr="000D5084">
        <w:rPr>
          <w:rFonts w:ascii="Times New Roman" w:eastAsia="Times New Roman" w:hAnsi="Times New Roman"/>
          <w:sz w:val="24"/>
          <w:szCs w:val="24"/>
          <w:lang w:eastAsia="x-none"/>
        </w:rPr>
        <w:t xml:space="preserve"> «Общие положения» Конкурсной документации</w:t>
      </w:r>
      <w:r w:rsidRPr="000D5084">
        <w:rPr>
          <w:rFonts w:ascii="Times New Roman" w:eastAsia="Times New Roman" w:hAnsi="Times New Roman"/>
          <w:sz w:val="24"/>
          <w:szCs w:val="24"/>
          <w:lang w:val="x-none" w:eastAsia="x-none"/>
        </w:rPr>
        <w:t>), подписанных со стороны Заявителя и заверенных его печатью (при наличии таковой), а также копия платежного поручения Заявителя с оригинальной печатью банка, подтверждающего факт перечисления Концеденту установленной суммы Задатка в соответствии с положениями раздела 12 части 1</w:t>
      </w:r>
      <w:r w:rsidRPr="000D5084">
        <w:rPr>
          <w:rFonts w:ascii="Times New Roman" w:eastAsia="Times New Roman" w:hAnsi="Times New Roman"/>
          <w:sz w:val="24"/>
          <w:szCs w:val="24"/>
          <w:lang w:eastAsia="x-none"/>
        </w:rPr>
        <w:t xml:space="preserve"> «Общие положения» Конкурсной документации</w:t>
      </w:r>
      <w:r w:rsidRPr="000D5084">
        <w:rPr>
          <w:rFonts w:ascii="Times New Roman" w:eastAsia="Times New Roman" w:hAnsi="Times New Roman"/>
          <w:sz w:val="24"/>
          <w:szCs w:val="24"/>
          <w:lang w:val="x-none" w:eastAsia="x-none"/>
        </w:rPr>
        <w:t>.</w:t>
      </w:r>
    </w:p>
    <w:p w14:paraId="07B6FDB2" w14:textId="77777777" w:rsidR="000D5084" w:rsidRPr="000D5084" w:rsidRDefault="000D5084" w:rsidP="000D5084">
      <w:pPr>
        <w:widowControl w:val="0"/>
        <w:ind w:left="0" w:firstLine="567"/>
        <w:jc w:val="both"/>
        <w:outlineLvl w:val="1"/>
        <w:rPr>
          <w:rFonts w:ascii="Times New Roman" w:eastAsia="Times New Roman" w:hAnsi="Times New Roman"/>
          <w:sz w:val="24"/>
          <w:szCs w:val="24"/>
          <w:lang w:val="x-none" w:eastAsia="x-none"/>
        </w:rPr>
      </w:pPr>
      <w:r w:rsidRPr="000D5084">
        <w:rPr>
          <w:rFonts w:ascii="Times New Roman" w:eastAsia="Times New Roman" w:hAnsi="Times New Roman"/>
          <w:sz w:val="24"/>
          <w:szCs w:val="24"/>
          <w:lang w:eastAsia="x-none"/>
        </w:rPr>
        <w:t xml:space="preserve">1.7. </w:t>
      </w:r>
      <w:r w:rsidRPr="000D5084">
        <w:rPr>
          <w:rFonts w:ascii="Times New Roman" w:eastAsia="Times New Roman" w:hAnsi="Times New Roman"/>
          <w:sz w:val="24"/>
          <w:szCs w:val="24"/>
          <w:lang w:val="x-none" w:eastAsia="x-none"/>
        </w:rPr>
        <w:t>Заявка на участие в Конкурсе оформляется на русском языке в письменной произвольной форме в двух экземплярах (оригинал и копия), каждый из которых удостоверяется подписью и печатью (при наличии таковой) Заявителя</w:t>
      </w:r>
      <w:r w:rsidRPr="000D5084">
        <w:rPr>
          <w:rFonts w:ascii="Times New Roman" w:eastAsia="Times New Roman" w:hAnsi="Times New Roman"/>
          <w:sz w:val="24"/>
          <w:szCs w:val="24"/>
          <w:lang w:eastAsia="x-none"/>
        </w:rPr>
        <w:t xml:space="preserve">. Заявка </w:t>
      </w:r>
      <w:r w:rsidRPr="000D5084">
        <w:rPr>
          <w:rFonts w:ascii="Times New Roman" w:eastAsia="Times New Roman" w:hAnsi="Times New Roman"/>
          <w:sz w:val="24"/>
          <w:szCs w:val="24"/>
          <w:lang w:val="x-none" w:eastAsia="x-none"/>
        </w:rPr>
        <w:t xml:space="preserve">представляется в Конкурсную комиссию в отдельном запечатанном конверте. </w:t>
      </w:r>
    </w:p>
    <w:p w14:paraId="122F4ED6" w14:textId="77777777" w:rsidR="000D5084" w:rsidRPr="000D5084" w:rsidRDefault="000D5084" w:rsidP="000D5084">
      <w:pPr>
        <w:widowControl w:val="0"/>
        <w:ind w:left="0" w:firstLine="567"/>
        <w:jc w:val="both"/>
        <w:outlineLvl w:val="1"/>
        <w:rPr>
          <w:rFonts w:ascii="Times New Roman" w:eastAsia="Times New Roman" w:hAnsi="Times New Roman"/>
          <w:sz w:val="24"/>
          <w:szCs w:val="24"/>
          <w:lang w:val="x-none" w:eastAsia="x-none"/>
        </w:rPr>
      </w:pPr>
      <w:r w:rsidRPr="000D5084">
        <w:rPr>
          <w:rFonts w:ascii="Times New Roman" w:eastAsia="Times New Roman" w:hAnsi="Times New Roman"/>
          <w:sz w:val="24"/>
          <w:szCs w:val="24"/>
          <w:lang w:eastAsia="x-none"/>
        </w:rPr>
        <w:t xml:space="preserve">1.8. </w:t>
      </w:r>
      <w:r w:rsidRPr="000D5084">
        <w:rPr>
          <w:rFonts w:ascii="Times New Roman" w:eastAsia="Times New Roman" w:hAnsi="Times New Roman"/>
          <w:sz w:val="24"/>
          <w:szCs w:val="24"/>
          <w:lang w:val="x-none" w:eastAsia="x-none"/>
        </w:rPr>
        <w:t xml:space="preserve">К Заявке на участие в Конкурсе прилагается удостоверенная подписью и печатью </w:t>
      </w:r>
      <w:r w:rsidRPr="000D5084">
        <w:rPr>
          <w:rFonts w:ascii="Times New Roman" w:eastAsia="Times New Roman" w:hAnsi="Times New Roman"/>
          <w:sz w:val="24"/>
          <w:szCs w:val="24"/>
          <w:lang w:val="x-none" w:eastAsia="x-none"/>
        </w:rPr>
        <w:lastRenderedPageBreak/>
        <w:t>(при наличии таковой) Заявителя опись представленных им документов и материалов, оригинал которой остается в Конкурсной комиссии, копия остается у Заявителя.</w:t>
      </w:r>
    </w:p>
    <w:p w14:paraId="3BF031EC" w14:textId="77777777" w:rsidR="000D5084" w:rsidRPr="000D5084" w:rsidRDefault="000D5084" w:rsidP="000D5084">
      <w:pPr>
        <w:widowControl w:val="0"/>
        <w:ind w:left="0" w:firstLine="0"/>
        <w:outlineLvl w:val="0"/>
        <w:rPr>
          <w:rFonts w:ascii="Times New Roman" w:eastAsia="Times New Roman" w:hAnsi="Times New Roman"/>
          <w:b/>
          <w:caps/>
          <w:sz w:val="24"/>
          <w:szCs w:val="24"/>
          <w:lang w:eastAsia="x-none"/>
        </w:rPr>
      </w:pPr>
    </w:p>
    <w:p w14:paraId="08B7FDD5" w14:textId="77777777" w:rsidR="000D5084" w:rsidRPr="000D5084" w:rsidRDefault="000D5084" w:rsidP="000D5084">
      <w:pPr>
        <w:widowControl w:val="0"/>
        <w:ind w:left="709" w:hanging="709"/>
        <w:outlineLvl w:val="0"/>
        <w:rPr>
          <w:rFonts w:ascii="Times New Roman" w:eastAsia="Times New Roman" w:hAnsi="Times New Roman"/>
          <w:b/>
          <w:sz w:val="24"/>
          <w:szCs w:val="24"/>
          <w:lang w:eastAsia="x-none"/>
        </w:rPr>
      </w:pPr>
      <w:r w:rsidRPr="000D5084">
        <w:rPr>
          <w:rFonts w:ascii="Times New Roman" w:eastAsia="Times New Roman" w:hAnsi="Times New Roman"/>
          <w:b/>
          <w:sz w:val="24"/>
          <w:szCs w:val="24"/>
          <w:lang w:eastAsia="x-none"/>
        </w:rPr>
        <w:t>2. Общие требования к Заявителю</w:t>
      </w:r>
    </w:p>
    <w:p w14:paraId="159198B7" w14:textId="77777777" w:rsidR="000D5084" w:rsidRPr="000D5084" w:rsidRDefault="000D5084" w:rsidP="000D5084">
      <w:pPr>
        <w:widowControl w:val="0"/>
        <w:ind w:left="0" w:firstLine="567"/>
        <w:jc w:val="both"/>
        <w:outlineLvl w:val="1"/>
        <w:rPr>
          <w:rFonts w:ascii="Times New Roman" w:eastAsia="Times New Roman" w:hAnsi="Times New Roman"/>
          <w:sz w:val="24"/>
          <w:szCs w:val="24"/>
          <w:lang w:val="x-none" w:eastAsia="x-none"/>
        </w:rPr>
      </w:pPr>
      <w:r w:rsidRPr="000D5084">
        <w:rPr>
          <w:rFonts w:ascii="Times New Roman" w:eastAsia="Times New Roman" w:hAnsi="Times New Roman"/>
          <w:sz w:val="24"/>
          <w:szCs w:val="24"/>
          <w:lang w:eastAsia="x-none"/>
        </w:rPr>
        <w:t xml:space="preserve">2.1. </w:t>
      </w:r>
      <w:r w:rsidRPr="000D5084">
        <w:rPr>
          <w:rFonts w:ascii="Times New Roman" w:eastAsia="Times New Roman" w:hAnsi="Times New Roman"/>
          <w:sz w:val="24"/>
          <w:szCs w:val="24"/>
          <w:lang w:val="x-none" w:eastAsia="x-none"/>
        </w:rPr>
        <w:t>В качестве Заявителя могут выступать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p>
    <w:p w14:paraId="0D9C7123" w14:textId="77777777" w:rsidR="000D5084" w:rsidRPr="000D5084" w:rsidRDefault="000D5084" w:rsidP="000D5084">
      <w:pPr>
        <w:widowControl w:val="0"/>
        <w:ind w:left="0" w:firstLine="567"/>
        <w:jc w:val="both"/>
        <w:outlineLvl w:val="1"/>
        <w:rPr>
          <w:rFonts w:ascii="Times New Roman" w:eastAsia="Times New Roman" w:hAnsi="Times New Roman"/>
          <w:sz w:val="24"/>
          <w:szCs w:val="24"/>
          <w:lang w:val="x-none" w:eastAsia="x-none"/>
        </w:rPr>
      </w:pPr>
      <w:r w:rsidRPr="000D5084">
        <w:rPr>
          <w:rFonts w:ascii="Times New Roman" w:eastAsia="Times New Roman" w:hAnsi="Times New Roman"/>
          <w:sz w:val="24"/>
          <w:szCs w:val="24"/>
          <w:lang w:eastAsia="x-none"/>
        </w:rPr>
        <w:t xml:space="preserve">2.2. </w:t>
      </w:r>
      <w:r w:rsidRPr="000D5084">
        <w:rPr>
          <w:rFonts w:ascii="Times New Roman" w:eastAsia="Times New Roman" w:hAnsi="Times New Roman"/>
          <w:sz w:val="24"/>
          <w:szCs w:val="24"/>
          <w:lang w:val="x-none" w:eastAsia="x-none"/>
        </w:rPr>
        <w:t xml:space="preserve">Лицо, выступающее в качестве Заявителя, становится в случае прохождения Предварительного отбора </w:t>
      </w:r>
      <w:r w:rsidRPr="000D5084">
        <w:rPr>
          <w:rFonts w:ascii="Times New Roman" w:eastAsia="Times New Roman" w:hAnsi="Times New Roman"/>
          <w:sz w:val="24"/>
          <w:szCs w:val="24"/>
          <w:lang w:eastAsia="x-none"/>
        </w:rPr>
        <w:t xml:space="preserve">- </w:t>
      </w:r>
      <w:r w:rsidRPr="000D5084">
        <w:rPr>
          <w:rFonts w:ascii="Times New Roman" w:eastAsia="Times New Roman" w:hAnsi="Times New Roman"/>
          <w:sz w:val="24"/>
          <w:szCs w:val="24"/>
          <w:lang w:val="x-none" w:eastAsia="x-none"/>
        </w:rPr>
        <w:t xml:space="preserve">Участником Конкурса, а в случае победы на Конкурсе – победителем, а также в соответствии с законодательством Российской Федерации и Конкурсной документацией после заключения Концессионного соглашения – Концессионером. </w:t>
      </w:r>
    </w:p>
    <w:p w14:paraId="45ACF839" w14:textId="77777777" w:rsidR="000D5084" w:rsidRPr="000D5084" w:rsidRDefault="000D5084" w:rsidP="000D5084">
      <w:pPr>
        <w:widowControl w:val="0"/>
        <w:ind w:left="0" w:firstLine="567"/>
        <w:jc w:val="both"/>
        <w:outlineLvl w:val="1"/>
        <w:rPr>
          <w:rFonts w:ascii="Times New Roman" w:eastAsia="Times New Roman" w:hAnsi="Times New Roman"/>
          <w:sz w:val="24"/>
          <w:szCs w:val="24"/>
          <w:lang w:val="x-none" w:eastAsia="x-none"/>
        </w:rPr>
      </w:pPr>
      <w:r w:rsidRPr="000D5084">
        <w:rPr>
          <w:rFonts w:ascii="Times New Roman" w:eastAsia="Times New Roman" w:hAnsi="Times New Roman"/>
          <w:sz w:val="24"/>
          <w:szCs w:val="24"/>
          <w:lang w:eastAsia="x-none"/>
        </w:rPr>
        <w:t xml:space="preserve">2.3. </w:t>
      </w:r>
      <w:r w:rsidRPr="000D5084">
        <w:rPr>
          <w:rFonts w:ascii="Times New Roman" w:eastAsia="Times New Roman" w:hAnsi="Times New Roman"/>
          <w:sz w:val="24"/>
          <w:szCs w:val="24"/>
          <w:lang w:val="x-none" w:eastAsia="x-none"/>
        </w:rPr>
        <w:t>Уступка или иная передача прав и обязанностей Заявителя другому лицу либо другому Заявителю/Участнику Конкурса не допускается.</w:t>
      </w:r>
    </w:p>
    <w:p w14:paraId="17BB7881" w14:textId="77777777" w:rsidR="000D5084" w:rsidRPr="000D5084" w:rsidRDefault="000D5084" w:rsidP="000D5084">
      <w:pPr>
        <w:widowControl w:val="0"/>
        <w:ind w:left="0" w:firstLine="567"/>
        <w:jc w:val="both"/>
        <w:outlineLvl w:val="1"/>
        <w:rPr>
          <w:rFonts w:ascii="Times New Roman" w:eastAsia="Times New Roman" w:hAnsi="Times New Roman"/>
          <w:sz w:val="24"/>
          <w:szCs w:val="24"/>
          <w:lang w:val="x-none" w:eastAsia="x-none"/>
        </w:rPr>
      </w:pPr>
      <w:r w:rsidRPr="000D5084">
        <w:rPr>
          <w:rFonts w:ascii="Times New Roman" w:eastAsia="Times New Roman" w:hAnsi="Times New Roman"/>
          <w:sz w:val="24"/>
          <w:szCs w:val="24"/>
          <w:lang w:eastAsia="x-none"/>
        </w:rPr>
        <w:t xml:space="preserve">2.4. </w:t>
      </w:r>
      <w:r w:rsidRPr="000D5084">
        <w:rPr>
          <w:rFonts w:ascii="Times New Roman" w:eastAsia="Times New Roman" w:hAnsi="Times New Roman"/>
          <w:sz w:val="24"/>
          <w:szCs w:val="24"/>
          <w:lang w:val="x-none" w:eastAsia="x-none"/>
        </w:rPr>
        <w:t>Следующие лица не могут выступать в качестве Заявителя и иных лиц, указанных в Заявке на участие в Конкурсе:</w:t>
      </w:r>
    </w:p>
    <w:p w14:paraId="0E0A9F85" w14:textId="77777777" w:rsidR="000D5084" w:rsidRPr="000D5084" w:rsidRDefault="000D5084" w:rsidP="000D5084">
      <w:pPr>
        <w:widowControl w:val="0"/>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2.4.1. </w:t>
      </w:r>
      <w:r w:rsidRPr="000D5084">
        <w:rPr>
          <w:rFonts w:ascii="Times New Roman" w:eastAsia="Times New Roman" w:hAnsi="Times New Roman"/>
          <w:sz w:val="24"/>
          <w:szCs w:val="24"/>
          <w:lang w:val="x-none" w:eastAsia="ru-RU"/>
        </w:rPr>
        <w:t xml:space="preserve">лица, участвовавшие в подготовке открытого конкурса или Конкурсной документации, или действовавшие в качестве консультантов Концедента, а также в качестве должностных лиц органов </w:t>
      </w:r>
      <w:r w:rsidRPr="000D5084">
        <w:rPr>
          <w:rFonts w:ascii="Times New Roman" w:eastAsia="Times New Roman" w:hAnsi="Times New Roman"/>
          <w:sz w:val="24"/>
          <w:szCs w:val="24"/>
          <w:lang w:eastAsia="ru-RU"/>
        </w:rPr>
        <w:t>местного самоуправления ________________(наименование МО согласно Уставу)</w:t>
      </w:r>
      <w:r w:rsidRPr="000D5084">
        <w:rPr>
          <w:rFonts w:ascii="Times New Roman" w:eastAsia="Times New Roman" w:hAnsi="Times New Roman"/>
          <w:sz w:val="24"/>
          <w:szCs w:val="24"/>
          <w:lang w:val="x-none" w:eastAsia="ru-RU"/>
        </w:rPr>
        <w:t>;</w:t>
      </w:r>
    </w:p>
    <w:p w14:paraId="48965CB3" w14:textId="77777777" w:rsidR="000D5084" w:rsidRPr="000D5084" w:rsidRDefault="000D5084" w:rsidP="000D5084">
      <w:pPr>
        <w:widowControl w:val="0"/>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2.4.2. </w:t>
      </w:r>
      <w:r w:rsidRPr="000D5084">
        <w:rPr>
          <w:rFonts w:ascii="Times New Roman" w:eastAsia="Times New Roman" w:hAnsi="Times New Roman"/>
          <w:sz w:val="24"/>
          <w:szCs w:val="24"/>
          <w:lang w:val="x-none" w:eastAsia="ru-RU"/>
        </w:rPr>
        <w:t>лица, чьи акционеры (участники) или аффилированные лица участвовали в подготовке Конкурса или настоящей Конкурсной документации согласно предыдущему абзацу;</w:t>
      </w:r>
    </w:p>
    <w:p w14:paraId="4B6F1F62" w14:textId="77777777" w:rsidR="000D5084" w:rsidRPr="000D5084" w:rsidRDefault="000D5084" w:rsidP="000D5084">
      <w:pPr>
        <w:widowControl w:val="0"/>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2.4.3. </w:t>
      </w:r>
      <w:r w:rsidRPr="000D5084">
        <w:rPr>
          <w:rFonts w:ascii="Times New Roman" w:eastAsia="Times New Roman" w:hAnsi="Times New Roman"/>
          <w:sz w:val="24"/>
          <w:szCs w:val="24"/>
          <w:lang w:val="x-none" w:eastAsia="ru-RU"/>
        </w:rPr>
        <w:t>лица, которые самостоятельно или через свои аффилированные лица участвуют в уставном (складочном) капитале других Заявителей или в составе простых товариществ, подавших Заявку в Конкурсную комиссию;</w:t>
      </w:r>
    </w:p>
    <w:p w14:paraId="0113E313" w14:textId="77777777" w:rsidR="000D5084" w:rsidRPr="000D5084" w:rsidRDefault="000D5084" w:rsidP="000D5084">
      <w:pPr>
        <w:widowControl w:val="0"/>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2.4.4. </w:t>
      </w:r>
      <w:r w:rsidRPr="000D5084">
        <w:rPr>
          <w:rFonts w:ascii="Times New Roman" w:eastAsia="Times New Roman" w:hAnsi="Times New Roman"/>
          <w:sz w:val="24"/>
          <w:szCs w:val="24"/>
          <w:lang w:val="x-none" w:eastAsia="ru-RU"/>
        </w:rPr>
        <w:t>лица, которые самостоятельно или через свои аффилированные лица имеют законное право определять решения, принимаемые другими Заявителями;</w:t>
      </w:r>
    </w:p>
    <w:p w14:paraId="72FAF5AA" w14:textId="77777777" w:rsidR="000D5084" w:rsidRPr="000D5084" w:rsidRDefault="000D5084" w:rsidP="000D5084">
      <w:pPr>
        <w:widowControl w:val="0"/>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2.4.5. </w:t>
      </w:r>
      <w:r w:rsidRPr="000D5084">
        <w:rPr>
          <w:rFonts w:ascii="Times New Roman" w:eastAsia="Times New Roman" w:hAnsi="Times New Roman"/>
          <w:sz w:val="24"/>
          <w:szCs w:val="24"/>
          <w:lang w:val="x-none" w:eastAsia="ru-RU"/>
        </w:rPr>
        <w:t>лица, которые имеют общих акционеров с другими Заявителями, подавшими Заявку в Конкурсную комиссию, а также простые товарищества, которые имеют общих участников с другими простыми товариществами, выступающими в качестве Заявителей;</w:t>
      </w:r>
    </w:p>
    <w:p w14:paraId="20AF6995" w14:textId="77777777" w:rsidR="000D5084" w:rsidRPr="000D5084" w:rsidRDefault="000D5084" w:rsidP="000D5084">
      <w:pPr>
        <w:widowControl w:val="0"/>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2.4.6. </w:t>
      </w:r>
      <w:r w:rsidRPr="000D5084">
        <w:rPr>
          <w:rFonts w:ascii="Times New Roman" w:eastAsia="Times New Roman" w:hAnsi="Times New Roman"/>
          <w:sz w:val="24"/>
          <w:szCs w:val="24"/>
          <w:lang w:val="x-none" w:eastAsia="ru-RU"/>
        </w:rPr>
        <w:t>юридические лица, в отношении которых их акционерами (участниками) принято решение о ликвидации, либо физические лица, принявшие решение о прекращении деятельности в качестве индивидуальных предпринимателей;</w:t>
      </w:r>
    </w:p>
    <w:p w14:paraId="04722AA9" w14:textId="77777777" w:rsidR="000D5084" w:rsidRPr="000D5084" w:rsidRDefault="000D5084" w:rsidP="000D5084">
      <w:pPr>
        <w:widowControl w:val="0"/>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2.4.7. </w:t>
      </w:r>
      <w:r w:rsidRPr="000D5084">
        <w:rPr>
          <w:rFonts w:ascii="Times New Roman" w:eastAsia="Times New Roman" w:hAnsi="Times New Roman"/>
          <w:sz w:val="24"/>
          <w:szCs w:val="24"/>
          <w:lang w:val="x-none" w:eastAsia="ru-RU"/>
        </w:rPr>
        <w:t xml:space="preserve">лица, объявленные банкротом, либо лица, в отношении которых была возбуждена по их собственной инициативе или по инициативе третьего лица процедура банкротства, открыто конкурсное производство или иная аналогичная процедура, либо вынесено решение суда, имеющее последствия, аналогичные последствиям процедуры банкротства и открытия конкурсного производства в настоящее время либо в течение последних 5 (пяти) лет до даты опубликования </w:t>
      </w:r>
      <w:r w:rsidRPr="000D5084">
        <w:rPr>
          <w:rFonts w:ascii="Times New Roman" w:eastAsia="Times New Roman" w:hAnsi="Times New Roman"/>
          <w:sz w:val="24"/>
          <w:szCs w:val="24"/>
          <w:lang w:eastAsia="ru-RU"/>
        </w:rPr>
        <w:t>С</w:t>
      </w:r>
      <w:r w:rsidRPr="000D5084">
        <w:rPr>
          <w:rFonts w:ascii="Times New Roman" w:eastAsia="Times New Roman" w:hAnsi="Times New Roman"/>
          <w:sz w:val="24"/>
          <w:szCs w:val="24"/>
          <w:lang w:val="x-none" w:eastAsia="ru-RU"/>
        </w:rPr>
        <w:t>ообщения о проведении Конкурса;</w:t>
      </w:r>
    </w:p>
    <w:p w14:paraId="2ADB4B58" w14:textId="77777777" w:rsidR="000D5084" w:rsidRPr="000D5084" w:rsidRDefault="000D5084" w:rsidP="000D5084">
      <w:pPr>
        <w:widowControl w:val="0"/>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2.4.8. </w:t>
      </w:r>
      <w:r w:rsidRPr="000D5084">
        <w:rPr>
          <w:rFonts w:ascii="Times New Roman" w:eastAsia="Times New Roman" w:hAnsi="Times New Roman"/>
          <w:sz w:val="24"/>
          <w:szCs w:val="24"/>
          <w:lang w:val="x-none" w:eastAsia="ru-RU"/>
        </w:rPr>
        <w:t>лица, в отношении которых объявлен мораторий на погашение какой-либо задолженности, либо возбуждена процедура прекращения деятельности, ликвидации или роспуска или возбуждена иная подобная процедура либо вынесено решение суда, влекущее аналогичные последствия;</w:t>
      </w:r>
    </w:p>
    <w:p w14:paraId="39E6406B" w14:textId="77777777" w:rsidR="000D5084" w:rsidRPr="000D5084" w:rsidRDefault="000D5084" w:rsidP="000D5084">
      <w:pPr>
        <w:widowControl w:val="0"/>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2.4.9. </w:t>
      </w:r>
      <w:r w:rsidRPr="000D5084">
        <w:rPr>
          <w:rFonts w:ascii="Times New Roman" w:eastAsia="Times New Roman" w:hAnsi="Times New Roman"/>
          <w:sz w:val="24"/>
          <w:szCs w:val="24"/>
          <w:lang w:val="x-none" w:eastAsia="ru-RU"/>
        </w:rPr>
        <w:t xml:space="preserve">лица, имеющие задолженность перед бюджетом Российской Федерации, бюджетом субъекта Российской Федерации или бюджетом муниципального образования, а также любым государственным внебюджетным фондом в отношении налогов, сборов и других обязательных платежей по состоянию на конец последнего календарного года в размере, превышающем 25 (двадцать пять) процентов от стоимости активов Заявителя, определенных за последний отчетный период, за исключением случаев, когда такая задолженность добросовестно оспаривается Заявителем и судебное решение по такому </w:t>
      </w:r>
      <w:r w:rsidRPr="000D5084">
        <w:rPr>
          <w:rFonts w:ascii="Times New Roman" w:eastAsia="Times New Roman" w:hAnsi="Times New Roman"/>
          <w:sz w:val="24"/>
          <w:szCs w:val="24"/>
          <w:lang w:val="x-none" w:eastAsia="ru-RU"/>
        </w:rPr>
        <w:lastRenderedPageBreak/>
        <w:t>спору не вступило в законную силу;</w:t>
      </w:r>
    </w:p>
    <w:p w14:paraId="51420D5B" w14:textId="77777777" w:rsidR="000D5084" w:rsidRPr="000D5084" w:rsidRDefault="000D5084" w:rsidP="000D5084">
      <w:pPr>
        <w:widowControl w:val="0"/>
        <w:ind w:left="0" w:firstLine="567"/>
        <w:jc w:val="both"/>
        <w:outlineLvl w:val="3"/>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2.4.10. </w:t>
      </w:r>
      <w:r w:rsidRPr="000D5084">
        <w:rPr>
          <w:rFonts w:ascii="Times New Roman" w:eastAsia="Times New Roman" w:hAnsi="Times New Roman"/>
          <w:sz w:val="24"/>
          <w:szCs w:val="24"/>
          <w:lang w:val="x-none" w:eastAsia="ru-RU"/>
        </w:rPr>
        <w:t>лица, которые не имеют права выполнять обязательства Концессионера, участвовать в Конкурсе или в предоставлении товаров или услуг по государственному заказу в силу их личного закона или законодательства Российской Федерации, судебного решения или договора, лица, сведения о которых внесены в реестр недобросовестных поставщиков</w:t>
      </w:r>
      <w:r w:rsidRPr="000D5084">
        <w:rPr>
          <w:rFonts w:ascii="Times New Roman" w:eastAsia="Times New Roman" w:hAnsi="Times New Roman"/>
          <w:sz w:val="24"/>
          <w:szCs w:val="24"/>
          <w:lang w:eastAsia="ru-RU"/>
        </w:rPr>
        <w:t>,</w:t>
      </w:r>
      <w:r w:rsidRPr="000D5084">
        <w:rPr>
          <w:rFonts w:ascii="Times New Roman" w:eastAsia="Times New Roman" w:hAnsi="Times New Roman"/>
          <w:sz w:val="24"/>
          <w:szCs w:val="24"/>
          <w:lang w:val="x-none" w:eastAsia="ru-RU"/>
        </w:rPr>
        <w:t xml:space="preserve"> предусмотренный Федеральным законом от 05.04.2013 № 44-ФЗ «О контрактной системе в сфере закупок товаров, работ, услуг для обеспечения государственных и муниципальных нужд», предусмотренный Федеральным законом от 18.07.2011 № 223-ФЗ «О закупках товаров, работ, услуг отдельными видами юридических лиц»</w:t>
      </w:r>
      <w:r w:rsidRPr="000D5084">
        <w:rPr>
          <w:rFonts w:ascii="Times New Roman" w:eastAsia="Times New Roman" w:hAnsi="Times New Roman"/>
          <w:sz w:val="24"/>
          <w:szCs w:val="24"/>
          <w:lang w:eastAsia="ru-RU"/>
        </w:rPr>
        <w:t>;</w:t>
      </w:r>
    </w:p>
    <w:p w14:paraId="6E0736A5"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2.4.11. лица, предоставившие заведомо ложные сведения, содержащиеся в документах, представленных в Конкурсную комиссию.</w:t>
      </w:r>
    </w:p>
    <w:p w14:paraId="25C848EF" w14:textId="77777777" w:rsidR="000D5084" w:rsidRPr="000D5084" w:rsidRDefault="000D5084" w:rsidP="000D5084">
      <w:pPr>
        <w:widowControl w:val="0"/>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Названные ограничения также распространяются на простое товарищество, если один из его участников входит в перечень лиц, предусмотренный настоящим пунктом.</w:t>
      </w:r>
    </w:p>
    <w:p w14:paraId="0FA2CF5F" w14:textId="77777777" w:rsidR="000D5084" w:rsidRPr="000D5084" w:rsidRDefault="000D5084" w:rsidP="000D5084">
      <w:pPr>
        <w:widowControl w:val="0"/>
        <w:ind w:left="0" w:firstLine="567"/>
        <w:jc w:val="both"/>
        <w:outlineLvl w:val="1"/>
        <w:rPr>
          <w:rFonts w:ascii="Times New Roman" w:eastAsia="Times New Roman" w:hAnsi="Times New Roman"/>
          <w:sz w:val="24"/>
          <w:szCs w:val="24"/>
          <w:lang w:val="x-none" w:eastAsia="x-none"/>
        </w:rPr>
      </w:pPr>
      <w:r w:rsidRPr="000D5084">
        <w:rPr>
          <w:rFonts w:ascii="Times New Roman" w:eastAsia="Times New Roman" w:hAnsi="Times New Roman"/>
          <w:sz w:val="24"/>
          <w:szCs w:val="24"/>
          <w:lang w:eastAsia="x-none"/>
        </w:rPr>
        <w:t xml:space="preserve">2.5. </w:t>
      </w:r>
      <w:r w:rsidRPr="000D5084">
        <w:rPr>
          <w:rFonts w:ascii="Times New Roman" w:eastAsia="Times New Roman" w:hAnsi="Times New Roman"/>
          <w:sz w:val="24"/>
          <w:szCs w:val="24"/>
          <w:lang w:val="x-none" w:eastAsia="x-none"/>
        </w:rPr>
        <w:t xml:space="preserve">Каждый Заявитель должен соответствовать следующим требованиям и подтвердить следующую информацию в отношении себя, своих акционеров и(или) </w:t>
      </w:r>
      <w:r w:rsidRPr="000D5084">
        <w:rPr>
          <w:rFonts w:ascii="Times New Roman" w:eastAsia="Times New Roman" w:hAnsi="Times New Roman"/>
          <w:sz w:val="24"/>
          <w:szCs w:val="24"/>
          <w:lang w:eastAsia="x-none"/>
        </w:rPr>
        <w:t xml:space="preserve">иных лиц, </w:t>
      </w:r>
      <w:r w:rsidRPr="000D5084">
        <w:rPr>
          <w:rFonts w:ascii="Times New Roman" w:eastAsia="Times New Roman" w:hAnsi="Times New Roman"/>
          <w:sz w:val="24"/>
          <w:szCs w:val="24"/>
          <w:lang w:val="x-none" w:eastAsia="x-none"/>
        </w:rPr>
        <w:t>привлекаемых к реализации Концессионного соглашения:</w:t>
      </w:r>
    </w:p>
    <w:p w14:paraId="73FA1B1E" w14:textId="77777777" w:rsidR="000D5084" w:rsidRPr="000D5084" w:rsidRDefault="000D5084" w:rsidP="000D5084">
      <w:pPr>
        <w:widowControl w:val="0"/>
        <w:ind w:left="0" w:firstLine="567"/>
        <w:jc w:val="both"/>
        <w:outlineLvl w:val="3"/>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2.5.1. отсутствие обстоятельств, предусмотренных пунктом 2.4 настоящей части Конкурсной документации;</w:t>
      </w:r>
    </w:p>
    <w:p w14:paraId="5CEF4329" w14:textId="77777777" w:rsidR="000D5084" w:rsidRPr="000D5084" w:rsidRDefault="000D5084" w:rsidP="000D5084">
      <w:pPr>
        <w:widowControl w:val="0"/>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2.5.2. </w:t>
      </w:r>
      <w:r w:rsidRPr="000D5084">
        <w:rPr>
          <w:rFonts w:ascii="Times New Roman" w:eastAsia="Times New Roman" w:hAnsi="Times New Roman"/>
          <w:sz w:val="24"/>
          <w:szCs w:val="24"/>
          <w:lang w:val="x-none" w:eastAsia="ru-RU"/>
        </w:rPr>
        <w:t>деятельность указанных лиц не приостановлена в порядке, предусмотренном Кодексом Российской Федерации об административных правонарушениях или иным применимым законом, на день подачи и (или) рассмотрения соответствующей Заявки;</w:t>
      </w:r>
    </w:p>
    <w:p w14:paraId="61F06012" w14:textId="77777777" w:rsidR="000D5084" w:rsidRPr="000D5084" w:rsidRDefault="000D5084" w:rsidP="000D5084">
      <w:pPr>
        <w:widowControl w:val="0"/>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2.5.3. </w:t>
      </w:r>
      <w:r w:rsidRPr="000D5084">
        <w:rPr>
          <w:rFonts w:ascii="Times New Roman" w:eastAsia="Times New Roman" w:hAnsi="Times New Roman"/>
          <w:sz w:val="24"/>
          <w:szCs w:val="24"/>
          <w:lang w:val="x-none" w:eastAsia="ru-RU"/>
        </w:rPr>
        <w:t>у указанных лиц нет задолженности по заработной плате и выплате прочих платежей работникам за прошедший календарный год в размере, превышающем 25 (двадцать пять) процентов стоимости активов соответствующего лица по данным заверенной аудитором бухгалтерской отчетности за последний завершенный отчетный период, либо факт добросовестного оспаривания такой задолженности в установленном порядке;</w:t>
      </w:r>
    </w:p>
    <w:p w14:paraId="5DA28D1F" w14:textId="77777777" w:rsidR="000D5084" w:rsidRPr="000D5084" w:rsidRDefault="000D5084" w:rsidP="000D5084">
      <w:pPr>
        <w:widowControl w:val="0"/>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2.5.4. </w:t>
      </w:r>
      <w:r w:rsidRPr="000D5084">
        <w:rPr>
          <w:rFonts w:ascii="Times New Roman" w:eastAsia="Times New Roman" w:hAnsi="Times New Roman"/>
          <w:sz w:val="24"/>
          <w:szCs w:val="24"/>
          <w:lang w:val="x-none" w:eastAsia="ru-RU"/>
        </w:rPr>
        <w:t>достоверность всей информации и документов, содержащихся в Заявке и приложениях к ней.</w:t>
      </w:r>
    </w:p>
    <w:p w14:paraId="400CBE65" w14:textId="77777777" w:rsidR="000D5084" w:rsidRPr="000D5084" w:rsidRDefault="000D5084" w:rsidP="000D5084">
      <w:pPr>
        <w:ind w:left="0" w:firstLine="0"/>
        <w:rPr>
          <w:rFonts w:ascii="Times New Roman" w:eastAsia="Times New Roman" w:hAnsi="Times New Roman"/>
          <w:sz w:val="20"/>
          <w:szCs w:val="20"/>
          <w:lang w:val="x-none" w:eastAsia="ru-RU"/>
        </w:rPr>
      </w:pPr>
    </w:p>
    <w:p w14:paraId="43F10441" w14:textId="77777777" w:rsidR="000D5084" w:rsidRPr="000D5084" w:rsidRDefault="000D5084" w:rsidP="000D5084">
      <w:pPr>
        <w:widowControl w:val="0"/>
        <w:ind w:left="709" w:hanging="709"/>
        <w:outlineLvl w:val="0"/>
        <w:rPr>
          <w:rFonts w:ascii="Times New Roman" w:eastAsia="Times New Roman" w:hAnsi="Times New Roman"/>
          <w:b/>
          <w:sz w:val="24"/>
          <w:szCs w:val="24"/>
          <w:lang w:eastAsia="x-none"/>
        </w:rPr>
      </w:pPr>
      <w:r w:rsidRPr="000D5084">
        <w:rPr>
          <w:rFonts w:ascii="Times New Roman" w:eastAsia="Times New Roman" w:hAnsi="Times New Roman"/>
          <w:b/>
          <w:sz w:val="24"/>
          <w:szCs w:val="24"/>
          <w:lang w:eastAsia="x-none"/>
        </w:rPr>
        <w:t xml:space="preserve">3. Квалификационные требования к Заявителю </w:t>
      </w:r>
    </w:p>
    <w:p w14:paraId="103D0A1B" w14:textId="77777777" w:rsidR="000D5084" w:rsidRPr="000D5084" w:rsidRDefault="000D5084" w:rsidP="000D5084">
      <w:pPr>
        <w:widowControl w:val="0"/>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Заявитель для того, чтобы пройти Предварительный отбор и быть допущенным к Конкурсному отбору, должен соответствовать квалификационным требованиям, установленным настоящими положениями Конкурсной документации.</w:t>
      </w:r>
    </w:p>
    <w:p w14:paraId="10B97525" w14:textId="77777777" w:rsidR="000D5084" w:rsidRPr="000D5084" w:rsidRDefault="000D5084" w:rsidP="005B6BAA">
      <w:pPr>
        <w:widowControl w:val="0"/>
        <w:numPr>
          <w:ilvl w:val="1"/>
          <w:numId w:val="8"/>
        </w:numPr>
        <w:jc w:val="both"/>
        <w:outlineLvl w:val="1"/>
        <w:rPr>
          <w:rFonts w:ascii="Times New Roman" w:eastAsia="Times New Roman" w:hAnsi="Times New Roman"/>
          <w:b/>
          <w:bCs/>
          <w:sz w:val="24"/>
          <w:szCs w:val="24"/>
          <w:lang w:val="x-none" w:eastAsia="x-none"/>
        </w:rPr>
      </w:pPr>
      <w:r w:rsidRPr="000D5084">
        <w:rPr>
          <w:rFonts w:ascii="Times New Roman" w:eastAsia="Times New Roman" w:hAnsi="Times New Roman"/>
          <w:b/>
          <w:bCs/>
          <w:sz w:val="24"/>
          <w:szCs w:val="24"/>
          <w:lang w:val="x-none" w:eastAsia="x-none"/>
        </w:rPr>
        <w:t>Финансовая состоятельность</w:t>
      </w:r>
    </w:p>
    <w:p w14:paraId="35CFBCEC" w14:textId="77777777" w:rsidR="000D5084" w:rsidRPr="000D5084" w:rsidRDefault="000D5084" w:rsidP="000D5084">
      <w:pPr>
        <w:ind w:left="0" w:firstLine="567"/>
        <w:jc w:val="both"/>
        <w:rPr>
          <w:rFonts w:ascii="Times New Roman" w:hAnsi="Times New Roman"/>
          <w:sz w:val="24"/>
          <w:szCs w:val="24"/>
          <w:lang w:eastAsia="ru-RU"/>
        </w:rPr>
      </w:pPr>
      <w:r w:rsidRPr="000D5084">
        <w:rPr>
          <w:rFonts w:ascii="Times New Roman" w:hAnsi="Times New Roman"/>
          <w:sz w:val="24"/>
          <w:szCs w:val="24"/>
          <w:lang w:eastAsia="ru-RU"/>
        </w:rPr>
        <w:t>3.1.1. Заявитель должен подтвердить свою финансовую состоятельность, представив следующие документы (доказательства):</w:t>
      </w:r>
    </w:p>
    <w:p w14:paraId="7D8F7136" w14:textId="77777777" w:rsidR="000D5084" w:rsidRPr="000D5084" w:rsidRDefault="000D5084" w:rsidP="000D5084">
      <w:pPr>
        <w:ind w:left="0" w:firstLine="567"/>
        <w:jc w:val="both"/>
        <w:rPr>
          <w:rFonts w:ascii="Times New Roman" w:hAnsi="Times New Roman"/>
          <w:sz w:val="24"/>
          <w:szCs w:val="24"/>
          <w:lang w:eastAsia="ru-RU"/>
        </w:rPr>
      </w:pPr>
      <w:r w:rsidRPr="000D5084">
        <w:rPr>
          <w:rFonts w:ascii="Times New Roman" w:hAnsi="Times New Roman"/>
          <w:sz w:val="24"/>
          <w:szCs w:val="24"/>
          <w:lang w:eastAsia="ru-RU"/>
        </w:rPr>
        <w:t xml:space="preserve">3.1.1.1. Письмо о готовности финансирования Заявителя на общую сумму не менее ___________________ (__________________) рублей от банка (кредитной организации). </w:t>
      </w:r>
    </w:p>
    <w:p w14:paraId="02F72FC3" w14:textId="77777777" w:rsidR="000D5084" w:rsidRPr="000D5084" w:rsidRDefault="000D5084" w:rsidP="000D5084">
      <w:pPr>
        <w:ind w:left="0" w:firstLine="567"/>
        <w:jc w:val="both"/>
        <w:rPr>
          <w:rFonts w:ascii="Times New Roman" w:hAnsi="Times New Roman"/>
          <w:sz w:val="24"/>
          <w:szCs w:val="24"/>
          <w:lang w:eastAsia="ru-RU"/>
        </w:rPr>
      </w:pPr>
      <w:r w:rsidRPr="000D5084">
        <w:rPr>
          <w:rFonts w:ascii="Times New Roman" w:hAnsi="Times New Roman"/>
          <w:sz w:val="24"/>
          <w:szCs w:val="24"/>
          <w:lang w:eastAsia="ru-RU"/>
        </w:rPr>
        <w:t xml:space="preserve">Указанное выше письмо банка (кредитной организации) не предоставляется в случае подтверждения Заявителем своей финансовой состоятельности при представлении доказательства наличия балансовой стоимости чистых активов (для кредитных организаций – собственных средств) в совокупности не менее  __________________ рублей (или эквивалента в другой валюте). </w:t>
      </w:r>
    </w:p>
    <w:p w14:paraId="5FF00B27" w14:textId="77777777" w:rsidR="000D5084" w:rsidRPr="000D5084" w:rsidRDefault="000D5084" w:rsidP="000D5084">
      <w:pPr>
        <w:ind w:left="0" w:firstLine="567"/>
        <w:jc w:val="both"/>
        <w:rPr>
          <w:rFonts w:ascii="Times New Roman" w:hAnsi="Times New Roman"/>
          <w:sz w:val="24"/>
          <w:szCs w:val="24"/>
          <w:lang w:eastAsia="ru-RU"/>
        </w:rPr>
      </w:pPr>
      <w:r w:rsidRPr="000D5084">
        <w:rPr>
          <w:rFonts w:ascii="Times New Roman" w:hAnsi="Times New Roman"/>
          <w:sz w:val="24"/>
          <w:szCs w:val="24"/>
          <w:lang w:eastAsia="ru-RU"/>
        </w:rPr>
        <w:t>Подтверждение соответствия данному критерию будет осуществляться посредством предоставления копий следующих документов: расчет оценки стоимости чистых активов, копия бухгалтерской отчетности за последний завершенный отчетный период на дату подачи Заявки. </w:t>
      </w:r>
    </w:p>
    <w:p w14:paraId="16E8C3AB" w14:textId="77777777" w:rsidR="000D5084" w:rsidRPr="000D5084" w:rsidRDefault="000D5084" w:rsidP="000D5084">
      <w:pPr>
        <w:ind w:left="0" w:firstLine="567"/>
        <w:jc w:val="both"/>
        <w:rPr>
          <w:rFonts w:ascii="Times New Roman" w:hAnsi="Times New Roman"/>
          <w:sz w:val="24"/>
          <w:szCs w:val="24"/>
          <w:lang w:eastAsia="ru-RU"/>
        </w:rPr>
      </w:pPr>
      <w:r w:rsidRPr="000D5084">
        <w:rPr>
          <w:rFonts w:ascii="Times New Roman" w:hAnsi="Times New Roman"/>
          <w:sz w:val="24"/>
          <w:szCs w:val="24"/>
          <w:lang w:eastAsia="ru-RU"/>
        </w:rPr>
        <w:t xml:space="preserve">3.1.1.2. Наличие годового оборота, эквивалентного ____ (_________________) рублей в год за последние 3 года, предшествовавшие подаче Заявки на участие в Конкурсе.  </w:t>
      </w:r>
    </w:p>
    <w:p w14:paraId="7AA74232" w14:textId="77777777" w:rsidR="000D5084" w:rsidRPr="000D5084" w:rsidRDefault="000D5084" w:rsidP="000D5084">
      <w:pPr>
        <w:widowControl w:val="0"/>
        <w:ind w:left="0" w:firstLine="567"/>
        <w:jc w:val="both"/>
        <w:outlineLvl w:val="1"/>
        <w:rPr>
          <w:rFonts w:ascii="Times New Roman" w:eastAsia="Times New Roman" w:hAnsi="Times New Roman"/>
          <w:b/>
          <w:bCs/>
          <w:sz w:val="24"/>
          <w:szCs w:val="24"/>
          <w:lang w:val="x-none" w:eastAsia="x-none"/>
        </w:rPr>
      </w:pPr>
      <w:r w:rsidRPr="000D5084">
        <w:rPr>
          <w:rFonts w:ascii="Times New Roman" w:eastAsia="Times New Roman" w:hAnsi="Times New Roman"/>
          <w:b/>
          <w:bCs/>
          <w:sz w:val="24"/>
          <w:szCs w:val="24"/>
          <w:lang w:eastAsia="x-none"/>
        </w:rPr>
        <w:t xml:space="preserve">3.2. </w:t>
      </w:r>
      <w:r w:rsidRPr="000D5084">
        <w:rPr>
          <w:rFonts w:ascii="Times New Roman" w:eastAsia="Times New Roman" w:hAnsi="Times New Roman"/>
          <w:b/>
          <w:bCs/>
          <w:sz w:val="24"/>
          <w:szCs w:val="24"/>
          <w:lang w:val="x-none" w:eastAsia="x-none"/>
        </w:rPr>
        <w:t xml:space="preserve">Опыт строительства объектов </w:t>
      </w:r>
      <w:r w:rsidRPr="000D5084">
        <w:rPr>
          <w:rFonts w:ascii="Times New Roman" w:eastAsia="Times New Roman" w:hAnsi="Times New Roman"/>
          <w:b/>
          <w:bCs/>
          <w:sz w:val="24"/>
          <w:szCs w:val="24"/>
          <w:lang w:eastAsia="x-none"/>
        </w:rPr>
        <w:t>капитального строительства</w:t>
      </w:r>
    </w:p>
    <w:p w14:paraId="7DA37883" w14:textId="77777777" w:rsidR="000D5084" w:rsidRPr="000D5084" w:rsidRDefault="000D5084" w:rsidP="000D5084">
      <w:pPr>
        <w:keepNext/>
        <w:tabs>
          <w:tab w:val="left" w:pos="567"/>
        </w:tabs>
        <w:ind w:left="0" w:firstLine="567"/>
        <w:jc w:val="both"/>
        <w:outlineLvl w:val="1"/>
        <w:rPr>
          <w:rFonts w:ascii="Times New Roman" w:eastAsia="Times New Roman" w:hAnsi="Times New Roman"/>
          <w:bCs/>
          <w:sz w:val="24"/>
          <w:szCs w:val="24"/>
          <w:lang w:eastAsia="x-none"/>
        </w:rPr>
      </w:pPr>
      <w:r w:rsidRPr="000D5084">
        <w:rPr>
          <w:rFonts w:ascii="Times New Roman" w:eastAsia="Times New Roman" w:hAnsi="Times New Roman"/>
          <w:sz w:val="24"/>
          <w:szCs w:val="24"/>
          <w:lang w:val="x-none" w:eastAsia="x-none"/>
        </w:rPr>
        <w:lastRenderedPageBreak/>
        <w:t xml:space="preserve">Заявитель должен подтвердить, что обладает опытом по созданию объектов </w:t>
      </w:r>
      <w:r w:rsidRPr="000D5084">
        <w:rPr>
          <w:rFonts w:ascii="Times New Roman" w:eastAsia="Times New Roman" w:hAnsi="Times New Roman"/>
          <w:sz w:val="24"/>
          <w:szCs w:val="24"/>
          <w:lang w:eastAsia="x-none"/>
        </w:rPr>
        <w:t xml:space="preserve">капитального строительства </w:t>
      </w:r>
      <w:r w:rsidRPr="000D5084">
        <w:rPr>
          <w:rFonts w:ascii="Times New Roman" w:eastAsia="Times New Roman" w:hAnsi="Times New Roman"/>
          <w:sz w:val="24"/>
          <w:szCs w:val="24"/>
          <w:lang w:val="x-none" w:eastAsia="x-none"/>
        </w:rPr>
        <w:t>(одного объекта или более</w:t>
      </w:r>
      <w:r w:rsidRPr="000D5084">
        <w:rPr>
          <w:rFonts w:ascii="Times New Roman" w:eastAsia="Times New Roman" w:hAnsi="Times New Roman"/>
          <w:sz w:val="24"/>
          <w:szCs w:val="24"/>
          <w:lang w:eastAsia="x-none"/>
        </w:rPr>
        <w:t xml:space="preserve"> за последние 3 года</w:t>
      </w:r>
      <w:r w:rsidRPr="000D5084">
        <w:rPr>
          <w:rFonts w:ascii="Times New Roman" w:eastAsia="Times New Roman" w:hAnsi="Times New Roman"/>
          <w:sz w:val="24"/>
          <w:szCs w:val="24"/>
          <w:lang w:val="x-none" w:eastAsia="x-none"/>
        </w:rPr>
        <w:t xml:space="preserve">) на территории Российской Федерации, </w:t>
      </w:r>
      <w:r w:rsidRPr="000D5084">
        <w:rPr>
          <w:rFonts w:ascii="Times New Roman" w:eastAsia="Times New Roman" w:hAnsi="Times New Roman"/>
          <w:sz w:val="24"/>
          <w:szCs w:val="24"/>
          <w:lang w:eastAsia="x-none"/>
        </w:rPr>
        <w:t xml:space="preserve">имеет необходимые </w:t>
      </w:r>
      <w:r w:rsidRPr="000D5084">
        <w:rPr>
          <w:rFonts w:ascii="Times New Roman" w:eastAsia="Times New Roman" w:hAnsi="Times New Roman"/>
          <w:bCs/>
          <w:sz w:val="24"/>
          <w:szCs w:val="24"/>
          <w:lang w:val="x-none" w:eastAsia="x-none"/>
        </w:rPr>
        <w:t>разрешения (лицензии) или допуски к отдельным видам работ</w:t>
      </w:r>
      <w:r w:rsidRPr="000D5084">
        <w:rPr>
          <w:rFonts w:ascii="Times New Roman" w:eastAsia="Times New Roman" w:hAnsi="Times New Roman"/>
          <w:bCs/>
          <w:sz w:val="24"/>
          <w:szCs w:val="24"/>
          <w:lang w:eastAsia="x-none"/>
        </w:rPr>
        <w:t xml:space="preserve"> для осуществления деятельности </w:t>
      </w:r>
      <w:r w:rsidRPr="000D5084">
        <w:rPr>
          <w:rFonts w:ascii="Times New Roman" w:eastAsia="Times New Roman" w:hAnsi="Times New Roman"/>
          <w:sz w:val="24"/>
          <w:szCs w:val="24"/>
          <w:lang w:val="x-none" w:eastAsia="x-none"/>
        </w:rPr>
        <w:t xml:space="preserve">по созданию объектов </w:t>
      </w:r>
      <w:r w:rsidRPr="000D5084">
        <w:rPr>
          <w:rFonts w:ascii="Times New Roman" w:eastAsia="Times New Roman" w:hAnsi="Times New Roman"/>
          <w:sz w:val="24"/>
          <w:szCs w:val="24"/>
          <w:lang w:eastAsia="x-none"/>
        </w:rPr>
        <w:t>капитального строительства</w:t>
      </w:r>
      <w:r w:rsidRPr="000D5084">
        <w:rPr>
          <w:rFonts w:ascii="Times New Roman" w:eastAsia="Times New Roman" w:hAnsi="Times New Roman"/>
          <w:bCs/>
          <w:sz w:val="24"/>
          <w:szCs w:val="24"/>
          <w:lang w:eastAsia="x-none"/>
        </w:rPr>
        <w:t>.</w:t>
      </w:r>
    </w:p>
    <w:p w14:paraId="03533FA4" w14:textId="77777777" w:rsidR="000D5084" w:rsidRPr="000D5084" w:rsidRDefault="000D5084" w:rsidP="000D5084">
      <w:pPr>
        <w:widowControl w:val="0"/>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Этот опыт должен быть проиллюстрирован в свободной форме следующим описанием выполненных работ по каждому объекту:</w:t>
      </w:r>
    </w:p>
    <w:p w14:paraId="2BBD2868" w14:textId="77777777" w:rsidR="000D5084" w:rsidRPr="000D5084" w:rsidRDefault="000D5084" w:rsidP="000D5084">
      <w:pPr>
        <w:widowControl w:val="0"/>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опыт создания</w:t>
      </w:r>
      <w:r w:rsidRPr="000D5084">
        <w:rPr>
          <w:rFonts w:ascii="Times New Roman" w:eastAsia="Times New Roman" w:hAnsi="Times New Roman"/>
          <w:sz w:val="24"/>
          <w:szCs w:val="24"/>
          <w:lang w:eastAsia="ru-RU"/>
        </w:rPr>
        <w:t xml:space="preserve"> объекта капитального строительства</w:t>
      </w:r>
      <w:r w:rsidRPr="000D5084">
        <w:rPr>
          <w:rFonts w:ascii="Times New Roman" w:eastAsia="Times New Roman" w:hAnsi="Times New Roman"/>
          <w:sz w:val="24"/>
          <w:szCs w:val="24"/>
          <w:lang w:val="x-none" w:eastAsia="ru-RU"/>
        </w:rPr>
        <w:t>;</w:t>
      </w:r>
    </w:p>
    <w:p w14:paraId="12C3EF9C" w14:textId="77777777" w:rsidR="000D5084" w:rsidRPr="000D5084" w:rsidRDefault="000D5084" w:rsidP="000D5084">
      <w:pPr>
        <w:widowControl w:val="0"/>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наименование объекта строительства и его месторасположение;</w:t>
      </w:r>
    </w:p>
    <w:p w14:paraId="01CBE547" w14:textId="77777777" w:rsidR="000D5084" w:rsidRPr="000D5084" w:rsidRDefault="000D5084" w:rsidP="000D5084">
      <w:pPr>
        <w:widowControl w:val="0"/>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дата начала строительства и дата ввода в эксплуатацию объекта (подтверждается документом Заявителя, свидетельствующ</w:t>
      </w:r>
      <w:r w:rsidRPr="000D5084">
        <w:rPr>
          <w:rFonts w:ascii="Times New Roman" w:eastAsia="Times New Roman" w:hAnsi="Times New Roman"/>
          <w:sz w:val="24"/>
          <w:szCs w:val="24"/>
          <w:lang w:eastAsia="ru-RU"/>
        </w:rPr>
        <w:t>им</w:t>
      </w:r>
      <w:r w:rsidRPr="000D5084">
        <w:rPr>
          <w:rFonts w:ascii="Times New Roman" w:eastAsia="Times New Roman" w:hAnsi="Times New Roman"/>
          <w:sz w:val="24"/>
          <w:szCs w:val="24"/>
          <w:lang w:val="x-none" w:eastAsia="ru-RU"/>
        </w:rPr>
        <w:t xml:space="preserve"> о вводе объекта в эксплуатацию и (или) постановке его на баланс Заявителя или участника Заявителя;</w:t>
      </w:r>
    </w:p>
    <w:p w14:paraId="062791B7" w14:textId="77777777" w:rsidR="000D5084" w:rsidRPr="000D5084" w:rsidRDefault="000D5084" w:rsidP="000D5084">
      <w:pPr>
        <w:widowControl w:val="0"/>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технические характеристики построенного объекта.</w:t>
      </w:r>
    </w:p>
    <w:p w14:paraId="370DC072" w14:textId="77777777" w:rsidR="000D5084" w:rsidRPr="000D5084" w:rsidRDefault="000D5084" w:rsidP="000D5084">
      <w:pPr>
        <w:widowControl w:val="0"/>
        <w:ind w:left="709" w:hanging="142"/>
        <w:jc w:val="both"/>
        <w:outlineLvl w:val="1"/>
        <w:rPr>
          <w:rFonts w:ascii="Times New Roman" w:eastAsia="Times New Roman" w:hAnsi="Times New Roman"/>
          <w:b/>
          <w:bCs/>
          <w:sz w:val="24"/>
          <w:szCs w:val="24"/>
          <w:lang w:val="x-none" w:eastAsia="x-none"/>
        </w:rPr>
      </w:pPr>
      <w:r w:rsidRPr="000D5084">
        <w:rPr>
          <w:rFonts w:ascii="Times New Roman" w:eastAsia="Times New Roman" w:hAnsi="Times New Roman"/>
          <w:b/>
          <w:bCs/>
          <w:sz w:val="24"/>
          <w:szCs w:val="24"/>
          <w:lang w:eastAsia="x-none"/>
        </w:rPr>
        <w:t xml:space="preserve">3.3. </w:t>
      </w:r>
      <w:r w:rsidRPr="000D5084">
        <w:rPr>
          <w:rFonts w:ascii="Times New Roman" w:eastAsia="Times New Roman" w:hAnsi="Times New Roman"/>
          <w:b/>
          <w:bCs/>
          <w:sz w:val="24"/>
          <w:szCs w:val="24"/>
          <w:lang w:val="x-none" w:eastAsia="x-none"/>
        </w:rPr>
        <w:t>Подтверждение соответствия Заявителя квалификационным требованиям</w:t>
      </w:r>
    </w:p>
    <w:p w14:paraId="259CB145" w14:textId="77777777" w:rsidR="000D5084" w:rsidRPr="000D5084" w:rsidRDefault="000D5084" w:rsidP="000D5084">
      <w:pPr>
        <w:widowControl w:val="0"/>
        <w:ind w:left="0" w:firstLine="567"/>
        <w:jc w:val="both"/>
        <w:outlineLvl w:val="2"/>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3.3.1. </w:t>
      </w:r>
      <w:r w:rsidRPr="000D5084">
        <w:rPr>
          <w:rFonts w:ascii="Times New Roman" w:eastAsia="Times New Roman" w:hAnsi="Times New Roman"/>
          <w:sz w:val="24"/>
          <w:szCs w:val="24"/>
          <w:lang w:val="x-none" w:eastAsia="ru-RU"/>
        </w:rPr>
        <w:t>Подтв</w:t>
      </w:r>
      <w:r w:rsidRPr="000D5084">
        <w:rPr>
          <w:rFonts w:ascii="Times New Roman" w:eastAsia="Times New Roman" w:hAnsi="Times New Roman"/>
          <w:spacing w:val="-1"/>
          <w:sz w:val="24"/>
          <w:szCs w:val="24"/>
          <w:lang w:val="x-none" w:eastAsia="ru-RU"/>
        </w:rPr>
        <w:t>е</w:t>
      </w:r>
      <w:r w:rsidRPr="000D5084">
        <w:rPr>
          <w:rFonts w:ascii="Times New Roman" w:eastAsia="Times New Roman" w:hAnsi="Times New Roman"/>
          <w:sz w:val="24"/>
          <w:szCs w:val="24"/>
          <w:lang w:val="x-none" w:eastAsia="ru-RU"/>
        </w:rPr>
        <w:t>ржд</w:t>
      </w:r>
      <w:r w:rsidRPr="000D5084">
        <w:rPr>
          <w:rFonts w:ascii="Times New Roman" w:eastAsia="Times New Roman" w:hAnsi="Times New Roman"/>
          <w:spacing w:val="-1"/>
          <w:sz w:val="24"/>
          <w:szCs w:val="24"/>
          <w:lang w:val="x-none" w:eastAsia="ru-RU"/>
        </w:rPr>
        <w:t>е</w:t>
      </w:r>
      <w:r w:rsidRPr="000D5084">
        <w:rPr>
          <w:rFonts w:ascii="Times New Roman" w:eastAsia="Times New Roman" w:hAnsi="Times New Roman"/>
          <w:spacing w:val="1"/>
          <w:sz w:val="24"/>
          <w:szCs w:val="24"/>
          <w:lang w:val="x-none" w:eastAsia="ru-RU"/>
        </w:rPr>
        <w:t>ни</w:t>
      </w:r>
      <w:r w:rsidRPr="000D5084">
        <w:rPr>
          <w:rFonts w:ascii="Times New Roman" w:eastAsia="Times New Roman" w:hAnsi="Times New Roman"/>
          <w:sz w:val="24"/>
          <w:szCs w:val="24"/>
          <w:lang w:val="x-none" w:eastAsia="ru-RU"/>
        </w:rPr>
        <w:t>е</w:t>
      </w:r>
      <w:r w:rsidRPr="000D5084">
        <w:rPr>
          <w:rFonts w:ascii="Times New Roman" w:eastAsia="Times New Roman" w:hAnsi="Times New Roman"/>
          <w:spacing w:val="54"/>
          <w:sz w:val="24"/>
          <w:szCs w:val="24"/>
          <w:lang w:val="x-none" w:eastAsia="ru-RU"/>
        </w:rPr>
        <w:t xml:space="preserve"> </w:t>
      </w:r>
      <w:r w:rsidRPr="000D5084">
        <w:rPr>
          <w:rFonts w:ascii="Times New Roman" w:eastAsia="Times New Roman" w:hAnsi="Times New Roman"/>
          <w:spacing w:val="-1"/>
          <w:sz w:val="24"/>
          <w:szCs w:val="24"/>
          <w:lang w:val="x-none" w:eastAsia="ru-RU"/>
        </w:rPr>
        <w:t>с</w:t>
      </w:r>
      <w:r w:rsidRPr="000D5084">
        <w:rPr>
          <w:rFonts w:ascii="Times New Roman" w:eastAsia="Times New Roman" w:hAnsi="Times New Roman"/>
          <w:sz w:val="24"/>
          <w:szCs w:val="24"/>
          <w:lang w:val="x-none" w:eastAsia="ru-RU"/>
        </w:rPr>
        <w:t>оот</w:t>
      </w:r>
      <w:r w:rsidRPr="000D5084">
        <w:rPr>
          <w:rFonts w:ascii="Times New Roman" w:eastAsia="Times New Roman" w:hAnsi="Times New Roman"/>
          <w:spacing w:val="2"/>
          <w:sz w:val="24"/>
          <w:szCs w:val="24"/>
          <w:lang w:val="x-none" w:eastAsia="ru-RU"/>
        </w:rPr>
        <w:t>в</w:t>
      </w:r>
      <w:r w:rsidRPr="000D5084">
        <w:rPr>
          <w:rFonts w:ascii="Times New Roman" w:eastAsia="Times New Roman" w:hAnsi="Times New Roman"/>
          <w:spacing w:val="-1"/>
          <w:sz w:val="24"/>
          <w:szCs w:val="24"/>
          <w:lang w:val="x-none" w:eastAsia="ru-RU"/>
        </w:rPr>
        <w:t>е</w:t>
      </w:r>
      <w:r w:rsidRPr="000D5084">
        <w:rPr>
          <w:rFonts w:ascii="Times New Roman" w:eastAsia="Times New Roman" w:hAnsi="Times New Roman"/>
          <w:sz w:val="24"/>
          <w:szCs w:val="24"/>
          <w:lang w:val="x-none" w:eastAsia="ru-RU"/>
        </w:rPr>
        <w:t>т</w:t>
      </w:r>
      <w:r w:rsidRPr="000D5084">
        <w:rPr>
          <w:rFonts w:ascii="Times New Roman" w:eastAsia="Times New Roman" w:hAnsi="Times New Roman"/>
          <w:spacing w:val="-1"/>
          <w:sz w:val="24"/>
          <w:szCs w:val="24"/>
          <w:lang w:val="x-none" w:eastAsia="ru-RU"/>
        </w:rPr>
        <w:t>с</w:t>
      </w:r>
      <w:r w:rsidRPr="000D5084">
        <w:rPr>
          <w:rFonts w:ascii="Times New Roman" w:eastAsia="Times New Roman" w:hAnsi="Times New Roman"/>
          <w:sz w:val="24"/>
          <w:szCs w:val="24"/>
          <w:lang w:val="x-none" w:eastAsia="ru-RU"/>
        </w:rPr>
        <w:t>твия</w:t>
      </w:r>
      <w:r w:rsidRPr="000D5084">
        <w:rPr>
          <w:rFonts w:ascii="Times New Roman" w:eastAsia="Times New Roman" w:hAnsi="Times New Roman"/>
          <w:spacing w:val="57"/>
          <w:sz w:val="24"/>
          <w:szCs w:val="24"/>
          <w:lang w:val="x-none" w:eastAsia="ru-RU"/>
        </w:rPr>
        <w:t xml:space="preserve"> </w:t>
      </w:r>
      <w:r w:rsidRPr="000D5084">
        <w:rPr>
          <w:rFonts w:ascii="Times New Roman" w:eastAsia="Times New Roman" w:hAnsi="Times New Roman"/>
          <w:spacing w:val="-5"/>
          <w:sz w:val="24"/>
          <w:szCs w:val="24"/>
          <w:lang w:val="x-none" w:eastAsia="ru-RU"/>
        </w:rPr>
        <w:t>у</w:t>
      </w:r>
      <w:r w:rsidRPr="000D5084">
        <w:rPr>
          <w:rFonts w:ascii="Times New Roman" w:eastAsia="Times New Roman" w:hAnsi="Times New Roman"/>
          <w:spacing w:val="-1"/>
          <w:sz w:val="24"/>
          <w:szCs w:val="24"/>
          <w:lang w:val="x-none" w:eastAsia="ru-RU"/>
        </w:rPr>
        <w:t>с</w:t>
      </w:r>
      <w:r w:rsidRPr="000D5084">
        <w:rPr>
          <w:rFonts w:ascii="Times New Roman" w:eastAsia="Times New Roman" w:hAnsi="Times New Roman"/>
          <w:spacing w:val="3"/>
          <w:sz w:val="24"/>
          <w:szCs w:val="24"/>
          <w:lang w:val="x-none" w:eastAsia="ru-RU"/>
        </w:rPr>
        <w:t>т</w:t>
      </w:r>
      <w:r w:rsidRPr="000D5084">
        <w:rPr>
          <w:rFonts w:ascii="Times New Roman" w:eastAsia="Times New Roman" w:hAnsi="Times New Roman"/>
          <w:spacing w:val="-1"/>
          <w:sz w:val="24"/>
          <w:szCs w:val="24"/>
          <w:lang w:val="x-none" w:eastAsia="ru-RU"/>
        </w:rPr>
        <w:t>а</w:t>
      </w:r>
      <w:r w:rsidRPr="000D5084">
        <w:rPr>
          <w:rFonts w:ascii="Times New Roman" w:eastAsia="Times New Roman" w:hAnsi="Times New Roman"/>
          <w:spacing w:val="1"/>
          <w:sz w:val="24"/>
          <w:szCs w:val="24"/>
          <w:lang w:val="x-none" w:eastAsia="ru-RU"/>
        </w:rPr>
        <w:t>н</w:t>
      </w:r>
      <w:r w:rsidRPr="000D5084">
        <w:rPr>
          <w:rFonts w:ascii="Times New Roman" w:eastAsia="Times New Roman" w:hAnsi="Times New Roman"/>
          <w:sz w:val="24"/>
          <w:szCs w:val="24"/>
          <w:lang w:val="x-none" w:eastAsia="ru-RU"/>
        </w:rPr>
        <w:t>овл</w:t>
      </w:r>
      <w:r w:rsidRPr="000D5084">
        <w:rPr>
          <w:rFonts w:ascii="Times New Roman" w:eastAsia="Times New Roman" w:hAnsi="Times New Roman"/>
          <w:spacing w:val="-1"/>
          <w:sz w:val="24"/>
          <w:szCs w:val="24"/>
          <w:lang w:val="x-none" w:eastAsia="ru-RU"/>
        </w:rPr>
        <w:t>е</w:t>
      </w:r>
      <w:r w:rsidRPr="000D5084">
        <w:rPr>
          <w:rFonts w:ascii="Times New Roman" w:eastAsia="Times New Roman" w:hAnsi="Times New Roman"/>
          <w:spacing w:val="1"/>
          <w:sz w:val="24"/>
          <w:szCs w:val="24"/>
          <w:lang w:val="x-none" w:eastAsia="ru-RU"/>
        </w:rPr>
        <w:t>нн</w:t>
      </w:r>
      <w:r w:rsidRPr="000D5084">
        <w:rPr>
          <w:rFonts w:ascii="Times New Roman" w:eastAsia="Times New Roman" w:hAnsi="Times New Roman"/>
          <w:sz w:val="24"/>
          <w:szCs w:val="24"/>
          <w:lang w:val="x-none" w:eastAsia="ru-RU"/>
        </w:rPr>
        <w:t>ым</w:t>
      </w:r>
      <w:r w:rsidRPr="000D5084">
        <w:rPr>
          <w:rFonts w:ascii="Times New Roman" w:eastAsia="Times New Roman" w:hAnsi="Times New Roman"/>
          <w:spacing w:val="54"/>
          <w:sz w:val="24"/>
          <w:szCs w:val="24"/>
          <w:lang w:val="x-none" w:eastAsia="ru-RU"/>
        </w:rPr>
        <w:t xml:space="preserve"> </w:t>
      </w:r>
      <w:r w:rsidRPr="000D5084">
        <w:rPr>
          <w:rFonts w:ascii="Times New Roman" w:eastAsia="Times New Roman" w:hAnsi="Times New Roman"/>
          <w:spacing w:val="1"/>
          <w:sz w:val="24"/>
          <w:szCs w:val="24"/>
          <w:lang w:val="x-none" w:eastAsia="ru-RU"/>
        </w:rPr>
        <w:t>к</w:t>
      </w:r>
      <w:r w:rsidRPr="000D5084">
        <w:rPr>
          <w:rFonts w:ascii="Times New Roman" w:eastAsia="Times New Roman" w:hAnsi="Times New Roman"/>
          <w:sz w:val="24"/>
          <w:szCs w:val="24"/>
          <w:lang w:val="x-none" w:eastAsia="ru-RU"/>
        </w:rPr>
        <w:t>в</w:t>
      </w:r>
      <w:r w:rsidRPr="000D5084">
        <w:rPr>
          <w:rFonts w:ascii="Times New Roman" w:eastAsia="Times New Roman" w:hAnsi="Times New Roman"/>
          <w:spacing w:val="-1"/>
          <w:sz w:val="24"/>
          <w:szCs w:val="24"/>
          <w:lang w:val="x-none" w:eastAsia="ru-RU"/>
        </w:rPr>
        <w:t>а</w:t>
      </w:r>
      <w:r w:rsidRPr="000D5084">
        <w:rPr>
          <w:rFonts w:ascii="Times New Roman" w:eastAsia="Times New Roman" w:hAnsi="Times New Roman"/>
          <w:sz w:val="24"/>
          <w:szCs w:val="24"/>
          <w:lang w:val="x-none" w:eastAsia="ru-RU"/>
        </w:rPr>
        <w:t>л</w:t>
      </w:r>
      <w:r w:rsidRPr="000D5084">
        <w:rPr>
          <w:rFonts w:ascii="Times New Roman" w:eastAsia="Times New Roman" w:hAnsi="Times New Roman"/>
          <w:spacing w:val="1"/>
          <w:sz w:val="24"/>
          <w:szCs w:val="24"/>
          <w:lang w:val="x-none" w:eastAsia="ru-RU"/>
        </w:rPr>
        <w:t>и</w:t>
      </w:r>
      <w:r w:rsidRPr="000D5084">
        <w:rPr>
          <w:rFonts w:ascii="Times New Roman" w:eastAsia="Times New Roman" w:hAnsi="Times New Roman"/>
          <w:sz w:val="24"/>
          <w:szCs w:val="24"/>
          <w:lang w:val="x-none" w:eastAsia="ru-RU"/>
        </w:rPr>
        <w:t>ф</w:t>
      </w:r>
      <w:r w:rsidRPr="000D5084">
        <w:rPr>
          <w:rFonts w:ascii="Times New Roman" w:eastAsia="Times New Roman" w:hAnsi="Times New Roman"/>
          <w:spacing w:val="1"/>
          <w:sz w:val="24"/>
          <w:szCs w:val="24"/>
          <w:lang w:val="x-none" w:eastAsia="ru-RU"/>
        </w:rPr>
        <w:t>ик</w:t>
      </w:r>
      <w:r w:rsidRPr="000D5084">
        <w:rPr>
          <w:rFonts w:ascii="Times New Roman" w:eastAsia="Times New Roman" w:hAnsi="Times New Roman"/>
          <w:spacing w:val="-1"/>
          <w:sz w:val="24"/>
          <w:szCs w:val="24"/>
          <w:lang w:val="x-none" w:eastAsia="ru-RU"/>
        </w:rPr>
        <w:t>а</w:t>
      </w:r>
      <w:r w:rsidRPr="000D5084">
        <w:rPr>
          <w:rFonts w:ascii="Times New Roman" w:eastAsia="Times New Roman" w:hAnsi="Times New Roman"/>
          <w:spacing w:val="1"/>
          <w:sz w:val="24"/>
          <w:szCs w:val="24"/>
          <w:lang w:val="x-none" w:eastAsia="ru-RU"/>
        </w:rPr>
        <w:t>ци</w:t>
      </w:r>
      <w:r w:rsidRPr="000D5084">
        <w:rPr>
          <w:rFonts w:ascii="Times New Roman" w:eastAsia="Times New Roman" w:hAnsi="Times New Roman"/>
          <w:spacing w:val="-2"/>
          <w:sz w:val="24"/>
          <w:szCs w:val="24"/>
          <w:lang w:val="x-none" w:eastAsia="ru-RU"/>
        </w:rPr>
        <w:t>о</w:t>
      </w:r>
      <w:r w:rsidRPr="000D5084">
        <w:rPr>
          <w:rFonts w:ascii="Times New Roman" w:eastAsia="Times New Roman" w:hAnsi="Times New Roman"/>
          <w:spacing w:val="1"/>
          <w:sz w:val="24"/>
          <w:szCs w:val="24"/>
          <w:lang w:val="x-none" w:eastAsia="ru-RU"/>
        </w:rPr>
        <w:t>нн</w:t>
      </w:r>
      <w:r w:rsidRPr="000D5084">
        <w:rPr>
          <w:rFonts w:ascii="Times New Roman" w:eastAsia="Times New Roman" w:hAnsi="Times New Roman"/>
          <w:sz w:val="24"/>
          <w:szCs w:val="24"/>
          <w:lang w:val="x-none" w:eastAsia="ru-RU"/>
        </w:rPr>
        <w:t>ым</w:t>
      </w:r>
      <w:r w:rsidRPr="000D5084">
        <w:rPr>
          <w:rFonts w:ascii="Times New Roman" w:eastAsia="Times New Roman" w:hAnsi="Times New Roman"/>
          <w:spacing w:val="51"/>
          <w:sz w:val="24"/>
          <w:szCs w:val="24"/>
          <w:lang w:val="x-none" w:eastAsia="ru-RU"/>
        </w:rPr>
        <w:t xml:space="preserve"> </w:t>
      </w:r>
      <w:r w:rsidRPr="000D5084">
        <w:rPr>
          <w:rFonts w:ascii="Times New Roman" w:eastAsia="Times New Roman" w:hAnsi="Times New Roman"/>
          <w:sz w:val="24"/>
          <w:szCs w:val="24"/>
          <w:lang w:val="x-none" w:eastAsia="ru-RU"/>
        </w:rPr>
        <w:t>тр</w:t>
      </w:r>
      <w:r w:rsidRPr="000D5084">
        <w:rPr>
          <w:rFonts w:ascii="Times New Roman" w:eastAsia="Times New Roman" w:hAnsi="Times New Roman"/>
          <w:spacing w:val="-1"/>
          <w:sz w:val="24"/>
          <w:szCs w:val="24"/>
          <w:lang w:val="x-none" w:eastAsia="ru-RU"/>
        </w:rPr>
        <w:t>е</w:t>
      </w:r>
      <w:r w:rsidRPr="000D5084">
        <w:rPr>
          <w:rFonts w:ascii="Times New Roman" w:eastAsia="Times New Roman" w:hAnsi="Times New Roman"/>
          <w:sz w:val="24"/>
          <w:szCs w:val="24"/>
          <w:lang w:val="x-none" w:eastAsia="ru-RU"/>
        </w:rPr>
        <w:t>бов</w:t>
      </w:r>
      <w:r w:rsidRPr="000D5084">
        <w:rPr>
          <w:rFonts w:ascii="Times New Roman" w:eastAsia="Times New Roman" w:hAnsi="Times New Roman"/>
          <w:spacing w:val="-1"/>
          <w:sz w:val="24"/>
          <w:szCs w:val="24"/>
          <w:lang w:val="x-none" w:eastAsia="ru-RU"/>
        </w:rPr>
        <w:t>а</w:t>
      </w:r>
      <w:r w:rsidRPr="000D5084">
        <w:rPr>
          <w:rFonts w:ascii="Times New Roman" w:eastAsia="Times New Roman" w:hAnsi="Times New Roman"/>
          <w:spacing w:val="1"/>
          <w:sz w:val="24"/>
          <w:szCs w:val="24"/>
          <w:lang w:val="x-none" w:eastAsia="ru-RU"/>
        </w:rPr>
        <w:t>ни</w:t>
      </w:r>
      <w:r w:rsidRPr="000D5084">
        <w:rPr>
          <w:rFonts w:ascii="Times New Roman" w:eastAsia="Times New Roman" w:hAnsi="Times New Roman"/>
          <w:sz w:val="24"/>
          <w:szCs w:val="24"/>
          <w:lang w:val="x-none" w:eastAsia="ru-RU"/>
        </w:rPr>
        <w:t>ям к З</w:t>
      </w:r>
      <w:r w:rsidRPr="000D5084">
        <w:rPr>
          <w:rFonts w:ascii="Times New Roman" w:eastAsia="Times New Roman" w:hAnsi="Times New Roman"/>
          <w:spacing w:val="-1"/>
          <w:sz w:val="24"/>
          <w:szCs w:val="24"/>
          <w:lang w:val="x-none" w:eastAsia="ru-RU"/>
        </w:rPr>
        <w:t>а</w:t>
      </w:r>
      <w:r w:rsidRPr="000D5084">
        <w:rPr>
          <w:rFonts w:ascii="Times New Roman" w:eastAsia="Times New Roman" w:hAnsi="Times New Roman"/>
          <w:sz w:val="24"/>
          <w:szCs w:val="24"/>
          <w:lang w:val="x-none" w:eastAsia="ru-RU"/>
        </w:rPr>
        <w:t>явит</w:t>
      </w:r>
      <w:r w:rsidRPr="000D5084">
        <w:rPr>
          <w:rFonts w:ascii="Times New Roman" w:eastAsia="Times New Roman" w:hAnsi="Times New Roman"/>
          <w:spacing w:val="-1"/>
          <w:sz w:val="24"/>
          <w:szCs w:val="24"/>
          <w:lang w:val="x-none" w:eastAsia="ru-RU"/>
        </w:rPr>
        <w:t>е</w:t>
      </w:r>
      <w:r w:rsidRPr="000D5084">
        <w:rPr>
          <w:rFonts w:ascii="Times New Roman" w:eastAsia="Times New Roman" w:hAnsi="Times New Roman"/>
          <w:sz w:val="24"/>
          <w:szCs w:val="24"/>
          <w:lang w:val="x-none" w:eastAsia="ru-RU"/>
        </w:rPr>
        <w:t>лю воз</w:t>
      </w:r>
      <w:r w:rsidRPr="000D5084">
        <w:rPr>
          <w:rFonts w:ascii="Times New Roman" w:eastAsia="Times New Roman" w:hAnsi="Times New Roman"/>
          <w:spacing w:val="-1"/>
          <w:sz w:val="24"/>
          <w:szCs w:val="24"/>
          <w:lang w:val="x-none" w:eastAsia="ru-RU"/>
        </w:rPr>
        <w:t>м</w:t>
      </w:r>
      <w:r w:rsidRPr="000D5084">
        <w:rPr>
          <w:rFonts w:ascii="Times New Roman" w:eastAsia="Times New Roman" w:hAnsi="Times New Roman"/>
          <w:sz w:val="24"/>
          <w:szCs w:val="24"/>
          <w:lang w:val="x-none" w:eastAsia="ru-RU"/>
        </w:rPr>
        <w:t>ож</w:t>
      </w:r>
      <w:r w:rsidRPr="000D5084">
        <w:rPr>
          <w:rFonts w:ascii="Times New Roman" w:eastAsia="Times New Roman" w:hAnsi="Times New Roman"/>
          <w:spacing w:val="1"/>
          <w:sz w:val="24"/>
          <w:szCs w:val="24"/>
          <w:lang w:val="x-none" w:eastAsia="ru-RU"/>
        </w:rPr>
        <w:t>н</w:t>
      </w:r>
      <w:r w:rsidRPr="000D5084">
        <w:rPr>
          <w:rFonts w:ascii="Times New Roman" w:eastAsia="Times New Roman" w:hAnsi="Times New Roman"/>
          <w:sz w:val="24"/>
          <w:szCs w:val="24"/>
          <w:lang w:val="x-none" w:eastAsia="ru-RU"/>
        </w:rPr>
        <w:t>о</w:t>
      </w:r>
      <w:r w:rsidRPr="000D5084">
        <w:rPr>
          <w:rFonts w:ascii="Times New Roman" w:eastAsia="Times New Roman" w:hAnsi="Times New Roman"/>
          <w:spacing w:val="3"/>
          <w:sz w:val="24"/>
          <w:szCs w:val="24"/>
          <w:lang w:val="x-none" w:eastAsia="ru-RU"/>
        </w:rPr>
        <w:t xml:space="preserve"> п</w:t>
      </w:r>
      <w:r w:rsidRPr="000D5084">
        <w:rPr>
          <w:rFonts w:ascii="Times New Roman" w:eastAsia="Times New Roman" w:hAnsi="Times New Roman"/>
          <w:spacing w:val="-7"/>
          <w:sz w:val="24"/>
          <w:szCs w:val="24"/>
          <w:lang w:val="x-none" w:eastAsia="ru-RU"/>
        </w:rPr>
        <w:t>у</w:t>
      </w:r>
      <w:r w:rsidRPr="000D5084">
        <w:rPr>
          <w:rFonts w:ascii="Times New Roman" w:eastAsia="Times New Roman" w:hAnsi="Times New Roman"/>
          <w:spacing w:val="3"/>
          <w:sz w:val="24"/>
          <w:szCs w:val="24"/>
          <w:lang w:val="x-none" w:eastAsia="ru-RU"/>
        </w:rPr>
        <w:t>т</w:t>
      </w:r>
      <w:r w:rsidRPr="000D5084">
        <w:rPr>
          <w:rFonts w:ascii="Times New Roman" w:eastAsia="Times New Roman" w:hAnsi="Times New Roman"/>
          <w:spacing w:val="-1"/>
          <w:sz w:val="24"/>
          <w:szCs w:val="24"/>
          <w:lang w:val="x-none" w:eastAsia="ru-RU"/>
        </w:rPr>
        <w:t>е</w:t>
      </w:r>
      <w:r w:rsidRPr="000D5084">
        <w:rPr>
          <w:rFonts w:ascii="Times New Roman" w:eastAsia="Times New Roman" w:hAnsi="Times New Roman"/>
          <w:sz w:val="24"/>
          <w:szCs w:val="24"/>
          <w:lang w:val="x-none" w:eastAsia="ru-RU"/>
        </w:rPr>
        <w:t xml:space="preserve">м </w:t>
      </w:r>
      <w:r w:rsidRPr="000D5084">
        <w:rPr>
          <w:rFonts w:ascii="Times New Roman" w:eastAsia="Times New Roman" w:hAnsi="Times New Roman"/>
          <w:spacing w:val="1"/>
          <w:sz w:val="24"/>
          <w:szCs w:val="24"/>
          <w:lang w:val="x-none" w:eastAsia="ru-RU"/>
        </w:rPr>
        <w:t>п</w:t>
      </w:r>
      <w:r w:rsidRPr="000D5084">
        <w:rPr>
          <w:rFonts w:ascii="Times New Roman" w:eastAsia="Times New Roman" w:hAnsi="Times New Roman"/>
          <w:sz w:val="24"/>
          <w:szCs w:val="24"/>
          <w:lang w:val="x-none" w:eastAsia="ru-RU"/>
        </w:rPr>
        <w:t>од</w:t>
      </w:r>
      <w:r w:rsidRPr="000D5084">
        <w:rPr>
          <w:rFonts w:ascii="Times New Roman" w:eastAsia="Times New Roman" w:hAnsi="Times New Roman"/>
          <w:spacing w:val="1"/>
          <w:sz w:val="24"/>
          <w:szCs w:val="24"/>
          <w:lang w:val="x-none" w:eastAsia="ru-RU"/>
        </w:rPr>
        <w:t>т</w:t>
      </w:r>
      <w:r w:rsidRPr="000D5084">
        <w:rPr>
          <w:rFonts w:ascii="Times New Roman" w:eastAsia="Times New Roman" w:hAnsi="Times New Roman"/>
          <w:sz w:val="24"/>
          <w:szCs w:val="24"/>
          <w:lang w:val="x-none" w:eastAsia="ru-RU"/>
        </w:rPr>
        <w:t>в</w:t>
      </w:r>
      <w:r w:rsidRPr="000D5084">
        <w:rPr>
          <w:rFonts w:ascii="Times New Roman" w:eastAsia="Times New Roman" w:hAnsi="Times New Roman"/>
          <w:spacing w:val="-1"/>
          <w:sz w:val="24"/>
          <w:szCs w:val="24"/>
          <w:lang w:val="x-none" w:eastAsia="ru-RU"/>
        </w:rPr>
        <w:t>е</w:t>
      </w:r>
      <w:r w:rsidRPr="000D5084">
        <w:rPr>
          <w:rFonts w:ascii="Times New Roman" w:eastAsia="Times New Roman" w:hAnsi="Times New Roman"/>
          <w:sz w:val="24"/>
          <w:szCs w:val="24"/>
          <w:lang w:val="x-none" w:eastAsia="ru-RU"/>
        </w:rPr>
        <w:t>ржд</w:t>
      </w:r>
      <w:r w:rsidRPr="000D5084">
        <w:rPr>
          <w:rFonts w:ascii="Times New Roman" w:eastAsia="Times New Roman" w:hAnsi="Times New Roman"/>
          <w:spacing w:val="-1"/>
          <w:sz w:val="24"/>
          <w:szCs w:val="24"/>
          <w:lang w:val="x-none" w:eastAsia="ru-RU"/>
        </w:rPr>
        <w:t>е</w:t>
      </w:r>
      <w:r w:rsidRPr="000D5084">
        <w:rPr>
          <w:rFonts w:ascii="Times New Roman" w:eastAsia="Times New Roman" w:hAnsi="Times New Roman"/>
          <w:spacing w:val="3"/>
          <w:sz w:val="24"/>
          <w:szCs w:val="24"/>
          <w:lang w:val="x-none" w:eastAsia="ru-RU"/>
        </w:rPr>
        <w:t>н</w:t>
      </w:r>
      <w:r w:rsidRPr="000D5084">
        <w:rPr>
          <w:rFonts w:ascii="Times New Roman" w:eastAsia="Times New Roman" w:hAnsi="Times New Roman"/>
          <w:spacing w:val="1"/>
          <w:sz w:val="24"/>
          <w:szCs w:val="24"/>
          <w:lang w:val="x-none" w:eastAsia="ru-RU"/>
        </w:rPr>
        <w:t>и</w:t>
      </w:r>
      <w:r w:rsidRPr="000D5084">
        <w:rPr>
          <w:rFonts w:ascii="Times New Roman" w:eastAsia="Times New Roman" w:hAnsi="Times New Roman"/>
          <w:sz w:val="24"/>
          <w:szCs w:val="24"/>
          <w:lang w:val="x-none" w:eastAsia="ru-RU"/>
        </w:rPr>
        <w:t>я</w:t>
      </w:r>
      <w:r w:rsidRPr="000D5084">
        <w:rPr>
          <w:rFonts w:ascii="Times New Roman" w:eastAsia="Times New Roman" w:hAnsi="Times New Roman"/>
          <w:spacing w:val="3"/>
          <w:sz w:val="24"/>
          <w:szCs w:val="24"/>
          <w:lang w:val="x-none" w:eastAsia="ru-RU"/>
        </w:rPr>
        <w:t xml:space="preserve"> </w:t>
      </w:r>
      <w:r w:rsidRPr="000D5084">
        <w:rPr>
          <w:rFonts w:ascii="Times New Roman" w:eastAsia="Times New Roman" w:hAnsi="Times New Roman"/>
          <w:spacing w:val="-1"/>
          <w:sz w:val="24"/>
          <w:szCs w:val="24"/>
          <w:lang w:val="x-none" w:eastAsia="ru-RU"/>
        </w:rPr>
        <w:t>с</w:t>
      </w:r>
      <w:r w:rsidRPr="000D5084">
        <w:rPr>
          <w:rFonts w:ascii="Times New Roman" w:eastAsia="Times New Roman" w:hAnsi="Times New Roman"/>
          <w:sz w:val="24"/>
          <w:szCs w:val="24"/>
          <w:lang w:val="x-none" w:eastAsia="ru-RU"/>
        </w:rPr>
        <w:t>оотв</w:t>
      </w:r>
      <w:r w:rsidRPr="000D5084">
        <w:rPr>
          <w:rFonts w:ascii="Times New Roman" w:eastAsia="Times New Roman" w:hAnsi="Times New Roman"/>
          <w:spacing w:val="-1"/>
          <w:sz w:val="24"/>
          <w:szCs w:val="24"/>
          <w:lang w:val="x-none" w:eastAsia="ru-RU"/>
        </w:rPr>
        <w:t>е</w:t>
      </w:r>
      <w:r w:rsidRPr="000D5084">
        <w:rPr>
          <w:rFonts w:ascii="Times New Roman" w:eastAsia="Times New Roman" w:hAnsi="Times New Roman"/>
          <w:sz w:val="24"/>
          <w:szCs w:val="24"/>
          <w:lang w:val="x-none" w:eastAsia="ru-RU"/>
        </w:rPr>
        <w:t>т</w:t>
      </w:r>
      <w:r w:rsidRPr="000D5084">
        <w:rPr>
          <w:rFonts w:ascii="Times New Roman" w:eastAsia="Times New Roman" w:hAnsi="Times New Roman"/>
          <w:spacing w:val="-1"/>
          <w:sz w:val="24"/>
          <w:szCs w:val="24"/>
          <w:lang w:val="x-none" w:eastAsia="ru-RU"/>
        </w:rPr>
        <w:t>с</w:t>
      </w:r>
      <w:r w:rsidRPr="000D5084">
        <w:rPr>
          <w:rFonts w:ascii="Times New Roman" w:eastAsia="Times New Roman" w:hAnsi="Times New Roman"/>
          <w:sz w:val="24"/>
          <w:szCs w:val="24"/>
          <w:lang w:val="x-none" w:eastAsia="ru-RU"/>
        </w:rPr>
        <w:t xml:space="preserve">твия </w:t>
      </w:r>
      <w:r w:rsidRPr="000D5084">
        <w:rPr>
          <w:rFonts w:ascii="Times New Roman" w:eastAsia="Times New Roman" w:hAnsi="Times New Roman"/>
          <w:sz w:val="24"/>
          <w:szCs w:val="24"/>
          <w:lang w:eastAsia="ru-RU"/>
        </w:rPr>
        <w:t xml:space="preserve">Заявителя </w:t>
      </w:r>
      <w:r w:rsidRPr="000D5084">
        <w:rPr>
          <w:rFonts w:ascii="Times New Roman" w:eastAsia="Times New Roman" w:hAnsi="Times New Roman"/>
          <w:spacing w:val="-5"/>
          <w:sz w:val="24"/>
          <w:szCs w:val="24"/>
          <w:lang w:val="x-none" w:eastAsia="ru-RU"/>
        </w:rPr>
        <w:t>у</w:t>
      </w:r>
      <w:r w:rsidRPr="000D5084">
        <w:rPr>
          <w:rFonts w:ascii="Times New Roman" w:eastAsia="Times New Roman" w:hAnsi="Times New Roman"/>
          <w:spacing w:val="1"/>
          <w:sz w:val="24"/>
          <w:szCs w:val="24"/>
          <w:lang w:val="x-none" w:eastAsia="ru-RU"/>
        </w:rPr>
        <w:t>каз</w:t>
      </w:r>
      <w:r w:rsidRPr="000D5084">
        <w:rPr>
          <w:rFonts w:ascii="Times New Roman" w:eastAsia="Times New Roman" w:hAnsi="Times New Roman"/>
          <w:spacing w:val="-1"/>
          <w:sz w:val="24"/>
          <w:szCs w:val="24"/>
          <w:lang w:val="x-none" w:eastAsia="ru-RU"/>
        </w:rPr>
        <w:t>а</w:t>
      </w:r>
      <w:r w:rsidRPr="000D5084">
        <w:rPr>
          <w:rFonts w:ascii="Times New Roman" w:eastAsia="Times New Roman" w:hAnsi="Times New Roman"/>
          <w:spacing w:val="1"/>
          <w:sz w:val="24"/>
          <w:szCs w:val="24"/>
          <w:lang w:val="x-none" w:eastAsia="ru-RU"/>
        </w:rPr>
        <w:t>нн</w:t>
      </w:r>
      <w:r w:rsidRPr="000D5084">
        <w:rPr>
          <w:rFonts w:ascii="Times New Roman" w:eastAsia="Times New Roman" w:hAnsi="Times New Roman"/>
          <w:sz w:val="24"/>
          <w:szCs w:val="24"/>
          <w:lang w:val="x-none" w:eastAsia="ru-RU"/>
        </w:rPr>
        <w:t>ым тр</w:t>
      </w:r>
      <w:r w:rsidRPr="000D5084">
        <w:rPr>
          <w:rFonts w:ascii="Times New Roman" w:eastAsia="Times New Roman" w:hAnsi="Times New Roman"/>
          <w:spacing w:val="-1"/>
          <w:sz w:val="24"/>
          <w:szCs w:val="24"/>
          <w:lang w:val="x-none" w:eastAsia="ru-RU"/>
        </w:rPr>
        <w:t>е</w:t>
      </w:r>
      <w:r w:rsidRPr="000D5084">
        <w:rPr>
          <w:rFonts w:ascii="Times New Roman" w:eastAsia="Times New Roman" w:hAnsi="Times New Roman"/>
          <w:sz w:val="24"/>
          <w:szCs w:val="24"/>
          <w:lang w:val="x-none" w:eastAsia="ru-RU"/>
        </w:rPr>
        <w:t>бов</w:t>
      </w:r>
      <w:r w:rsidRPr="000D5084">
        <w:rPr>
          <w:rFonts w:ascii="Times New Roman" w:eastAsia="Times New Roman" w:hAnsi="Times New Roman"/>
          <w:spacing w:val="-1"/>
          <w:sz w:val="24"/>
          <w:szCs w:val="24"/>
          <w:lang w:val="x-none" w:eastAsia="ru-RU"/>
        </w:rPr>
        <w:t>а</w:t>
      </w:r>
      <w:r w:rsidRPr="000D5084">
        <w:rPr>
          <w:rFonts w:ascii="Times New Roman" w:eastAsia="Times New Roman" w:hAnsi="Times New Roman"/>
          <w:spacing w:val="1"/>
          <w:sz w:val="24"/>
          <w:szCs w:val="24"/>
          <w:lang w:val="x-none" w:eastAsia="ru-RU"/>
        </w:rPr>
        <w:t>ни</w:t>
      </w:r>
      <w:r w:rsidRPr="000D5084">
        <w:rPr>
          <w:rFonts w:ascii="Times New Roman" w:eastAsia="Times New Roman" w:hAnsi="Times New Roman"/>
          <w:sz w:val="24"/>
          <w:szCs w:val="24"/>
          <w:lang w:val="x-none" w:eastAsia="ru-RU"/>
        </w:rPr>
        <w:t xml:space="preserve">ям </w:t>
      </w:r>
      <w:r w:rsidRPr="000D5084">
        <w:rPr>
          <w:rFonts w:ascii="Times New Roman" w:eastAsia="Times New Roman" w:hAnsi="Times New Roman"/>
          <w:sz w:val="24"/>
          <w:szCs w:val="24"/>
          <w:lang w:eastAsia="ru-RU"/>
        </w:rPr>
        <w:t xml:space="preserve">или </w:t>
      </w:r>
      <w:r w:rsidRPr="000D5084">
        <w:rPr>
          <w:rFonts w:ascii="Times New Roman" w:eastAsia="Times New Roman" w:hAnsi="Times New Roman"/>
          <w:spacing w:val="3"/>
          <w:sz w:val="24"/>
          <w:szCs w:val="24"/>
          <w:lang w:val="x-none" w:eastAsia="ru-RU"/>
        </w:rPr>
        <w:t>п</w:t>
      </w:r>
      <w:r w:rsidRPr="000D5084">
        <w:rPr>
          <w:rFonts w:ascii="Times New Roman" w:eastAsia="Times New Roman" w:hAnsi="Times New Roman"/>
          <w:spacing w:val="-7"/>
          <w:sz w:val="24"/>
          <w:szCs w:val="24"/>
          <w:lang w:val="x-none" w:eastAsia="ru-RU"/>
        </w:rPr>
        <w:t>у</w:t>
      </w:r>
      <w:r w:rsidRPr="000D5084">
        <w:rPr>
          <w:rFonts w:ascii="Times New Roman" w:eastAsia="Times New Roman" w:hAnsi="Times New Roman"/>
          <w:spacing w:val="3"/>
          <w:sz w:val="24"/>
          <w:szCs w:val="24"/>
          <w:lang w:val="x-none" w:eastAsia="ru-RU"/>
        </w:rPr>
        <w:t>т</w:t>
      </w:r>
      <w:r w:rsidRPr="000D5084">
        <w:rPr>
          <w:rFonts w:ascii="Times New Roman" w:eastAsia="Times New Roman" w:hAnsi="Times New Roman"/>
          <w:spacing w:val="-1"/>
          <w:sz w:val="24"/>
          <w:szCs w:val="24"/>
          <w:lang w:val="x-none" w:eastAsia="ru-RU"/>
        </w:rPr>
        <w:t>е</w:t>
      </w:r>
      <w:r w:rsidRPr="000D5084">
        <w:rPr>
          <w:rFonts w:ascii="Times New Roman" w:eastAsia="Times New Roman" w:hAnsi="Times New Roman"/>
          <w:sz w:val="24"/>
          <w:szCs w:val="24"/>
          <w:lang w:val="x-none" w:eastAsia="ru-RU"/>
        </w:rPr>
        <w:t xml:space="preserve">м </w:t>
      </w:r>
      <w:r w:rsidRPr="000D5084">
        <w:rPr>
          <w:rFonts w:ascii="Times New Roman" w:eastAsia="Times New Roman" w:hAnsi="Times New Roman"/>
          <w:spacing w:val="1"/>
          <w:sz w:val="24"/>
          <w:szCs w:val="24"/>
          <w:lang w:val="x-none" w:eastAsia="ru-RU"/>
        </w:rPr>
        <w:t>п</w:t>
      </w:r>
      <w:r w:rsidRPr="000D5084">
        <w:rPr>
          <w:rFonts w:ascii="Times New Roman" w:eastAsia="Times New Roman" w:hAnsi="Times New Roman"/>
          <w:sz w:val="24"/>
          <w:szCs w:val="24"/>
          <w:lang w:val="x-none" w:eastAsia="ru-RU"/>
        </w:rPr>
        <w:t>од</w:t>
      </w:r>
      <w:r w:rsidRPr="000D5084">
        <w:rPr>
          <w:rFonts w:ascii="Times New Roman" w:eastAsia="Times New Roman" w:hAnsi="Times New Roman"/>
          <w:spacing w:val="1"/>
          <w:sz w:val="24"/>
          <w:szCs w:val="24"/>
          <w:lang w:val="x-none" w:eastAsia="ru-RU"/>
        </w:rPr>
        <w:t>т</w:t>
      </w:r>
      <w:r w:rsidRPr="000D5084">
        <w:rPr>
          <w:rFonts w:ascii="Times New Roman" w:eastAsia="Times New Roman" w:hAnsi="Times New Roman"/>
          <w:sz w:val="24"/>
          <w:szCs w:val="24"/>
          <w:lang w:val="x-none" w:eastAsia="ru-RU"/>
        </w:rPr>
        <w:t>в</w:t>
      </w:r>
      <w:r w:rsidRPr="000D5084">
        <w:rPr>
          <w:rFonts w:ascii="Times New Roman" w:eastAsia="Times New Roman" w:hAnsi="Times New Roman"/>
          <w:spacing w:val="-1"/>
          <w:sz w:val="24"/>
          <w:szCs w:val="24"/>
          <w:lang w:val="x-none" w:eastAsia="ru-RU"/>
        </w:rPr>
        <w:t>е</w:t>
      </w:r>
      <w:r w:rsidRPr="000D5084">
        <w:rPr>
          <w:rFonts w:ascii="Times New Roman" w:eastAsia="Times New Roman" w:hAnsi="Times New Roman"/>
          <w:sz w:val="24"/>
          <w:szCs w:val="24"/>
          <w:lang w:val="x-none" w:eastAsia="ru-RU"/>
        </w:rPr>
        <w:t>ржд</w:t>
      </w:r>
      <w:r w:rsidRPr="000D5084">
        <w:rPr>
          <w:rFonts w:ascii="Times New Roman" w:eastAsia="Times New Roman" w:hAnsi="Times New Roman"/>
          <w:spacing w:val="-1"/>
          <w:sz w:val="24"/>
          <w:szCs w:val="24"/>
          <w:lang w:val="x-none" w:eastAsia="ru-RU"/>
        </w:rPr>
        <w:t>е</w:t>
      </w:r>
      <w:r w:rsidRPr="000D5084">
        <w:rPr>
          <w:rFonts w:ascii="Times New Roman" w:eastAsia="Times New Roman" w:hAnsi="Times New Roman"/>
          <w:spacing w:val="3"/>
          <w:sz w:val="24"/>
          <w:szCs w:val="24"/>
          <w:lang w:val="x-none" w:eastAsia="ru-RU"/>
        </w:rPr>
        <w:t>н</w:t>
      </w:r>
      <w:r w:rsidRPr="000D5084">
        <w:rPr>
          <w:rFonts w:ascii="Times New Roman" w:eastAsia="Times New Roman" w:hAnsi="Times New Roman"/>
          <w:spacing w:val="1"/>
          <w:sz w:val="24"/>
          <w:szCs w:val="24"/>
          <w:lang w:val="x-none" w:eastAsia="ru-RU"/>
        </w:rPr>
        <w:t>и</w:t>
      </w:r>
      <w:r w:rsidRPr="000D5084">
        <w:rPr>
          <w:rFonts w:ascii="Times New Roman" w:eastAsia="Times New Roman" w:hAnsi="Times New Roman"/>
          <w:sz w:val="24"/>
          <w:szCs w:val="24"/>
          <w:lang w:val="x-none" w:eastAsia="ru-RU"/>
        </w:rPr>
        <w:t>я</w:t>
      </w:r>
      <w:r w:rsidRPr="000D5084">
        <w:rPr>
          <w:rFonts w:ascii="Times New Roman" w:eastAsia="Times New Roman" w:hAnsi="Times New Roman"/>
          <w:spacing w:val="3"/>
          <w:sz w:val="24"/>
          <w:szCs w:val="24"/>
          <w:lang w:val="x-none" w:eastAsia="ru-RU"/>
        </w:rPr>
        <w:t xml:space="preserve"> </w:t>
      </w:r>
      <w:r w:rsidRPr="000D5084">
        <w:rPr>
          <w:rFonts w:ascii="Times New Roman" w:eastAsia="Times New Roman" w:hAnsi="Times New Roman"/>
          <w:spacing w:val="-1"/>
          <w:sz w:val="24"/>
          <w:szCs w:val="24"/>
          <w:lang w:val="x-none" w:eastAsia="ru-RU"/>
        </w:rPr>
        <w:t>с</w:t>
      </w:r>
      <w:r w:rsidRPr="000D5084">
        <w:rPr>
          <w:rFonts w:ascii="Times New Roman" w:eastAsia="Times New Roman" w:hAnsi="Times New Roman"/>
          <w:sz w:val="24"/>
          <w:szCs w:val="24"/>
          <w:lang w:val="x-none" w:eastAsia="ru-RU"/>
        </w:rPr>
        <w:t>оотв</w:t>
      </w:r>
      <w:r w:rsidRPr="000D5084">
        <w:rPr>
          <w:rFonts w:ascii="Times New Roman" w:eastAsia="Times New Roman" w:hAnsi="Times New Roman"/>
          <w:spacing w:val="-1"/>
          <w:sz w:val="24"/>
          <w:szCs w:val="24"/>
          <w:lang w:val="x-none" w:eastAsia="ru-RU"/>
        </w:rPr>
        <w:t>е</w:t>
      </w:r>
      <w:r w:rsidRPr="000D5084">
        <w:rPr>
          <w:rFonts w:ascii="Times New Roman" w:eastAsia="Times New Roman" w:hAnsi="Times New Roman"/>
          <w:sz w:val="24"/>
          <w:szCs w:val="24"/>
          <w:lang w:val="x-none" w:eastAsia="ru-RU"/>
        </w:rPr>
        <w:t>т</w:t>
      </w:r>
      <w:r w:rsidRPr="000D5084">
        <w:rPr>
          <w:rFonts w:ascii="Times New Roman" w:eastAsia="Times New Roman" w:hAnsi="Times New Roman"/>
          <w:spacing w:val="-1"/>
          <w:sz w:val="24"/>
          <w:szCs w:val="24"/>
          <w:lang w:val="x-none" w:eastAsia="ru-RU"/>
        </w:rPr>
        <w:t>с</w:t>
      </w:r>
      <w:r w:rsidRPr="000D5084">
        <w:rPr>
          <w:rFonts w:ascii="Times New Roman" w:eastAsia="Times New Roman" w:hAnsi="Times New Roman"/>
          <w:sz w:val="24"/>
          <w:szCs w:val="24"/>
          <w:lang w:val="x-none" w:eastAsia="ru-RU"/>
        </w:rPr>
        <w:t xml:space="preserve">твия </w:t>
      </w:r>
      <w:r w:rsidRPr="000D5084">
        <w:rPr>
          <w:rFonts w:ascii="Times New Roman" w:eastAsia="Times New Roman" w:hAnsi="Times New Roman"/>
          <w:sz w:val="24"/>
          <w:szCs w:val="24"/>
          <w:lang w:eastAsia="ru-RU"/>
        </w:rPr>
        <w:t xml:space="preserve">указанным требованиям </w:t>
      </w:r>
      <w:r w:rsidRPr="000D5084">
        <w:rPr>
          <w:rFonts w:ascii="Times New Roman" w:eastAsia="Times New Roman" w:hAnsi="Times New Roman"/>
          <w:sz w:val="24"/>
          <w:szCs w:val="24"/>
          <w:lang w:val="x-none" w:eastAsia="ru-RU"/>
        </w:rPr>
        <w:t>в от</w:t>
      </w:r>
      <w:r w:rsidRPr="000D5084">
        <w:rPr>
          <w:rFonts w:ascii="Times New Roman" w:eastAsia="Times New Roman" w:hAnsi="Times New Roman"/>
          <w:spacing w:val="1"/>
          <w:sz w:val="24"/>
          <w:szCs w:val="24"/>
          <w:lang w:val="x-none" w:eastAsia="ru-RU"/>
        </w:rPr>
        <w:t>д</w:t>
      </w:r>
      <w:r w:rsidRPr="000D5084">
        <w:rPr>
          <w:rFonts w:ascii="Times New Roman" w:eastAsia="Times New Roman" w:hAnsi="Times New Roman"/>
          <w:spacing w:val="-1"/>
          <w:sz w:val="24"/>
          <w:szCs w:val="24"/>
          <w:lang w:val="x-none" w:eastAsia="ru-RU"/>
        </w:rPr>
        <w:t>е</w:t>
      </w:r>
      <w:r w:rsidRPr="000D5084">
        <w:rPr>
          <w:rFonts w:ascii="Times New Roman" w:eastAsia="Times New Roman" w:hAnsi="Times New Roman"/>
          <w:sz w:val="24"/>
          <w:szCs w:val="24"/>
          <w:lang w:val="x-none" w:eastAsia="ru-RU"/>
        </w:rPr>
        <w:t>л</w:t>
      </w:r>
      <w:r w:rsidRPr="000D5084">
        <w:rPr>
          <w:rFonts w:ascii="Times New Roman" w:eastAsia="Times New Roman" w:hAnsi="Times New Roman"/>
          <w:spacing w:val="1"/>
          <w:sz w:val="24"/>
          <w:szCs w:val="24"/>
          <w:lang w:val="x-none" w:eastAsia="ru-RU"/>
        </w:rPr>
        <w:t>ьн</w:t>
      </w:r>
      <w:r w:rsidRPr="000D5084">
        <w:rPr>
          <w:rFonts w:ascii="Times New Roman" w:eastAsia="Times New Roman" w:hAnsi="Times New Roman"/>
          <w:sz w:val="24"/>
          <w:szCs w:val="24"/>
          <w:lang w:val="x-none" w:eastAsia="ru-RU"/>
        </w:rPr>
        <w:t>о</w:t>
      </w:r>
      <w:r w:rsidRPr="000D5084">
        <w:rPr>
          <w:rFonts w:ascii="Times New Roman" w:eastAsia="Times New Roman" w:hAnsi="Times New Roman"/>
          <w:spacing w:val="-1"/>
          <w:sz w:val="24"/>
          <w:szCs w:val="24"/>
          <w:lang w:val="x-none" w:eastAsia="ru-RU"/>
        </w:rPr>
        <w:t>с</w:t>
      </w:r>
      <w:r w:rsidRPr="000D5084">
        <w:rPr>
          <w:rFonts w:ascii="Times New Roman" w:eastAsia="Times New Roman" w:hAnsi="Times New Roman"/>
          <w:sz w:val="24"/>
          <w:szCs w:val="24"/>
          <w:lang w:val="x-none" w:eastAsia="ru-RU"/>
        </w:rPr>
        <w:t>ти</w:t>
      </w:r>
      <w:r w:rsidRPr="000D5084">
        <w:rPr>
          <w:rFonts w:ascii="Times New Roman" w:eastAsia="Times New Roman" w:hAnsi="Times New Roman"/>
          <w:spacing w:val="-1"/>
          <w:sz w:val="24"/>
          <w:szCs w:val="24"/>
          <w:lang w:val="x-none" w:eastAsia="ru-RU"/>
        </w:rPr>
        <w:t xml:space="preserve"> </w:t>
      </w:r>
      <w:r w:rsidRPr="000D5084">
        <w:rPr>
          <w:rFonts w:ascii="Times New Roman" w:eastAsia="Times New Roman" w:hAnsi="Times New Roman"/>
          <w:spacing w:val="1"/>
          <w:sz w:val="24"/>
          <w:szCs w:val="24"/>
          <w:lang w:val="x-none" w:eastAsia="ru-RU"/>
        </w:rPr>
        <w:t>и</w:t>
      </w:r>
      <w:r w:rsidRPr="000D5084">
        <w:rPr>
          <w:rFonts w:ascii="Times New Roman" w:eastAsia="Times New Roman" w:hAnsi="Times New Roman"/>
          <w:sz w:val="24"/>
          <w:szCs w:val="24"/>
          <w:lang w:val="x-none" w:eastAsia="ru-RU"/>
        </w:rPr>
        <w:t>ли</w:t>
      </w:r>
      <w:r w:rsidRPr="000D5084">
        <w:rPr>
          <w:rFonts w:ascii="Times New Roman" w:eastAsia="Times New Roman" w:hAnsi="Times New Roman"/>
          <w:spacing w:val="1"/>
          <w:sz w:val="24"/>
          <w:szCs w:val="24"/>
          <w:lang w:val="x-none" w:eastAsia="ru-RU"/>
        </w:rPr>
        <w:t xml:space="preserve"> </w:t>
      </w:r>
      <w:r w:rsidRPr="000D5084">
        <w:rPr>
          <w:rFonts w:ascii="Times New Roman" w:eastAsia="Times New Roman" w:hAnsi="Times New Roman"/>
          <w:sz w:val="24"/>
          <w:szCs w:val="24"/>
          <w:lang w:val="x-none" w:eastAsia="ru-RU"/>
        </w:rPr>
        <w:t xml:space="preserve">в </w:t>
      </w:r>
      <w:r w:rsidRPr="000D5084">
        <w:rPr>
          <w:rFonts w:ascii="Times New Roman" w:eastAsia="Times New Roman" w:hAnsi="Times New Roman"/>
          <w:spacing w:val="-1"/>
          <w:sz w:val="24"/>
          <w:szCs w:val="24"/>
          <w:lang w:val="x-none" w:eastAsia="ru-RU"/>
        </w:rPr>
        <w:t>с</w:t>
      </w:r>
      <w:r w:rsidRPr="000D5084">
        <w:rPr>
          <w:rFonts w:ascii="Times New Roman" w:eastAsia="Times New Roman" w:hAnsi="Times New Roman"/>
          <w:sz w:val="24"/>
          <w:szCs w:val="24"/>
          <w:lang w:val="x-none" w:eastAsia="ru-RU"/>
        </w:rPr>
        <w:t>ов</w:t>
      </w:r>
      <w:r w:rsidRPr="000D5084">
        <w:rPr>
          <w:rFonts w:ascii="Times New Roman" w:eastAsia="Times New Roman" w:hAnsi="Times New Roman"/>
          <w:spacing w:val="-3"/>
          <w:sz w:val="24"/>
          <w:szCs w:val="24"/>
          <w:lang w:val="x-none" w:eastAsia="ru-RU"/>
        </w:rPr>
        <w:t>о</w:t>
      </w:r>
      <w:r w:rsidRPr="000D5084">
        <w:rPr>
          <w:rFonts w:ascii="Times New Roman" w:eastAsia="Times New Roman" w:hAnsi="Times New Roman"/>
          <w:spacing w:val="3"/>
          <w:sz w:val="24"/>
          <w:szCs w:val="24"/>
          <w:lang w:val="x-none" w:eastAsia="ru-RU"/>
        </w:rPr>
        <w:t>к</w:t>
      </w:r>
      <w:r w:rsidRPr="000D5084">
        <w:rPr>
          <w:rFonts w:ascii="Times New Roman" w:eastAsia="Times New Roman" w:hAnsi="Times New Roman"/>
          <w:spacing w:val="-7"/>
          <w:sz w:val="24"/>
          <w:szCs w:val="24"/>
          <w:lang w:val="x-none" w:eastAsia="ru-RU"/>
        </w:rPr>
        <w:t>у</w:t>
      </w:r>
      <w:r w:rsidRPr="000D5084">
        <w:rPr>
          <w:rFonts w:ascii="Times New Roman" w:eastAsia="Times New Roman" w:hAnsi="Times New Roman"/>
          <w:spacing w:val="1"/>
          <w:sz w:val="24"/>
          <w:szCs w:val="24"/>
          <w:lang w:val="x-none" w:eastAsia="ru-RU"/>
        </w:rPr>
        <w:t>пн</w:t>
      </w:r>
      <w:r w:rsidRPr="000D5084">
        <w:rPr>
          <w:rFonts w:ascii="Times New Roman" w:eastAsia="Times New Roman" w:hAnsi="Times New Roman"/>
          <w:sz w:val="24"/>
          <w:szCs w:val="24"/>
          <w:lang w:val="x-none" w:eastAsia="ru-RU"/>
        </w:rPr>
        <w:t>о</w:t>
      </w:r>
      <w:r w:rsidRPr="000D5084">
        <w:rPr>
          <w:rFonts w:ascii="Times New Roman" w:eastAsia="Times New Roman" w:hAnsi="Times New Roman"/>
          <w:spacing w:val="-1"/>
          <w:sz w:val="24"/>
          <w:szCs w:val="24"/>
          <w:lang w:val="x-none" w:eastAsia="ru-RU"/>
        </w:rPr>
        <w:t>с</w:t>
      </w:r>
      <w:r w:rsidRPr="000D5084">
        <w:rPr>
          <w:rFonts w:ascii="Times New Roman" w:eastAsia="Times New Roman" w:hAnsi="Times New Roman"/>
          <w:sz w:val="24"/>
          <w:szCs w:val="24"/>
          <w:lang w:val="x-none" w:eastAsia="ru-RU"/>
        </w:rPr>
        <w:t>ти</w:t>
      </w:r>
      <w:r w:rsidRPr="000D5084">
        <w:rPr>
          <w:rFonts w:ascii="Times New Roman" w:eastAsia="Times New Roman" w:hAnsi="Times New Roman"/>
          <w:spacing w:val="1"/>
          <w:sz w:val="24"/>
          <w:szCs w:val="24"/>
          <w:lang w:val="x-none" w:eastAsia="ru-RU"/>
        </w:rPr>
        <w:t xml:space="preserve"> </w:t>
      </w:r>
      <w:r w:rsidRPr="000D5084">
        <w:rPr>
          <w:rFonts w:ascii="Times New Roman" w:eastAsia="Times New Roman" w:hAnsi="Times New Roman"/>
          <w:spacing w:val="-1"/>
          <w:sz w:val="24"/>
          <w:szCs w:val="24"/>
          <w:lang w:val="x-none" w:eastAsia="ru-RU"/>
        </w:rPr>
        <w:t>с</w:t>
      </w:r>
      <w:r w:rsidRPr="000D5084">
        <w:rPr>
          <w:rFonts w:ascii="Times New Roman" w:eastAsia="Times New Roman" w:hAnsi="Times New Roman"/>
          <w:sz w:val="24"/>
          <w:szCs w:val="24"/>
          <w:lang w:val="x-none" w:eastAsia="ru-RU"/>
        </w:rPr>
        <w:t>л</w:t>
      </w:r>
      <w:r w:rsidRPr="000D5084">
        <w:rPr>
          <w:rFonts w:ascii="Times New Roman" w:eastAsia="Times New Roman" w:hAnsi="Times New Roman"/>
          <w:spacing w:val="-1"/>
          <w:sz w:val="24"/>
          <w:szCs w:val="24"/>
          <w:lang w:val="x-none" w:eastAsia="ru-RU"/>
        </w:rPr>
        <w:t>е</w:t>
      </w:r>
      <w:r w:rsidRPr="000D5084">
        <w:rPr>
          <w:rFonts w:ascii="Times New Roman" w:eastAsia="Times New Roman" w:hAnsi="Times New Roman"/>
          <w:spacing w:val="5"/>
          <w:sz w:val="24"/>
          <w:szCs w:val="24"/>
          <w:lang w:val="x-none" w:eastAsia="ru-RU"/>
        </w:rPr>
        <w:t>д</w:t>
      </w:r>
      <w:r w:rsidRPr="000D5084">
        <w:rPr>
          <w:rFonts w:ascii="Times New Roman" w:eastAsia="Times New Roman" w:hAnsi="Times New Roman"/>
          <w:spacing w:val="-5"/>
          <w:sz w:val="24"/>
          <w:szCs w:val="24"/>
          <w:lang w:val="x-none" w:eastAsia="ru-RU"/>
        </w:rPr>
        <w:t>у</w:t>
      </w:r>
      <w:r w:rsidRPr="000D5084">
        <w:rPr>
          <w:rFonts w:ascii="Times New Roman" w:eastAsia="Times New Roman" w:hAnsi="Times New Roman"/>
          <w:sz w:val="24"/>
          <w:szCs w:val="24"/>
          <w:lang w:val="x-none" w:eastAsia="ru-RU"/>
        </w:rPr>
        <w:t>ющ</w:t>
      </w:r>
      <w:r w:rsidRPr="000D5084">
        <w:rPr>
          <w:rFonts w:ascii="Times New Roman" w:eastAsia="Times New Roman" w:hAnsi="Times New Roman"/>
          <w:spacing w:val="1"/>
          <w:sz w:val="24"/>
          <w:szCs w:val="24"/>
          <w:lang w:val="x-none" w:eastAsia="ru-RU"/>
        </w:rPr>
        <w:t>и</w:t>
      </w:r>
      <w:r w:rsidRPr="000D5084">
        <w:rPr>
          <w:rFonts w:ascii="Times New Roman" w:eastAsia="Times New Roman" w:hAnsi="Times New Roman"/>
          <w:sz w:val="24"/>
          <w:szCs w:val="24"/>
          <w:lang w:val="x-none" w:eastAsia="ru-RU"/>
        </w:rPr>
        <w:t>х</w:t>
      </w:r>
      <w:r w:rsidRPr="000D5084">
        <w:rPr>
          <w:rFonts w:ascii="Times New Roman" w:eastAsia="Times New Roman" w:hAnsi="Times New Roman"/>
          <w:spacing w:val="2"/>
          <w:sz w:val="24"/>
          <w:szCs w:val="24"/>
          <w:lang w:val="x-none" w:eastAsia="ru-RU"/>
        </w:rPr>
        <w:t xml:space="preserve"> </w:t>
      </w:r>
      <w:r w:rsidRPr="000D5084">
        <w:rPr>
          <w:rFonts w:ascii="Times New Roman" w:eastAsia="Times New Roman" w:hAnsi="Times New Roman"/>
          <w:spacing w:val="-2"/>
          <w:sz w:val="24"/>
          <w:szCs w:val="24"/>
          <w:lang w:val="x-none" w:eastAsia="ru-RU"/>
        </w:rPr>
        <w:t>л</w:t>
      </w:r>
      <w:r w:rsidRPr="000D5084">
        <w:rPr>
          <w:rFonts w:ascii="Times New Roman" w:eastAsia="Times New Roman" w:hAnsi="Times New Roman"/>
          <w:spacing w:val="1"/>
          <w:sz w:val="24"/>
          <w:szCs w:val="24"/>
          <w:lang w:val="x-none" w:eastAsia="ru-RU"/>
        </w:rPr>
        <w:t>иц</w:t>
      </w:r>
      <w:r w:rsidRPr="000D5084">
        <w:rPr>
          <w:rFonts w:ascii="Times New Roman" w:eastAsia="Times New Roman" w:hAnsi="Times New Roman"/>
          <w:sz w:val="24"/>
          <w:szCs w:val="24"/>
          <w:lang w:val="x-none" w:eastAsia="ru-RU"/>
        </w:rPr>
        <w:t>:</w:t>
      </w:r>
    </w:p>
    <w:p w14:paraId="074962C9" w14:textId="77777777" w:rsidR="000D5084" w:rsidRPr="000D5084" w:rsidRDefault="000D5084" w:rsidP="000D5084">
      <w:pPr>
        <w:widowControl w:val="0"/>
        <w:ind w:left="0" w:firstLine="567"/>
        <w:jc w:val="both"/>
        <w:outlineLvl w:val="3"/>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3.3.1.1. </w:t>
      </w:r>
      <w:r w:rsidRPr="000D5084">
        <w:rPr>
          <w:rFonts w:ascii="Times New Roman" w:eastAsia="Times New Roman" w:hAnsi="Times New Roman"/>
          <w:sz w:val="24"/>
          <w:szCs w:val="24"/>
          <w:lang w:val="x-none" w:eastAsia="ru-RU"/>
        </w:rPr>
        <w:t>Учредитель/акционер (участник) Заявителя, владеющий не менее 25 % акций/долей участия Заявителя, основные (материнские) общества указанного учредителя/акционера (участника) Заявителя, а также учредитель/акционер (участник), владеющий не менее 25 % акций/долей основного (материнского) общества, учредителя/акционера (участника) Заявителя;</w:t>
      </w:r>
      <w:r w:rsidRPr="000D5084">
        <w:rPr>
          <w:rFonts w:ascii="Times New Roman" w:eastAsia="Times New Roman" w:hAnsi="Times New Roman"/>
          <w:sz w:val="24"/>
          <w:szCs w:val="24"/>
          <w:lang w:eastAsia="ru-RU"/>
        </w:rPr>
        <w:t xml:space="preserve"> либо</w:t>
      </w:r>
    </w:p>
    <w:p w14:paraId="255F6DC5" w14:textId="77777777" w:rsidR="000D5084" w:rsidRPr="000D5084" w:rsidRDefault="000D5084" w:rsidP="000D5084">
      <w:pPr>
        <w:widowControl w:val="0"/>
        <w:ind w:left="0" w:firstLine="567"/>
        <w:jc w:val="both"/>
        <w:outlineLvl w:val="3"/>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3.3.1.2. </w:t>
      </w:r>
      <w:r w:rsidRPr="000D5084">
        <w:rPr>
          <w:rFonts w:ascii="Times New Roman" w:eastAsia="Times New Roman" w:hAnsi="Times New Roman"/>
          <w:sz w:val="24"/>
          <w:szCs w:val="24"/>
          <w:lang w:val="x-none" w:eastAsia="ru-RU"/>
        </w:rPr>
        <w:t>любым одним или несколькими товарищами, являющимися членами простого товарищества, если такое простое товарищество (лица, действующие в составе простого товарищества) является Заявителем, при условии, что между такими лицами-членами простого товарищества заключен договор о совместной деятельности (договор простого товарищества, соглашение о консорциуме или иной договор в зависимости от правопорядка), имеющий обязательную силу для указанных лиц, и если целью деятельности такого товарищества является участие в реализации проекта;</w:t>
      </w:r>
      <w:r w:rsidRPr="000D5084">
        <w:rPr>
          <w:rFonts w:ascii="Times New Roman" w:eastAsia="Times New Roman" w:hAnsi="Times New Roman"/>
          <w:sz w:val="24"/>
          <w:szCs w:val="24"/>
          <w:lang w:eastAsia="ru-RU"/>
        </w:rPr>
        <w:t xml:space="preserve"> либо</w:t>
      </w:r>
    </w:p>
    <w:p w14:paraId="5902F39C" w14:textId="77777777" w:rsidR="000D5084" w:rsidRPr="000D5084" w:rsidRDefault="000D5084" w:rsidP="000D5084">
      <w:pPr>
        <w:widowControl w:val="0"/>
        <w:ind w:left="0" w:firstLine="567"/>
        <w:jc w:val="both"/>
        <w:outlineLvl w:val="3"/>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3.3.1.3. </w:t>
      </w:r>
      <w:r w:rsidRPr="000D5084">
        <w:rPr>
          <w:rFonts w:ascii="Times New Roman" w:eastAsia="Times New Roman" w:hAnsi="Times New Roman"/>
          <w:sz w:val="24"/>
          <w:szCs w:val="24"/>
          <w:lang w:val="x-none" w:eastAsia="ru-RU"/>
        </w:rPr>
        <w:t>лица, входящие в Группу лиц учредителей/акционеров (участников) Заявителя и (или) Группу лиц основных (материнских) обществ таких учредителей / акционеров (участников);</w:t>
      </w:r>
      <w:r w:rsidRPr="000D5084">
        <w:rPr>
          <w:rFonts w:ascii="Times New Roman" w:eastAsia="Times New Roman" w:hAnsi="Times New Roman"/>
          <w:sz w:val="24"/>
          <w:szCs w:val="24"/>
          <w:lang w:eastAsia="ru-RU"/>
        </w:rPr>
        <w:t xml:space="preserve"> либо</w:t>
      </w:r>
    </w:p>
    <w:p w14:paraId="614887BA" w14:textId="77777777" w:rsidR="000D5084" w:rsidRPr="000D5084" w:rsidRDefault="000D5084" w:rsidP="000D5084">
      <w:pPr>
        <w:widowControl w:val="0"/>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3.3.1.4. </w:t>
      </w:r>
      <w:r w:rsidRPr="000D5084">
        <w:rPr>
          <w:rFonts w:ascii="Times New Roman" w:eastAsia="Times New Roman" w:hAnsi="Times New Roman"/>
          <w:sz w:val="24"/>
          <w:szCs w:val="24"/>
          <w:lang w:val="x-none" w:eastAsia="ru-RU"/>
        </w:rPr>
        <w:t xml:space="preserve">лица, заключившие с Заявителем рамочный договор </w:t>
      </w:r>
      <w:r w:rsidRPr="000D5084">
        <w:rPr>
          <w:rFonts w:ascii="Times New Roman" w:eastAsia="Times New Roman" w:hAnsi="Times New Roman"/>
          <w:spacing w:val="-1"/>
          <w:sz w:val="24"/>
          <w:szCs w:val="24"/>
          <w:lang w:val="x-none" w:eastAsia="ru-RU"/>
        </w:rPr>
        <w:t>(в соответствии со статьей 429.1 Гражданского Кодекса Российской Федерации) или (и) предоставившие письмо о намерениях в подтверждение согласия таких лиц на участие в реализации Концессионного соглашения в случае победы Заявителя в Конкурсе. Указанные документы должны определять права и обязательства таких лиц по отношению к Заявителю.</w:t>
      </w:r>
    </w:p>
    <w:p w14:paraId="368BE587" w14:textId="77777777" w:rsidR="000D5084" w:rsidRPr="000D5084" w:rsidRDefault="000D5084" w:rsidP="000D5084">
      <w:pPr>
        <w:widowControl w:val="0"/>
        <w:ind w:left="0" w:firstLine="567"/>
        <w:jc w:val="both"/>
        <w:outlineLvl w:val="2"/>
        <w:rPr>
          <w:rFonts w:ascii="Times New Roman" w:eastAsia="Times New Roman" w:hAnsi="Times New Roman"/>
          <w:spacing w:val="-1"/>
          <w:sz w:val="24"/>
          <w:szCs w:val="24"/>
          <w:lang w:val="x-none" w:eastAsia="ru-RU"/>
        </w:rPr>
      </w:pPr>
      <w:r w:rsidRPr="000D5084">
        <w:rPr>
          <w:rFonts w:ascii="Times New Roman" w:eastAsia="Times New Roman" w:hAnsi="Times New Roman"/>
          <w:spacing w:val="-1"/>
          <w:sz w:val="24"/>
          <w:szCs w:val="24"/>
          <w:lang w:eastAsia="ru-RU"/>
        </w:rPr>
        <w:t xml:space="preserve">3.3.2. </w:t>
      </w:r>
      <w:r w:rsidRPr="000D5084">
        <w:rPr>
          <w:rFonts w:ascii="Times New Roman" w:eastAsia="Times New Roman" w:hAnsi="Times New Roman"/>
          <w:spacing w:val="-1"/>
          <w:sz w:val="24"/>
          <w:szCs w:val="24"/>
          <w:lang w:val="x-none" w:eastAsia="ru-RU"/>
        </w:rPr>
        <w:t>Лица, информация о которых содержится в Заявке в целях удовлетворения квалификационных требований к Заявителю, могут выступать таковыми только в отношении одного Заявителя. Для целей Конкурсной документации такие лица именуются лицами, привлекаемыми в соответствии с пунктом 3.</w:t>
      </w:r>
      <w:r w:rsidRPr="000D5084">
        <w:rPr>
          <w:rFonts w:ascii="Times New Roman" w:eastAsia="Times New Roman" w:hAnsi="Times New Roman"/>
          <w:spacing w:val="-1"/>
          <w:sz w:val="24"/>
          <w:szCs w:val="24"/>
          <w:lang w:eastAsia="ru-RU"/>
        </w:rPr>
        <w:t>3</w:t>
      </w:r>
      <w:r w:rsidRPr="000D5084">
        <w:rPr>
          <w:rFonts w:ascii="Times New Roman" w:eastAsia="Times New Roman" w:hAnsi="Times New Roman"/>
          <w:spacing w:val="-1"/>
          <w:sz w:val="24"/>
          <w:szCs w:val="24"/>
          <w:lang w:val="x-none" w:eastAsia="ru-RU"/>
        </w:rPr>
        <w:t>.1</w:t>
      </w:r>
      <w:r w:rsidRPr="000D5084">
        <w:rPr>
          <w:rFonts w:ascii="Times New Roman" w:eastAsia="Times New Roman" w:hAnsi="Times New Roman"/>
          <w:spacing w:val="-1"/>
          <w:sz w:val="24"/>
          <w:szCs w:val="24"/>
          <w:lang w:eastAsia="ru-RU"/>
        </w:rPr>
        <w:t>.</w:t>
      </w:r>
      <w:r w:rsidRPr="000D5084">
        <w:rPr>
          <w:rFonts w:ascii="Times New Roman" w:eastAsia="Times New Roman" w:hAnsi="Times New Roman"/>
          <w:spacing w:val="-1"/>
          <w:sz w:val="24"/>
          <w:szCs w:val="24"/>
          <w:lang w:val="x-none" w:eastAsia="ru-RU"/>
        </w:rPr>
        <w:t xml:space="preserve"> настояще</w:t>
      </w:r>
      <w:r w:rsidRPr="000D5084">
        <w:rPr>
          <w:rFonts w:ascii="Times New Roman" w:eastAsia="Times New Roman" w:hAnsi="Times New Roman"/>
          <w:spacing w:val="-1"/>
          <w:sz w:val="24"/>
          <w:szCs w:val="24"/>
          <w:lang w:eastAsia="ru-RU"/>
        </w:rPr>
        <w:t>й части Конкурсной документации</w:t>
      </w:r>
      <w:r w:rsidRPr="000D5084">
        <w:rPr>
          <w:rFonts w:ascii="Times New Roman" w:eastAsia="Times New Roman" w:hAnsi="Times New Roman"/>
          <w:spacing w:val="-1"/>
          <w:sz w:val="24"/>
          <w:szCs w:val="24"/>
          <w:lang w:val="x-none" w:eastAsia="ru-RU"/>
        </w:rPr>
        <w:t>.</w:t>
      </w:r>
    </w:p>
    <w:p w14:paraId="2FF148A8" w14:textId="77777777" w:rsidR="000D5084" w:rsidRPr="000D5084" w:rsidRDefault="000D5084" w:rsidP="000D5084">
      <w:pPr>
        <w:widowControl w:val="0"/>
        <w:ind w:left="0" w:firstLine="567"/>
        <w:jc w:val="both"/>
        <w:outlineLvl w:val="2"/>
        <w:rPr>
          <w:rFonts w:ascii="Times New Roman" w:eastAsia="Times New Roman" w:hAnsi="Times New Roman"/>
          <w:spacing w:val="-1"/>
          <w:sz w:val="24"/>
          <w:szCs w:val="24"/>
          <w:lang w:val="x-none" w:eastAsia="ru-RU"/>
        </w:rPr>
      </w:pPr>
      <w:r w:rsidRPr="000D5084">
        <w:rPr>
          <w:rFonts w:ascii="Times New Roman" w:eastAsia="Times New Roman" w:hAnsi="Times New Roman"/>
          <w:spacing w:val="-1"/>
          <w:sz w:val="24"/>
          <w:szCs w:val="24"/>
          <w:lang w:eastAsia="ru-RU"/>
        </w:rPr>
        <w:t xml:space="preserve">3.3.3. </w:t>
      </w:r>
      <w:r w:rsidRPr="000D5084">
        <w:rPr>
          <w:rFonts w:ascii="Times New Roman" w:eastAsia="Times New Roman" w:hAnsi="Times New Roman"/>
          <w:spacing w:val="-1"/>
          <w:sz w:val="24"/>
          <w:szCs w:val="24"/>
          <w:lang w:val="x-none" w:eastAsia="ru-RU"/>
        </w:rPr>
        <w:t>Не допускаются к участию в Конкурсе Заявители, представившие Заявки, которые содержат указания на одних и тех же лиц, привлекаемых в соответствии с пунктом 3.3.1</w:t>
      </w:r>
      <w:r w:rsidRPr="000D5084">
        <w:rPr>
          <w:rFonts w:ascii="Times New Roman" w:eastAsia="Times New Roman" w:hAnsi="Times New Roman"/>
          <w:spacing w:val="-1"/>
          <w:sz w:val="24"/>
          <w:szCs w:val="24"/>
          <w:lang w:eastAsia="ru-RU"/>
        </w:rPr>
        <w:t>.</w:t>
      </w:r>
      <w:r w:rsidRPr="000D5084">
        <w:rPr>
          <w:rFonts w:ascii="Times New Roman" w:eastAsia="Times New Roman" w:hAnsi="Times New Roman"/>
          <w:spacing w:val="-1"/>
          <w:sz w:val="24"/>
          <w:szCs w:val="24"/>
          <w:lang w:val="x-none" w:eastAsia="ru-RU"/>
        </w:rPr>
        <w:t xml:space="preserve"> настояще</w:t>
      </w:r>
      <w:r w:rsidRPr="000D5084">
        <w:rPr>
          <w:rFonts w:ascii="Times New Roman" w:eastAsia="Times New Roman" w:hAnsi="Times New Roman"/>
          <w:spacing w:val="-1"/>
          <w:sz w:val="24"/>
          <w:szCs w:val="24"/>
          <w:lang w:eastAsia="ru-RU"/>
        </w:rPr>
        <w:t>й части Конкурсной документации</w:t>
      </w:r>
      <w:r w:rsidRPr="000D5084">
        <w:rPr>
          <w:rFonts w:ascii="Times New Roman" w:eastAsia="Times New Roman" w:hAnsi="Times New Roman"/>
          <w:spacing w:val="-1"/>
          <w:sz w:val="24"/>
          <w:szCs w:val="24"/>
          <w:lang w:val="x-none" w:eastAsia="ru-RU"/>
        </w:rPr>
        <w:t xml:space="preserve">. </w:t>
      </w:r>
    </w:p>
    <w:p w14:paraId="567D1BFD" w14:textId="77777777" w:rsidR="000D5084" w:rsidRPr="000D5084" w:rsidRDefault="000D5084" w:rsidP="000D5084">
      <w:pPr>
        <w:widowControl w:val="0"/>
        <w:ind w:left="0" w:firstLine="567"/>
        <w:jc w:val="both"/>
        <w:outlineLvl w:val="2"/>
        <w:rPr>
          <w:rFonts w:ascii="Times New Roman" w:eastAsia="Times New Roman" w:hAnsi="Times New Roman"/>
          <w:spacing w:val="-1"/>
          <w:sz w:val="24"/>
          <w:szCs w:val="24"/>
          <w:lang w:val="x-none" w:eastAsia="ru-RU"/>
        </w:rPr>
      </w:pPr>
      <w:r w:rsidRPr="000D5084">
        <w:rPr>
          <w:rFonts w:ascii="Times New Roman" w:eastAsia="Times New Roman" w:hAnsi="Times New Roman"/>
          <w:spacing w:val="-1"/>
          <w:sz w:val="24"/>
          <w:szCs w:val="24"/>
          <w:lang w:eastAsia="ru-RU"/>
        </w:rPr>
        <w:t xml:space="preserve">3.3.4. </w:t>
      </w:r>
      <w:r w:rsidRPr="000D5084">
        <w:rPr>
          <w:rFonts w:ascii="Times New Roman" w:eastAsia="Times New Roman" w:hAnsi="Times New Roman"/>
          <w:spacing w:val="-1"/>
          <w:sz w:val="24"/>
          <w:szCs w:val="24"/>
          <w:lang w:val="x-none" w:eastAsia="ru-RU"/>
        </w:rPr>
        <w:t>Во избежание сомнений, каждое одно требование, установленное пунктами 3.1</w:t>
      </w:r>
      <w:r w:rsidRPr="000D5084">
        <w:rPr>
          <w:rFonts w:ascii="Times New Roman" w:eastAsia="Times New Roman" w:hAnsi="Times New Roman"/>
          <w:spacing w:val="-1"/>
          <w:sz w:val="24"/>
          <w:szCs w:val="24"/>
          <w:lang w:eastAsia="ru-RU"/>
        </w:rPr>
        <w:t>.</w:t>
      </w:r>
      <w:r w:rsidRPr="000D5084">
        <w:rPr>
          <w:rFonts w:ascii="Times New Roman" w:eastAsia="Times New Roman" w:hAnsi="Times New Roman"/>
          <w:spacing w:val="-1"/>
          <w:sz w:val="24"/>
          <w:szCs w:val="24"/>
          <w:lang w:val="x-none" w:eastAsia="ru-RU"/>
        </w:rPr>
        <w:t>-3.3</w:t>
      </w:r>
      <w:r w:rsidRPr="000D5084">
        <w:rPr>
          <w:rFonts w:ascii="Times New Roman" w:eastAsia="Times New Roman" w:hAnsi="Times New Roman"/>
          <w:spacing w:val="-1"/>
          <w:sz w:val="24"/>
          <w:szCs w:val="24"/>
          <w:lang w:eastAsia="ru-RU"/>
        </w:rPr>
        <w:t>.</w:t>
      </w:r>
      <w:r w:rsidRPr="000D5084">
        <w:rPr>
          <w:rFonts w:ascii="Times New Roman" w:eastAsia="Times New Roman" w:hAnsi="Times New Roman"/>
          <w:spacing w:val="-1"/>
          <w:sz w:val="24"/>
          <w:szCs w:val="24"/>
          <w:lang w:val="x-none" w:eastAsia="ru-RU"/>
        </w:rPr>
        <w:t xml:space="preserve"> настояще</w:t>
      </w:r>
      <w:r w:rsidRPr="000D5084">
        <w:rPr>
          <w:rFonts w:ascii="Times New Roman" w:eastAsia="Times New Roman" w:hAnsi="Times New Roman"/>
          <w:spacing w:val="-1"/>
          <w:sz w:val="24"/>
          <w:szCs w:val="24"/>
          <w:lang w:eastAsia="ru-RU"/>
        </w:rPr>
        <w:t>й части Конкурсной документации</w:t>
      </w:r>
      <w:r w:rsidRPr="000D5084">
        <w:rPr>
          <w:rFonts w:ascii="Times New Roman" w:eastAsia="Times New Roman" w:hAnsi="Times New Roman"/>
          <w:spacing w:val="-1"/>
          <w:sz w:val="24"/>
          <w:szCs w:val="24"/>
          <w:lang w:val="x-none" w:eastAsia="ru-RU"/>
        </w:rPr>
        <w:t>, должно подтверждаться в полном объеме одним из юридических или физических лиц (включая членов простого товарищества), привлекаемых в соответствии с пунктом 3.</w:t>
      </w:r>
      <w:r w:rsidRPr="000D5084">
        <w:rPr>
          <w:rFonts w:ascii="Times New Roman" w:eastAsia="Times New Roman" w:hAnsi="Times New Roman"/>
          <w:spacing w:val="-1"/>
          <w:sz w:val="24"/>
          <w:szCs w:val="24"/>
          <w:lang w:eastAsia="ru-RU"/>
        </w:rPr>
        <w:t>3</w:t>
      </w:r>
      <w:r w:rsidRPr="000D5084">
        <w:rPr>
          <w:rFonts w:ascii="Times New Roman" w:eastAsia="Times New Roman" w:hAnsi="Times New Roman"/>
          <w:spacing w:val="-1"/>
          <w:sz w:val="24"/>
          <w:szCs w:val="24"/>
          <w:lang w:val="x-none" w:eastAsia="ru-RU"/>
        </w:rPr>
        <w:t>.1</w:t>
      </w:r>
      <w:r w:rsidRPr="000D5084">
        <w:rPr>
          <w:rFonts w:ascii="Times New Roman" w:eastAsia="Times New Roman" w:hAnsi="Times New Roman"/>
          <w:spacing w:val="-1"/>
          <w:sz w:val="24"/>
          <w:szCs w:val="24"/>
          <w:lang w:eastAsia="ru-RU"/>
        </w:rPr>
        <w:t>.</w:t>
      </w:r>
      <w:r w:rsidRPr="000D5084">
        <w:rPr>
          <w:rFonts w:ascii="Times New Roman" w:eastAsia="Times New Roman" w:hAnsi="Times New Roman"/>
          <w:spacing w:val="-1"/>
          <w:sz w:val="24"/>
          <w:szCs w:val="24"/>
          <w:lang w:val="x-none" w:eastAsia="ru-RU"/>
        </w:rPr>
        <w:t xml:space="preserve"> настояще</w:t>
      </w:r>
      <w:r w:rsidRPr="000D5084">
        <w:rPr>
          <w:rFonts w:ascii="Times New Roman" w:eastAsia="Times New Roman" w:hAnsi="Times New Roman"/>
          <w:spacing w:val="-1"/>
          <w:sz w:val="24"/>
          <w:szCs w:val="24"/>
          <w:lang w:eastAsia="ru-RU"/>
        </w:rPr>
        <w:t>й части Конкурсной документации</w:t>
      </w:r>
      <w:r w:rsidRPr="000D5084">
        <w:rPr>
          <w:rFonts w:ascii="Times New Roman" w:eastAsia="Times New Roman" w:hAnsi="Times New Roman"/>
          <w:spacing w:val="-1"/>
          <w:sz w:val="24"/>
          <w:szCs w:val="24"/>
          <w:lang w:val="x-none" w:eastAsia="ru-RU"/>
        </w:rPr>
        <w:t xml:space="preserve">. </w:t>
      </w:r>
    </w:p>
    <w:p w14:paraId="18A79347" w14:textId="77777777" w:rsidR="000D5084" w:rsidRPr="000D5084" w:rsidRDefault="000D5084" w:rsidP="000D5084">
      <w:pPr>
        <w:widowControl w:val="0"/>
        <w:ind w:left="0" w:firstLine="567"/>
        <w:jc w:val="both"/>
        <w:outlineLvl w:val="2"/>
        <w:rPr>
          <w:rFonts w:ascii="Times New Roman" w:eastAsia="Times New Roman" w:hAnsi="Times New Roman"/>
          <w:spacing w:val="-1"/>
          <w:sz w:val="24"/>
          <w:szCs w:val="24"/>
          <w:lang w:val="x-none" w:eastAsia="ru-RU"/>
        </w:rPr>
      </w:pPr>
      <w:r w:rsidRPr="000D5084">
        <w:rPr>
          <w:rFonts w:ascii="Times New Roman" w:eastAsia="Times New Roman" w:hAnsi="Times New Roman"/>
          <w:spacing w:val="-1"/>
          <w:sz w:val="24"/>
          <w:szCs w:val="24"/>
          <w:lang w:val="x-none" w:eastAsia="ru-RU"/>
        </w:rPr>
        <w:t>Не допускается подтверждение одного и того же требования за счет суммирования показателей нескольких физических или юридических лиц.</w:t>
      </w:r>
    </w:p>
    <w:p w14:paraId="6FC9C084" w14:textId="77777777" w:rsidR="000D5084" w:rsidRPr="000D5084" w:rsidRDefault="000D5084" w:rsidP="000D5084">
      <w:pPr>
        <w:widowControl w:val="0"/>
        <w:ind w:left="0" w:firstLine="567"/>
        <w:jc w:val="both"/>
        <w:outlineLvl w:val="2"/>
        <w:rPr>
          <w:rFonts w:ascii="Times New Roman" w:eastAsia="Times New Roman" w:hAnsi="Times New Roman"/>
          <w:spacing w:val="-1"/>
          <w:sz w:val="24"/>
          <w:szCs w:val="24"/>
          <w:lang w:val="x-none" w:eastAsia="ru-RU"/>
        </w:rPr>
      </w:pPr>
      <w:r w:rsidRPr="000D5084">
        <w:rPr>
          <w:rFonts w:ascii="Times New Roman" w:eastAsia="Times New Roman" w:hAnsi="Times New Roman"/>
          <w:spacing w:val="-1"/>
          <w:sz w:val="24"/>
          <w:szCs w:val="24"/>
          <w:lang w:eastAsia="ru-RU"/>
        </w:rPr>
        <w:lastRenderedPageBreak/>
        <w:t xml:space="preserve">3.3.5. </w:t>
      </w:r>
      <w:r w:rsidRPr="000D5084">
        <w:rPr>
          <w:rFonts w:ascii="Times New Roman" w:eastAsia="Times New Roman" w:hAnsi="Times New Roman"/>
          <w:spacing w:val="-1"/>
          <w:sz w:val="24"/>
          <w:szCs w:val="24"/>
          <w:lang w:val="x-none" w:eastAsia="ru-RU"/>
        </w:rPr>
        <w:t xml:space="preserve">Взаимоотношения лиц, указанных в настоящем пункте, а также их соответствие требованиям настоящей части </w:t>
      </w:r>
      <w:r w:rsidRPr="000D5084">
        <w:rPr>
          <w:rFonts w:ascii="Times New Roman" w:eastAsia="Times New Roman" w:hAnsi="Times New Roman"/>
          <w:spacing w:val="-1"/>
          <w:sz w:val="24"/>
          <w:szCs w:val="24"/>
          <w:lang w:eastAsia="ru-RU"/>
        </w:rPr>
        <w:t xml:space="preserve">Конкурсной документации </w:t>
      </w:r>
      <w:r w:rsidRPr="000D5084">
        <w:rPr>
          <w:rFonts w:ascii="Times New Roman" w:eastAsia="Times New Roman" w:hAnsi="Times New Roman"/>
          <w:spacing w:val="-1"/>
          <w:sz w:val="24"/>
          <w:szCs w:val="24"/>
          <w:lang w:val="x-none" w:eastAsia="ru-RU"/>
        </w:rPr>
        <w:t xml:space="preserve">в целях участия в Конкурсе должны быть подтверждены документами в соответствии с </w:t>
      </w:r>
      <w:r w:rsidRPr="000D5084">
        <w:rPr>
          <w:rFonts w:ascii="Times New Roman" w:eastAsia="Times New Roman" w:hAnsi="Times New Roman"/>
          <w:spacing w:val="-1"/>
          <w:sz w:val="24"/>
          <w:szCs w:val="24"/>
          <w:lang w:eastAsia="ru-RU"/>
        </w:rPr>
        <w:t xml:space="preserve">положениями </w:t>
      </w:r>
      <w:r w:rsidRPr="000D5084">
        <w:rPr>
          <w:rFonts w:ascii="Times New Roman" w:eastAsia="Times New Roman" w:hAnsi="Times New Roman"/>
          <w:spacing w:val="-1"/>
          <w:sz w:val="24"/>
          <w:szCs w:val="24"/>
          <w:lang w:val="x-none" w:eastAsia="ru-RU"/>
        </w:rPr>
        <w:t>настояще</w:t>
      </w:r>
      <w:r w:rsidRPr="000D5084">
        <w:rPr>
          <w:rFonts w:ascii="Times New Roman" w:eastAsia="Times New Roman" w:hAnsi="Times New Roman"/>
          <w:spacing w:val="-1"/>
          <w:sz w:val="24"/>
          <w:szCs w:val="24"/>
          <w:lang w:eastAsia="ru-RU"/>
        </w:rPr>
        <w:t>й части Конкурсной документации</w:t>
      </w:r>
      <w:r w:rsidRPr="000D5084">
        <w:rPr>
          <w:rFonts w:ascii="Times New Roman" w:eastAsia="Times New Roman" w:hAnsi="Times New Roman"/>
          <w:spacing w:val="-1"/>
          <w:sz w:val="24"/>
          <w:szCs w:val="24"/>
          <w:lang w:val="x-none" w:eastAsia="ru-RU"/>
        </w:rPr>
        <w:t>.</w:t>
      </w:r>
    </w:p>
    <w:p w14:paraId="29EB6ADC" w14:textId="77777777" w:rsidR="000D5084" w:rsidRPr="000D5084" w:rsidRDefault="000D5084" w:rsidP="000D5084">
      <w:pPr>
        <w:widowControl w:val="0"/>
        <w:ind w:left="0" w:firstLine="567"/>
        <w:jc w:val="both"/>
        <w:outlineLvl w:val="2"/>
        <w:rPr>
          <w:rFonts w:ascii="Times New Roman" w:eastAsia="Times New Roman" w:hAnsi="Times New Roman"/>
          <w:spacing w:val="-1"/>
          <w:sz w:val="24"/>
          <w:szCs w:val="24"/>
          <w:lang w:val="x-none" w:eastAsia="ru-RU"/>
        </w:rPr>
      </w:pPr>
      <w:r w:rsidRPr="000D5084">
        <w:rPr>
          <w:rFonts w:ascii="Times New Roman" w:eastAsia="Times New Roman" w:hAnsi="Times New Roman"/>
          <w:spacing w:val="-1"/>
          <w:sz w:val="24"/>
          <w:szCs w:val="24"/>
          <w:lang w:eastAsia="ru-RU"/>
        </w:rPr>
        <w:t xml:space="preserve">3.3.6. </w:t>
      </w:r>
      <w:r w:rsidRPr="000D5084">
        <w:rPr>
          <w:rFonts w:ascii="Times New Roman" w:eastAsia="Times New Roman" w:hAnsi="Times New Roman"/>
          <w:spacing w:val="-1"/>
          <w:sz w:val="24"/>
          <w:szCs w:val="24"/>
          <w:lang w:val="x-none" w:eastAsia="ru-RU"/>
        </w:rPr>
        <w:t>В зависимости от того, что применимо, и в соответствии с применимым законодательством для подтверждения соответствия квалификационному требованию могут предоставляться: выписки из реестров прав, нотариальных реестров, иных аналогичных реестров прав, оригиналы, заверенные Заявителем копии договоров, контрактов, соглашений (с приложением актов приемки выполненных работ, и/или (если применимо) актов, разрешений или иных аналогичных документов на ввод объекта/системы в эксплуатацию), справки, сертификаты, свидетельства, выданные уполномоченными органами государственной, муниципальной власти, саморегулируемыми организациями, кредитными организациями, подтверждающие основания, срок возникновения правоотношений в сфере создания объектов</w:t>
      </w:r>
      <w:r w:rsidRPr="000D5084">
        <w:rPr>
          <w:rFonts w:ascii="Times New Roman" w:eastAsia="Times New Roman" w:hAnsi="Times New Roman"/>
          <w:spacing w:val="-1"/>
          <w:sz w:val="24"/>
          <w:szCs w:val="24"/>
          <w:lang w:eastAsia="ru-RU"/>
        </w:rPr>
        <w:t xml:space="preserve"> образования</w:t>
      </w:r>
      <w:r w:rsidRPr="000D5084">
        <w:rPr>
          <w:rFonts w:ascii="Times New Roman" w:eastAsia="Times New Roman" w:hAnsi="Times New Roman"/>
          <w:spacing w:val="-1"/>
          <w:sz w:val="24"/>
          <w:szCs w:val="24"/>
          <w:lang w:val="x-none" w:eastAsia="ru-RU"/>
        </w:rPr>
        <w:t xml:space="preserve">. </w:t>
      </w:r>
    </w:p>
    <w:p w14:paraId="476F4AC5" w14:textId="77777777" w:rsidR="000D5084" w:rsidRPr="000D5084" w:rsidRDefault="000D5084" w:rsidP="000D5084">
      <w:pPr>
        <w:widowControl w:val="0"/>
        <w:ind w:left="0" w:firstLine="567"/>
        <w:jc w:val="both"/>
        <w:outlineLvl w:val="2"/>
        <w:rPr>
          <w:rFonts w:ascii="Times New Roman" w:eastAsia="Times New Roman" w:hAnsi="Times New Roman"/>
          <w:spacing w:val="-1"/>
          <w:sz w:val="24"/>
          <w:szCs w:val="24"/>
          <w:lang w:val="x-none" w:eastAsia="ru-RU"/>
        </w:rPr>
      </w:pPr>
      <w:r w:rsidRPr="000D5084">
        <w:rPr>
          <w:rFonts w:ascii="Times New Roman" w:eastAsia="Times New Roman" w:hAnsi="Times New Roman"/>
          <w:spacing w:val="-1"/>
          <w:sz w:val="24"/>
          <w:szCs w:val="24"/>
          <w:lang w:eastAsia="ru-RU"/>
        </w:rPr>
        <w:t xml:space="preserve">3.3.7. </w:t>
      </w:r>
      <w:r w:rsidRPr="000D5084">
        <w:rPr>
          <w:rFonts w:ascii="Times New Roman" w:eastAsia="Times New Roman" w:hAnsi="Times New Roman"/>
          <w:spacing w:val="-1"/>
          <w:sz w:val="24"/>
          <w:szCs w:val="24"/>
          <w:lang w:val="x-none" w:eastAsia="ru-RU"/>
        </w:rPr>
        <w:t>В случае невозможности предоставления полной копии соответствующего договора (соглашения), в частности, по причине конфиденциальности, допускается предоставление выписки из такого договора, сопровождаемой письмом от заказчика (контрагента) по такому договору, подтверждающего соответствие представленных в выписке данных действительности и надлежащее исполнение договора.</w:t>
      </w:r>
    </w:p>
    <w:p w14:paraId="13944109" w14:textId="77777777" w:rsidR="000D5084" w:rsidRPr="000D5084" w:rsidRDefault="000D5084" w:rsidP="000D5084">
      <w:pPr>
        <w:widowControl w:val="0"/>
        <w:ind w:left="0" w:firstLine="567"/>
        <w:jc w:val="both"/>
        <w:outlineLvl w:val="2"/>
        <w:rPr>
          <w:rFonts w:ascii="Times New Roman" w:eastAsia="Times New Roman" w:hAnsi="Times New Roman"/>
          <w:spacing w:val="-1"/>
          <w:sz w:val="24"/>
          <w:szCs w:val="24"/>
          <w:lang w:val="x-none" w:eastAsia="ru-RU"/>
        </w:rPr>
      </w:pPr>
      <w:r w:rsidRPr="000D5084">
        <w:rPr>
          <w:rFonts w:ascii="Times New Roman" w:eastAsia="Times New Roman" w:hAnsi="Times New Roman"/>
          <w:spacing w:val="-1"/>
          <w:sz w:val="24"/>
          <w:szCs w:val="24"/>
          <w:lang w:eastAsia="ru-RU"/>
        </w:rPr>
        <w:t xml:space="preserve">3.3.8. </w:t>
      </w:r>
      <w:r w:rsidRPr="000D5084">
        <w:rPr>
          <w:rFonts w:ascii="Times New Roman" w:eastAsia="Times New Roman" w:hAnsi="Times New Roman"/>
          <w:spacing w:val="-1"/>
          <w:sz w:val="24"/>
          <w:szCs w:val="24"/>
          <w:lang w:val="x-none" w:eastAsia="ru-RU"/>
        </w:rPr>
        <w:t>В случае если соответствие Заявителя квалификационному требованию подтверждается данными, содержащимися в годовых консолидированных отчетах, сопровождаемых положительным заключением аудитора, то для подтверждения соответствия квалификационному требованию может быть предоставлена такая отчетность, сопровождаемая таким заключением аудитора.</w:t>
      </w:r>
    </w:p>
    <w:p w14:paraId="398FA51A" w14:textId="77777777" w:rsidR="000D5084" w:rsidRPr="000D5084" w:rsidRDefault="000D5084" w:rsidP="000D5084">
      <w:pPr>
        <w:widowControl w:val="0"/>
        <w:ind w:left="0" w:firstLine="567"/>
        <w:jc w:val="both"/>
        <w:outlineLvl w:val="2"/>
        <w:rPr>
          <w:rFonts w:ascii="Times New Roman" w:eastAsia="Times New Roman" w:hAnsi="Times New Roman"/>
          <w:spacing w:val="-1"/>
          <w:sz w:val="24"/>
          <w:szCs w:val="24"/>
          <w:lang w:val="x-none" w:eastAsia="ru-RU"/>
        </w:rPr>
      </w:pPr>
      <w:r w:rsidRPr="000D5084">
        <w:rPr>
          <w:rFonts w:ascii="Times New Roman" w:eastAsia="Times New Roman" w:hAnsi="Times New Roman"/>
          <w:spacing w:val="-1"/>
          <w:sz w:val="24"/>
          <w:szCs w:val="24"/>
          <w:lang w:eastAsia="ru-RU"/>
        </w:rPr>
        <w:t xml:space="preserve">3.3.9. </w:t>
      </w:r>
      <w:r w:rsidRPr="000D5084">
        <w:rPr>
          <w:rFonts w:ascii="Times New Roman" w:eastAsia="Times New Roman" w:hAnsi="Times New Roman"/>
          <w:spacing w:val="-1"/>
          <w:sz w:val="24"/>
          <w:szCs w:val="24"/>
          <w:lang w:val="x-none" w:eastAsia="ru-RU"/>
        </w:rPr>
        <w:t>Обязанность доказывания соответствия указанных в настоящем пункте 3 лиц требованиям Конкурсной документации лежит на Заявителе.</w:t>
      </w:r>
    </w:p>
    <w:p w14:paraId="56BD9E13" w14:textId="77777777" w:rsidR="000D5084" w:rsidRPr="000D5084" w:rsidRDefault="000D5084" w:rsidP="000D5084">
      <w:pPr>
        <w:spacing w:before="100" w:after="100"/>
        <w:ind w:left="1559" w:firstLine="0"/>
        <w:rPr>
          <w:rFonts w:ascii="Times New Roman" w:eastAsia="Times New Roman" w:hAnsi="Times New Roman"/>
          <w:sz w:val="20"/>
          <w:szCs w:val="16"/>
          <w:lang w:val="x-none" w:eastAsia="ru-RU"/>
        </w:rPr>
      </w:pPr>
    </w:p>
    <w:p w14:paraId="4366319E" w14:textId="77777777" w:rsidR="000D5084" w:rsidRPr="000D5084" w:rsidRDefault="000D5084" w:rsidP="005B6BAA">
      <w:pPr>
        <w:widowControl w:val="0"/>
        <w:numPr>
          <w:ilvl w:val="0"/>
          <w:numId w:val="8"/>
        </w:numPr>
        <w:outlineLvl w:val="0"/>
        <w:rPr>
          <w:rFonts w:ascii="Times New Roman" w:eastAsia="Times New Roman" w:hAnsi="Times New Roman"/>
          <w:b/>
          <w:sz w:val="24"/>
          <w:szCs w:val="24"/>
          <w:lang w:eastAsia="x-none"/>
        </w:rPr>
      </w:pPr>
      <w:r w:rsidRPr="000D5084">
        <w:rPr>
          <w:rFonts w:ascii="Times New Roman" w:eastAsia="Times New Roman" w:hAnsi="Times New Roman"/>
          <w:b/>
          <w:sz w:val="24"/>
          <w:szCs w:val="24"/>
          <w:lang w:eastAsia="x-none"/>
        </w:rPr>
        <w:t>Инструкция по составлению Заявки</w:t>
      </w:r>
    </w:p>
    <w:p w14:paraId="428A57C2" w14:textId="77777777" w:rsidR="000D5084" w:rsidRPr="000D5084" w:rsidRDefault="000D5084" w:rsidP="000D5084">
      <w:pPr>
        <w:widowControl w:val="0"/>
        <w:ind w:left="709" w:hanging="142"/>
        <w:jc w:val="both"/>
        <w:outlineLvl w:val="1"/>
        <w:rPr>
          <w:rFonts w:ascii="Times New Roman" w:eastAsia="Times New Roman" w:hAnsi="Times New Roman"/>
          <w:b/>
          <w:bCs/>
          <w:sz w:val="24"/>
          <w:szCs w:val="24"/>
          <w:lang w:val="x-none" w:eastAsia="x-none"/>
        </w:rPr>
      </w:pPr>
      <w:r w:rsidRPr="000D5084">
        <w:rPr>
          <w:rFonts w:ascii="Times New Roman" w:eastAsia="Times New Roman" w:hAnsi="Times New Roman"/>
          <w:b/>
          <w:bCs/>
          <w:sz w:val="24"/>
          <w:szCs w:val="24"/>
          <w:lang w:eastAsia="x-none"/>
        </w:rPr>
        <w:t xml:space="preserve">4.1. </w:t>
      </w:r>
      <w:r w:rsidRPr="000D5084">
        <w:rPr>
          <w:rFonts w:ascii="Times New Roman" w:eastAsia="Times New Roman" w:hAnsi="Times New Roman"/>
          <w:b/>
          <w:bCs/>
          <w:sz w:val="24"/>
          <w:szCs w:val="24"/>
          <w:lang w:val="x-none" w:eastAsia="x-none"/>
        </w:rPr>
        <w:t>Документы и материалы, составляющие Заявку на Участие в Конкурсе</w:t>
      </w:r>
    </w:p>
    <w:p w14:paraId="505593C1" w14:textId="77777777" w:rsidR="000D5084" w:rsidRPr="000D5084" w:rsidRDefault="000D5084" w:rsidP="000D5084">
      <w:pPr>
        <w:widowControl w:val="0"/>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В составе Заявки на участие в Конкурсе Заявителями должны быть представлены следующие документы и материалы:</w:t>
      </w:r>
    </w:p>
    <w:p w14:paraId="7E122AA0" w14:textId="77777777" w:rsidR="000D5084" w:rsidRPr="000D5084" w:rsidRDefault="000D5084" w:rsidP="000D5084">
      <w:pPr>
        <w:widowControl w:val="0"/>
        <w:ind w:left="0" w:firstLine="567"/>
        <w:jc w:val="both"/>
        <w:outlineLvl w:val="2"/>
        <w:rPr>
          <w:rFonts w:ascii="Times New Roman" w:eastAsia="Times New Roman" w:hAnsi="Times New Roman"/>
          <w:spacing w:val="-1"/>
          <w:sz w:val="24"/>
          <w:szCs w:val="24"/>
          <w:lang w:val="x-none" w:eastAsia="ru-RU"/>
        </w:rPr>
      </w:pPr>
      <w:r w:rsidRPr="000D5084">
        <w:rPr>
          <w:rFonts w:ascii="Times New Roman" w:eastAsia="Times New Roman" w:hAnsi="Times New Roman"/>
          <w:spacing w:val="-1"/>
          <w:sz w:val="24"/>
          <w:szCs w:val="24"/>
          <w:lang w:eastAsia="ru-RU"/>
        </w:rPr>
        <w:t xml:space="preserve">4.1.1. </w:t>
      </w:r>
      <w:r w:rsidRPr="000D5084">
        <w:rPr>
          <w:rFonts w:ascii="Times New Roman" w:eastAsia="Times New Roman" w:hAnsi="Times New Roman"/>
          <w:spacing w:val="-1"/>
          <w:sz w:val="24"/>
          <w:szCs w:val="24"/>
          <w:lang w:val="x-none" w:eastAsia="ru-RU"/>
        </w:rPr>
        <w:t>Надлежащим образом подписанные оригиналы сопроводительного письма к Заявке на участие в Конкурсе и Анкеты Заявителя, соответствующие по содержанию формам, приведенным в Приложении 2 и 3</w:t>
      </w:r>
      <w:r w:rsidRPr="000D5084">
        <w:rPr>
          <w:rFonts w:ascii="Times New Roman" w:eastAsia="Times New Roman" w:hAnsi="Times New Roman"/>
          <w:spacing w:val="-1"/>
          <w:sz w:val="24"/>
          <w:szCs w:val="24"/>
          <w:lang w:eastAsia="ru-RU"/>
        </w:rPr>
        <w:t xml:space="preserve"> настоящей части Конкурсной документации </w:t>
      </w:r>
      <w:r w:rsidRPr="000D5084">
        <w:rPr>
          <w:rFonts w:ascii="Times New Roman" w:eastAsia="Times New Roman" w:hAnsi="Times New Roman"/>
          <w:spacing w:val="-1"/>
          <w:sz w:val="24"/>
          <w:szCs w:val="24"/>
          <w:lang w:val="x-none" w:eastAsia="ru-RU"/>
        </w:rPr>
        <w:t xml:space="preserve"> соответственно. </w:t>
      </w:r>
    </w:p>
    <w:p w14:paraId="19FA4253" w14:textId="77777777" w:rsidR="000D5084" w:rsidRPr="000D5084" w:rsidRDefault="000D5084" w:rsidP="000D5084">
      <w:pPr>
        <w:widowControl w:val="0"/>
        <w:ind w:left="0" w:firstLine="567"/>
        <w:jc w:val="both"/>
        <w:outlineLvl w:val="2"/>
        <w:rPr>
          <w:rFonts w:ascii="Times New Roman" w:eastAsia="Times New Roman" w:hAnsi="Times New Roman"/>
          <w:spacing w:val="-1"/>
          <w:sz w:val="24"/>
          <w:szCs w:val="24"/>
          <w:lang w:val="x-none" w:eastAsia="ru-RU"/>
        </w:rPr>
      </w:pPr>
      <w:r w:rsidRPr="000D5084">
        <w:rPr>
          <w:rFonts w:ascii="Times New Roman" w:eastAsia="Times New Roman" w:hAnsi="Times New Roman"/>
          <w:spacing w:val="-1"/>
          <w:sz w:val="24"/>
          <w:szCs w:val="24"/>
          <w:lang w:eastAsia="ru-RU"/>
        </w:rPr>
        <w:t>4.1.2. Оригинальный экземпляр и к</w:t>
      </w:r>
      <w:r w:rsidRPr="000D5084">
        <w:rPr>
          <w:rFonts w:ascii="Times New Roman" w:eastAsia="Times New Roman" w:hAnsi="Times New Roman"/>
          <w:spacing w:val="-1"/>
          <w:sz w:val="24"/>
          <w:szCs w:val="24"/>
          <w:lang w:val="x-none" w:eastAsia="ru-RU"/>
        </w:rPr>
        <w:t>опия удостоверенной подписью и печатью (при наличии таковой) Заявителя описи представленных документов и материалов Заявки на участие в Конкурсе с указанием количества страниц каждого представленного документа. В рамках каждо</w:t>
      </w:r>
      <w:r w:rsidRPr="000D5084">
        <w:rPr>
          <w:rFonts w:ascii="Times New Roman" w:eastAsia="Times New Roman" w:hAnsi="Times New Roman"/>
          <w:spacing w:val="-1"/>
          <w:sz w:val="24"/>
          <w:szCs w:val="24"/>
          <w:lang w:eastAsia="ru-RU"/>
        </w:rPr>
        <w:t xml:space="preserve">й части </w:t>
      </w:r>
      <w:r w:rsidRPr="000D5084">
        <w:rPr>
          <w:rFonts w:ascii="Times New Roman" w:eastAsia="Times New Roman" w:hAnsi="Times New Roman"/>
          <w:spacing w:val="-1"/>
          <w:sz w:val="24"/>
          <w:szCs w:val="24"/>
          <w:lang w:val="x-none" w:eastAsia="ru-RU"/>
        </w:rPr>
        <w:t xml:space="preserve">описи должна соблюдаться сплошная нумерация на страницах документов, входящих в соответствующую </w:t>
      </w:r>
      <w:r w:rsidRPr="000D5084">
        <w:rPr>
          <w:rFonts w:ascii="Times New Roman" w:eastAsia="Times New Roman" w:hAnsi="Times New Roman"/>
          <w:spacing w:val="-1"/>
          <w:sz w:val="24"/>
          <w:szCs w:val="24"/>
          <w:lang w:eastAsia="ru-RU"/>
        </w:rPr>
        <w:t>часть</w:t>
      </w:r>
      <w:r w:rsidRPr="000D5084">
        <w:rPr>
          <w:rFonts w:ascii="Times New Roman" w:eastAsia="Times New Roman" w:hAnsi="Times New Roman"/>
          <w:spacing w:val="-1"/>
          <w:sz w:val="24"/>
          <w:szCs w:val="24"/>
          <w:lang w:val="x-none" w:eastAsia="ru-RU"/>
        </w:rPr>
        <w:t>.</w:t>
      </w:r>
    </w:p>
    <w:p w14:paraId="30CF29EB" w14:textId="77777777" w:rsidR="000D5084" w:rsidRPr="000D5084" w:rsidRDefault="000D5084" w:rsidP="000D5084">
      <w:pPr>
        <w:widowControl w:val="0"/>
        <w:ind w:left="0" w:firstLine="567"/>
        <w:jc w:val="both"/>
        <w:outlineLvl w:val="2"/>
        <w:rPr>
          <w:rFonts w:ascii="Times New Roman" w:eastAsia="Times New Roman" w:hAnsi="Times New Roman"/>
          <w:spacing w:val="-1"/>
          <w:sz w:val="24"/>
          <w:szCs w:val="24"/>
          <w:lang w:val="x-none" w:eastAsia="ru-RU"/>
        </w:rPr>
      </w:pPr>
      <w:r w:rsidRPr="000D5084">
        <w:rPr>
          <w:rFonts w:ascii="Times New Roman" w:eastAsia="Times New Roman" w:hAnsi="Times New Roman"/>
          <w:spacing w:val="-1"/>
          <w:sz w:val="24"/>
          <w:szCs w:val="24"/>
          <w:lang w:eastAsia="ru-RU"/>
        </w:rPr>
        <w:t xml:space="preserve">4.1.3. </w:t>
      </w:r>
      <w:r w:rsidRPr="000D5084">
        <w:rPr>
          <w:rFonts w:ascii="Times New Roman" w:eastAsia="Times New Roman" w:hAnsi="Times New Roman"/>
          <w:spacing w:val="-1"/>
          <w:sz w:val="24"/>
          <w:szCs w:val="24"/>
          <w:lang w:val="x-none" w:eastAsia="ru-RU"/>
        </w:rPr>
        <w:t xml:space="preserve">Документ, подтверждающий полномочия лица на осуществление действий от имени Заявителя при подаче Заявки на участие в Конкурсе (включая полномочия по подписанию от имени Заявителя документов, входящих в состав Заявки на участие в Конкурсе). </w:t>
      </w:r>
    </w:p>
    <w:p w14:paraId="1687E5F4" w14:textId="77777777" w:rsidR="000D5084" w:rsidRPr="000D5084" w:rsidRDefault="000D5084" w:rsidP="000D5084">
      <w:pPr>
        <w:widowControl w:val="0"/>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В качестве подтверждающих документов могут предоставляться:</w:t>
      </w:r>
    </w:p>
    <w:p w14:paraId="768D835A" w14:textId="77777777" w:rsidR="000D5084" w:rsidRPr="000D5084" w:rsidRDefault="000D5084" w:rsidP="000D5084">
      <w:pPr>
        <w:widowControl w:val="0"/>
        <w:ind w:left="0" w:firstLine="567"/>
        <w:jc w:val="both"/>
        <w:outlineLvl w:val="6"/>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в зависимости от того, что применимо, копия решения о назначении или избрании на должность и приказа о вступлении в должность (если имеется) и/или приказ о назначении физического лица на должность, в соответствии с которыми такое физическое лицо обладает правом действовать от имени Заявителя без доверенности (далее для целей настоящего раздела – руководитель Заявителя); или</w:t>
      </w:r>
    </w:p>
    <w:p w14:paraId="2DF4F900" w14:textId="77777777" w:rsidR="000D5084" w:rsidRPr="000D5084" w:rsidRDefault="000D5084" w:rsidP="000D5084">
      <w:pPr>
        <w:widowControl w:val="0"/>
        <w:ind w:left="0" w:firstLine="567"/>
        <w:jc w:val="both"/>
        <w:outlineLvl w:val="6"/>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 xml:space="preserve">в случае если от имени Заявителя действует иное лицо, Заявка на участие в Конкурсе </w:t>
      </w:r>
      <w:r w:rsidRPr="000D5084">
        <w:rPr>
          <w:rFonts w:ascii="Times New Roman" w:eastAsia="Times New Roman" w:hAnsi="Times New Roman"/>
          <w:sz w:val="24"/>
          <w:szCs w:val="24"/>
          <w:lang w:val="x-none" w:eastAsia="ru-RU"/>
        </w:rPr>
        <w:lastRenderedPageBreak/>
        <w:t>должна содержать помимо документов, указанных выше, также оригинал и/или нотариально заверенную копию доверенности на осуществление действий от имени Заявителя, подписанную руководителем Заявителя (для юридических лиц) или уполномоченным этим руководителем лицом. В случае если указанная доверенность подписана лицом, уполномоченным руководителем Заявителя, Заявка на участие в Конкурсе должна содержать также оригинал и/или нотариально заверенную копию документа, подтверждающего полномочия такого лица.</w:t>
      </w:r>
    </w:p>
    <w:p w14:paraId="2A013EA8" w14:textId="77777777" w:rsidR="000D5084" w:rsidRPr="000D5084" w:rsidRDefault="000D5084" w:rsidP="000D5084">
      <w:pPr>
        <w:widowControl w:val="0"/>
        <w:ind w:left="0" w:firstLine="567"/>
        <w:jc w:val="both"/>
        <w:outlineLvl w:val="2"/>
        <w:rPr>
          <w:rFonts w:ascii="Times New Roman" w:eastAsia="Times New Roman" w:hAnsi="Times New Roman"/>
          <w:spacing w:val="-1"/>
          <w:sz w:val="24"/>
          <w:szCs w:val="24"/>
          <w:lang w:val="x-none" w:eastAsia="ru-RU"/>
        </w:rPr>
      </w:pPr>
      <w:r w:rsidRPr="000D5084">
        <w:rPr>
          <w:rFonts w:ascii="Times New Roman" w:eastAsia="Times New Roman" w:hAnsi="Times New Roman"/>
          <w:spacing w:val="-1"/>
          <w:sz w:val="24"/>
          <w:szCs w:val="24"/>
          <w:lang w:eastAsia="ru-RU"/>
        </w:rPr>
        <w:t xml:space="preserve">4.1.4. </w:t>
      </w:r>
      <w:r w:rsidRPr="000D5084">
        <w:rPr>
          <w:rFonts w:ascii="Times New Roman" w:eastAsia="Times New Roman" w:hAnsi="Times New Roman"/>
          <w:spacing w:val="-1"/>
          <w:sz w:val="24"/>
          <w:szCs w:val="24"/>
          <w:lang w:val="x-none" w:eastAsia="ru-RU"/>
        </w:rPr>
        <w:t>Пояснительная записка Заявителя, являющаяся сводным систематизирующим документом, который полным, последовательным и исчерпывающим образом описывает все документы и сведения, предоставляемые Заявителем в составе Заявки на участие в Конкурсе, в целях подтверждения его соответствия общим требованиям к Заявителю и квалификационным требованиям, установленным Конкурсной документацией.</w:t>
      </w:r>
    </w:p>
    <w:p w14:paraId="0CCD7BB7" w14:textId="77777777" w:rsidR="000D5084" w:rsidRPr="000D5084" w:rsidRDefault="000D5084" w:rsidP="000D5084">
      <w:pPr>
        <w:widowControl w:val="0"/>
        <w:tabs>
          <w:tab w:val="left" w:pos="567"/>
          <w:tab w:val="left" w:pos="1134"/>
        </w:tabs>
        <w:ind w:left="0" w:firstLine="0"/>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Информация по настоящему подпункту предоставляется в свободной форме и должна быть заверена подписью единоличного исполнительного органа Заявителя или его уполномоченного представителя и скреплена печатью Заявителя (при наличии таковой).</w:t>
      </w:r>
    </w:p>
    <w:p w14:paraId="420FD64D" w14:textId="77777777" w:rsidR="000D5084" w:rsidRPr="000D5084" w:rsidRDefault="000D5084" w:rsidP="005B6BAA">
      <w:pPr>
        <w:widowControl w:val="0"/>
        <w:numPr>
          <w:ilvl w:val="2"/>
          <w:numId w:val="9"/>
        </w:numPr>
        <w:jc w:val="both"/>
        <w:outlineLvl w:val="2"/>
        <w:rPr>
          <w:rFonts w:ascii="Times New Roman" w:eastAsia="Times New Roman" w:hAnsi="Times New Roman"/>
          <w:spacing w:val="-1"/>
          <w:sz w:val="24"/>
          <w:szCs w:val="24"/>
          <w:lang w:val="x-none" w:eastAsia="ru-RU"/>
        </w:rPr>
      </w:pPr>
      <w:r w:rsidRPr="000D5084">
        <w:rPr>
          <w:rFonts w:ascii="Times New Roman" w:eastAsia="Times New Roman" w:hAnsi="Times New Roman"/>
          <w:spacing w:val="-1"/>
          <w:sz w:val="24"/>
          <w:szCs w:val="24"/>
          <w:lang w:val="x-none" w:eastAsia="ru-RU"/>
        </w:rPr>
        <w:t>Иные документы и материалы в соответствии с Конкурсной документацией.</w:t>
      </w:r>
    </w:p>
    <w:p w14:paraId="749D1200" w14:textId="77777777" w:rsidR="000D5084" w:rsidRPr="000D5084" w:rsidRDefault="000D5084" w:rsidP="000D5084">
      <w:pPr>
        <w:widowControl w:val="0"/>
        <w:ind w:left="0" w:firstLine="566"/>
        <w:jc w:val="both"/>
        <w:outlineLvl w:val="1"/>
        <w:rPr>
          <w:rFonts w:ascii="Times New Roman" w:eastAsia="Times New Roman" w:hAnsi="Times New Roman"/>
          <w:b/>
          <w:bCs/>
          <w:sz w:val="24"/>
          <w:szCs w:val="24"/>
          <w:lang w:val="x-none" w:eastAsia="x-none"/>
        </w:rPr>
      </w:pPr>
    </w:p>
    <w:p w14:paraId="48C87586" w14:textId="77777777" w:rsidR="000D5084" w:rsidRPr="000D5084" w:rsidRDefault="000D5084" w:rsidP="000D5084">
      <w:pPr>
        <w:widowControl w:val="0"/>
        <w:ind w:left="0" w:firstLine="566"/>
        <w:jc w:val="both"/>
        <w:outlineLvl w:val="1"/>
        <w:rPr>
          <w:rFonts w:ascii="Times New Roman" w:eastAsia="Times New Roman" w:hAnsi="Times New Roman"/>
          <w:b/>
          <w:bCs/>
          <w:sz w:val="24"/>
          <w:szCs w:val="24"/>
          <w:lang w:val="x-none" w:eastAsia="x-none"/>
        </w:rPr>
      </w:pPr>
      <w:r w:rsidRPr="000D5084">
        <w:rPr>
          <w:rFonts w:ascii="Times New Roman" w:eastAsia="Times New Roman" w:hAnsi="Times New Roman"/>
          <w:b/>
          <w:bCs/>
          <w:sz w:val="24"/>
          <w:szCs w:val="24"/>
          <w:lang w:eastAsia="x-none"/>
        </w:rPr>
        <w:t xml:space="preserve">4.2. </w:t>
      </w:r>
      <w:r w:rsidRPr="000D5084">
        <w:rPr>
          <w:rFonts w:ascii="Times New Roman" w:eastAsia="Times New Roman" w:hAnsi="Times New Roman"/>
          <w:b/>
          <w:bCs/>
          <w:sz w:val="24"/>
          <w:szCs w:val="24"/>
          <w:lang w:val="x-none" w:eastAsia="x-none"/>
        </w:rPr>
        <w:t>Организационно-правовая часть Заявки на участие в Конкурсе</w:t>
      </w:r>
    </w:p>
    <w:p w14:paraId="4D516255" w14:textId="77777777" w:rsidR="000D5084" w:rsidRPr="000D5084" w:rsidRDefault="000D5084" w:rsidP="000D5084">
      <w:pPr>
        <w:widowControl w:val="0"/>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Организационно-правовая часть Заявки на участие в Конкурсе содержит сведения и документы о Заявителе. В данный раздел Заявки на участие в Конкурсе Заявитель обязан включить:</w:t>
      </w:r>
    </w:p>
    <w:p w14:paraId="463629C0" w14:textId="77777777" w:rsidR="000D5084" w:rsidRPr="000D5084" w:rsidRDefault="000D5084" w:rsidP="005B6BAA">
      <w:pPr>
        <w:widowControl w:val="0"/>
        <w:numPr>
          <w:ilvl w:val="2"/>
          <w:numId w:val="10"/>
        </w:numPr>
        <w:jc w:val="both"/>
        <w:outlineLvl w:val="2"/>
        <w:rPr>
          <w:rFonts w:ascii="Times New Roman" w:eastAsia="Times New Roman" w:hAnsi="Times New Roman"/>
          <w:spacing w:val="-1"/>
          <w:sz w:val="24"/>
          <w:szCs w:val="24"/>
          <w:lang w:val="x-none" w:eastAsia="ru-RU"/>
        </w:rPr>
      </w:pPr>
      <w:r w:rsidRPr="000D5084">
        <w:rPr>
          <w:rFonts w:ascii="Times New Roman" w:eastAsia="Times New Roman" w:hAnsi="Times New Roman"/>
          <w:spacing w:val="-1"/>
          <w:sz w:val="24"/>
          <w:szCs w:val="24"/>
          <w:lang w:val="x-none" w:eastAsia="ru-RU"/>
        </w:rPr>
        <w:t>Документы, подтверждающие правоспособность Заявителя:</w:t>
      </w:r>
    </w:p>
    <w:p w14:paraId="26EC808B" w14:textId="77777777" w:rsidR="000D5084" w:rsidRPr="000D5084" w:rsidRDefault="000D5084" w:rsidP="000D5084">
      <w:pPr>
        <w:widowControl w:val="0"/>
        <w:ind w:left="0" w:firstLine="566"/>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4.2.1.1. </w:t>
      </w:r>
      <w:r w:rsidRPr="000D5084">
        <w:rPr>
          <w:rFonts w:ascii="Times New Roman" w:eastAsia="Times New Roman" w:hAnsi="Times New Roman"/>
          <w:b/>
          <w:sz w:val="24"/>
          <w:szCs w:val="24"/>
          <w:lang w:val="x-none" w:eastAsia="ru-RU"/>
        </w:rPr>
        <w:t>для индивидуальных предпринимателей</w:t>
      </w:r>
      <w:r w:rsidRPr="000D5084">
        <w:rPr>
          <w:rFonts w:ascii="Times New Roman" w:eastAsia="Times New Roman" w:hAnsi="Times New Roman"/>
          <w:sz w:val="24"/>
          <w:szCs w:val="24"/>
          <w:lang w:val="x-none" w:eastAsia="ru-RU"/>
        </w:rPr>
        <w:t>:</w:t>
      </w:r>
    </w:p>
    <w:p w14:paraId="5A0C2D82" w14:textId="77777777" w:rsidR="000D5084" w:rsidRPr="000D5084" w:rsidRDefault="000D5084" w:rsidP="000D5084">
      <w:pPr>
        <w:widowControl w:val="0"/>
        <w:ind w:left="0" w:firstLine="567"/>
        <w:jc w:val="both"/>
        <w:outlineLvl w:val="6"/>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нотариально заверенная копия всех страниц паспорта или (в случае отсутствия – иного документа, удостоверяющего личность);</w:t>
      </w:r>
    </w:p>
    <w:p w14:paraId="203ACC57" w14:textId="77777777" w:rsidR="000D5084" w:rsidRPr="000D5084" w:rsidRDefault="000D5084" w:rsidP="000D5084">
      <w:pPr>
        <w:widowControl w:val="0"/>
        <w:ind w:left="0" w:firstLine="567"/>
        <w:jc w:val="both"/>
        <w:outlineLvl w:val="6"/>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нотариально заверенные копии документов, подтверждающих государственную регистрацию лица в качестве индивидуального предпринимателя;</w:t>
      </w:r>
    </w:p>
    <w:p w14:paraId="0ABDDF9B" w14:textId="77777777" w:rsidR="000D5084" w:rsidRPr="000D5084" w:rsidRDefault="000D5084" w:rsidP="000D5084">
      <w:pPr>
        <w:widowControl w:val="0"/>
        <w:ind w:left="0" w:firstLine="567"/>
        <w:jc w:val="both"/>
        <w:outlineLvl w:val="6"/>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полученная не ранее, чем за 1 (один) месяц до дня опубликования Сообщения о проведении Конкурса выписка из единого государственного реестра индивидуальных предпринимателей или нотариально заверенная копия такой выписки;</w:t>
      </w:r>
    </w:p>
    <w:p w14:paraId="3137E10D" w14:textId="77777777" w:rsidR="000D5084" w:rsidRPr="000D5084" w:rsidRDefault="000D5084" w:rsidP="000D5084">
      <w:pPr>
        <w:widowControl w:val="0"/>
        <w:ind w:left="0" w:firstLine="567"/>
        <w:jc w:val="both"/>
        <w:outlineLvl w:val="6"/>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в случае если представленные документы не позволяют установить адрес постоянного места жительства Заявителя и адрес его места пребывания – нотариально заверенные документы, подтверждающие адрес постоянного места жительства Заявителя;</w:t>
      </w:r>
    </w:p>
    <w:p w14:paraId="47C17BDA" w14:textId="77777777" w:rsidR="000D5084" w:rsidRPr="000D5084" w:rsidRDefault="000D5084" w:rsidP="000D5084">
      <w:pPr>
        <w:widowControl w:val="0"/>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4.2.1.2. </w:t>
      </w:r>
      <w:r w:rsidRPr="000D5084">
        <w:rPr>
          <w:rFonts w:ascii="Times New Roman" w:eastAsia="Times New Roman" w:hAnsi="Times New Roman"/>
          <w:b/>
          <w:sz w:val="24"/>
          <w:szCs w:val="24"/>
          <w:lang w:val="x-none" w:eastAsia="ru-RU"/>
        </w:rPr>
        <w:t>для индивидуальных предпринимателей, зарегистрированных в иностранных юрисдикциях</w:t>
      </w:r>
      <w:r w:rsidRPr="000D5084">
        <w:rPr>
          <w:rFonts w:ascii="Times New Roman" w:eastAsia="Times New Roman" w:hAnsi="Times New Roman"/>
          <w:sz w:val="24"/>
          <w:szCs w:val="24"/>
          <w:lang w:val="x-none" w:eastAsia="ru-RU"/>
        </w:rPr>
        <w:t>:</w:t>
      </w:r>
    </w:p>
    <w:p w14:paraId="64B922A6" w14:textId="77777777" w:rsidR="000D5084" w:rsidRPr="000D5084" w:rsidRDefault="000D5084" w:rsidP="000D5084">
      <w:pPr>
        <w:widowControl w:val="0"/>
        <w:ind w:left="0" w:firstLine="567"/>
        <w:jc w:val="both"/>
        <w:outlineLvl w:val="6"/>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нотариально заверенные копии документов, подтверждающих их государственную или иную регистрацию (в соответствии с законодательством соответствующего государства) в качестве лиц, на законных основаниях осуществляющих предпринимательскую деятельность, а также их статус в качестве таковых, полученных не ранее, чем за 1 (один) месяц до дня опубликования Сообщения о проведении Конкурса;</w:t>
      </w:r>
    </w:p>
    <w:p w14:paraId="2D732CF2" w14:textId="77777777" w:rsidR="000D5084" w:rsidRPr="000D5084" w:rsidRDefault="000D5084" w:rsidP="000D5084">
      <w:pPr>
        <w:widowControl w:val="0"/>
        <w:ind w:left="0" w:firstLine="567"/>
        <w:jc w:val="both"/>
        <w:outlineLvl w:val="6"/>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пояснительная записка о порядке регистрации и осуществления хозяйственной деятельности индивидуальными предпринимателями в стране происхождения индивидуального предпринимателя по предмету Конкурса;</w:t>
      </w:r>
    </w:p>
    <w:p w14:paraId="3690164F" w14:textId="77777777" w:rsidR="000D5084" w:rsidRPr="000D5084" w:rsidRDefault="000D5084" w:rsidP="000D5084">
      <w:pPr>
        <w:widowControl w:val="0"/>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4.2.1.3. </w:t>
      </w:r>
      <w:r w:rsidRPr="000D5084">
        <w:rPr>
          <w:rFonts w:ascii="Times New Roman" w:eastAsia="Times New Roman" w:hAnsi="Times New Roman"/>
          <w:b/>
          <w:sz w:val="24"/>
          <w:szCs w:val="24"/>
          <w:lang w:val="x-none" w:eastAsia="ru-RU"/>
        </w:rPr>
        <w:t>для российских юридических лиц</w:t>
      </w:r>
      <w:r w:rsidRPr="000D5084">
        <w:rPr>
          <w:rFonts w:ascii="Times New Roman" w:eastAsia="Times New Roman" w:hAnsi="Times New Roman"/>
          <w:sz w:val="24"/>
          <w:szCs w:val="24"/>
          <w:lang w:val="x-none" w:eastAsia="ru-RU"/>
        </w:rPr>
        <w:t>:</w:t>
      </w:r>
    </w:p>
    <w:p w14:paraId="50B498BC" w14:textId="77777777" w:rsidR="000D5084" w:rsidRPr="000D5084" w:rsidRDefault="000D5084" w:rsidP="000D5084">
      <w:pPr>
        <w:widowControl w:val="0"/>
        <w:ind w:left="0" w:firstLine="567"/>
        <w:jc w:val="both"/>
        <w:outlineLvl w:val="6"/>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нотариально заверенные копии свидетельства о государственной регистрации юридического лица, а для юридических лиц, созданных до даты вступления в силу Федерального закона от 8 августа 2001 г. № 129-ФЗ «О государственной регистрации юридических лиц и индивидуальных предпринимателей» – свидетельства о внесении записи в единый государственный реестр юридических лиц;</w:t>
      </w:r>
    </w:p>
    <w:p w14:paraId="3B543B70" w14:textId="77777777" w:rsidR="000D5084" w:rsidRPr="000D5084" w:rsidRDefault="000D5084" w:rsidP="000D5084">
      <w:pPr>
        <w:widowControl w:val="0"/>
        <w:ind w:left="0" w:firstLine="567"/>
        <w:jc w:val="both"/>
        <w:outlineLvl w:val="6"/>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нотариально заверенные копии учредительных документов юридического лица со всеми изменениями и дополнениями (в хронологическом порядке);</w:t>
      </w:r>
    </w:p>
    <w:p w14:paraId="29791B0B" w14:textId="77777777" w:rsidR="000D5084" w:rsidRPr="000D5084" w:rsidRDefault="000D5084" w:rsidP="000D5084">
      <w:pPr>
        <w:widowControl w:val="0"/>
        <w:ind w:left="0" w:firstLine="567"/>
        <w:jc w:val="both"/>
        <w:outlineLvl w:val="6"/>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 xml:space="preserve">нотариально заверенные копии свидетельств о внесении изменений в единый </w:t>
      </w:r>
      <w:r w:rsidRPr="000D5084">
        <w:rPr>
          <w:rFonts w:ascii="Times New Roman" w:eastAsia="Times New Roman" w:hAnsi="Times New Roman"/>
          <w:sz w:val="24"/>
          <w:szCs w:val="24"/>
          <w:lang w:val="x-none" w:eastAsia="ru-RU"/>
        </w:rPr>
        <w:lastRenderedPageBreak/>
        <w:t>государственный реестр юридических лиц (в хронологическом порядке);</w:t>
      </w:r>
    </w:p>
    <w:p w14:paraId="260F494B" w14:textId="77777777" w:rsidR="000D5084" w:rsidRPr="000D5084" w:rsidRDefault="000D5084" w:rsidP="000D5084">
      <w:pPr>
        <w:widowControl w:val="0"/>
        <w:ind w:left="0" w:firstLine="567"/>
        <w:jc w:val="both"/>
        <w:outlineLvl w:val="6"/>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полученная не ранее, чем за 1 (один) месяц до дня опубликования Сообщения о проведении Конкурса, выписка из единого государственного реестра юридических лиц или нотариально заверенная копия такой выписки;</w:t>
      </w:r>
    </w:p>
    <w:p w14:paraId="337B82FC" w14:textId="77777777" w:rsidR="000D5084" w:rsidRPr="000D5084" w:rsidRDefault="000D5084" w:rsidP="000D5084">
      <w:pPr>
        <w:widowControl w:val="0"/>
        <w:ind w:left="0" w:firstLine="567"/>
        <w:jc w:val="both"/>
        <w:outlineLvl w:val="6"/>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нотариально заверенная копия свидетельства о постановке на налоговый учет;</w:t>
      </w:r>
    </w:p>
    <w:p w14:paraId="245CD4FD" w14:textId="77777777" w:rsidR="000D5084" w:rsidRPr="000D5084" w:rsidRDefault="000D5084" w:rsidP="000D5084">
      <w:pPr>
        <w:widowControl w:val="0"/>
        <w:ind w:left="0" w:firstLine="567"/>
        <w:jc w:val="both"/>
        <w:outlineLvl w:val="6"/>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информация в отношении всей цепочки собственников, включая бенефициаров (в том числе конечных), с приложением подтверждающих документов. Указанные информация и документы могут предоставляться в свободной форме в виде схемы с указанием наименований собственников / бенефициаров (в том числе конечных) с описанием структуры владения;</w:t>
      </w:r>
    </w:p>
    <w:p w14:paraId="1863C6C7" w14:textId="77777777" w:rsidR="000D5084" w:rsidRPr="000D5084" w:rsidRDefault="000D5084" w:rsidP="005B6BAA">
      <w:pPr>
        <w:widowControl w:val="0"/>
        <w:numPr>
          <w:ilvl w:val="3"/>
          <w:numId w:val="11"/>
        </w:numPr>
        <w:tabs>
          <w:tab w:val="left" w:pos="709"/>
        </w:tabs>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b/>
          <w:sz w:val="24"/>
          <w:szCs w:val="24"/>
          <w:lang w:val="x-none" w:eastAsia="ru-RU"/>
        </w:rPr>
        <w:t>для иностранных юридических лиц</w:t>
      </w:r>
      <w:r w:rsidRPr="000D5084">
        <w:rPr>
          <w:rFonts w:ascii="Times New Roman" w:eastAsia="Times New Roman" w:hAnsi="Times New Roman"/>
          <w:sz w:val="24"/>
          <w:szCs w:val="24"/>
          <w:lang w:val="x-none" w:eastAsia="ru-RU"/>
        </w:rPr>
        <w:t>:</w:t>
      </w:r>
    </w:p>
    <w:p w14:paraId="46CD841A" w14:textId="77777777" w:rsidR="000D5084" w:rsidRPr="000D5084" w:rsidRDefault="000D5084" w:rsidP="000D5084">
      <w:pPr>
        <w:widowControl w:val="0"/>
        <w:ind w:left="0" w:firstLine="567"/>
        <w:jc w:val="both"/>
        <w:outlineLvl w:val="6"/>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нотариально заверенные копии учредительных документов юридического лица;</w:t>
      </w:r>
    </w:p>
    <w:p w14:paraId="5551C20B" w14:textId="77777777" w:rsidR="000D5084" w:rsidRPr="000D5084" w:rsidRDefault="000D5084" w:rsidP="000D5084">
      <w:pPr>
        <w:widowControl w:val="0"/>
        <w:ind w:left="0" w:firstLine="567"/>
        <w:jc w:val="both"/>
        <w:outlineLvl w:val="6"/>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 xml:space="preserve">документ о государственной регистрации юридического лица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иностранного юридического лица) либо его нотариально заверенная копия; </w:t>
      </w:r>
    </w:p>
    <w:p w14:paraId="3C8E0FB7" w14:textId="77777777" w:rsidR="000D5084" w:rsidRPr="000D5084" w:rsidRDefault="000D5084" w:rsidP="000D5084">
      <w:pPr>
        <w:widowControl w:val="0"/>
        <w:ind w:left="0" w:firstLine="567"/>
        <w:jc w:val="both"/>
        <w:outlineLvl w:val="6"/>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пояснительная записка о порядке регистрации и осуществления хозяйственной деятельности юридическими лицами в стране происхождения Заявителя по предмету Конкурса;</w:t>
      </w:r>
    </w:p>
    <w:p w14:paraId="30FDB2A7" w14:textId="77777777" w:rsidR="000D5084" w:rsidRPr="000D5084" w:rsidRDefault="000D5084" w:rsidP="000D5084">
      <w:pPr>
        <w:widowControl w:val="0"/>
        <w:ind w:left="0" w:firstLine="567"/>
        <w:jc w:val="both"/>
        <w:outlineLvl w:val="6"/>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информация в отношении всей цепочки собственников, включая бенефициаров (в том числе конечных), с приложением подтверждающих документов. Указанные информация и документы могут предоставляться в свободной форме в виде схемы с указанием наименований собственников / бенефициаров (в том числе конечных) с описанием структуры владения;</w:t>
      </w:r>
    </w:p>
    <w:p w14:paraId="0FBB7BF9" w14:textId="77777777" w:rsidR="000D5084" w:rsidRPr="000D5084" w:rsidRDefault="000D5084" w:rsidP="000D5084">
      <w:pPr>
        <w:widowControl w:val="0"/>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4.2.1.5. </w:t>
      </w:r>
      <w:r w:rsidRPr="000D5084">
        <w:rPr>
          <w:rFonts w:ascii="Times New Roman" w:eastAsia="Times New Roman" w:hAnsi="Times New Roman"/>
          <w:b/>
          <w:sz w:val="24"/>
          <w:szCs w:val="24"/>
          <w:lang w:val="x-none" w:eastAsia="ru-RU"/>
        </w:rPr>
        <w:t>для простых товариществ</w:t>
      </w:r>
      <w:r w:rsidRPr="000D5084">
        <w:rPr>
          <w:rFonts w:ascii="Times New Roman" w:eastAsia="Times New Roman" w:hAnsi="Times New Roman"/>
          <w:sz w:val="24"/>
          <w:szCs w:val="24"/>
          <w:lang w:val="x-none" w:eastAsia="ru-RU"/>
        </w:rPr>
        <w:t xml:space="preserve"> – оригинал либо нотариально заверенная копия договора о простом товариществе с указанием следующих сведений:</w:t>
      </w:r>
    </w:p>
    <w:p w14:paraId="268FC7FD" w14:textId="77777777" w:rsidR="000D5084" w:rsidRPr="000D5084" w:rsidRDefault="000D5084" w:rsidP="000D5084">
      <w:pPr>
        <w:widowControl w:val="0"/>
        <w:ind w:left="0" w:firstLine="567"/>
        <w:jc w:val="both"/>
        <w:outlineLvl w:val="6"/>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 xml:space="preserve">функциональных обязанностей каждого юридического лица-участника простого товарищества в процессе реализации Концессионного соглашения; </w:t>
      </w:r>
    </w:p>
    <w:p w14:paraId="74F80827" w14:textId="77777777" w:rsidR="000D5084" w:rsidRPr="000D5084" w:rsidRDefault="000D5084" w:rsidP="000D5084">
      <w:pPr>
        <w:widowControl w:val="0"/>
        <w:ind w:left="0" w:firstLine="567"/>
        <w:jc w:val="both"/>
        <w:outlineLvl w:val="6"/>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 xml:space="preserve">программы сотрудничества, связанного с участием в реализации Концессионного соглашения; </w:t>
      </w:r>
    </w:p>
    <w:p w14:paraId="6A5DB8CD" w14:textId="77777777" w:rsidR="000D5084" w:rsidRPr="000D5084" w:rsidRDefault="000D5084" w:rsidP="000D5084">
      <w:pPr>
        <w:widowControl w:val="0"/>
        <w:ind w:left="0" w:firstLine="567"/>
        <w:jc w:val="both"/>
        <w:outlineLvl w:val="6"/>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 xml:space="preserve">размера вклада (доли) каждого товарища; </w:t>
      </w:r>
    </w:p>
    <w:p w14:paraId="28877B66" w14:textId="77777777" w:rsidR="000D5084" w:rsidRPr="000D5084" w:rsidRDefault="000D5084" w:rsidP="000D5084">
      <w:pPr>
        <w:widowControl w:val="0"/>
        <w:ind w:left="0" w:firstLine="567"/>
        <w:jc w:val="both"/>
        <w:outlineLvl w:val="6"/>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 xml:space="preserve">прав и обязанностей каждого товарища; </w:t>
      </w:r>
    </w:p>
    <w:p w14:paraId="7095B33F" w14:textId="77777777" w:rsidR="000D5084" w:rsidRPr="000D5084" w:rsidRDefault="000D5084" w:rsidP="000D5084">
      <w:pPr>
        <w:widowControl w:val="0"/>
        <w:ind w:left="0" w:firstLine="567"/>
        <w:jc w:val="both"/>
        <w:outlineLvl w:val="6"/>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 xml:space="preserve">имущественной ответственности товарищей по их обязательствам в рамках договора о простом товариществе; </w:t>
      </w:r>
    </w:p>
    <w:p w14:paraId="3A0A64C2" w14:textId="77777777" w:rsidR="000D5084" w:rsidRPr="000D5084" w:rsidRDefault="000D5084" w:rsidP="000D5084">
      <w:pPr>
        <w:widowControl w:val="0"/>
        <w:ind w:left="0" w:firstLine="567"/>
        <w:jc w:val="both"/>
        <w:outlineLvl w:val="6"/>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условий прекращения действия договора о простом товариществе;</w:t>
      </w:r>
    </w:p>
    <w:p w14:paraId="3BC83D78" w14:textId="77777777" w:rsidR="000D5084" w:rsidRPr="000D5084" w:rsidRDefault="000D5084" w:rsidP="000D5084">
      <w:pPr>
        <w:widowControl w:val="0"/>
        <w:ind w:left="0" w:firstLine="567"/>
        <w:jc w:val="both"/>
        <w:outlineLvl w:val="6"/>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документа, подтверждающего правомерность участия юридического лица в составе простого товарищества, являющегося Заявителем (в случае необходимости получения специального разрешения на участие в простом товариществе, установленной учредительными документами юридического лица) либо его нотариально заверенной копии.</w:t>
      </w:r>
    </w:p>
    <w:p w14:paraId="0BEAFA04" w14:textId="77777777" w:rsidR="000D5084" w:rsidRPr="000D5084" w:rsidRDefault="000D5084" w:rsidP="000D5084">
      <w:pPr>
        <w:widowControl w:val="0"/>
        <w:ind w:left="0" w:firstLine="567"/>
        <w:jc w:val="both"/>
        <w:outlineLvl w:val="6"/>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информации в отношении всей цепочки собственников каждого из участников простого товарищества, включая бенефициаров (в том числе конечных), с приложением подтверждающих документов. Указанные информация и документы могут предоставляться в свободной форме в виде схемы с указанием наименований собственников / бенефициаров (в том числе конечных) с описанием структуры владения.</w:t>
      </w:r>
    </w:p>
    <w:p w14:paraId="508621A0" w14:textId="77777777" w:rsidR="000D5084" w:rsidRPr="000D5084" w:rsidRDefault="000D5084" w:rsidP="000D5084">
      <w:pPr>
        <w:widowControl w:val="0"/>
        <w:ind w:left="0" w:firstLine="567"/>
        <w:jc w:val="both"/>
        <w:outlineLvl w:val="2"/>
        <w:rPr>
          <w:rFonts w:ascii="Times New Roman" w:eastAsia="Times New Roman" w:hAnsi="Times New Roman"/>
          <w:spacing w:val="-1"/>
          <w:sz w:val="24"/>
          <w:szCs w:val="24"/>
          <w:lang w:val="x-none" w:eastAsia="ru-RU"/>
        </w:rPr>
      </w:pPr>
      <w:r w:rsidRPr="000D5084">
        <w:rPr>
          <w:rFonts w:ascii="Times New Roman" w:eastAsia="Times New Roman" w:hAnsi="Times New Roman"/>
          <w:sz w:val="24"/>
          <w:szCs w:val="24"/>
          <w:lang w:eastAsia="ru-RU"/>
        </w:rPr>
        <w:t xml:space="preserve">4.2.2. </w:t>
      </w:r>
      <w:r w:rsidRPr="000D5084">
        <w:rPr>
          <w:rFonts w:ascii="Times New Roman" w:eastAsia="Times New Roman" w:hAnsi="Times New Roman"/>
          <w:sz w:val="24"/>
          <w:szCs w:val="24"/>
          <w:lang w:val="x-none" w:eastAsia="ru-RU"/>
        </w:rPr>
        <w:t xml:space="preserve">Оригиналы либо нотариально заверенные копии документов, подтверждающих согласие лиц, </w:t>
      </w:r>
      <w:r w:rsidRPr="000D5084">
        <w:rPr>
          <w:rFonts w:ascii="Times New Roman" w:eastAsia="Times New Roman" w:hAnsi="Times New Roman"/>
          <w:spacing w:val="-1"/>
          <w:sz w:val="24"/>
          <w:szCs w:val="24"/>
          <w:lang w:val="x-none" w:eastAsia="ru-RU"/>
        </w:rPr>
        <w:t>привлеченных в соответствии с пунктом 3.3.1</w:t>
      </w:r>
      <w:r w:rsidRPr="000D5084">
        <w:rPr>
          <w:rFonts w:ascii="Times New Roman" w:eastAsia="Times New Roman" w:hAnsi="Times New Roman"/>
          <w:spacing w:val="-1"/>
          <w:sz w:val="24"/>
          <w:szCs w:val="24"/>
          <w:lang w:eastAsia="ru-RU"/>
        </w:rPr>
        <w:t>.</w:t>
      </w:r>
      <w:r w:rsidRPr="000D5084">
        <w:rPr>
          <w:rFonts w:ascii="Times New Roman" w:eastAsia="Times New Roman" w:hAnsi="Times New Roman"/>
          <w:spacing w:val="-1"/>
          <w:sz w:val="24"/>
          <w:szCs w:val="24"/>
          <w:lang w:val="x-none" w:eastAsia="ru-RU"/>
        </w:rPr>
        <w:t xml:space="preserve"> </w:t>
      </w:r>
      <w:r w:rsidRPr="000D5084">
        <w:rPr>
          <w:rFonts w:ascii="Times New Roman" w:eastAsia="Times New Roman" w:hAnsi="Times New Roman"/>
          <w:spacing w:val="-1"/>
          <w:sz w:val="24"/>
          <w:szCs w:val="24"/>
          <w:lang w:eastAsia="ru-RU"/>
        </w:rPr>
        <w:t>настоящей части Конкурсной документации</w:t>
      </w:r>
      <w:r w:rsidRPr="000D5084">
        <w:rPr>
          <w:rFonts w:ascii="Times New Roman" w:eastAsia="Times New Roman" w:hAnsi="Times New Roman"/>
          <w:spacing w:val="-1"/>
          <w:sz w:val="24"/>
          <w:szCs w:val="24"/>
          <w:lang w:val="x-none" w:eastAsia="ru-RU"/>
        </w:rPr>
        <w:t xml:space="preserve">, </w:t>
      </w:r>
      <w:r w:rsidRPr="000D5084">
        <w:rPr>
          <w:rFonts w:ascii="Times New Roman" w:eastAsia="Times New Roman" w:hAnsi="Times New Roman"/>
          <w:sz w:val="24"/>
          <w:szCs w:val="24"/>
          <w:lang w:val="x-none" w:eastAsia="ru-RU"/>
        </w:rPr>
        <w:t>с таким привлечением</w:t>
      </w:r>
      <w:r w:rsidRPr="000D5084">
        <w:rPr>
          <w:rFonts w:ascii="Times New Roman" w:eastAsia="Times New Roman" w:hAnsi="Times New Roman"/>
          <w:spacing w:val="-1"/>
          <w:sz w:val="24"/>
          <w:szCs w:val="24"/>
          <w:lang w:val="x-none" w:eastAsia="ru-RU"/>
        </w:rPr>
        <w:t xml:space="preserve"> и содержащие согласие таких лиц на участие в реализации Концессионного соглашения в случае победы Заявителя в Конкурсе. К таким документам могут относиться рамочные договоры (в соответствии со статьей 429.1 Гражданского Кодекса Российской Федерации),  письма о намерениях. Кроме того, указанные документы должны определять права и обязательства таких лиц по отношению к </w:t>
      </w:r>
      <w:r w:rsidRPr="000D5084">
        <w:rPr>
          <w:rFonts w:ascii="Times New Roman" w:eastAsia="Times New Roman" w:hAnsi="Times New Roman"/>
          <w:spacing w:val="-1"/>
          <w:sz w:val="24"/>
          <w:szCs w:val="24"/>
          <w:lang w:val="x-none" w:eastAsia="ru-RU"/>
        </w:rPr>
        <w:lastRenderedPageBreak/>
        <w:t>Заявителю. Указанные документы должны быть</w:t>
      </w:r>
      <w:r w:rsidRPr="000D5084">
        <w:rPr>
          <w:rFonts w:ascii="Times New Roman" w:eastAsia="Times New Roman" w:hAnsi="Times New Roman"/>
          <w:sz w:val="24"/>
          <w:szCs w:val="24"/>
          <w:lang w:val="x-none" w:eastAsia="ru-RU"/>
        </w:rPr>
        <w:t xml:space="preserve"> подписаны единоличным исполнительным органом указанных лиц либо лицом, которое было наделено соответствующими полномочиями в предусмотренном законом (учредительными документами таких лиц) порядке, с приложением документов, подтверждающих такие полномочия, аналогичных указанным в пункте 4.1.3</w:t>
      </w:r>
      <w:r w:rsidRPr="000D5084">
        <w:rPr>
          <w:rFonts w:ascii="Times New Roman" w:eastAsia="Times New Roman" w:hAnsi="Times New Roman"/>
          <w:sz w:val="24"/>
          <w:szCs w:val="24"/>
          <w:lang w:eastAsia="ru-RU"/>
        </w:rPr>
        <w:t>.</w:t>
      </w:r>
      <w:r w:rsidRPr="000D5084">
        <w:rPr>
          <w:rFonts w:ascii="Times New Roman" w:eastAsia="Times New Roman" w:hAnsi="Times New Roman"/>
          <w:sz w:val="24"/>
          <w:szCs w:val="24"/>
          <w:lang w:val="x-none" w:eastAsia="ru-RU"/>
        </w:rPr>
        <w:t xml:space="preserve"> настояще</w:t>
      </w:r>
      <w:r w:rsidRPr="000D5084">
        <w:rPr>
          <w:rFonts w:ascii="Times New Roman" w:eastAsia="Times New Roman" w:hAnsi="Times New Roman"/>
          <w:sz w:val="24"/>
          <w:szCs w:val="24"/>
          <w:lang w:eastAsia="ru-RU"/>
        </w:rPr>
        <w:t>й части Конкурсной документации</w:t>
      </w:r>
      <w:r w:rsidRPr="000D5084">
        <w:rPr>
          <w:rFonts w:ascii="Times New Roman" w:eastAsia="Times New Roman" w:hAnsi="Times New Roman"/>
          <w:sz w:val="24"/>
          <w:szCs w:val="24"/>
          <w:lang w:val="x-none" w:eastAsia="ru-RU"/>
        </w:rPr>
        <w:t>.</w:t>
      </w:r>
    </w:p>
    <w:p w14:paraId="44C4DD7A" w14:textId="77777777" w:rsidR="000D5084" w:rsidRPr="000D5084" w:rsidRDefault="000D5084" w:rsidP="000D5084">
      <w:pPr>
        <w:widowControl w:val="0"/>
        <w:ind w:left="0" w:firstLine="567"/>
        <w:jc w:val="both"/>
        <w:outlineLvl w:val="2"/>
        <w:rPr>
          <w:rFonts w:ascii="Times New Roman" w:eastAsia="Times New Roman" w:hAnsi="Times New Roman"/>
          <w:spacing w:val="-1"/>
          <w:sz w:val="24"/>
          <w:szCs w:val="24"/>
          <w:lang w:val="x-none" w:eastAsia="ru-RU"/>
        </w:rPr>
      </w:pPr>
      <w:r w:rsidRPr="000D5084">
        <w:rPr>
          <w:rFonts w:ascii="Times New Roman" w:eastAsia="Times New Roman" w:hAnsi="Times New Roman"/>
          <w:spacing w:val="-1"/>
          <w:sz w:val="24"/>
          <w:szCs w:val="24"/>
          <w:lang w:eastAsia="ru-RU"/>
        </w:rPr>
        <w:t xml:space="preserve">4.2.3. </w:t>
      </w:r>
      <w:r w:rsidRPr="000D5084">
        <w:rPr>
          <w:rFonts w:ascii="Times New Roman" w:eastAsia="Times New Roman" w:hAnsi="Times New Roman"/>
          <w:spacing w:val="-1"/>
          <w:sz w:val="24"/>
          <w:szCs w:val="24"/>
          <w:lang w:val="x-none" w:eastAsia="ru-RU"/>
        </w:rPr>
        <w:t>Документы, подтверждающие статус каждого лица, привлеченного в соответствии с пунктом 3.</w:t>
      </w:r>
      <w:r w:rsidRPr="000D5084">
        <w:rPr>
          <w:rFonts w:ascii="Times New Roman" w:eastAsia="Times New Roman" w:hAnsi="Times New Roman"/>
          <w:spacing w:val="-1"/>
          <w:sz w:val="24"/>
          <w:szCs w:val="24"/>
          <w:lang w:eastAsia="ru-RU"/>
        </w:rPr>
        <w:t>3</w:t>
      </w:r>
      <w:r w:rsidRPr="000D5084">
        <w:rPr>
          <w:rFonts w:ascii="Times New Roman" w:eastAsia="Times New Roman" w:hAnsi="Times New Roman"/>
          <w:spacing w:val="-1"/>
          <w:sz w:val="24"/>
          <w:szCs w:val="24"/>
          <w:lang w:val="x-none" w:eastAsia="ru-RU"/>
        </w:rPr>
        <w:t>.1</w:t>
      </w:r>
      <w:r w:rsidRPr="000D5084">
        <w:rPr>
          <w:rFonts w:ascii="Times New Roman" w:eastAsia="Times New Roman" w:hAnsi="Times New Roman"/>
          <w:spacing w:val="-1"/>
          <w:sz w:val="24"/>
          <w:szCs w:val="24"/>
          <w:lang w:eastAsia="ru-RU"/>
        </w:rPr>
        <w:t>.</w:t>
      </w:r>
      <w:r w:rsidRPr="000D5084">
        <w:rPr>
          <w:rFonts w:ascii="Times New Roman" w:eastAsia="Times New Roman" w:hAnsi="Times New Roman"/>
          <w:spacing w:val="-1"/>
          <w:sz w:val="24"/>
          <w:szCs w:val="24"/>
          <w:lang w:val="x-none" w:eastAsia="ru-RU"/>
        </w:rPr>
        <w:t xml:space="preserve"> настояще</w:t>
      </w:r>
      <w:r w:rsidRPr="000D5084">
        <w:rPr>
          <w:rFonts w:ascii="Times New Roman" w:eastAsia="Times New Roman" w:hAnsi="Times New Roman"/>
          <w:spacing w:val="-1"/>
          <w:sz w:val="24"/>
          <w:szCs w:val="24"/>
          <w:lang w:eastAsia="ru-RU"/>
        </w:rPr>
        <w:t>й части Конкурсной документации</w:t>
      </w:r>
      <w:r w:rsidRPr="000D5084">
        <w:rPr>
          <w:rFonts w:ascii="Times New Roman" w:eastAsia="Times New Roman" w:hAnsi="Times New Roman"/>
          <w:spacing w:val="-1"/>
          <w:sz w:val="24"/>
          <w:szCs w:val="24"/>
          <w:lang w:val="x-none" w:eastAsia="ru-RU"/>
        </w:rPr>
        <w:t>, включая:</w:t>
      </w:r>
    </w:p>
    <w:p w14:paraId="4F716FCE" w14:textId="77777777" w:rsidR="000D5084" w:rsidRPr="000D5084" w:rsidRDefault="000D5084" w:rsidP="000D5084">
      <w:pPr>
        <w:widowControl w:val="0"/>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наименование организации, ее адрес или иной идентификатор;</w:t>
      </w:r>
    </w:p>
    <w:p w14:paraId="4DDB0D8C" w14:textId="77777777" w:rsidR="000D5084" w:rsidRPr="000D5084" w:rsidRDefault="000D5084" w:rsidP="000D5084">
      <w:pPr>
        <w:widowControl w:val="0"/>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письма-поручительства и (или) гарантийные письма указанных лиц;</w:t>
      </w:r>
    </w:p>
    <w:p w14:paraId="67A39A49" w14:textId="77777777" w:rsidR="000D5084" w:rsidRPr="000D5084" w:rsidRDefault="000D5084" w:rsidP="000D5084">
      <w:pPr>
        <w:widowControl w:val="0"/>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договоры о приобретении акций/долей участия и иные документы, подтверждающие статус лиц, привлеченных в соответствии с пунктом 3.</w:t>
      </w:r>
      <w:r w:rsidRPr="000D5084">
        <w:rPr>
          <w:rFonts w:ascii="Times New Roman" w:eastAsia="Times New Roman" w:hAnsi="Times New Roman"/>
          <w:sz w:val="24"/>
          <w:szCs w:val="24"/>
          <w:lang w:eastAsia="ru-RU"/>
        </w:rPr>
        <w:t>3</w:t>
      </w:r>
      <w:r w:rsidRPr="000D5084">
        <w:rPr>
          <w:rFonts w:ascii="Times New Roman" w:eastAsia="Times New Roman" w:hAnsi="Times New Roman"/>
          <w:sz w:val="24"/>
          <w:szCs w:val="24"/>
          <w:lang w:val="x-none" w:eastAsia="ru-RU"/>
        </w:rPr>
        <w:t>.1</w:t>
      </w:r>
      <w:r w:rsidRPr="000D5084">
        <w:rPr>
          <w:rFonts w:ascii="Times New Roman" w:eastAsia="Times New Roman" w:hAnsi="Times New Roman"/>
          <w:sz w:val="24"/>
          <w:szCs w:val="24"/>
          <w:lang w:eastAsia="ru-RU"/>
        </w:rPr>
        <w:t>.</w:t>
      </w:r>
      <w:r w:rsidRPr="000D5084">
        <w:rPr>
          <w:rFonts w:ascii="Times New Roman" w:eastAsia="Times New Roman" w:hAnsi="Times New Roman"/>
          <w:sz w:val="24"/>
          <w:szCs w:val="24"/>
          <w:lang w:val="x-none" w:eastAsia="ru-RU"/>
        </w:rPr>
        <w:t xml:space="preserve"> настояще</w:t>
      </w:r>
      <w:r w:rsidRPr="000D5084">
        <w:rPr>
          <w:rFonts w:ascii="Times New Roman" w:eastAsia="Times New Roman" w:hAnsi="Times New Roman"/>
          <w:sz w:val="24"/>
          <w:szCs w:val="24"/>
          <w:lang w:eastAsia="ru-RU"/>
        </w:rPr>
        <w:t>й части Конкурсной документации</w:t>
      </w:r>
      <w:r w:rsidRPr="000D5084">
        <w:rPr>
          <w:rFonts w:ascii="Times New Roman" w:eastAsia="Times New Roman" w:hAnsi="Times New Roman"/>
          <w:sz w:val="24"/>
          <w:szCs w:val="24"/>
          <w:lang w:val="x-none" w:eastAsia="ru-RU"/>
        </w:rPr>
        <w:t xml:space="preserve"> (если применимо);</w:t>
      </w:r>
    </w:p>
    <w:p w14:paraId="0A62C7FA" w14:textId="77777777" w:rsidR="000D5084" w:rsidRPr="000D5084" w:rsidRDefault="000D5084" w:rsidP="000D5084">
      <w:pPr>
        <w:widowControl w:val="0"/>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документы (аналогичные установленным в подпункте 4.2.1</w:t>
      </w:r>
      <w:r w:rsidRPr="000D5084">
        <w:rPr>
          <w:rFonts w:ascii="Times New Roman" w:eastAsia="Times New Roman" w:hAnsi="Times New Roman"/>
          <w:sz w:val="24"/>
          <w:szCs w:val="24"/>
          <w:lang w:eastAsia="ru-RU"/>
        </w:rPr>
        <w:t>.</w:t>
      </w:r>
      <w:r w:rsidRPr="000D5084">
        <w:rPr>
          <w:rFonts w:ascii="Times New Roman" w:eastAsia="Times New Roman" w:hAnsi="Times New Roman"/>
          <w:sz w:val="24"/>
          <w:szCs w:val="24"/>
          <w:lang w:val="x-none" w:eastAsia="ru-RU"/>
        </w:rPr>
        <w:t>), подтверждающие правоспособность каждого из лиц, привлекаемых в соответствии с пунктом 3.3.1</w:t>
      </w:r>
      <w:r w:rsidRPr="000D5084">
        <w:rPr>
          <w:rFonts w:ascii="Times New Roman" w:eastAsia="Times New Roman" w:hAnsi="Times New Roman"/>
          <w:sz w:val="24"/>
          <w:szCs w:val="24"/>
          <w:lang w:eastAsia="ru-RU"/>
        </w:rPr>
        <w:t>.</w:t>
      </w:r>
      <w:r w:rsidRPr="000D5084">
        <w:rPr>
          <w:rFonts w:ascii="Times New Roman" w:eastAsia="Times New Roman" w:hAnsi="Times New Roman"/>
          <w:sz w:val="24"/>
          <w:szCs w:val="24"/>
          <w:lang w:val="x-none" w:eastAsia="ru-RU"/>
        </w:rPr>
        <w:t xml:space="preserve"> настояще</w:t>
      </w:r>
      <w:r w:rsidRPr="000D5084">
        <w:rPr>
          <w:rFonts w:ascii="Times New Roman" w:eastAsia="Times New Roman" w:hAnsi="Times New Roman"/>
          <w:sz w:val="24"/>
          <w:szCs w:val="24"/>
          <w:lang w:eastAsia="ru-RU"/>
        </w:rPr>
        <w:t>й части Конкурсной документации</w:t>
      </w:r>
      <w:r w:rsidRPr="000D5084">
        <w:rPr>
          <w:rFonts w:ascii="Times New Roman" w:eastAsia="Times New Roman" w:hAnsi="Times New Roman"/>
          <w:sz w:val="24"/>
          <w:szCs w:val="24"/>
          <w:lang w:val="x-none" w:eastAsia="ru-RU"/>
        </w:rPr>
        <w:t>;</w:t>
      </w:r>
    </w:p>
    <w:p w14:paraId="0A9E730D" w14:textId="77777777" w:rsidR="000D5084" w:rsidRPr="000D5084" w:rsidRDefault="000D5084" w:rsidP="000D5084">
      <w:pPr>
        <w:widowControl w:val="0"/>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документ, подтверждающий согласие указанных лиц представлять ответы на запросы Конкурсной комиссии с целью уточнения сведений, представленных Заявителем в Заявке;</w:t>
      </w:r>
    </w:p>
    <w:p w14:paraId="7BB07A28" w14:textId="77777777" w:rsidR="000D5084" w:rsidRPr="000D5084" w:rsidRDefault="000D5084" w:rsidP="000D5084">
      <w:pPr>
        <w:widowControl w:val="0"/>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иные документы, подтверждающие зависимость Заявителя от лиц, привлекаемых в соответствии с пунктом 3.3.1</w:t>
      </w:r>
      <w:r w:rsidRPr="000D5084">
        <w:rPr>
          <w:rFonts w:ascii="Times New Roman" w:eastAsia="Times New Roman" w:hAnsi="Times New Roman"/>
          <w:sz w:val="24"/>
          <w:szCs w:val="24"/>
          <w:lang w:eastAsia="ru-RU"/>
        </w:rPr>
        <w:t>.</w:t>
      </w:r>
      <w:r w:rsidRPr="000D5084">
        <w:rPr>
          <w:rFonts w:ascii="Times New Roman" w:eastAsia="Times New Roman" w:hAnsi="Times New Roman"/>
          <w:sz w:val="24"/>
          <w:szCs w:val="24"/>
          <w:lang w:val="x-none" w:eastAsia="ru-RU"/>
        </w:rPr>
        <w:t xml:space="preserve"> настояще</w:t>
      </w:r>
      <w:r w:rsidRPr="000D5084">
        <w:rPr>
          <w:rFonts w:ascii="Times New Roman" w:eastAsia="Times New Roman" w:hAnsi="Times New Roman"/>
          <w:sz w:val="24"/>
          <w:szCs w:val="24"/>
          <w:lang w:eastAsia="ru-RU"/>
        </w:rPr>
        <w:t>й части Конкурсной документации</w:t>
      </w:r>
      <w:r w:rsidRPr="000D5084">
        <w:rPr>
          <w:rFonts w:ascii="Times New Roman" w:eastAsia="Times New Roman" w:hAnsi="Times New Roman"/>
          <w:sz w:val="24"/>
          <w:szCs w:val="24"/>
          <w:lang w:val="x-none" w:eastAsia="ru-RU"/>
        </w:rPr>
        <w:t>.</w:t>
      </w:r>
    </w:p>
    <w:p w14:paraId="3C4B58D4" w14:textId="77777777" w:rsidR="000D5084" w:rsidRPr="000D5084" w:rsidRDefault="000D5084" w:rsidP="005B6BAA">
      <w:pPr>
        <w:widowControl w:val="0"/>
        <w:numPr>
          <w:ilvl w:val="2"/>
          <w:numId w:val="12"/>
        </w:numPr>
        <w:jc w:val="both"/>
        <w:outlineLvl w:val="2"/>
        <w:rPr>
          <w:rFonts w:ascii="Times New Roman" w:eastAsia="Times New Roman" w:hAnsi="Times New Roman"/>
          <w:spacing w:val="-1"/>
          <w:sz w:val="24"/>
          <w:szCs w:val="24"/>
          <w:lang w:val="x-none" w:eastAsia="ru-RU"/>
        </w:rPr>
      </w:pPr>
      <w:r w:rsidRPr="000D5084">
        <w:rPr>
          <w:rFonts w:ascii="Times New Roman" w:eastAsia="Times New Roman" w:hAnsi="Times New Roman"/>
          <w:spacing w:val="-1"/>
          <w:sz w:val="24"/>
          <w:szCs w:val="24"/>
          <w:lang w:val="x-none" w:eastAsia="ru-RU"/>
        </w:rPr>
        <w:t>Иные документы:</w:t>
      </w:r>
    </w:p>
    <w:p w14:paraId="319B8014" w14:textId="77777777" w:rsidR="000D5084" w:rsidRPr="000D5084" w:rsidRDefault="000D5084" w:rsidP="000D5084">
      <w:pPr>
        <w:widowControl w:val="0"/>
        <w:ind w:left="0" w:firstLine="566"/>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информация об основных направлениях деятельности лиц, привлеченных в соответствии с пунктом 3.3.1</w:t>
      </w:r>
      <w:r w:rsidRPr="000D5084">
        <w:rPr>
          <w:rFonts w:ascii="Times New Roman" w:eastAsia="Times New Roman" w:hAnsi="Times New Roman"/>
          <w:sz w:val="24"/>
          <w:szCs w:val="24"/>
          <w:lang w:eastAsia="ru-RU"/>
        </w:rPr>
        <w:t>.</w:t>
      </w:r>
      <w:r w:rsidRPr="000D5084">
        <w:rPr>
          <w:rFonts w:ascii="Times New Roman" w:eastAsia="Times New Roman" w:hAnsi="Times New Roman"/>
          <w:sz w:val="24"/>
          <w:szCs w:val="24"/>
          <w:lang w:val="x-none" w:eastAsia="ru-RU"/>
        </w:rPr>
        <w:t xml:space="preserve"> </w:t>
      </w:r>
      <w:r w:rsidRPr="000D5084">
        <w:rPr>
          <w:rFonts w:ascii="Times New Roman" w:eastAsia="Times New Roman" w:hAnsi="Times New Roman"/>
          <w:sz w:val="24"/>
          <w:szCs w:val="24"/>
          <w:lang w:eastAsia="ru-RU"/>
        </w:rPr>
        <w:t>н</w:t>
      </w:r>
      <w:r w:rsidRPr="000D5084">
        <w:rPr>
          <w:rFonts w:ascii="Times New Roman" w:eastAsia="Times New Roman" w:hAnsi="Times New Roman"/>
          <w:sz w:val="24"/>
          <w:szCs w:val="24"/>
          <w:lang w:val="x-none" w:eastAsia="ru-RU"/>
        </w:rPr>
        <w:t>стояще</w:t>
      </w:r>
      <w:r w:rsidRPr="000D5084">
        <w:rPr>
          <w:rFonts w:ascii="Times New Roman" w:eastAsia="Times New Roman" w:hAnsi="Times New Roman"/>
          <w:sz w:val="24"/>
          <w:szCs w:val="24"/>
          <w:lang w:eastAsia="ru-RU"/>
        </w:rPr>
        <w:t>й части Конкурсной документации</w:t>
      </w:r>
      <w:r w:rsidRPr="000D5084">
        <w:rPr>
          <w:rFonts w:ascii="Times New Roman" w:eastAsia="Times New Roman" w:hAnsi="Times New Roman"/>
          <w:sz w:val="24"/>
          <w:szCs w:val="24"/>
          <w:lang w:val="x-none" w:eastAsia="ru-RU"/>
        </w:rPr>
        <w:t>. Информация по настоящему подпункту предоставляется в свободной форме и должна быть заверена подписью единоличного исполнительного органа Заявителя или его уполномоченного представителя и скреплена печатью Заявителя (при наличии таковой);</w:t>
      </w:r>
    </w:p>
    <w:p w14:paraId="358D488C" w14:textId="77777777" w:rsidR="000D5084" w:rsidRPr="000D5084" w:rsidRDefault="000D5084" w:rsidP="000D5084">
      <w:pPr>
        <w:widowControl w:val="0"/>
        <w:ind w:left="0" w:firstLine="566"/>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описание структуры капитала Заявителя и лиц, привлеченных в соответствии с пунктом 3.3.1</w:t>
      </w:r>
      <w:r w:rsidRPr="000D5084">
        <w:rPr>
          <w:rFonts w:ascii="Times New Roman" w:eastAsia="Times New Roman" w:hAnsi="Times New Roman"/>
          <w:sz w:val="24"/>
          <w:szCs w:val="24"/>
          <w:lang w:eastAsia="ru-RU"/>
        </w:rPr>
        <w:t>.</w:t>
      </w:r>
      <w:r w:rsidRPr="000D5084">
        <w:rPr>
          <w:rFonts w:ascii="Times New Roman" w:eastAsia="Times New Roman" w:hAnsi="Times New Roman"/>
          <w:sz w:val="24"/>
          <w:szCs w:val="24"/>
          <w:lang w:val="x-none" w:eastAsia="ru-RU"/>
        </w:rPr>
        <w:t xml:space="preserve"> настояще</w:t>
      </w:r>
      <w:r w:rsidRPr="000D5084">
        <w:rPr>
          <w:rFonts w:ascii="Times New Roman" w:eastAsia="Times New Roman" w:hAnsi="Times New Roman"/>
          <w:sz w:val="24"/>
          <w:szCs w:val="24"/>
          <w:lang w:eastAsia="ru-RU"/>
        </w:rPr>
        <w:t>й части Конкурсной документации</w:t>
      </w:r>
      <w:r w:rsidRPr="000D5084">
        <w:rPr>
          <w:rFonts w:ascii="Times New Roman" w:eastAsia="Times New Roman" w:hAnsi="Times New Roman"/>
          <w:sz w:val="24"/>
          <w:szCs w:val="24"/>
          <w:lang w:val="x-none" w:eastAsia="ru-RU"/>
        </w:rPr>
        <w:t xml:space="preserve">, с перечнем юридических и(или) физических лиц, имеющих право на принятие решений по вопросам управления деятельностью Заявителя. Такое описание составляется в произвольной форме и заверяется подписью единоличного исполнительного органа Заявителя или его уполномоченного представителя и скрепляется печатью Заявителя (при наличии таковой); </w:t>
      </w:r>
    </w:p>
    <w:p w14:paraId="0824EF11" w14:textId="77777777" w:rsidR="000D5084" w:rsidRPr="000D5084" w:rsidRDefault="000D5084" w:rsidP="000D5084">
      <w:pPr>
        <w:widowControl w:val="0"/>
        <w:ind w:left="0" w:firstLine="566"/>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список Аффилированных лиц Заявителя с описанием связи между лицами (возможно, в виде схемы) – составляется в произвольной форме и заверяется подписью единоличного исполнительного органа Заявителя или его уполномоченного представителя и скрепляется печатью Заявителя (при наличии таковой);</w:t>
      </w:r>
    </w:p>
    <w:p w14:paraId="0BF4083D" w14:textId="77777777" w:rsidR="000D5084" w:rsidRPr="000D5084" w:rsidRDefault="000D5084" w:rsidP="000D5084">
      <w:pPr>
        <w:widowControl w:val="0"/>
        <w:ind w:left="0" w:firstLine="566"/>
        <w:jc w:val="both"/>
        <w:outlineLvl w:val="2"/>
        <w:rPr>
          <w:rFonts w:ascii="Times New Roman" w:eastAsia="Times New Roman" w:hAnsi="Times New Roman"/>
          <w:spacing w:val="-1"/>
          <w:sz w:val="24"/>
          <w:szCs w:val="24"/>
          <w:lang w:val="x-none" w:eastAsia="ru-RU"/>
        </w:rPr>
      </w:pPr>
      <w:r w:rsidRPr="000D5084">
        <w:rPr>
          <w:rFonts w:ascii="Times New Roman" w:eastAsia="Times New Roman" w:hAnsi="Times New Roman"/>
          <w:spacing w:val="-1"/>
          <w:sz w:val="24"/>
          <w:szCs w:val="24"/>
          <w:lang w:eastAsia="ru-RU"/>
        </w:rPr>
        <w:t xml:space="preserve">4.2.5. </w:t>
      </w:r>
      <w:r w:rsidRPr="000D5084">
        <w:rPr>
          <w:rFonts w:ascii="Times New Roman" w:eastAsia="Times New Roman" w:hAnsi="Times New Roman"/>
          <w:spacing w:val="-1"/>
          <w:sz w:val="24"/>
          <w:szCs w:val="24"/>
          <w:lang w:val="x-none" w:eastAsia="ru-RU"/>
        </w:rPr>
        <w:t>Документы, подтверждающие соответствие Заявителя предъявляемым к нему  пунктами 3.1</w:t>
      </w:r>
      <w:r w:rsidRPr="000D5084">
        <w:rPr>
          <w:rFonts w:ascii="Times New Roman" w:eastAsia="Times New Roman" w:hAnsi="Times New Roman"/>
          <w:spacing w:val="-1"/>
          <w:sz w:val="24"/>
          <w:szCs w:val="24"/>
          <w:lang w:eastAsia="ru-RU"/>
        </w:rPr>
        <w:t>.</w:t>
      </w:r>
      <w:r w:rsidRPr="000D5084">
        <w:rPr>
          <w:rFonts w:ascii="Times New Roman" w:eastAsia="Times New Roman" w:hAnsi="Times New Roman"/>
          <w:spacing w:val="-1"/>
          <w:sz w:val="24"/>
          <w:szCs w:val="24"/>
          <w:lang w:val="x-none" w:eastAsia="ru-RU"/>
        </w:rPr>
        <w:t>-3.3. настояще</w:t>
      </w:r>
      <w:r w:rsidRPr="000D5084">
        <w:rPr>
          <w:rFonts w:ascii="Times New Roman" w:eastAsia="Times New Roman" w:hAnsi="Times New Roman"/>
          <w:spacing w:val="-1"/>
          <w:sz w:val="24"/>
          <w:szCs w:val="24"/>
          <w:lang w:eastAsia="ru-RU"/>
        </w:rPr>
        <w:t>й части Конкурсной документации</w:t>
      </w:r>
      <w:r w:rsidRPr="000D5084">
        <w:rPr>
          <w:rFonts w:ascii="Times New Roman" w:eastAsia="Times New Roman" w:hAnsi="Times New Roman"/>
          <w:spacing w:val="-1"/>
          <w:sz w:val="24"/>
          <w:szCs w:val="24"/>
          <w:lang w:val="x-none" w:eastAsia="ru-RU"/>
        </w:rPr>
        <w:t xml:space="preserve"> требованиям (включая лиц, привлеченных в соответствии с пунктом 3.</w:t>
      </w:r>
      <w:r w:rsidRPr="000D5084">
        <w:rPr>
          <w:rFonts w:ascii="Times New Roman" w:eastAsia="Times New Roman" w:hAnsi="Times New Roman"/>
          <w:spacing w:val="-1"/>
          <w:sz w:val="24"/>
          <w:szCs w:val="24"/>
          <w:lang w:eastAsia="ru-RU"/>
        </w:rPr>
        <w:t>3</w:t>
      </w:r>
      <w:r w:rsidRPr="000D5084">
        <w:rPr>
          <w:rFonts w:ascii="Times New Roman" w:eastAsia="Times New Roman" w:hAnsi="Times New Roman"/>
          <w:spacing w:val="-1"/>
          <w:sz w:val="24"/>
          <w:szCs w:val="24"/>
          <w:lang w:val="x-none" w:eastAsia="ru-RU"/>
        </w:rPr>
        <w:t>.1</w:t>
      </w:r>
      <w:r w:rsidRPr="000D5084">
        <w:rPr>
          <w:rFonts w:ascii="Times New Roman" w:eastAsia="Times New Roman" w:hAnsi="Times New Roman"/>
          <w:spacing w:val="-1"/>
          <w:sz w:val="24"/>
          <w:szCs w:val="24"/>
          <w:lang w:eastAsia="ru-RU"/>
        </w:rPr>
        <w:t>.</w:t>
      </w:r>
      <w:r w:rsidRPr="000D5084">
        <w:rPr>
          <w:rFonts w:ascii="Times New Roman" w:eastAsia="Times New Roman" w:hAnsi="Times New Roman"/>
          <w:spacing w:val="-1"/>
          <w:sz w:val="24"/>
          <w:szCs w:val="24"/>
          <w:lang w:val="x-none" w:eastAsia="ru-RU"/>
        </w:rPr>
        <w:t xml:space="preserve"> настояще</w:t>
      </w:r>
      <w:r w:rsidRPr="000D5084">
        <w:rPr>
          <w:rFonts w:ascii="Times New Roman" w:eastAsia="Times New Roman" w:hAnsi="Times New Roman"/>
          <w:spacing w:val="-1"/>
          <w:sz w:val="24"/>
          <w:szCs w:val="24"/>
          <w:lang w:eastAsia="ru-RU"/>
        </w:rPr>
        <w:t>й части Конкурсной документации</w:t>
      </w:r>
      <w:r w:rsidRPr="000D5084">
        <w:rPr>
          <w:rFonts w:ascii="Times New Roman" w:eastAsia="Times New Roman" w:hAnsi="Times New Roman"/>
          <w:spacing w:val="-1"/>
          <w:sz w:val="24"/>
          <w:szCs w:val="24"/>
          <w:lang w:val="x-none" w:eastAsia="ru-RU"/>
        </w:rPr>
        <w:t>):</w:t>
      </w:r>
    </w:p>
    <w:p w14:paraId="2BECD451" w14:textId="77777777" w:rsidR="000D5084" w:rsidRPr="000D5084" w:rsidRDefault="000D5084" w:rsidP="000D5084">
      <w:pPr>
        <w:widowControl w:val="0"/>
        <w:ind w:left="0" w:firstLine="566"/>
        <w:jc w:val="both"/>
        <w:outlineLvl w:val="2"/>
        <w:rPr>
          <w:rFonts w:ascii="Times New Roman" w:eastAsia="Times New Roman" w:hAnsi="Times New Roman"/>
          <w:spacing w:val="-1"/>
          <w:sz w:val="24"/>
          <w:szCs w:val="24"/>
          <w:lang w:val="x-none" w:eastAsia="ru-RU"/>
        </w:rPr>
      </w:pPr>
      <w:r w:rsidRPr="000D5084">
        <w:rPr>
          <w:rFonts w:ascii="Times New Roman" w:eastAsia="Times New Roman" w:hAnsi="Times New Roman"/>
          <w:spacing w:val="-1"/>
          <w:sz w:val="24"/>
          <w:szCs w:val="24"/>
          <w:lang w:eastAsia="ru-RU"/>
        </w:rPr>
        <w:t xml:space="preserve">4.2.6. </w:t>
      </w:r>
      <w:r w:rsidRPr="000D5084">
        <w:rPr>
          <w:rFonts w:ascii="Times New Roman" w:eastAsia="Times New Roman" w:hAnsi="Times New Roman"/>
          <w:spacing w:val="-1"/>
          <w:sz w:val="24"/>
          <w:szCs w:val="24"/>
          <w:lang w:val="x-none" w:eastAsia="ru-RU"/>
        </w:rPr>
        <w:t>Рекламные материалы в составе Заявки на участие в Конкурсе не предоставляются и Конкурсной комиссией не рассматриваются.</w:t>
      </w:r>
    </w:p>
    <w:p w14:paraId="3799FE32" w14:textId="77777777" w:rsidR="000D5084" w:rsidRPr="000D5084" w:rsidRDefault="000D5084" w:rsidP="000D5084">
      <w:pPr>
        <w:widowControl w:val="0"/>
        <w:ind w:left="0" w:firstLine="0"/>
        <w:jc w:val="both"/>
        <w:outlineLvl w:val="1"/>
        <w:rPr>
          <w:rFonts w:ascii="Times New Roman" w:eastAsia="Times New Roman" w:hAnsi="Times New Roman"/>
          <w:b/>
          <w:bCs/>
          <w:sz w:val="24"/>
          <w:szCs w:val="24"/>
          <w:lang w:val="x-none" w:eastAsia="x-none"/>
        </w:rPr>
      </w:pPr>
    </w:p>
    <w:p w14:paraId="29B984AE" w14:textId="77777777" w:rsidR="000D5084" w:rsidRPr="000D5084" w:rsidRDefault="000D5084" w:rsidP="000D5084">
      <w:pPr>
        <w:widowControl w:val="0"/>
        <w:ind w:left="0" w:firstLine="566"/>
        <w:jc w:val="both"/>
        <w:outlineLvl w:val="1"/>
        <w:rPr>
          <w:rFonts w:ascii="Times New Roman" w:eastAsia="Times New Roman" w:hAnsi="Times New Roman"/>
          <w:b/>
          <w:bCs/>
          <w:sz w:val="24"/>
          <w:szCs w:val="24"/>
          <w:lang w:val="x-none" w:eastAsia="x-none"/>
        </w:rPr>
      </w:pPr>
      <w:r w:rsidRPr="000D5084">
        <w:rPr>
          <w:rFonts w:ascii="Times New Roman" w:eastAsia="Times New Roman" w:hAnsi="Times New Roman"/>
          <w:b/>
          <w:bCs/>
          <w:sz w:val="24"/>
          <w:szCs w:val="24"/>
          <w:lang w:eastAsia="x-none"/>
        </w:rPr>
        <w:t xml:space="preserve">4.3. </w:t>
      </w:r>
      <w:r w:rsidRPr="000D5084">
        <w:rPr>
          <w:rFonts w:ascii="Times New Roman" w:eastAsia="Times New Roman" w:hAnsi="Times New Roman"/>
          <w:b/>
          <w:bCs/>
          <w:sz w:val="24"/>
          <w:szCs w:val="24"/>
          <w:lang w:val="x-none" w:eastAsia="x-none"/>
        </w:rPr>
        <w:t>Документы о предоставлении соответствующего обеспечения обязательств Заявителя по заключению Концессионного соглашения</w:t>
      </w:r>
    </w:p>
    <w:p w14:paraId="4D23C9BF" w14:textId="77777777" w:rsidR="000D5084" w:rsidRPr="000D5084" w:rsidRDefault="000D5084" w:rsidP="000D5084">
      <w:pPr>
        <w:widowControl w:val="0"/>
        <w:ind w:left="0" w:firstLine="566"/>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val="x-none" w:eastAsia="ru-RU"/>
        </w:rPr>
        <w:t>В составе Заявки должны быть представлены 3 (три) экземпляра соглашения о Задатке (примерная форма содержится в Приложении 6 к части 1</w:t>
      </w:r>
      <w:r w:rsidRPr="000D5084">
        <w:rPr>
          <w:rFonts w:ascii="Times New Roman" w:eastAsia="Times New Roman" w:hAnsi="Times New Roman"/>
          <w:sz w:val="24"/>
          <w:szCs w:val="24"/>
          <w:lang w:eastAsia="ru-RU"/>
        </w:rPr>
        <w:t xml:space="preserve"> «Основный положения» Конкурсной документации</w:t>
      </w:r>
      <w:r w:rsidRPr="000D5084">
        <w:rPr>
          <w:rFonts w:ascii="Times New Roman" w:eastAsia="Times New Roman" w:hAnsi="Times New Roman"/>
          <w:sz w:val="24"/>
          <w:szCs w:val="24"/>
          <w:lang w:val="x-none" w:eastAsia="ru-RU"/>
        </w:rPr>
        <w:t>), подписанных со стороны Заявителя и заверенных его печатью (при наличии таковой), а также копия платежного поручения Заявителя с оригинальной печатью банка, подтверждающего факт перечисления Концеденту установленной суммы Задатка в соответствии с положениями раздела 12 части 1 “</w:t>
      </w:r>
      <w:r w:rsidRPr="000D5084">
        <w:rPr>
          <w:rFonts w:ascii="Times New Roman" w:eastAsia="Times New Roman" w:hAnsi="Times New Roman"/>
          <w:sz w:val="24"/>
          <w:szCs w:val="24"/>
          <w:lang w:eastAsia="ru-RU"/>
        </w:rPr>
        <w:t>Общие положения» Конкурсной документации.</w:t>
      </w:r>
    </w:p>
    <w:p w14:paraId="70FF899D" w14:textId="77777777" w:rsidR="000D5084" w:rsidRPr="000D5084" w:rsidRDefault="000D5084" w:rsidP="000D5084">
      <w:pPr>
        <w:widowControl w:val="0"/>
        <w:ind w:left="0" w:firstLine="566"/>
        <w:jc w:val="both"/>
        <w:rPr>
          <w:rFonts w:ascii="Times New Roman" w:eastAsia="Times New Roman" w:hAnsi="Times New Roman"/>
          <w:sz w:val="24"/>
          <w:szCs w:val="24"/>
          <w:lang w:eastAsia="ru-RU"/>
        </w:rPr>
      </w:pPr>
    </w:p>
    <w:p w14:paraId="164F3516" w14:textId="77777777" w:rsidR="000D5084" w:rsidRPr="000D5084" w:rsidRDefault="000D5084" w:rsidP="000D5084">
      <w:pPr>
        <w:widowControl w:val="0"/>
        <w:ind w:left="0" w:firstLine="566"/>
        <w:jc w:val="both"/>
        <w:outlineLvl w:val="1"/>
        <w:rPr>
          <w:rFonts w:ascii="Times New Roman" w:eastAsia="Times New Roman" w:hAnsi="Times New Roman"/>
          <w:b/>
          <w:bCs/>
          <w:sz w:val="24"/>
          <w:szCs w:val="24"/>
          <w:lang w:val="x-none" w:eastAsia="x-none"/>
        </w:rPr>
      </w:pPr>
      <w:bookmarkStart w:id="84" w:name="_Toc145831717"/>
      <w:bookmarkStart w:id="85" w:name="_Toc150167282"/>
      <w:r w:rsidRPr="000D5084">
        <w:rPr>
          <w:rFonts w:ascii="Times New Roman" w:eastAsia="Times New Roman" w:hAnsi="Times New Roman"/>
          <w:b/>
          <w:bCs/>
          <w:sz w:val="24"/>
          <w:szCs w:val="24"/>
          <w:lang w:eastAsia="x-none"/>
        </w:rPr>
        <w:lastRenderedPageBreak/>
        <w:t xml:space="preserve">4.4. </w:t>
      </w:r>
      <w:r w:rsidRPr="000D5084">
        <w:rPr>
          <w:rFonts w:ascii="Times New Roman" w:eastAsia="Times New Roman" w:hAnsi="Times New Roman"/>
          <w:b/>
          <w:bCs/>
          <w:sz w:val="24"/>
          <w:szCs w:val="24"/>
          <w:lang w:val="x-none" w:eastAsia="x-none"/>
        </w:rPr>
        <w:t xml:space="preserve">Правила оформления и подписания Заявки </w:t>
      </w:r>
      <w:bookmarkEnd w:id="84"/>
      <w:bookmarkEnd w:id="85"/>
    </w:p>
    <w:p w14:paraId="77B459F1" w14:textId="77777777" w:rsidR="000D5084" w:rsidRPr="000D5084" w:rsidRDefault="000D5084" w:rsidP="000D5084">
      <w:pPr>
        <w:widowControl w:val="0"/>
        <w:ind w:left="0" w:firstLine="566"/>
        <w:jc w:val="both"/>
        <w:outlineLvl w:val="2"/>
        <w:rPr>
          <w:rFonts w:ascii="Times New Roman" w:eastAsia="Times New Roman" w:hAnsi="Times New Roman"/>
          <w:spacing w:val="-1"/>
          <w:sz w:val="24"/>
          <w:szCs w:val="24"/>
          <w:lang w:val="x-none" w:eastAsia="ru-RU"/>
        </w:rPr>
      </w:pPr>
      <w:r w:rsidRPr="000D5084">
        <w:rPr>
          <w:rFonts w:ascii="Times New Roman" w:eastAsia="Times New Roman" w:hAnsi="Times New Roman"/>
          <w:spacing w:val="-1"/>
          <w:sz w:val="24"/>
          <w:szCs w:val="24"/>
          <w:lang w:eastAsia="ru-RU"/>
        </w:rPr>
        <w:t xml:space="preserve">4.4.1. </w:t>
      </w:r>
      <w:r w:rsidRPr="000D5084">
        <w:rPr>
          <w:rFonts w:ascii="Times New Roman" w:eastAsia="Times New Roman" w:hAnsi="Times New Roman"/>
          <w:spacing w:val="-1"/>
          <w:sz w:val="24"/>
          <w:szCs w:val="24"/>
          <w:lang w:val="x-none" w:eastAsia="ru-RU"/>
        </w:rPr>
        <w:t>Все Заявки на участия в Конкурсе и документы, имеющие отношение к Заявкам, должны быть составлены на русском языке. Юридическую силу для Концедента, Организатора Конкурса и Конкурсной комиссии имеют официально представленные Заявка и документы на русском языке.</w:t>
      </w:r>
    </w:p>
    <w:p w14:paraId="5CEB614B" w14:textId="77777777" w:rsidR="000D5084" w:rsidRPr="000D5084" w:rsidRDefault="000D5084" w:rsidP="000D5084">
      <w:pPr>
        <w:widowControl w:val="0"/>
        <w:ind w:left="0" w:firstLine="566"/>
        <w:jc w:val="both"/>
        <w:outlineLvl w:val="2"/>
        <w:rPr>
          <w:rFonts w:ascii="Times New Roman" w:eastAsia="Times New Roman" w:hAnsi="Times New Roman"/>
          <w:spacing w:val="-1"/>
          <w:sz w:val="24"/>
          <w:szCs w:val="24"/>
          <w:lang w:val="x-none" w:eastAsia="ru-RU"/>
        </w:rPr>
      </w:pPr>
      <w:r w:rsidRPr="000D5084">
        <w:rPr>
          <w:rFonts w:ascii="Times New Roman" w:eastAsia="Times New Roman" w:hAnsi="Times New Roman"/>
          <w:spacing w:val="-1"/>
          <w:sz w:val="24"/>
          <w:szCs w:val="24"/>
          <w:lang w:eastAsia="ru-RU"/>
        </w:rPr>
        <w:t xml:space="preserve">4.4.2. </w:t>
      </w:r>
      <w:r w:rsidRPr="000D5084">
        <w:rPr>
          <w:rFonts w:ascii="Times New Roman" w:eastAsia="Times New Roman" w:hAnsi="Times New Roman"/>
          <w:spacing w:val="-1"/>
          <w:sz w:val="24"/>
          <w:szCs w:val="24"/>
          <w:lang w:val="x-none" w:eastAsia="ru-RU"/>
        </w:rPr>
        <w:t>Документы, имеющие отношение к Заявкам, по усмотрению Заявителя и, в случае если они первоначально составлены на иностранном языке, могут быть представлены на иностранном языке. К документам, составленным на иностранном языке, должен прилагаться перевод на русский язык, заверенный нотариально, а также апостиль в соответствии с требованиями законодательства Российской Федерации.</w:t>
      </w:r>
    </w:p>
    <w:p w14:paraId="4D006611" w14:textId="77777777" w:rsidR="000D5084" w:rsidRPr="000D5084" w:rsidRDefault="000D5084" w:rsidP="000D5084">
      <w:pPr>
        <w:widowControl w:val="0"/>
        <w:ind w:left="0" w:firstLine="566"/>
        <w:jc w:val="both"/>
        <w:outlineLvl w:val="2"/>
        <w:rPr>
          <w:rFonts w:ascii="Times New Roman" w:eastAsia="Times New Roman" w:hAnsi="Times New Roman"/>
          <w:spacing w:val="-1"/>
          <w:sz w:val="24"/>
          <w:szCs w:val="24"/>
          <w:lang w:val="x-none" w:eastAsia="ru-RU"/>
        </w:rPr>
      </w:pPr>
      <w:r w:rsidRPr="000D5084">
        <w:rPr>
          <w:rFonts w:ascii="Times New Roman" w:eastAsia="Times New Roman" w:hAnsi="Times New Roman"/>
          <w:spacing w:val="-1"/>
          <w:sz w:val="24"/>
          <w:szCs w:val="24"/>
          <w:lang w:eastAsia="ru-RU"/>
        </w:rPr>
        <w:t xml:space="preserve">4.4.3. </w:t>
      </w:r>
      <w:r w:rsidRPr="000D5084">
        <w:rPr>
          <w:rFonts w:ascii="Times New Roman" w:eastAsia="Times New Roman" w:hAnsi="Times New Roman"/>
          <w:spacing w:val="-1"/>
          <w:sz w:val="24"/>
          <w:szCs w:val="24"/>
          <w:lang w:val="x-none" w:eastAsia="ru-RU"/>
        </w:rPr>
        <w:t xml:space="preserve">В качестве Заявки на участие в Конкурсе рассматривается только полный надлежащим образом подписанный и оформленный комплект документов, предусмотренный </w:t>
      </w:r>
      <w:r w:rsidRPr="000D5084">
        <w:rPr>
          <w:rFonts w:ascii="Times New Roman" w:eastAsia="Times New Roman" w:hAnsi="Times New Roman"/>
          <w:spacing w:val="-1"/>
          <w:sz w:val="24"/>
          <w:szCs w:val="24"/>
          <w:lang w:eastAsia="ru-RU"/>
        </w:rPr>
        <w:t xml:space="preserve">положениями </w:t>
      </w:r>
      <w:r w:rsidRPr="000D5084">
        <w:rPr>
          <w:rFonts w:ascii="Times New Roman" w:eastAsia="Times New Roman" w:hAnsi="Times New Roman"/>
          <w:spacing w:val="-1"/>
          <w:sz w:val="24"/>
          <w:szCs w:val="24"/>
          <w:lang w:val="x-none" w:eastAsia="ru-RU"/>
        </w:rPr>
        <w:t>настояще</w:t>
      </w:r>
      <w:r w:rsidRPr="000D5084">
        <w:rPr>
          <w:rFonts w:ascii="Times New Roman" w:eastAsia="Times New Roman" w:hAnsi="Times New Roman"/>
          <w:spacing w:val="-1"/>
          <w:sz w:val="24"/>
          <w:szCs w:val="24"/>
          <w:lang w:eastAsia="ru-RU"/>
        </w:rPr>
        <w:t>й части Конкурсной документации</w:t>
      </w:r>
      <w:r w:rsidRPr="000D5084">
        <w:rPr>
          <w:rFonts w:ascii="Times New Roman" w:eastAsia="Times New Roman" w:hAnsi="Times New Roman"/>
          <w:spacing w:val="-1"/>
          <w:sz w:val="24"/>
          <w:szCs w:val="24"/>
          <w:lang w:val="x-none" w:eastAsia="ru-RU"/>
        </w:rPr>
        <w:t>, который по форме и содержанию соответствует требованиям Конкурсной документации.</w:t>
      </w:r>
    </w:p>
    <w:p w14:paraId="235882A1" w14:textId="77777777" w:rsidR="000D5084" w:rsidRPr="000D5084" w:rsidRDefault="000D5084" w:rsidP="000D5084">
      <w:pPr>
        <w:widowControl w:val="0"/>
        <w:ind w:left="0" w:firstLine="566"/>
        <w:jc w:val="both"/>
        <w:outlineLvl w:val="2"/>
        <w:rPr>
          <w:rFonts w:ascii="Times New Roman" w:eastAsia="Times New Roman" w:hAnsi="Times New Roman"/>
          <w:spacing w:val="-1"/>
          <w:sz w:val="24"/>
          <w:szCs w:val="24"/>
          <w:lang w:val="x-none" w:eastAsia="ru-RU"/>
        </w:rPr>
      </w:pPr>
      <w:r w:rsidRPr="000D5084">
        <w:rPr>
          <w:rFonts w:ascii="Times New Roman" w:eastAsia="Times New Roman" w:hAnsi="Times New Roman"/>
          <w:spacing w:val="-1"/>
          <w:sz w:val="24"/>
          <w:szCs w:val="24"/>
          <w:lang w:eastAsia="ru-RU"/>
        </w:rPr>
        <w:t xml:space="preserve">4.4.4. </w:t>
      </w:r>
      <w:r w:rsidRPr="000D5084">
        <w:rPr>
          <w:rFonts w:ascii="Times New Roman" w:eastAsia="Times New Roman" w:hAnsi="Times New Roman"/>
          <w:spacing w:val="-1"/>
          <w:sz w:val="24"/>
          <w:szCs w:val="24"/>
          <w:lang w:val="x-none" w:eastAsia="ru-RU"/>
        </w:rPr>
        <w:t xml:space="preserve">Заявка представляется Заявителем в письменной форме в 2-х экземплярах (один оригинал и одна копия; упоминание оригиналов и копий в единственном числе в данном разделе делается для удобства его использования). При этом один экземпляр – оригинал, сформированный, оформленный и подписанный Заявителем согласно требованиям к экземпляру-оригиналу Заявки, установленным в настоящей </w:t>
      </w:r>
      <w:r w:rsidRPr="000D5084">
        <w:rPr>
          <w:rFonts w:ascii="Times New Roman" w:eastAsia="Times New Roman" w:hAnsi="Times New Roman"/>
          <w:spacing w:val="-1"/>
          <w:sz w:val="24"/>
          <w:szCs w:val="24"/>
          <w:lang w:eastAsia="ru-RU"/>
        </w:rPr>
        <w:t xml:space="preserve">части </w:t>
      </w:r>
      <w:r w:rsidRPr="000D5084">
        <w:rPr>
          <w:rFonts w:ascii="Times New Roman" w:eastAsia="Times New Roman" w:hAnsi="Times New Roman"/>
          <w:spacing w:val="-1"/>
          <w:sz w:val="24"/>
          <w:szCs w:val="24"/>
          <w:lang w:val="x-none" w:eastAsia="ru-RU"/>
        </w:rPr>
        <w:t xml:space="preserve">Конкурсной документации. Второй экземпляр – копия Заявки, которая должна соответствовать оригиналу по составу документов и материалов.  </w:t>
      </w:r>
    </w:p>
    <w:p w14:paraId="159815E9" w14:textId="77777777" w:rsidR="000D5084" w:rsidRPr="000D5084" w:rsidRDefault="000D5084" w:rsidP="000D5084">
      <w:pPr>
        <w:widowControl w:val="0"/>
        <w:ind w:left="0" w:firstLine="566"/>
        <w:jc w:val="both"/>
        <w:outlineLvl w:val="2"/>
        <w:rPr>
          <w:rFonts w:ascii="Times New Roman" w:eastAsia="Times New Roman" w:hAnsi="Times New Roman"/>
          <w:spacing w:val="-1"/>
          <w:sz w:val="24"/>
          <w:szCs w:val="24"/>
          <w:lang w:val="x-none" w:eastAsia="ru-RU"/>
        </w:rPr>
      </w:pPr>
      <w:r w:rsidRPr="000D5084">
        <w:rPr>
          <w:rFonts w:ascii="Times New Roman" w:eastAsia="Times New Roman" w:hAnsi="Times New Roman"/>
          <w:spacing w:val="-1"/>
          <w:sz w:val="24"/>
          <w:szCs w:val="24"/>
          <w:lang w:eastAsia="ru-RU"/>
        </w:rPr>
        <w:t xml:space="preserve">4.4.5. </w:t>
      </w:r>
      <w:r w:rsidRPr="000D5084">
        <w:rPr>
          <w:rFonts w:ascii="Times New Roman" w:eastAsia="Times New Roman" w:hAnsi="Times New Roman"/>
          <w:spacing w:val="-1"/>
          <w:sz w:val="24"/>
          <w:szCs w:val="24"/>
          <w:lang w:val="x-none" w:eastAsia="ru-RU"/>
        </w:rPr>
        <w:t xml:space="preserve">Все документы, входящие в оригинал Заявки, должны быть надлежащим образом оформлены и иметь необходимые для их идентификации реквизиты, а именно бланк отправителя, дату выдачи, должность и подпись подписавшего лица с расшифровкой, печать </w:t>
      </w:r>
      <w:r w:rsidRPr="000D5084">
        <w:rPr>
          <w:rFonts w:ascii="Times New Roman" w:eastAsia="Times New Roman" w:hAnsi="Times New Roman"/>
          <w:spacing w:val="-1"/>
          <w:sz w:val="24"/>
          <w:szCs w:val="24"/>
          <w:lang w:eastAsia="ru-RU"/>
        </w:rPr>
        <w:t>(при</w:t>
      </w:r>
      <w:r w:rsidRPr="000D5084">
        <w:rPr>
          <w:rFonts w:ascii="Times New Roman" w:eastAsia="Times New Roman" w:hAnsi="Times New Roman"/>
          <w:spacing w:val="-1"/>
          <w:sz w:val="24"/>
          <w:szCs w:val="24"/>
          <w:lang w:val="x-none" w:eastAsia="ru-RU"/>
        </w:rPr>
        <w:t xml:space="preserve"> </w:t>
      </w:r>
      <w:r w:rsidRPr="000D5084">
        <w:rPr>
          <w:rFonts w:ascii="Times New Roman" w:eastAsia="Times New Roman" w:hAnsi="Times New Roman"/>
          <w:spacing w:val="-1"/>
          <w:sz w:val="24"/>
          <w:szCs w:val="24"/>
          <w:lang w:eastAsia="ru-RU"/>
        </w:rPr>
        <w:t xml:space="preserve">ее </w:t>
      </w:r>
      <w:r w:rsidRPr="000D5084">
        <w:rPr>
          <w:rFonts w:ascii="Times New Roman" w:eastAsia="Times New Roman" w:hAnsi="Times New Roman"/>
          <w:spacing w:val="-1"/>
          <w:sz w:val="24"/>
          <w:szCs w:val="24"/>
          <w:lang w:val="x-none" w:eastAsia="ru-RU"/>
        </w:rPr>
        <w:t>наличии). При этом документы, для которых в Приложениях установлены рекомендуемые формы, могут быть составлены в соответствии с этими формами. Заявитель может использовать иные формы представления требуемой информации, но их содержание должно соответствовать содержательной части рекомендуемых форм.</w:t>
      </w:r>
    </w:p>
    <w:p w14:paraId="068D40B3" w14:textId="77777777" w:rsidR="000D5084" w:rsidRPr="000D5084" w:rsidRDefault="000D5084" w:rsidP="000D5084">
      <w:pPr>
        <w:widowControl w:val="0"/>
        <w:ind w:left="0" w:firstLine="566"/>
        <w:jc w:val="both"/>
        <w:outlineLvl w:val="2"/>
        <w:rPr>
          <w:rFonts w:ascii="Times New Roman" w:eastAsia="Times New Roman" w:hAnsi="Times New Roman"/>
          <w:spacing w:val="-1"/>
          <w:sz w:val="24"/>
          <w:szCs w:val="24"/>
          <w:lang w:val="x-none" w:eastAsia="ru-RU"/>
        </w:rPr>
      </w:pPr>
      <w:r w:rsidRPr="000D5084">
        <w:rPr>
          <w:rFonts w:ascii="Times New Roman" w:eastAsia="Times New Roman" w:hAnsi="Times New Roman"/>
          <w:spacing w:val="-1"/>
          <w:sz w:val="24"/>
          <w:szCs w:val="24"/>
          <w:lang w:eastAsia="ru-RU"/>
        </w:rPr>
        <w:t xml:space="preserve">4.4.6. </w:t>
      </w:r>
      <w:r w:rsidRPr="000D5084">
        <w:rPr>
          <w:rFonts w:ascii="Times New Roman" w:eastAsia="Times New Roman" w:hAnsi="Times New Roman"/>
          <w:spacing w:val="-1"/>
          <w:sz w:val="24"/>
          <w:szCs w:val="24"/>
          <w:lang w:val="x-none" w:eastAsia="ru-RU"/>
        </w:rPr>
        <w:t>Все предоставляемые Заявителем документы, выданные, составленные или удостоверенные по установленной форме компетентными органами иностранных государств вне пределов Российской Федерации по нормам иностранного права,  должны  быть легализованы консульским учреждением Российской Федерации либо удостоверены проставлением апостиля в соответствии с законодательством Российской Федерации или международным договором Российской Федерации.</w:t>
      </w:r>
    </w:p>
    <w:p w14:paraId="73F7B737" w14:textId="77777777" w:rsidR="000D5084" w:rsidRPr="000D5084" w:rsidRDefault="000D5084" w:rsidP="000D5084">
      <w:pPr>
        <w:widowControl w:val="0"/>
        <w:ind w:left="0" w:firstLine="566"/>
        <w:jc w:val="both"/>
        <w:outlineLvl w:val="2"/>
        <w:rPr>
          <w:rFonts w:ascii="Times New Roman" w:eastAsia="Times New Roman" w:hAnsi="Times New Roman"/>
          <w:spacing w:val="-1"/>
          <w:sz w:val="24"/>
          <w:szCs w:val="24"/>
          <w:lang w:val="x-none" w:eastAsia="ru-RU"/>
        </w:rPr>
      </w:pPr>
      <w:r w:rsidRPr="000D5084">
        <w:rPr>
          <w:rFonts w:ascii="Times New Roman" w:eastAsia="Times New Roman" w:hAnsi="Times New Roman"/>
          <w:spacing w:val="-1"/>
          <w:sz w:val="24"/>
          <w:szCs w:val="24"/>
          <w:lang w:eastAsia="ru-RU"/>
        </w:rPr>
        <w:t xml:space="preserve">4.4.7. </w:t>
      </w:r>
      <w:r w:rsidRPr="000D5084">
        <w:rPr>
          <w:rFonts w:ascii="Times New Roman" w:eastAsia="Times New Roman" w:hAnsi="Times New Roman"/>
          <w:spacing w:val="-1"/>
          <w:sz w:val="24"/>
          <w:szCs w:val="24"/>
          <w:lang w:val="x-none" w:eastAsia="ru-RU"/>
        </w:rPr>
        <w:t xml:space="preserve">Заявления, переданные с помощью факсимильной связи, не допускаются, а полученные таким образом документы считаются не имеющими юридической силы. </w:t>
      </w:r>
    </w:p>
    <w:p w14:paraId="013CAEEC" w14:textId="77777777" w:rsidR="000D5084" w:rsidRPr="000D5084" w:rsidRDefault="000D5084" w:rsidP="000D5084">
      <w:pPr>
        <w:widowControl w:val="0"/>
        <w:ind w:left="0" w:firstLine="566"/>
        <w:jc w:val="both"/>
        <w:outlineLvl w:val="2"/>
        <w:rPr>
          <w:rFonts w:ascii="Times New Roman" w:eastAsia="Times New Roman" w:hAnsi="Times New Roman"/>
          <w:spacing w:val="-1"/>
          <w:sz w:val="24"/>
          <w:szCs w:val="24"/>
          <w:lang w:val="x-none" w:eastAsia="ru-RU"/>
        </w:rPr>
      </w:pPr>
      <w:r w:rsidRPr="000D5084">
        <w:rPr>
          <w:rFonts w:ascii="Times New Roman" w:eastAsia="Times New Roman" w:hAnsi="Times New Roman"/>
          <w:spacing w:val="-1"/>
          <w:sz w:val="24"/>
          <w:szCs w:val="24"/>
          <w:lang w:eastAsia="ru-RU"/>
        </w:rPr>
        <w:t xml:space="preserve">4.4.8. </w:t>
      </w:r>
      <w:r w:rsidRPr="000D5084">
        <w:rPr>
          <w:rFonts w:ascii="Times New Roman" w:eastAsia="Times New Roman" w:hAnsi="Times New Roman"/>
          <w:spacing w:val="-1"/>
          <w:sz w:val="24"/>
          <w:szCs w:val="24"/>
          <w:lang w:val="x-none" w:eastAsia="ru-RU"/>
        </w:rPr>
        <w:t>Все страницы оригинального экземпляра Заявки должны быть пронумерованы. Первая страница оригинального экземпляра Заявки должна быть помечена надписью «ОРИГИНАЛ». Первая страница экземпляра-копии Заявки помечается надписью «КОПИЯ». В случае расхождений Конкурсная комиссия, Организатор Конкурса и Концедент следуют оригиналу.</w:t>
      </w:r>
    </w:p>
    <w:p w14:paraId="100F439E" w14:textId="77777777" w:rsidR="000D5084" w:rsidRPr="000D5084" w:rsidRDefault="000D5084" w:rsidP="000D5084">
      <w:pPr>
        <w:widowControl w:val="0"/>
        <w:ind w:left="0" w:firstLine="566"/>
        <w:jc w:val="both"/>
        <w:outlineLvl w:val="2"/>
        <w:rPr>
          <w:rFonts w:ascii="Times New Roman" w:eastAsia="Times New Roman" w:hAnsi="Times New Roman"/>
          <w:spacing w:val="-1"/>
          <w:sz w:val="24"/>
          <w:szCs w:val="24"/>
          <w:lang w:val="x-none" w:eastAsia="ru-RU"/>
        </w:rPr>
      </w:pPr>
      <w:r w:rsidRPr="000D5084">
        <w:rPr>
          <w:rFonts w:ascii="Times New Roman" w:eastAsia="Times New Roman" w:hAnsi="Times New Roman"/>
          <w:spacing w:val="-1"/>
          <w:sz w:val="24"/>
          <w:szCs w:val="24"/>
          <w:lang w:eastAsia="ru-RU"/>
        </w:rPr>
        <w:t xml:space="preserve">4.4.9. </w:t>
      </w:r>
      <w:r w:rsidRPr="000D5084">
        <w:rPr>
          <w:rFonts w:ascii="Times New Roman" w:eastAsia="Times New Roman" w:hAnsi="Times New Roman"/>
          <w:spacing w:val="-1"/>
          <w:sz w:val="24"/>
          <w:szCs w:val="24"/>
          <w:lang w:val="x-none" w:eastAsia="ru-RU"/>
        </w:rPr>
        <w:t xml:space="preserve">Документы, включенные в Оригинал Заявки, представляются в прошитом, скрепленном печатью (при ее наличии) и подписью полномочного представителя Заявителя виде с указанием на обороте последнего листа Заявки количества страниц. </w:t>
      </w:r>
    </w:p>
    <w:p w14:paraId="34A1BA80" w14:textId="77777777" w:rsidR="000D5084" w:rsidRPr="000D5084" w:rsidRDefault="000D5084" w:rsidP="000D5084">
      <w:pPr>
        <w:widowControl w:val="0"/>
        <w:ind w:left="0" w:firstLine="566"/>
        <w:jc w:val="both"/>
        <w:outlineLvl w:val="2"/>
        <w:rPr>
          <w:rFonts w:ascii="Times New Roman" w:eastAsia="Times New Roman" w:hAnsi="Times New Roman"/>
          <w:spacing w:val="-1"/>
          <w:sz w:val="24"/>
          <w:szCs w:val="24"/>
          <w:lang w:val="x-none" w:eastAsia="ru-RU"/>
        </w:rPr>
      </w:pPr>
      <w:r w:rsidRPr="000D5084">
        <w:rPr>
          <w:rFonts w:ascii="Times New Roman" w:eastAsia="Times New Roman" w:hAnsi="Times New Roman"/>
          <w:spacing w:val="-1"/>
          <w:sz w:val="24"/>
          <w:szCs w:val="24"/>
          <w:lang w:eastAsia="ru-RU"/>
        </w:rPr>
        <w:t xml:space="preserve">4.4.10. </w:t>
      </w:r>
      <w:r w:rsidRPr="000D5084">
        <w:rPr>
          <w:rFonts w:ascii="Times New Roman" w:eastAsia="Times New Roman" w:hAnsi="Times New Roman"/>
          <w:spacing w:val="-1"/>
          <w:sz w:val="24"/>
          <w:szCs w:val="24"/>
          <w:lang w:val="x-none" w:eastAsia="ru-RU"/>
        </w:rPr>
        <w:t>Копия Заявки брошюруется отдельно. Копия Заявки должна соответствовать по объему и содержанию документов оригиналу Заявки. Документы, включенные в копию Заявки, представляются в прошитом, скрепленном печатью (при ее наличии) и подписью Участника Конкурса или его полномочного представителя виде с указанием на обороте последнего листа Заявки количества страниц.</w:t>
      </w:r>
    </w:p>
    <w:p w14:paraId="3B7C8506" w14:textId="77777777" w:rsidR="000D5084" w:rsidRPr="000D5084" w:rsidRDefault="000D5084" w:rsidP="000D5084">
      <w:pPr>
        <w:widowControl w:val="0"/>
        <w:ind w:left="0" w:firstLine="566"/>
        <w:jc w:val="both"/>
        <w:outlineLvl w:val="2"/>
        <w:rPr>
          <w:rFonts w:ascii="Times New Roman" w:eastAsia="Times New Roman" w:hAnsi="Times New Roman"/>
          <w:spacing w:val="-1"/>
          <w:sz w:val="24"/>
          <w:szCs w:val="24"/>
          <w:lang w:val="x-none" w:eastAsia="ru-RU"/>
        </w:rPr>
      </w:pPr>
      <w:r w:rsidRPr="000D5084">
        <w:rPr>
          <w:rFonts w:ascii="Times New Roman" w:eastAsia="Times New Roman" w:hAnsi="Times New Roman"/>
          <w:spacing w:val="-1"/>
          <w:sz w:val="24"/>
          <w:szCs w:val="24"/>
          <w:lang w:eastAsia="ru-RU"/>
        </w:rPr>
        <w:t xml:space="preserve">4.4.11. </w:t>
      </w:r>
      <w:r w:rsidRPr="000D5084">
        <w:rPr>
          <w:rFonts w:ascii="Times New Roman" w:eastAsia="Times New Roman" w:hAnsi="Times New Roman"/>
          <w:spacing w:val="-1"/>
          <w:sz w:val="24"/>
          <w:szCs w:val="24"/>
          <w:lang w:val="x-none" w:eastAsia="ru-RU"/>
        </w:rPr>
        <w:t>К Заявке обязательно прилагается удостоверенная подписью уполномоченного лица Заявителя опись документов и материалов Заявки.</w:t>
      </w:r>
    </w:p>
    <w:p w14:paraId="33080212" w14:textId="77777777" w:rsidR="000D5084" w:rsidRPr="000D5084" w:rsidRDefault="000D5084" w:rsidP="000D5084">
      <w:pPr>
        <w:widowControl w:val="0"/>
        <w:ind w:left="0" w:firstLine="566"/>
        <w:jc w:val="both"/>
        <w:outlineLvl w:val="2"/>
        <w:rPr>
          <w:rFonts w:ascii="Times New Roman" w:eastAsia="Times New Roman" w:hAnsi="Times New Roman"/>
          <w:spacing w:val="-1"/>
          <w:sz w:val="24"/>
          <w:szCs w:val="24"/>
          <w:lang w:val="x-none" w:eastAsia="ru-RU"/>
        </w:rPr>
      </w:pPr>
      <w:r w:rsidRPr="000D5084">
        <w:rPr>
          <w:rFonts w:ascii="Times New Roman" w:eastAsia="Times New Roman" w:hAnsi="Times New Roman"/>
          <w:spacing w:val="-1"/>
          <w:sz w:val="24"/>
          <w:szCs w:val="24"/>
          <w:lang w:eastAsia="ru-RU"/>
        </w:rPr>
        <w:t xml:space="preserve">4.4.12. </w:t>
      </w:r>
      <w:r w:rsidRPr="000D5084">
        <w:rPr>
          <w:rFonts w:ascii="Times New Roman" w:eastAsia="Times New Roman" w:hAnsi="Times New Roman"/>
          <w:spacing w:val="-1"/>
          <w:sz w:val="24"/>
          <w:szCs w:val="24"/>
          <w:lang w:val="x-none" w:eastAsia="ru-RU"/>
        </w:rPr>
        <w:t xml:space="preserve">Опись документов и материалов Заявки не сброшюровывается с материалами и </w:t>
      </w:r>
      <w:r w:rsidRPr="000D5084">
        <w:rPr>
          <w:rFonts w:ascii="Times New Roman" w:eastAsia="Times New Roman" w:hAnsi="Times New Roman"/>
          <w:spacing w:val="-1"/>
          <w:sz w:val="24"/>
          <w:szCs w:val="24"/>
          <w:lang w:val="x-none" w:eastAsia="ru-RU"/>
        </w:rPr>
        <w:lastRenderedPageBreak/>
        <w:t>документами Заявки. Опись документов и материалов Заявки также представляется в количестве двух экземпляров (оригинал и копия).</w:t>
      </w:r>
    </w:p>
    <w:p w14:paraId="55444840" w14:textId="77777777" w:rsidR="000D5084" w:rsidRPr="000D5084" w:rsidRDefault="000D5084" w:rsidP="000D5084">
      <w:pPr>
        <w:widowControl w:val="0"/>
        <w:ind w:left="0" w:firstLine="566"/>
        <w:jc w:val="both"/>
        <w:outlineLvl w:val="1"/>
        <w:rPr>
          <w:rFonts w:ascii="Times New Roman" w:eastAsia="Times New Roman" w:hAnsi="Times New Roman"/>
          <w:b/>
          <w:bCs/>
          <w:sz w:val="24"/>
          <w:szCs w:val="24"/>
          <w:lang w:eastAsia="x-none"/>
        </w:rPr>
      </w:pPr>
      <w:bookmarkStart w:id="86" w:name="_Toc99643911"/>
      <w:bookmarkStart w:id="87" w:name="_Toc133127883"/>
      <w:bookmarkStart w:id="88" w:name="_Toc138682597"/>
      <w:bookmarkStart w:id="89" w:name="_Toc142794584"/>
      <w:bookmarkStart w:id="90" w:name="_Toc145830940"/>
      <w:bookmarkStart w:id="91" w:name="_Toc145831722"/>
      <w:bookmarkStart w:id="92" w:name="_Toc150167287"/>
    </w:p>
    <w:p w14:paraId="3794A5AE" w14:textId="77777777" w:rsidR="000D5084" w:rsidRPr="000D5084" w:rsidRDefault="000D5084" w:rsidP="000D5084">
      <w:pPr>
        <w:widowControl w:val="0"/>
        <w:ind w:left="0" w:firstLine="566"/>
        <w:jc w:val="both"/>
        <w:outlineLvl w:val="1"/>
        <w:rPr>
          <w:rFonts w:ascii="Times New Roman" w:eastAsia="Times New Roman" w:hAnsi="Times New Roman"/>
          <w:b/>
          <w:bCs/>
          <w:sz w:val="24"/>
          <w:szCs w:val="24"/>
          <w:lang w:val="x-none" w:eastAsia="x-none"/>
        </w:rPr>
      </w:pPr>
      <w:r w:rsidRPr="000D5084">
        <w:rPr>
          <w:rFonts w:ascii="Times New Roman" w:eastAsia="Times New Roman" w:hAnsi="Times New Roman"/>
          <w:b/>
          <w:bCs/>
          <w:sz w:val="24"/>
          <w:szCs w:val="24"/>
          <w:lang w:eastAsia="x-none"/>
        </w:rPr>
        <w:t xml:space="preserve">4.5. </w:t>
      </w:r>
      <w:r w:rsidRPr="000D5084">
        <w:rPr>
          <w:rFonts w:ascii="Times New Roman" w:eastAsia="Times New Roman" w:hAnsi="Times New Roman"/>
          <w:b/>
          <w:bCs/>
          <w:sz w:val="24"/>
          <w:szCs w:val="24"/>
          <w:lang w:val="x-none" w:eastAsia="x-none"/>
        </w:rPr>
        <w:t xml:space="preserve">Опечатывание и маркировка </w:t>
      </w:r>
      <w:bookmarkEnd w:id="86"/>
      <w:bookmarkEnd w:id="87"/>
      <w:bookmarkEnd w:id="88"/>
      <w:bookmarkEnd w:id="89"/>
      <w:r w:rsidRPr="000D5084">
        <w:rPr>
          <w:rFonts w:ascii="Times New Roman" w:eastAsia="Times New Roman" w:hAnsi="Times New Roman"/>
          <w:b/>
          <w:bCs/>
          <w:sz w:val="24"/>
          <w:szCs w:val="24"/>
          <w:lang w:val="x-none" w:eastAsia="x-none"/>
        </w:rPr>
        <w:t>Заявки</w:t>
      </w:r>
      <w:bookmarkEnd w:id="90"/>
      <w:bookmarkEnd w:id="91"/>
      <w:bookmarkEnd w:id="92"/>
    </w:p>
    <w:p w14:paraId="5CA4C34D" w14:textId="77777777" w:rsidR="000D5084" w:rsidRPr="000D5084" w:rsidRDefault="000D5084" w:rsidP="000D5084">
      <w:pPr>
        <w:widowControl w:val="0"/>
        <w:ind w:left="0" w:firstLine="566"/>
        <w:jc w:val="both"/>
        <w:outlineLvl w:val="2"/>
        <w:rPr>
          <w:rFonts w:ascii="Times New Roman" w:eastAsia="Times New Roman" w:hAnsi="Times New Roman"/>
          <w:spacing w:val="-1"/>
          <w:sz w:val="24"/>
          <w:szCs w:val="24"/>
          <w:lang w:val="x-none" w:eastAsia="ru-RU"/>
        </w:rPr>
      </w:pPr>
      <w:r w:rsidRPr="000D5084">
        <w:rPr>
          <w:rFonts w:ascii="Times New Roman" w:eastAsia="Times New Roman" w:hAnsi="Times New Roman"/>
          <w:spacing w:val="-1"/>
          <w:sz w:val="24"/>
          <w:szCs w:val="24"/>
          <w:lang w:eastAsia="ru-RU"/>
        </w:rPr>
        <w:t xml:space="preserve">4.5.1. </w:t>
      </w:r>
      <w:r w:rsidRPr="000D5084">
        <w:rPr>
          <w:rFonts w:ascii="Times New Roman" w:eastAsia="Times New Roman" w:hAnsi="Times New Roman"/>
          <w:spacing w:val="-1"/>
          <w:sz w:val="24"/>
          <w:szCs w:val="24"/>
          <w:lang w:val="x-none" w:eastAsia="ru-RU"/>
        </w:rPr>
        <w:t>Заявитель подает Заявку в письменной форме в отдельном запечатанном конверте (либо коробке), внутри которого содержатся экземпляры Заявки – оригинал и копия.</w:t>
      </w:r>
    </w:p>
    <w:p w14:paraId="37E53891" w14:textId="77777777" w:rsidR="000D5084" w:rsidRPr="000D5084" w:rsidRDefault="000D5084" w:rsidP="000D5084">
      <w:pPr>
        <w:widowControl w:val="0"/>
        <w:ind w:left="0" w:firstLine="566"/>
        <w:jc w:val="both"/>
        <w:outlineLvl w:val="2"/>
        <w:rPr>
          <w:rFonts w:ascii="Times New Roman" w:eastAsia="Times New Roman" w:hAnsi="Times New Roman"/>
          <w:spacing w:val="-1"/>
          <w:sz w:val="24"/>
          <w:szCs w:val="24"/>
          <w:lang w:val="x-none" w:eastAsia="ru-RU"/>
        </w:rPr>
      </w:pPr>
      <w:r w:rsidRPr="000D5084">
        <w:rPr>
          <w:rFonts w:ascii="Times New Roman" w:eastAsia="Times New Roman" w:hAnsi="Times New Roman"/>
          <w:spacing w:val="-1"/>
          <w:sz w:val="24"/>
          <w:szCs w:val="24"/>
          <w:lang w:eastAsia="ru-RU"/>
        </w:rPr>
        <w:t xml:space="preserve">4.5.2. </w:t>
      </w:r>
      <w:r w:rsidRPr="000D5084">
        <w:rPr>
          <w:rFonts w:ascii="Times New Roman" w:eastAsia="Times New Roman" w:hAnsi="Times New Roman"/>
          <w:spacing w:val="-1"/>
          <w:sz w:val="24"/>
          <w:szCs w:val="24"/>
          <w:lang w:val="x-none" w:eastAsia="ru-RU"/>
        </w:rPr>
        <w:t>К конверту (коробке) обязательно прилагается два экземпляра описи документов и материалов Заявки.</w:t>
      </w:r>
    </w:p>
    <w:p w14:paraId="6FB7D31D" w14:textId="77777777" w:rsidR="000D5084" w:rsidRPr="000D5084" w:rsidRDefault="000D5084" w:rsidP="000D5084">
      <w:pPr>
        <w:widowControl w:val="0"/>
        <w:ind w:left="0" w:firstLine="566"/>
        <w:jc w:val="both"/>
        <w:outlineLvl w:val="2"/>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4.5.3. </w:t>
      </w:r>
      <w:r w:rsidRPr="000D5084">
        <w:rPr>
          <w:rFonts w:ascii="Times New Roman" w:eastAsia="Times New Roman" w:hAnsi="Times New Roman"/>
          <w:sz w:val="24"/>
          <w:szCs w:val="24"/>
          <w:lang w:val="x-none" w:eastAsia="ru-RU"/>
        </w:rPr>
        <w:t xml:space="preserve">Заявки на участие в Конкурсе представляются в Конкурсную </w:t>
      </w:r>
      <w:r w:rsidRPr="000D5084">
        <w:rPr>
          <w:rFonts w:ascii="Times New Roman" w:eastAsia="Times New Roman" w:hAnsi="Times New Roman"/>
          <w:sz w:val="24"/>
          <w:szCs w:val="24"/>
          <w:lang w:eastAsia="ru-RU"/>
        </w:rPr>
        <w:t>к</w:t>
      </w:r>
      <w:r w:rsidRPr="000D5084">
        <w:rPr>
          <w:rFonts w:ascii="Times New Roman" w:eastAsia="Times New Roman" w:hAnsi="Times New Roman"/>
          <w:sz w:val="24"/>
          <w:szCs w:val="24"/>
          <w:lang w:val="x-none" w:eastAsia="ru-RU"/>
        </w:rPr>
        <w:t xml:space="preserve">омиссию через Организатора Конкурса в запечатанных конвертах с пометкой «ЗАЯВКА НА УЧАСТИЕ В КОНКУРСЕ НА ПРАВО ЗАКЛЮЧЕНИЯ КОНЦЕССИОННОГО СОГЛАШЕНИЯ О </w:t>
      </w:r>
      <w:r w:rsidRPr="000D5084">
        <w:rPr>
          <w:rFonts w:ascii="Times New Roman" w:eastAsia="Times New Roman" w:hAnsi="Times New Roman"/>
          <w:sz w:val="24"/>
          <w:szCs w:val="24"/>
          <w:lang w:eastAsia="ru-RU"/>
        </w:rPr>
        <w:t xml:space="preserve">СОЗДАНИИ И ПОСЛЕДУЮЩЕЙ </w:t>
      </w:r>
      <w:r w:rsidRPr="000D5084">
        <w:rPr>
          <w:rFonts w:ascii="Times New Roman" w:eastAsia="Times New Roman" w:hAnsi="Times New Roman"/>
          <w:sz w:val="24"/>
          <w:szCs w:val="24"/>
          <w:lang w:val="x-none" w:eastAsia="ru-RU"/>
        </w:rPr>
        <w:t xml:space="preserve">ЭКСПЛУАТАЦИИ </w:t>
      </w:r>
      <w:r w:rsidRPr="000D5084">
        <w:rPr>
          <w:rFonts w:ascii="Times New Roman" w:eastAsia="Times New Roman" w:hAnsi="Times New Roman"/>
          <w:sz w:val="24"/>
          <w:szCs w:val="24"/>
          <w:lang w:eastAsia="ru-RU"/>
        </w:rPr>
        <w:t xml:space="preserve">ОБЪЕКТА ОБРАЗОВАНИЯ В _________________(наименование МО согласно Уставу) </w:t>
      </w:r>
      <w:r w:rsidRPr="000D5084">
        <w:rPr>
          <w:rFonts w:ascii="Times New Roman" w:eastAsia="Times New Roman" w:hAnsi="Times New Roman"/>
          <w:caps/>
          <w:sz w:val="24"/>
          <w:szCs w:val="24"/>
          <w:lang w:val="x-none" w:eastAsia="ru-RU"/>
        </w:rPr>
        <w:t>Ханты-Мансийского автономного округа-Югры</w:t>
      </w:r>
      <w:r w:rsidRPr="000D5084">
        <w:rPr>
          <w:rFonts w:ascii="Times New Roman" w:eastAsia="Times New Roman" w:hAnsi="Times New Roman"/>
          <w:sz w:val="24"/>
          <w:szCs w:val="24"/>
          <w:lang w:val="x-none" w:eastAsia="ru-RU"/>
        </w:rPr>
        <w:t xml:space="preserve">». </w:t>
      </w:r>
    </w:p>
    <w:p w14:paraId="7A2AE177" w14:textId="77777777" w:rsidR="000D5084" w:rsidRPr="000D5084" w:rsidRDefault="000D5084" w:rsidP="000D5084">
      <w:pPr>
        <w:widowControl w:val="0"/>
        <w:ind w:left="0" w:firstLine="566"/>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На конверте также указываются:</w:t>
      </w:r>
    </w:p>
    <w:p w14:paraId="5A187BA7" w14:textId="77777777" w:rsidR="000D5084" w:rsidRPr="000D5084" w:rsidRDefault="000D5084" w:rsidP="000D5084">
      <w:pPr>
        <w:widowControl w:val="0"/>
        <w:ind w:left="0" w:firstLine="566"/>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 наименование и адрес Заявителя; </w:t>
      </w:r>
    </w:p>
    <w:p w14:paraId="784CA562" w14:textId="77777777" w:rsidR="000D5084" w:rsidRPr="000D5084" w:rsidRDefault="000D5084" w:rsidP="000D5084">
      <w:pPr>
        <w:widowControl w:val="0"/>
        <w:ind w:left="0" w:firstLine="566"/>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адрес для подачи Заявок на участие в Конкурсе.</w:t>
      </w:r>
    </w:p>
    <w:p w14:paraId="2F719A23" w14:textId="77777777" w:rsidR="000D5084" w:rsidRPr="000D5084" w:rsidRDefault="000D5084" w:rsidP="000D5084">
      <w:pPr>
        <w:widowControl w:val="0"/>
        <w:ind w:left="0" w:firstLine="566"/>
        <w:jc w:val="both"/>
        <w:outlineLvl w:val="2"/>
        <w:rPr>
          <w:rFonts w:ascii="Times New Roman" w:eastAsia="Times New Roman" w:hAnsi="Times New Roman"/>
          <w:spacing w:val="-1"/>
          <w:sz w:val="24"/>
          <w:szCs w:val="24"/>
          <w:lang w:val="x-none" w:eastAsia="ru-RU"/>
        </w:rPr>
      </w:pPr>
      <w:r w:rsidRPr="000D5084">
        <w:rPr>
          <w:rFonts w:ascii="Times New Roman" w:eastAsia="Times New Roman" w:hAnsi="Times New Roman"/>
          <w:spacing w:val="-1"/>
          <w:sz w:val="24"/>
          <w:szCs w:val="24"/>
          <w:lang w:eastAsia="ru-RU"/>
        </w:rPr>
        <w:t xml:space="preserve">4.5.4. </w:t>
      </w:r>
      <w:r w:rsidRPr="000D5084">
        <w:rPr>
          <w:rFonts w:ascii="Times New Roman" w:eastAsia="Times New Roman" w:hAnsi="Times New Roman"/>
          <w:spacing w:val="-1"/>
          <w:sz w:val="24"/>
          <w:szCs w:val="24"/>
          <w:lang w:val="x-none" w:eastAsia="ru-RU"/>
        </w:rPr>
        <w:t>Конверт на местах склейки должен быть подписан уполномоченным лицом Заявителя и пропечатан печатью Заявителя (при ее наличии).</w:t>
      </w:r>
    </w:p>
    <w:p w14:paraId="3432FC2B" w14:textId="77777777" w:rsidR="000D5084" w:rsidRPr="000D5084" w:rsidRDefault="000D5084" w:rsidP="000D5084">
      <w:pPr>
        <w:widowControl w:val="0"/>
        <w:ind w:left="0" w:firstLine="566"/>
        <w:jc w:val="both"/>
        <w:outlineLvl w:val="2"/>
        <w:rPr>
          <w:rFonts w:ascii="Times New Roman" w:eastAsia="Times New Roman" w:hAnsi="Times New Roman"/>
          <w:spacing w:val="-1"/>
          <w:sz w:val="24"/>
          <w:szCs w:val="24"/>
          <w:lang w:val="x-none" w:eastAsia="ru-RU"/>
        </w:rPr>
      </w:pPr>
      <w:r w:rsidRPr="000D5084">
        <w:rPr>
          <w:rFonts w:ascii="Times New Roman" w:eastAsia="Times New Roman" w:hAnsi="Times New Roman"/>
          <w:spacing w:val="-1"/>
          <w:sz w:val="24"/>
          <w:szCs w:val="24"/>
          <w:lang w:eastAsia="ru-RU"/>
        </w:rPr>
        <w:t xml:space="preserve">4.5.5. </w:t>
      </w:r>
      <w:r w:rsidRPr="000D5084">
        <w:rPr>
          <w:rFonts w:ascii="Times New Roman" w:eastAsia="Times New Roman" w:hAnsi="Times New Roman"/>
          <w:spacing w:val="-1"/>
          <w:sz w:val="24"/>
          <w:szCs w:val="24"/>
          <w:lang w:val="x-none" w:eastAsia="ru-RU"/>
        </w:rPr>
        <w:t xml:space="preserve">В приеме конверта с Заявкой будет отказано, если он не запечатан и не соответствует указанным требованиям. </w:t>
      </w:r>
    </w:p>
    <w:p w14:paraId="2300D417" w14:textId="77777777" w:rsidR="000D5084" w:rsidRPr="000D5084" w:rsidRDefault="000D5084" w:rsidP="000D5084">
      <w:pPr>
        <w:widowControl w:val="0"/>
        <w:ind w:left="0" w:firstLine="566"/>
        <w:jc w:val="both"/>
        <w:outlineLvl w:val="2"/>
        <w:rPr>
          <w:rFonts w:ascii="Times New Roman" w:eastAsia="Times New Roman" w:hAnsi="Times New Roman"/>
          <w:spacing w:val="-1"/>
          <w:sz w:val="24"/>
          <w:szCs w:val="24"/>
          <w:lang w:val="x-none" w:eastAsia="ru-RU"/>
        </w:rPr>
      </w:pPr>
      <w:r w:rsidRPr="000D5084">
        <w:rPr>
          <w:rFonts w:ascii="Times New Roman" w:eastAsia="Times New Roman" w:hAnsi="Times New Roman"/>
          <w:spacing w:val="-1"/>
          <w:sz w:val="24"/>
          <w:szCs w:val="24"/>
          <w:lang w:eastAsia="ru-RU"/>
        </w:rPr>
        <w:t xml:space="preserve">4.5.6. </w:t>
      </w:r>
      <w:r w:rsidRPr="000D5084">
        <w:rPr>
          <w:rFonts w:ascii="Times New Roman" w:eastAsia="Times New Roman" w:hAnsi="Times New Roman"/>
          <w:spacing w:val="-1"/>
          <w:sz w:val="24"/>
          <w:szCs w:val="24"/>
          <w:lang w:val="x-none" w:eastAsia="ru-RU"/>
        </w:rPr>
        <w:t>Представители Заявителей, присутствующие на процедуре вскрытия конвертов, также могут удостовериться в сохранности представленных конвертов</w:t>
      </w:r>
      <w:r w:rsidRPr="000D5084">
        <w:rPr>
          <w:rFonts w:ascii="Times New Roman" w:eastAsia="Times New Roman" w:hAnsi="Times New Roman"/>
          <w:spacing w:val="-1"/>
          <w:sz w:val="24"/>
          <w:szCs w:val="24"/>
          <w:lang w:eastAsia="ru-RU"/>
        </w:rPr>
        <w:t>, при предоставлении подлинных документов, подтверждающих соответствующие полномочия представителя</w:t>
      </w:r>
      <w:r w:rsidRPr="000D5084">
        <w:rPr>
          <w:rFonts w:ascii="Times New Roman" w:eastAsia="Times New Roman" w:hAnsi="Times New Roman"/>
          <w:spacing w:val="-1"/>
          <w:sz w:val="24"/>
          <w:szCs w:val="24"/>
          <w:lang w:val="x-none" w:eastAsia="ru-RU"/>
        </w:rPr>
        <w:t>.</w:t>
      </w:r>
    </w:p>
    <w:p w14:paraId="71D5415B" w14:textId="77777777" w:rsidR="000D5084" w:rsidRPr="000D5084" w:rsidRDefault="000D5084" w:rsidP="000D5084">
      <w:pPr>
        <w:keepNext/>
        <w:ind w:left="0" w:firstLine="567"/>
        <w:jc w:val="both"/>
        <w:outlineLvl w:val="0"/>
        <w:rPr>
          <w:rFonts w:ascii="Times New Roman" w:eastAsia="Times New Roman" w:hAnsi="Times New Roman"/>
          <w:b/>
          <w:sz w:val="24"/>
          <w:szCs w:val="24"/>
          <w:lang w:val="x-none" w:eastAsia="x-none"/>
        </w:rPr>
      </w:pPr>
    </w:p>
    <w:p w14:paraId="1D393972" w14:textId="77777777" w:rsidR="000D5084" w:rsidRPr="000D5084" w:rsidRDefault="000D5084" w:rsidP="000D5084">
      <w:pPr>
        <w:widowControl w:val="0"/>
        <w:ind w:left="709" w:hanging="709"/>
        <w:jc w:val="both"/>
        <w:outlineLvl w:val="1"/>
        <w:rPr>
          <w:rFonts w:ascii="Times New Roman" w:eastAsia="Times New Roman" w:hAnsi="Times New Roman"/>
          <w:b/>
          <w:sz w:val="24"/>
          <w:szCs w:val="24"/>
          <w:lang w:val="x-none" w:eastAsia="x-none"/>
        </w:rPr>
      </w:pPr>
      <w:bookmarkStart w:id="93" w:name="_Toc99643913"/>
      <w:bookmarkStart w:id="94" w:name="_Toc133127885"/>
      <w:bookmarkStart w:id="95" w:name="_Toc138682599"/>
      <w:bookmarkStart w:id="96" w:name="_Toc142794586"/>
      <w:bookmarkStart w:id="97" w:name="_Toc145830941"/>
      <w:bookmarkStart w:id="98" w:name="_Toc145831723"/>
      <w:bookmarkStart w:id="99" w:name="_Toc150167288"/>
      <w:bookmarkEnd w:id="82"/>
      <w:bookmarkEnd w:id="83"/>
      <w:r w:rsidRPr="000D5084">
        <w:rPr>
          <w:rFonts w:ascii="Times New Roman" w:eastAsia="Times New Roman" w:hAnsi="Times New Roman"/>
          <w:b/>
          <w:sz w:val="24"/>
          <w:szCs w:val="24"/>
          <w:lang w:eastAsia="x-none"/>
        </w:rPr>
        <w:t xml:space="preserve">5. </w:t>
      </w:r>
      <w:bookmarkEnd w:id="93"/>
      <w:bookmarkEnd w:id="94"/>
      <w:bookmarkEnd w:id="95"/>
      <w:bookmarkEnd w:id="96"/>
      <w:bookmarkEnd w:id="97"/>
      <w:bookmarkEnd w:id="98"/>
      <w:bookmarkEnd w:id="99"/>
      <w:r w:rsidRPr="000D5084">
        <w:rPr>
          <w:rFonts w:ascii="Times New Roman" w:eastAsia="Times New Roman" w:hAnsi="Times New Roman"/>
          <w:b/>
          <w:sz w:val="24"/>
          <w:szCs w:val="24"/>
          <w:lang w:eastAsia="x-none"/>
        </w:rPr>
        <w:t>Подача Заявок. Изменения в Заявках и их отзыв</w:t>
      </w:r>
    </w:p>
    <w:p w14:paraId="375D87C8" w14:textId="77777777" w:rsidR="000D5084" w:rsidRPr="000D5084" w:rsidRDefault="000D5084" w:rsidP="000D5084">
      <w:pPr>
        <w:widowControl w:val="0"/>
        <w:ind w:left="0" w:firstLine="567"/>
        <w:jc w:val="both"/>
        <w:outlineLvl w:val="2"/>
        <w:rPr>
          <w:rFonts w:ascii="Times New Roman" w:eastAsia="Times New Roman" w:hAnsi="Times New Roman"/>
          <w:color w:val="FF0000"/>
          <w:spacing w:val="-1"/>
          <w:sz w:val="24"/>
          <w:szCs w:val="24"/>
          <w:lang w:val="x-none" w:eastAsia="ru-RU"/>
        </w:rPr>
      </w:pPr>
      <w:r w:rsidRPr="000D5084">
        <w:rPr>
          <w:rFonts w:ascii="Times New Roman" w:eastAsia="Times New Roman" w:hAnsi="Times New Roman"/>
          <w:spacing w:val="-1"/>
          <w:sz w:val="24"/>
          <w:szCs w:val="24"/>
          <w:lang w:eastAsia="ru-RU"/>
        </w:rPr>
        <w:t xml:space="preserve">5.1. </w:t>
      </w:r>
      <w:r w:rsidRPr="000D5084">
        <w:rPr>
          <w:rFonts w:ascii="Times New Roman" w:eastAsia="Times New Roman" w:hAnsi="Times New Roman"/>
          <w:spacing w:val="-1"/>
          <w:sz w:val="24"/>
          <w:szCs w:val="24"/>
          <w:lang w:val="x-none" w:eastAsia="ru-RU"/>
        </w:rPr>
        <w:t xml:space="preserve">Прием Заявок на участие в Конкурсе осуществляется с _________ </w:t>
      </w:r>
      <w:r w:rsidRPr="000D5084">
        <w:rPr>
          <w:rFonts w:ascii="Times New Roman" w:eastAsia="Times New Roman" w:hAnsi="Times New Roman"/>
          <w:spacing w:val="-1"/>
          <w:sz w:val="24"/>
          <w:szCs w:val="24"/>
          <w:lang w:eastAsia="ru-RU"/>
        </w:rPr>
        <w:t>(</w:t>
      </w:r>
      <w:r w:rsidRPr="000D5084">
        <w:rPr>
          <w:rFonts w:ascii="Times New Roman" w:eastAsia="Times New Roman" w:hAnsi="Times New Roman"/>
          <w:spacing w:val="-1"/>
          <w:sz w:val="24"/>
          <w:szCs w:val="24"/>
          <w:lang w:val="x-none" w:eastAsia="ru-RU"/>
        </w:rPr>
        <w:t>Указывается дата опубликования Сообщения в соответствии с Графиком проведения Конкурса) по</w:t>
      </w:r>
      <w:r w:rsidRPr="000D5084">
        <w:rPr>
          <w:rFonts w:ascii="Times New Roman" w:hAnsi="Times New Roman"/>
          <w:sz w:val="24"/>
          <w:szCs w:val="20"/>
          <w:lang w:val="x-none" w:eastAsia="ru-RU"/>
        </w:rPr>
        <w:t xml:space="preserve"> рабочим дням с 09.00. до 18.00. час.</w:t>
      </w:r>
      <w:r w:rsidRPr="000D5084">
        <w:rPr>
          <w:rFonts w:ascii="Times New Roman" w:hAnsi="Times New Roman"/>
          <w:sz w:val="24"/>
          <w:szCs w:val="20"/>
          <w:lang w:eastAsia="ru-RU"/>
        </w:rPr>
        <w:t xml:space="preserve"> д</w:t>
      </w:r>
      <w:r w:rsidRPr="000D5084">
        <w:rPr>
          <w:rFonts w:ascii="Times New Roman" w:hAnsi="Times New Roman"/>
          <w:sz w:val="24"/>
          <w:szCs w:val="20"/>
          <w:lang w:val="x-none" w:eastAsia="ru-RU"/>
        </w:rPr>
        <w:t xml:space="preserve">о «__»________________ 20 ___г. </w:t>
      </w:r>
      <w:r w:rsidRPr="000D5084">
        <w:rPr>
          <w:rFonts w:ascii="Times New Roman" w:hAnsi="Times New Roman"/>
          <w:sz w:val="24"/>
          <w:szCs w:val="20"/>
          <w:lang w:eastAsia="ru-RU"/>
        </w:rPr>
        <w:t xml:space="preserve">(Указывается </w:t>
      </w:r>
      <w:r w:rsidRPr="000D5084">
        <w:rPr>
          <w:rFonts w:ascii="Times New Roman" w:eastAsia="Times New Roman" w:hAnsi="Times New Roman"/>
          <w:sz w:val="24"/>
          <w:szCs w:val="24"/>
          <w:lang w:val="x-none" w:eastAsia="ru-RU"/>
        </w:rPr>
        <w:t>дата вскрытия Конвертов с Заявками на участие в Конкурсе</w:t>
      </w: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pacing w:val="-1"/>
          <w:sz w:val="24"/>
          <w:szCs w:val="24"/>
          <w:lang w:eastAsia="ru-RU"/>
        </w:rPr>
        <w:t>в соответствии с Графиком проведения Конкурса</w:t>
      </w:r>
      <w:r w:rsidRPr="000D5084">
        <w:rPr>
          <w:rFonts w:ascii="Times New Roman" w:eastAsia="Times New Roman" w:hAnsi="Times New Roman"/>
          <w:sz w:val="24"/>
          <w:szCs w:val="24"/>
          <w:lang w:eastAsia="ru-RU"/>
        </w:rPr>
        <w:t>)</w:t>
      </w:r>
      <w:r w:rsidRPr="000D5084">
        <w:rPr>
          <w:rFonts w:ascii="Times New Roman" w:eastAsia="Times New Roman" w:hAnsi="Times New Roman"/>
          <w:sz w:val="24"/>
          <w:szCs w:val="24"/>
          <w:lang w:val="x-none" w:eastAsia="ru-RU"/>
        </w:rPr>
        <w:t xml:space="preserve"> </w:t>
      </w:r>
      <w:r w:rsidRPr="000D5084">
        <w:rPr>
          <w:rFonts w:ascii="Times New Roman" w:hAnsi="Times New Roman"/>
          <w:sz w:val="24"/>
          <w:szCs w:val="20"/>
          <w:lang w:val="x-none" w:eastAsia="ru-RU"/>
        </w:rPr>
        <w:t>по адресу: 628</w:t>
      </w:r>
      <w:r w:rsidRPr="000D5084">
        <w:rPr>
          <w:rFonts w:ascii="Times New Roman" w:hAnsi="Times New Roman"/>
          <w:sz w:val="24"/>
          <w:szCs w:val="20"/>
          <w:lang w:eastAsia="ru-RU"/>
        </w:rPr>
        <w:t>_____</w:t>
      </w:r>
      <w:r w:rsidRPr="000D5084">
        <w:rPr>
          <w:rFonts w:ascii="Times New Roman" w:hAnsi="Times New Roman"/>
          <w:sz w:val="24"/>
          <w:szCs w:val="20"/>
          <w:lang w:val="x-none" w:eastAsia="ru-RU"/>
        </w:rPr>
        <w:t xml:space="preserve">, Ханты-Мансийский автономный округ – Югра (Тюменская область),  </w:t>
      </w:r>
      <w:r w:rsidRPr="000D5084">
        <w:rPr>
          <w:rFonts w:ascii="Times New Roman" w:hAnsi="Times New Roman"/>
          <w:sz w:val="24"/>
          <w:szCs w:val="20"/>
          <w:lang w:eastAsia="ru-RU"/>
        </w:rPr>
        <w:t>__________________</w:t>
      </w:r>
      <w:r w:rsidRPr="000D5084">
        <w:rPr>
          <w:rFonts w:ascii="Times New Roman" w:hAnsi="Times New Roman"/>
          <w:sz w:val="24"/>
          <w:szCs w:val="20"/>
          <w:lang w:val="x-none" w:eastAsia="ru-RU"/>
        </w:rPr>
        <w:t>, ул. ________________, д. ____.</w:t>
      </w:r>
    </w:p>
    <w:p w14:paraId="1A2ED46E" w14:textId="77777777" w:rsidR="000D5084" w:rsidRPr="000D5084" w:rsidRDefault="000D5084" w:rsidP="000D5084">
      <w:pPr>
        <w:widowControl w:val="0"/>
        <w:ind w:left="0" w:firstLine="567"/>
        <w:jc w:val="both"/>
        <w:outlineLvl w:val="2"/>
        <w:rPr>
          <w:rFonts w:ascii="Times New Roman" w:eastAsia="Times New Roman" w:hAnsi="Times New Roman"/>
          <w:spacing w:val="-1"/>
          <w:sz w:val="24"/>
          <w:szCs w:val="24"/>
          <w:lang w:val="x-none" w:eastAsia="ru-RU"/>
        </w:rPr>
      </w:pPr>
      <w:r w:rsidRPr="000D5084">
        <w:rPr>
          <w:rFonts w:ascii="Times New Roman" w:eastAsia="Times New Roman" w:hAnsi="Times New Roman"/>
          <w:spacing w:val="-1"/>
          <w:sz w:val="24"/>
          <w:szCs w:val="24"/>
          <w:lang w:val="x-none" w:eastAsia="ru-RU"/>
        </w:rPr>
        <w:t xml:space="preserve">Установленные выше сроки могут быть изменены решением Организатора Конкурса путем внесения изменений в Конкурсную </w:t>
      </w:r>
      <w:r w:rsidRPr="000D5084">
        <w:rPr>
          <w:rFonts w:ascii="Times New Roman" w:eastAsia="Times New Roman" w:hAnsi="Times New Roman"/>
          <w:spacing w:val="-1"/>
          <w:sz w:val="24"/>
          <w:szCs w:val="24"/>
          <w:lang w:eastAsia="ru-RU"/>
        </w:rPr>
        <w:t>д</w:t>
      </w:r>
      <w:r w:rsidRPr="000D5084">
        <w:rPr>
          <w:rFonts w:ascii="Times New Roman" w:eastAsia="Times New Roman" w:hAnsi="Times New Roman"/>
          <w:spacing w:val="-1"/>
          <w:sz w:val="24"/>
          <w:szCs w:val="24"/>
          <w:lang w:val="x-none" w:eastAsia="ru-RU"/>
        </w:rPr>
        <w:t>окументацию с учетом установленных в ней требований. В этом случае срок действия всех прав и обязанностей Концедента, Организатора Конкурса и Заявителя продлевается с учетом измененной окончательной даты подачи Заявок.</w:t>
      </w:r>
    </w:p>
    <w:p w14:paraId="11985276" w14:textId="77777777" w:rsidR="000D5084" w:rsidRPr="000D5084" w:rsidRDefault="000D5084" w:rsidP="000D5084">
      <w:pPr>
        <w:widowControl w:val="0"/>
        <w:ind w:left="0" w:firstLine="567"/>
        <w:jc w:val="both"/>
        <w:outlineLvl w:val="2"/>
        <w:rPr>
          <w:rFonts w:ascii="Times New Roman" w:eastAsia="Times New Roman" w:hAnsi="Times New Roman"/>
          <w:spacing w:val="-1"/>
          <w:sz w:val="24"/>
          <w:szCs w:val="24"/>
          <w:lang w:val="x-none" w:eastAsia="ru-RU"/>
        </w:rPr>
      </w:pPr>
      <w:r w:rsidRPr="000D5084">
        <w:rPr>
          <w:rFonts w:ascii="Times New Roman" w:eastAsia="Times New Roman" w:hAnsi="Times New Roman"/>
          <w:spacing w:val="-1"/>
          <w:sz w:val="24"/>
          <w:szCs w:val="24"/>
          <w:lang w:eastAsia="ru-RU"/>
        </w:rPr>
        <w:t xml:space="preserve">5.2. </w:t>
      </w:r>
      <w:r w:rsidRPr="000D5084">
        <w:rPr>
          <w:rFonts w:ascii="Times New Roman" w:eastAsia="Times New Roman" w:hAnsi="Times New Roman"/>
          <w:spacing w:val="-1"/>
          <w:sz w:val="24"/>
          <w:szCs w:val="24"/>
          <w:lang w:val="x-none" w:eastAsia="ru-RU"/>
        </w:rPr>
        <w:t>На момент регистрации Заявки на участие в Конкурсе Заявитель должен представить следующие документы:</w:t>
      </w:r>
    </w:p>
    <w:p w14:paraId="1BA02BD2" w14:textId="77777777" w:rsidR="000D5084" w:rsidRPr="000D5084" w:rsidRDefault="000D5084" w:rsidP="000D5084">
      <w:pPr>
        <w:widowControl w:val="0"/>
        <w:ind w:left="0" w:firstLine="567"/>
        <w:jc w:val="both"/>
        <w:outlineLvl w:val="3"/>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1) </w:t>
      </w:r>
      <w:r w:rsidRPr="000D5084">
        <w:rPr>
          <w:rFonts w:ascii="Times New Roman" w:eastAsia="Times New Roman" w:hAnsi="Times New Roman"/>
          <w:sz w:val="24"/>
          <w:szCs w:val="24"/>
          <w:lang w:val="x-none" w:eastAsia="ru-RU"/>
        </w:rPr>
        <w:t>запечатанны</w:t>
      </w:r>
      <w:r w:rsidRPr="000D5084">
        <w:rPr>
          <w:rFonts w:ascii="Times New Roman" w:eastAsia="Times New Roman" w:hAnsi="Times New Roman"/>
          <w:sz w:val="24"/>
          <w:szCs w:val="24"/>
          <w:lang w:eastAsia="ru-RU"/>
        </w:rPr>
        <w:t>й</w:t>
      </w:r>
      <w:r w:rsidRPr="000D5084">
        <w:rPr>
          <w:rFonts w:ascii="Times New Roman" w:eastAsia="Times New Roman" w:hAnsi="Times New Roman"/>
          <w:sz w:val="24"/>
          <w:szCs w:val="24"/>
          <w:lang w:val="x-none" w:eastAsia="ru-RU"/>
        </w:rPr>
        <w:t xml:space="preserve"> конверт, содержащи</w:t>
      </w:r>
      <w:r w:rsidRPr="000D5084">
        <w:rPr>
          <w:rFonts w:ascii="Times New Roman" w:eastAsia="Times New Roman" w:hAnsi="Times New Roman"/>
          <w:sz w:val="24"/>
          <w:szCs w:val="24"/>
          <w:lang w:eastAsia="ru-RU"/>
        </w:rPr>
        <w:t>й</w:t>
      </w:r>
      <w:r w:rsidRPr="000D5084">
        <w:rPr>
          <w:rFonts w:ascii="Times New Roman" w:eastAsia="Times New Roman" w:hAnsi="Times New Roman"/>
          <w:sz w:val="24"/>
          <w:szCs w:val="24"/>
          <w:lang w:val="x-none" w:eastAsia="ru-RU"/>
        </w:rPr>
        <w:t xml:space="preserve"> оригинал и копию Заявки на участие в Конкурсе, </w:t>
      </w:r>
      <w:r w:rsidRPr="000D5084">
        <w:rPr>
          <w:rFonts w:ascii="Times New Roman" w:eastAsia="Times New Roman" w:hAnsi="Times New Roman"/>
          <w:sz w:val="24"/>
          <w:szCs w:val="24"/>
          <w:lang w:eastAsia="ru-RU"/>
        </w:rPr>
        <w:t xml:space="preserve">внутри которого вложены </w:t>
      </w:r>
      <w:r w:rsidRPr="000D5084">
        <w:rPr>
          <w:rFonts w:ascii="Times New Roman" w:eastAsia="Times New Roman" w:hAnsi="Times New Roman"/>
          <w:sz w:val="24"/>
          <w:szCs w:val="24"/>
          <w:lang w:val="x-none" w:eastAsia="ru-RU"/>
        </w:rPr>
        <w:t xml:space="preserve"> 2 (две) полны</w:t>
      </w:r>
      <w:r w:rsidRPr="000D5084">
        <w:rPr>
          <w:rFonts w:ascii="Times New Roman" w:eastAsia="Times New Roman" w:hAnsi="Times New Roman"/>
          <w:sz w:val="24"/>
          <w:szCs w:val="24"/>
          <w:lang w:eastAsia="ru-RU"/>
        </w:rPr>
        <w:t>е</w:t>
      </w:r>
      <w:r w:rsidRPr="000D5084">
        <w:rPr>
          <w:rFonts w:ascii="Times New Roman" w:eastAsia="Times New Roman" w:hAnsi="Times New Roman"/>
          <w:sz w:val="24"/>
          <w:szCs w:val="24"/>
          <w:lang w:val="x-none" w:eastAsia="ru-RU"/>
        </w:rPr>
        <w:t xml:space="preserve"> копии оригинала Заявки на участие в Конкурсе в электронной форме в формате PDF на электронно-оптических носителях (на дисках CD/DVD).</w:t>
      </w:r>
      <w:r w:rsidRPr="000D5084">
        <w:rPr>
          <w:rFonts w:ascii="Times New Roman" w:eastAsia="Times New Roman" w:hAnsi="Times New Roman"/>
          <w:sz w:val="24"/>
          <w:szCs w:val="24"/>
          <w:lang w:eastAsia="ru-RU"/>
        </w:rPr>
        <w:t xml:space="preserve"> </w:t>
      </w:r>
    </w:p>
    <w:p w14:paraId="6ABDDE8B" w14:textId="77777777" w:rsidR="000D5084" w:rsidRPr="000D5084" w:rsidRDefault="000D5084" w:rsidP="000D5084">
      <w:pPr>
        <w:widowControl w:val="0"/>
        <w:ind w:left="0" w:firstLine="567"/>
        <w:jc w:val="both"/>
        <w:outlineLvl w:val="3"/>
        <w:rPr>
          <w:rFonts w:ascii="Times New Roman" w:hAnsi="Times New Roman"/>
          <w:sz w:val="20"/>
          <w:szCs w:val="20"/>
          <w:lang w:eastAsia="ru-RU"/>
        </w:rPr>
      </w:pPr>
      <w:r w:rsidRPr="000D5084">
        <w:rPr>
          <w:rFonts w:ascii="Times New Roman" w:eastAsia="Times New Roman" w:hAnsi="Times New Roman"/>
          <w:sz w:val="24"/>
          <w:szCs w:val="24"/>
          <w:lang w:val="x-none" w:eastAsia="ru-RU"/>
        </w:rPr>
        <w:t xml:space="preserve">На конвертах обязательно проставляется отметка «ЗАЯВКА НА УЧАСТИЕ В </w:t>
      </w:r>
      <w:r w:rsidRPr="000D5084">
        <w:rPr>
          <w:rFonts w:ascii="Times New Roman" w:eastAsia="Times New Roman" w:hAnsi="Times New Roman"/>
          <w:sz w:val="24"/>
          <w:szCs w:val="24"/>
          <w:lang w:eastAsia="ru-RU"/>
        </w:rPr>
        <w:t xml:space="preserve">ОТКРЫТОМ </w:t>
      </w:r>
      <w:r w:rsidRPr="000D5084">
        <w:rPr>
          <w:rFonts w:ascii="Times New Roman" w:eastAsia="Times New Roman" w:hAnsi="Times New Roman"/>
          <w:sz w:val="24"/>
          <w:szCs w:val="24"/>
          <w:lang w:val="x-none" w:eastAsia="ru-RU"/>
        </w:rPr>
        <w:t>КОНКУРСЕ НА ПРАВО ЗАКЛЮЧЕНИЯ КОНЦЕССИОННОГО СОГЛАШЕНИЯ О СОЗДАНИИ И ПОСЛЕДУЮЩЕЙ ЭКСПЛУАТАЦИИ ОБЪЕКТ</w:t>
      </w:r>
      <w:r w:rsidRPr="000D5084">
        <w:rPr>
          <w:rFonts w:ascii="Times New Roman" w:eastAsia="Times New Roman" w:hAnsi="Times New Roman"/>
          <w:sz w:val="24"/>
          <w:szCs w:val="24"/>
          <w:lang w:eastAsia="ru-RU"/>
        </w:rPr>
        <w:t>А</w:t>
      </w:r>
      <w:r w:rsidRPr="000D5084">
        <w:rPr>
          <w:rFonts w:ascii="Times New Roman" w:eastAsia="Times New Roman" w:hAnsi="Times New Roman"/>
          <w:sz w:val="24"/>
          <w:szCs w:val="24"/>
          <w:lang w:val="x-none" w:eastAsia="ru-RU"/>
        </w:rPr>
        <w:t xml:space="preserve"> ОБРАЗОВАНИЯ В </w:t>
      </w:r>
      <w:r w:rsidRPr="000D5084">
        <w:rPr>
          <w:rFonts w:ascii="Times New Roman" w:eastAsia="Times New Roman" w:hAnsi="Times New Roman"/>
          <w:sz w:val="24"/>
          <w:szCs w:val="24"/>
          <w:lang w:eastAsia="ru-RU"/>
        </w:rPr>
        <w:t xml:space="preserve">_______________________________ (НАИМЕНОВАНИЕ МО согласно Уставу) </w:t>
      </w:r>
      <w:r w:rsidRPr="000D5084">
        <w:rPr>
          <w:rFonts w:ascii="Times New Roman" w:eastAsia="Times New Roman" w:hAnsi="Times New Roman"/>
          <w:sz w:val="24"/>
          <w:szCs w:val="24"/>
          <w:lang w:val="x-none" w:eastAsia="ru-RU"/>
        </w:rPr>
        <w:t xml:space="preserve">ХАНТЫ-МАНСИЙСКОГО АВТОНОМНОГО ОКРУГА – ЮГРЫ», а также </w:t>
      </w:r>
      <w:r w:rsidRPr="000D5084">
        <w:rPr>
          <w:rFonts w:ascii="Times New Roman" w:eastAsia="Times New Roman" w:hAnsi="Times New Roman"/>
          <w:sz w:val="24"/>
          <w:szCs w:val="24"/>
          <w:lang w:eastAsia="ru-RU"/>
        </w:rPr>
        <w:t>у</w:t>
      </w:r>
      <w:r w:rsidRPr="000D5084">
        <w:rPr>
          <w:rFonts w:ascii="Times New Roman" w:eastAsia="Times New Roman" w:hAnsi="Times New Roman"/>
          <w:sz w:val="24"/>
          <w:szCs w:val="24"/>
          <w:lang w:val="x-none" w:eastAsia="ru-RU"/>
        </w:rPr>
        <w:t>каз</w:t>
      </w:r>
      <w:r w:rsidRPr="000D5084">
        <w:rPr>
          <w:rFonts w:ascii="Times New Roman" w:eastAsia="Times New Roman" w:hAnsi="Times New Roman"/>
          <w:sz w:val="24"/>
          <w:szCs w:val="24"/>
          <w:lang w:eastAsia="ru-RU"/>
        </w:rPr>
        <w:t xml:space="preserve">ывается </w:t>
      </w:r>
      <w:r w:rsidRPr="000D5084">
        <w:rPr>
          <w:rFonts w:ascii="Times New Roman" w:eastAsia="Times New Roman" w:hAnsi="Times New Roman"/>
          <w:sz w:val="24"/>
          <w:szCs w:val="24"/>
          <w:lang w:val="x-none" w:eastAsia="ru-RU"/>
        </w:rPr>
        <w:t>наименование и адрес Заявителя, адрес для подачи Заявок на участие в Конкурсе</w:t>
      </w:r>
      <w:r w:rsidRPr="000D5084">
        <w:rPr>
          <w:rFonts w:ascii="Times New Roman" w:eastAsia="Times New Roman" w:hAnsi="Times New Roman"/>
          <w:sz w:val="24"/>
          <w:szCs w:val="24"/>
          <w:lang w:eastAsia="ru-RU"/>
        </w:rPr>
        <w:t>.</w:t>
      </w:r>
    </w:p>
    <w:p w14:paraId="110F70BC" w14:textId="77777777" w:rsidR="000D5084" w:rsidRPr="000D5084" w:rsidRDefault="000D5084" w:rsidP="000D5084">
      <w:pPr>
        <w:widowControl w:val="0"/>
        <w:ind w:left="0" w:firstLine="567"/>
        <w:jc w:val="both"/>
        <w:outlineLvl w:val="3"/>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2) </w:t>
      </w:r>
      <w:r w:rsidRPr="000D5084">
        <w:rPr>
          <w:rFonts w:ascii="Times New Roman" w:eastAsia="Times New Roman" w:hAnsi="Times New Roman"/>
          <w:sz w:val="24"/>
          <w:szCs w:val="24"/>
          <w:lang w:val="x-none" w:eastAsia="ru-RU"/>
        </w:rPr>
        <w:t>два экземпляра (оригинал и копия) описи документов.</w:t>
      </w:r>
    </w:p>
    <w:p w14:paraId="1864A7E7" w14:textId="77777777" w:rsidR="000D5084" w:rsidRPr="000D5084" w:rsidRDefault="000D5084" w:rsidP="000D5084">
      <w:pPr>
        <w:widowControl w:val="0"/>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lastRenderedPageBreak/>
        <w:t>5.3. Представленная в Конкурсную комиссию Заявка на участие в Конкурсе подлежит регистрации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с временем представления других заявок на участие в Конкурсе. На копии описи представленных заявителем документов и материалов проставляется отметка о дате и времени представления заявки на участие в конкурсе с указанием номера этой Заявки на участие в Конкурсе. Данная копия описи остается у Заявителя.</w:t>
      </w:r>
    </w:p>
    <w:p w14:paraId="688A06F5" w14:textId="77777777" w:rsidR="000D5084" w:rsidRPr="000D5084" w:rsidRDefault="000D5084" w:rsidP="000D5084">
      <w:pPr>
        <w:widowControl w:val="0"/>
        <w:ind w:left="0" w:firstLine="567"/>
        <w:jc w:val="both"/>
        <w:outlineLvl w:val="2"/>
        <w:rPr>
          <w:rFonts w:ascii="Times New Roman" w:eastAsia="Times New Roman" w:hAnsi="Times New Roman"/>
          <w:spacing w:val="-1"/>
          <w:sz w:val="24"/>
          <w:szCs w:val="24"/>
          <w:lang w:val="x-none" w:eastAsia="ru-RU"/>
        </w:rPr>
      </w:pPr>
      <w:r w:rsidRPr="000D5084">
        <w:rPr>
          <w:rFonts w:ascii="Times New Roman" w:eastAsia="Times New Roman" w:hAnsi="Times New Roman"/>
          <w:spacing w:val="-1"/>
          <w:sz w:val="24"/>
          <w:szCs w:val="24"/>
          <w:lang w:eastAsia="ru-RU"/>
        </w:rPr>
        <w:t xml:space="preserve">5.4. </w:t>
      </w:r>
      <w:r w:rsidRPr="000D5084">
        <w:rPr>
          <w:rFonts w:ascii="Times New Roman" w:eastAsia="Times New Roman" w:hAnsi="Times New Roman"/>
          <w:spacing w:val="-1"/>
          <w:sz w:val="24"/>
          <w:szCs w:val="24"/>
          <w:lang w:val="x-none" w:eastAsia="ru-RU"/>
        </w:rPr>
        <w:t xml:space="preserve">Срок поступления Заявки на участие в Конкурсе определяется по дате и времени регистрации конверта с Заявкой на участие в Конкурсе в журнале регистрации </w:t>
      </w:r>
      <w:r w:rsidRPr="000D5084">
        <w:rPr>
          <w:rFonts w:ascii="Times New Roman" w:eastAsia="Times New Roman" w:hAnsi="Times New Roman"/>
          <w:spacing w:val="-1"/>
          <w:sz w:val="24"/>
          <w:szCs w:val="24"/>
          <w:lang w:eastAsia="ru-RU"/>
        </w:rPr>
        <w:t xml:space="preserve">Заявок </w:t>
      </w:r>
      <w:r w:rsidRPr="000D5084">
        <w:rPr>
          <w:rFonts w:ascii="Times New Roman" w:eastAsia="Times New Roman" w:hAnsi="Times New Roman"/>
          <w:spacing w:val="-1"/>
          <w:sz w:val="24"/>
          <w:szCs w:val="24"/>
          <w:lang w:val="x-none" w:eastAsia="ru-RU"/>
        </w:rPr>
        <w:t>и по дате и времени, проставленным при приеме Заявки на участие в Конкурсе на копии описи документов и материалов такой Заявки.</w:t>
      </w:r>
    </w:p>
    <w:p w14:paraId="1239CE22" w14:textId="77777777" w:rsidR="000D5084" w:rsidRPr="000D5084" w:rsidRDefault="000D5084" w:rsidP="000D5084">
      <w:pPr>
        <w:widowControl w:val="0"/>
        <w:ind w:left="0" w:firstLine="567"/>
        <w:jc w:val="both"/>
        <w:outlineLvl w:val="2"/>
        <w:rPr>
          <w:rFonts w:ascii="Times New Roman" w:eastAsia="Times New Roman" w:hAnsi="Times New Roman"/>
          <w:spacing w:val="-1"/>
          <w:sz w:val="24"/>
          <w:szCs w:val="24"/>
          <w:lang w:val="x-none" w:eastAsia="ru-RU"/>
        </w:rPr>
      </w:pPr>
      <w:r w:rsidRPr="000D5084">
        <w:rPr>
          <w:rFonts w:ascii="Times New Roman" w:eastAsia="Times New Roman" w:hAnsi="Times New Roman"/>
          <w:spacing w:val="-1"/>
          <w:sz w:val="24"/>
          <w:szCs w:val="24"/>
          <w:lang w:eastAsia="ru-RU"/>
        </w:rPr>
        <w:t xml:space="preserve">5.5. </w:t>
      </w:r>
      <w:r w:rsidRPr="000D5084">
        <w:rPr>
          <w:rFonts w:ascii="Times New Roman" w:eastAsia="Times New Roman" w:hAnsi="Times New Roman"/>
          <w:spacing w:val="-1"/>
          <w:sz w:val="24"/>
          <w:szCs w:val="24"/>
          <w:lang w:val="x-none" w:eastAsia="ru-RU"/>
        </w:rPr>
        <w:t>В случае</w:t>
      </w:r>
      <w:r w:rsidRPr="000D5084">
        <w:rPr>
          <w:rFonts w:ascii="Times New Roman" w:eastAsia="Times New Roman" w:hAnsi="Times New Roman"/>
          <w:spacing w:val="-1"/>
          <w:sz w:val="24"/>
          <w:szCs w:val="24"/>
          <w:lang w:eastAsia="ru-RU"/>
        </w:rPr>
        <w:t>,</w:t>
      </w:r>
      <w:r w:rsidRPr="000D5084">
        <w:rPr>
          <w:rFonts w:ascii="Times New Roman" w:eastAsia="Times New Roman" w:hAnsi="Times New Roman"/>
          <w:spacing w:val="-1"/>
          <w:sz w:val="24"/>
          <w:szCs w:val="24"/>
          <w:lang w:val="x-none" w:eastAsia="ru-RU"/>
        </w:rPr>
        <w:t xml:space="preserve"> если по истечении срока представления Заявок на участие в Конкурсе подано менее двух Заявок, Конкурсная комиссия по решению, принимаемому на следующий день после истечения этого срока, объявляет Конкурс несостоявшимся.</w:t>
      </w:r>
    </w:p>
    <w:p w14:paraId="4EA59BC2" w14:textId="77777777" w:rsidR="000D5084" w:rsidRPr="000D5084" w:rsidRDefault="000D5084" w:rsidP="000D5084">
      <w:pPr>
        <w:widowControl w:val="0"/>
        <w:ind w:left="0" w:firstLine="567"/>
        <w:jc w:val="both"/>
        <w:outlineLvl w:val="2"/>
        <w:rPr>
          <w:rFonts w:ascii="Times New Roman" w:eastAsia="Times New Roman" w:hAnsi="Times New Roman"/>
          <w:b/>
          <w:spacing w:val="-1"/>
          <w:sz w:val="24"/>
          <w:szCs w:val="24"/>
          <w:lang w:eastAsia="ru-RU"/>
        </w:rPr>
      </w:pPr>
      <w:r w:rsidRPr="000D5084">
        <w:rPr>
          <w:rFonts w:ascii="Times New Roman" w:eastAsia="Times New Roman" w:hAnsi="Times New Roman"/>
          <w:b/>
          <w:spacing w:val="-1"/>
          <w:sz w:val="24"/>
          <w:szCs w:val="24"/>
          <w:lang w:eastAsia="ru-RU"/>
        </w:rPr>
        <w:t>Заявки, поданные с опозданием</w:t>
      </w:r>
    </w:p>
    <w:p w14:paraId="42553E2A" w14:textId="77777777" w:rsidR="000D5084" w:rsidRPr="000D5084" w:rsidRDefault="000D5084" w:rsidP="000D5084">
      <w:pPr>
        <w:widowControl w:val="0"/>
        <w:ind w:left="0" w:firstLine="567"/>
        <w:jc w:val="both"/>
        <w:outlineLvl w:val="2"/>
        <w:rPr>
          <w:rFonts w:ascii="Times New Roman" w:eastAsia="Times New Roman" w:hAnsi="Times New Roman"/>
          <w:spacing w:val="-1"/>
          <w:sz w:val="24"/>
          <w:szCs w:val="24"/>
          <w:lang w:val="x-none" w:eastAsia="ru-RU"/>
        </w:rPr>
      </w:pPr>
      <w:r w:rsidRPr="000D5084">
        <w:rPr>
          <w:rFonts w:ascii="Times New Roman" w:eastAsia="Times New Roman" w:hAnsi="Times New Roman"/>
          <w:spacing w:val="-1"/>
          <w:sz w:val="24"/>
          <w:szCs w:val="24"/>
          <w:lang w:eastAsia="ru-RU"/>
        </w:rPr>
        <w:t xml:space="preserve">5.6. </w:t>
      </w:r>
      <w:r w:rsidRPr="000D5084">
        <w:rPr>
          <w:rFonts w:ascii="Times New Roman" w:eastAsia="Times New Roman" w:hAnsi="Times New Roman"/>
          <w:spacing w:val="-1"/>
          <w:sz w:val="24"/>
          <w:szCs w:val="24"/>
          <w:lang w:val="x-none" w:eastAsia="ru-RU"/>
        </w:rPr>
        <w:t>После истечения установленного срока представления Заявки на участие в Конкурсе не принимаются.</w:t>
      </w:r>
    </w:p>
    <w:p w14:paraId="5B3E9F2F" w14:textId="77777777" w:rsidR="000D5084" w:rsidRPr="000D5084" w:rsidRDefault="000D5084" w:rsidP="000D5084">
      <w:pPr>
        <w:widowControl w:val="0"/>
        <w:ind w:left="0" w:firstLine="567"/>
        <w:jc w:val="both"/>
        <w:outlineLvl w:val="2"/>
        <w:rPr>
          <w:rFonts w:ascii="Times New Roman" w:eastAsia="Times New Roman" w:hAnsi="Times New Roman"/>
          <w:spacing w:val="-1"/>
          <w:sz w:val="24"/>
          <w:szCs w:val="24"/>
          <w:lang w:val="x-none" w:eastAsia="ru-RU"/>
        </w:rPr>
      </w:pPr>
      <w:r w:rsidRPr="000D5084">
        <w:rPr>
          <w:rFonts w:ascii="Times New Roman" w:eastAsia="Times New Roman" w:hAnsi="Times New Roman"/>
          <w:spacing w:val="-1"/>
          <w:sz w:val="24"/>
          <w:szCs w:val="24"/>
          <w:lang w:eastAsia="ru-RU"/>
        </w:rPr>
        <w:t xml:space="preserve">5.7. </w:t>
      </w:r>
      <w:r w:rsidRPr="000D5084">
        <w:rPr>
          <w:rFonts w:ascii="Times New Roman" w:eastAsia="Times New Roman" w:hAnsi="Times New Roman"/>
          <w:spacing w:val="-1"/>
          <w:sz w:val="24"/>
          <w:szCs w:val="24"/>
          <w:lang w:val="x-none" w:eastAsia="ru-RU"/>
        </w:rPr>
        <w:t xml:space="preserve">Конверт с Заявкой на участие в Конкурсе, представленной </w:t>
      </w:r>
      <w:r w:rsidRPr="000D5084">
        <w:rPr>
          <w:rFonts w:ascii="Times New Roman" w:eastAsia="Times New Roman" w:hAnsi="Times New Roman"/>
          <w:sz w:val="24"/>
          <w:szCs w:val="24"/>
          <w:lang w:val="x-none" w:eastAsia="ru-RU"/>
        </w:rPr>
        <w:t xml:space="preserve">в Конкурсную комиссию </w:t>
      </w:r>
      <w:r w:rsidRPr="000D5084">
        <w:rPr>
          <w:rFonts w:ascii="Times New Roman" w:eastAsia="Times New Roman" w:hAnsi="Times New Roman"/>
          <w:spacing w:val="-1"/>
          <w:sz w:val="24"/>
          <w:szCs w:val="24"/>
          <w:lang w:val="x-none" w:eastAsia="ru-RU"/>
        </w:rPr>
        <w:t>после истечения срока представления Заявок</w:t>
      </w:r>
      <w:r w:rsidRPr="000D5084">
        <w:rPr>
          <w:rFonts w:ascii="Times New Roman" w:eastAsia="Times New Roman" w:hAnsi="Times New Roman"/>
          <w:spacing w:val="-1"/>
          <w:sz w:val="24"/>
          <w:szCs w:val="24"/>
          <w:lang w:eastAsia="ru-RU"/>
        </w:rPr>
        <w:t xml:space="preserve"> на участие в Конкурсе</w:t>
      </w:r>
      <w:r w:rsidRPr="000D5084">
        <w:rPr>
          <w:rFonts w:ascii="Times New Roman" w:eastAsia="Times New Roman" w:hAnsi="Times New Roman"/>
          <w:spacing w:val="-1"/>
          <w:sz w:val="24"/>
          <w:szCs w:val="24"/>
          <w:lang w:val="x-none" w:eastAsia="ru-RU"/>
        </w:rPr>
        <w:t>,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 в течение 1 (одного) рабочего дня, следующего за днем вскрытия конвертов с Заявками, или, если Заявка поступила после вскрытия конвертов с Заявками – в течение 1 (одного) рабочего дня от даты ее получения Организатором Конкурса.</w:t>
      </w:r>
    </w:p>
    <w:p w14:paraId="0C6DA452" w14:textId="77777777" w:rsidR="000D5084" w:rsidRPr="000D5084" w:rsidRDefault="000D5084" w:rsidP="000D5084">
      <w:pPr>
        <w:widowControl w:val="0"/>
        <w:ind w:left="0" w:firstLine="567"/>
        <w:jc w:val="both"/>
        <w:outlineLvl w:val="2"/>
        <w:rPr>
          <w:rFonts w:ascii="Times New Roman" w:eastAsia="Times New Roman" w:hAnsi="Times New Roman"/>
          <w:spacing w:val="-1"/>
          <w:sz w:val="24"/>
          <w:szCs w:val="24"/>
          <w:lang w:val="x-none" w:eastAsia="ru-RU"/>
        </w:rPr>
      </w:pPr>
      <w:r w:rsidRPr="000D5084">
        <w:rPr>
          <w:rFonts w:ascii="Times New Roman" w:eastAsia="Times New Roman" w:hAnsi="Times New Roman"/>
          <w:spacing w:val="-1"/>
          <w:sz w:val="24"/>
          <w:szCs w:val="24"/>
          <w:lang w:val="x-none" w:eastAsia="ru-RU"/>
        </w:rPr>
        <w:t>В случае поступления такой Заявки на участие в Конкурсе по почте конверт с Заявкой не вскрывается и возвращается представившему ее Заявителю вместе с описью, на которой делается отметка об отказе в принятии Заявки, по адресу Заявителя, указанному на конверте, в течение 1 (одного) рабочего дня, следующего за днем вскрытия конвертов с Заявками на участие в Конкурсе, или, если Заявка на участие в Конкурсе поступила после вскрытия конвертов с Заявками на участие в Конкурсе, – в течение 1 (одного) рабочего дня от даты ее получения Организатором Конкурса.</w:t>
      </w:r>
    </w:p>
    <w:p w14:paraId="654593E3" w14:textId="77777777" w:rsidR="000D5084" w:rsidRPr="000D5084" w:rsidRDefault="000D5084" w:rsidP="000D5084">
      <w:pPr>
        <w:widowControl w:val="0"/>
        <w:ind w:left="0" w:firstLine="567"/>
        <w:jc w:val="both"/>
        <w:outlineLvl w:val="2"/>
        <w:rPr>
          <w:rFonts w:ascii="Times New Roman" w:eastAsia="Times New Roman" w:hAnsi="Times New Roman"/>
          <w:spacing w:val="-1"/>
          <w:sz w:val="24"/>
          <w:szCs w:val="24"/>
          <w:lang w:val="x-none" w:eastAsia="ru-RU"/>
        </w:rPr>
      </w:pPr>
      <w:r w:rsidRPr="000D5084">
        <w:rPr>
          <w:rFonts w:ascii="Times New Roman" w:eastAsia="Times New Roman" w:hAnsi="Times New Roman"/>
          <w:spacing w:val="-1"/>
          <w:sz w:val="24"/>
          <w:szCs w:val="24"/>
          <w:lang w:val="x-none" w:eastAsia="ru-RU"/>
        </w:rPr>
        <w:t>В случае если на конверте не указаны почтовый адрес (для юридического лица) или сведения о месте жительства (для физического лица) Заявителя, в течение 2 (двух) рабочих дней с даты принятия соответствующего решения Конкурсная Комиссия вскрывает поступившие конверты с Заявками на участие в Конкурсе и направляет соответствующее уведомление Заявителю по адресу, содержащемуся в тексте Заявки.</w:t>
      </w:r>
    </w:p>
    <w:p w14:paraId="39474AD9" w14:textId="77777777" w:rsidR="000D5084" w:rsidRPr="000D5084" w:rsidRDefault="000D5084" w:rsidP="000D5084">
      <w:pPr>
        <w:ind w:left="0" w:firstLine="567"/>
        <w:jc w:val="both"/>
        <w:rPr>
          <w:rFonts w:ascii="Times New Roman" w:eastAsia="Times New Roman" w:hAnsi="Times New Roman"/>
          <w:b/>
          <w:sz w:val="24"/>
          <w:szCs w:val="24"/>
          <w:lang w:eastAsia="ru-RU"/>
        </w:rPr>
      </w:pPr>
      <w:bookmarkStart w:id="100" w:name="_Toc99643915"/>
      <w:bookmarkStart w:id="101" w:name="_Toc133127887"/>
      <w:bookmarkStart w:id="102" w:name="_Toc138682601"/>
      <w:bookmarkStart w:id="103" w:name="_Toc142794588"/>
      <w:bookmarkStart w:id="104" w:name="_Toc145830943"/>
      <w:bookmarkStart w:id="105" w:name="_Toc145831725"/>
      <w:bookmarkStart w:id="106" w:name="_Toc150167290"/>
      <w:r w:rsidRPr="000D5084">
        <w:rPr>
          <w:rFonts w:ascii="Times New Roman" w:eastAsia="Times New Roman" w:hAnsi="Times New Roman"/>
          <w:b/>
          <w:sz w:val="24"/>
          <w:szCs w:val="24"/>
          <w:lang w:eastAsia="ru-RU"/>
        </w:rPr>
        <w:t>Изменение в заявках и их отзыв</w:t>
      </w:r>
    </w:p>
    <w:p w14:paraId="7F0F496F"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5.8. Заявитель вправе изменить или отозвать Заявку на участие в Конкурсе в любое время до истечения срока представления Заявок, установленного Графиком проведения Конкурса.</w:t>
      </w:r>
    </w:p>
    <w:p w14:paraId="08812907" w14:textId="77777777" w:rsidR="000D5084" w:rsidRPr="000D5084" w:rsidRDefault="000D5084" w:rsidP="000D5084">
      <w:pPr>
        <w:tabs>
          <w:tab w:val="left" w:pos="567"/>
        </w:tabs>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Такое изменение или уведомление об отзыве действительно, если оно поступило в Конкурсную комиссию до истечения срока представления Заявок, установленного Конкурсной документацией.</w:t>
      </w:r>
    </w:p>
    <w:p w14:paraId="5E0FB534" w14:textId="77777777" w:rsidR="000D5084" w:rsidRPr="000D5084" w:rsidRDefault="000D5084" w:rsidP="000D5084">
      <w:pPr>
        <w:tabs>
          <w:tab w:val="left" w:pos="567"/>
        </w:tabs>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5.9. Отзыв Заявки на участие в Конкурсе должен быть подготовлен в письменном виде и направлен в Конкурсную комиссию в конверте с пометкой «УВЕДОМЛЕНИЕ ОБ ОТЗЫВЕ ЗАЯВКИ НА УЧАСТИЕ В ОТКРЫТОМ КОНКУРСЕ НА ПРАВО ЗАКЛЮЧЕНИЯ КОНЦЕССИОННОГО СОГЛАШЕНИЯ О СОЗДАНИИ И ПОСЛЕДУЮЩЕЙ ЭКСПЛУАТАЦИИ ОБЪЕКТА ОБРАЗОВАНИЯ В </w:t>
      </w:r>
      <w:r w:rsidRPr="000D5084">
        <w:rPr>
          <w:rFonts w:ascii="Times New Roman" w:eastAsia="Times New Roman" w:hAnsi="Times New Roman"/>
          <w:b/>
          <w:sz w:val="24"/>
          <w:szCs w:val="24"/>
          <w:lang w:eastAsia="ru-RU"/>
        </w:rPr>
        <w:t xml:space="preserve">_______________________________ </w:t>
      </w:r>
      <w:r w:rsidRPr="000D5084">
        <w:rPr>
          <w:rFonts w:ascii="Times New Roman" w:eastAsia="Times New Roman" w:hAnsi="Times New Roman"/>
          <w:sz w:val="24"/>
          <w:szCs w:val="24"/>
          <w:lang w:eastAsia="ru-RU"/>
        </w:rPr>
        <w:t>(наименование МО согласно Уставу) ХАНТЫ-МАНСИЙСКОГО АВТОНОМНОГО ОКРУГА – ЮГРЫ».</w:t>
      </w:r>
    </w:p>
    <w:p w14:paraId="1BA7668E" w14:textId="77777777" w:rsidR="000D5084" w:rsidRPr="000D5084" w:rsidRDefault="000D5084" w:rsidP="000D5084">
      <w:pPr>
        <w:tabs>
          <w:tab w:val="left" w:pos="567"/>
        </w:tabs>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5.10. Изменение в Заявку на участие в Конкурсе должно быть подготовлено в письменном виде и направлено в Конкурсную комиссию в конверте с пометкой </w:t>
      </w:r>
      <w:r w:rsidRPr="000D5084">
        <w:rPr>
          <w:rFonts w:ascii="Times New Roman" w:eastAsia="Times New Roman" w:hAnsi="Times New Roman"/>
          <w:sz w:val="24"/>
          <w:szCs w:val="24"/>
          <w:lang w:eastAsia="ru-RU"/>
        </w:rPr>
        <w:lastRenderedPageBreak/>
        <w:t>«ИЗМЕНЕНИЕ В ЗАЯВКУ НА УЧАСТИЕ В ОТКРЫТОМ КОНКУРСЕ НА ПРАВО ЗАКЛЮЧЕНИЯ КОНЦЕССИОННОГО СОГЛАШЕНИЯ О СОЗДАНИИ И ПОСЛЕДУЮЩЕЙ ЭКСПЛУАТАЦИИ ОБЪЕКТА ОБРАЗОВАНИЯ В _______________________________ (наименование МО согласно Уставу) ХАНТЫ-МАНСИЙСКОГО АВТОНОМНОГО ОКРУГА – ЮГРЫ».</w:t>
      </w:r>
    </w:p>
    <w:p w14:paraId="00162730" w14:textId="77777777" w:rsidR="000D5084" w:rsidRPr="000D5084" w:rsidRDefault="000D5084" w:rsidP="000D5084">
      <w:pPr>
        <w:tabs>
          <w:tab w:val="left" w:pos="567"/>
        </w:tabs>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ab/>
        <w:t>5.11. Регистрация изменений и уведомлений об отзыве Заявки производится в том же порядке, что и регистрация Заявки на участие в Конкурсе в соответствии с требованиями настоящей части Конкурсной документации.</w:t>
      </w:r>
    </w:p>
    <w:p w14:paraId="6CEA087E" w14:textId="77777777" w:rsidR="000D5084" w:rsidRPr="000D5084" w:rsidRDefault="000D5084" w:rsidP="000D5084">
      <w:pPr>
        <w:tabs>
          <w:tab w:val="left" w:pos="567"/>
        </w:tabs>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Никакие изменения не могут быть внесены в Заявки после истечения срока представления Заявок, установленного Конкурсной документацией.</w:t>
      </w:r>
    </w:p>
    <w:p w14:paraId="6954C27B" w14:textId="77777777" w:rsidR="000D5084" w:rsidRPr="000D5084" w:rsidRDefault="000D5084" w:rsidP="000D5084">
      <w:pPr>
        <w:tabs>
          <w:tab w:val="left" w:pos="567"/>
        </w:tabs>
        <w:ind w:left="0" w:firstLine="567"/>
        <w:jc w:val="both"/>
        <w:rPr>
          <w:rFonts w:ascii="Times New Roman" w:eastAsia="Times New Roman" w:hAnsi="Times New Roman"/>
          <w:sz w:val="24"/>
          <w:szCs w:val="24"/>
          <w:lang w:eastAsia="ru-RU"/>
        </w:rPr>
      </w:pPr>
    </w:p>
    <w:p w14:paraId="73B5E822" w14:textId="77777777" w:rsidR="000D5084" w:rsidRPr="000D5084" w:rsidRDefault="000D5084" w:rsidP="000D5084">
      <w:pPr>
        <w:keepNext/>
        <w:ind w:left="709" w:hanging="709"/>
        <w:outlineLvl w:val="0"/>
        <w:rPr>
          <w:rFonts w:ascii="Times New Roman" w:eastAsia="Times New Roman" w:hAnsi="Times New Roman"/>
          <w:b/>
          <w:sz w:val="24"/>
          <w:szCs w:val="24"/>
          <w:lang w:eastAsia="x-none"/>
        </w:rPr>
      </w:pPr>
      <w:r w:rsidRPr="000D5084">
        <w:rPr>
          <w:rFonts w:ascii="Times New Roman" w:eastAsia="Times New Roman" w:hAnsi="Times New Roman"/>
          <w:b/>
          <w:sz w:val="24"/>
          <w:szCs w:val="24"/>
          <w:lang w:eastAsia="x-none"/>
        </w:rPr>
        <w:t>6. Порядок вскрытия конвертов с Заявками на участие в Конкурсе</w:t>
      </w:r>
    </w:p>
    <w:p w14:paraId="24975F6F" w14:textId="77777777" w:rsidR="000D5084" w:rsidRPr="000D5084" w:rsidRDefault="000D5084" w:rsidP="000D5084">
      <w:pPr>
        <w:widowControl w:val="0"/>
        <w:ind w:left="0" w:firstLine="567"/>
        <w:jc w:val="both"/>
        <w:outlineLvl w:val="1"/>
        <w:rPr>
          <w:rFonts w:ascii="Times New Roman" w:eastAsia="Times New Roman" w:hAnsi="Times New Roman"/>
          <w:sz w:val="24"/>
          <w:szCs w:val="24"/>
          <w:lang w:val="x-none" w:eastAsia="x-none"/>
        </w:rPr>
      </w:pPr>
      <w:r w:rsidRPr="000D5084">
        <w:rPr>
          <w:rFonts w:ascii="Times New Roman" w:eastAsia="Times New Roman" w:hAnsi="Times New Roman"/>
          <w:bCs/>
          <w:sz w:val="24"/>
          <w:szCs w:val="24"/>
          <w:lang w:eastAsia="x-none"/>
        </w:rPr>
        <w:t xml:space="preserve">6.1. </w:t>
      </w:r>
      <w:r w:rsidRPr="000D5084">
        <w:rPr>
          <w:rFonts w:ascii="Times New Roman" w:eastAsia="Times New Roman" w:hAnsi="Times New Roman"/>
          <w:bCs/>
          <w:sz w:val="24"/>
          <w:szCs w:val="24"/>
          <w:lang w:val="x-none" w:eastAsia="x-none"/>
        </w:rPr>
        <w:t>Вскрытие конвертов с Заявками будет производиться, начиная с ___</w:t>
      </w:r>
      <w:r w:rsidRPr="000D5084">
        <w:rPr>
          <w:rFonts w:ascii="Times New Roman" w:eastAsia="Times New Roman" w:hAnsi="Times New Roman"/>
          <w:bCs/>
          <w:sz w:val="24"/>
          <w:szCs w:val="24"/>
          <w:u w:val="single"/>
          <w:vertAlign w:val="superscript"/>
          <w:lang w:val="x-none" w:eastAsia="x-none"/>
        </w:rPr>
        <w:t>00</w:t>
      </w:r>
      <w:r w:rsidRPr="000D5084">
        <w:rPr>
          <w:rFonts w:ascii="Times New Roman" w:eastAsia="Times New Roman" w:hAnsi="Times New Roman"/>
          <w:bCs/>
          <w:sz w:val="24"/>
          <w:szCs w:val="24"/>
          <w:lang w:val="x-none" w:eastAsia="x-none"/>
        </w:rPr>
        <w:t xml:space="preserve">ч </w:t>
      </w:r>
      <w:r w:rsidRPr="000D5084">
        <w:rPr>
          <w:rFonts w:ascii="Times New Roman" w:eastAsia="Times New Roman" w:hAnsi="Times New Roman"/>
          <w:spacing w:val="-1"/>
          <w:sz w:val="24"/>
          <w:szCs w:val="24"/>
          <w:lang w:val="x-none" w:eastAsia="x-none"/>
        </w:rPr>
        <w:t xml:space="preserve">(время </w:t>
      </w:r>
      <w:r w:rsidRPr="000D5084">
        <w:rPr>
          <w:rFonts w:ascii="Times New Roman" w:eastAsia="Times New Roman" w:hAnsi="Times New Roman"/>
          <w:spacing w:val="-1"/>
          <w:sz w:val="24"/>
          <w:szCs w:val="24"/>
          <w:lang w:eastAsia="x-none"/>
        </w:rPr>
        <w:t>местное</w:t>
      </w:r>
      <w:r w:rsidRPr="000D5084">
        <w:rPr>
          <w:rFonts w:ascii="Times New Roman" w:eastAsia="Times New Roman" w:hAnsi="Times New Roman"/>
          <w:spacing w:val="-1"/>
          <w:sz w:val="24"/>
          <w:szCs w:val="24"/>
          <w:lang w:val="x-none" w:eastAsia="x-none"/>
        </w:rPr>
        <w:t xml:space="preserve">) </w:t>
      </w:r>
      <w:r w:rsidRPr="000D5084">
        <w:rPr>
          <w:rFonts w:ascii="Times New Roman" w:eastAsia="Times New Roman" w:hAnsi="Times New Roman"/>
          <w:spacing w:val="-1"/>
          <w:sz w:val="24"/>
          <w:szCs w:val="24"/>
          <w:lang w:eastAsia="x-none"/>
        </w:rPr>
        <w:t xml:space="preserve">__________(Указывается </w:t>
      </w:r>
      <w:r w:rsidRPr="000D5084">
        <w:rPr>
          <w:rFonts w:ascii="Times New Roman" w:eastAsia="Times New Roman" w:hAnsi="Times New Roman"/>
          <w:sz w:val="24"/>
          <w:szCs w:val="24"/>
          <w:lang w:val="x-none" w:eastAsia="x-none"/>
        </w:rPr>
        <w:t>дата вскрытия Конвертов с Заявками на участие в Конкурсе</w:t>
      </w:r>
      <w:r w:rsidRPr="000D5084">
        <w:rPr>
          <w:rFonts w:ascii="Times New Roman" w:eastAsia="Times New Roman" w:hAnsi="Times New Roman"/>
          <w:sz w:val="24"/>
          <w:szCs w:val="24"/>
          <w:lang w:eastAsia="x-none"/>
        </w:rPr>
        <w:t>)</w:t>
      </w:r>
      <w:r w:rsidRPr="000D5084">
        <w:rPr>
          <w:rFonts w:ascii="Times New Roman" w:eastAsia="Times New Roman" w:hAnsi="Times New Roman"/>
          <w:sz w:val="24"/>
          <w:szCs w:val="24"/>
          <w:lang w:val="x-none" w:eastAsia="x-none"/>
        </w:rPr>
        <w:t xml:space="preserve"> по адресу: 6280</w:t>
      </w:r>
      <w:r w:rsidRPr="000D5084">
        <w:rPr>
          <w:rFonts w:ascii="Times New Roman" w:eastAsia="Times New Roman" w:hAnsi="Times New Roman"/>
          <w:sz w:val="24"/>
          <w:szCs w:val="24"/>
          <w:lang w:eastAsia="x-none"/>
        </w:rPr>
        <w:t>____</w:t>
      </w:r>
      <w:r w:rsidRPr="000D5084">
        <w:rPr>
          <w:rFonts w:ascii="Times New Roman" w:eastAsia="Times New Roman" w:hAnsi="Times New Roman"/>
          <w:sz w:val="24"/>
          <w:szCs w:val="24"/>
          <w:lang w:val="x-none" w:eastAsia="x-none"/>
        </w:rPr>
        <w:t xml:space="preserve">, Ханты-Мансийский автономный округ – Югра (Тюменская область), г. </w:t>
      </w:r>
      <w:r w:rsidRPr="000D5084">
        <w:rPr>
          <w:rFonts w:ascii="Times New Roman" w:eastAsia="Times New Roman" w:hAnsi="Times New Roman"/>
          <w:sz w:val="24"/>
          <w:szCs w:val="24"/>
          <w:lang w:eastAsia="x-none"/>
        </w:rPr>
        <w:t>_______________________</w:t>
      </w:r>
      <w:r w:rsidRPr="000D5084">
        <w:rPr>
          <w:rFonts w:ascii="Times New Roman" w:eastAsia="Times New Roman" w:hAnsi="Times New Roman"/>
          <w:sz w:val="24"/>
          <w:szCs w:val="24"/>
          <w:lang w:val="x-none" w:eastAsia="x-none"/>
        </w:rPr>
        <w:t>, ул.</w:t>
      </w:r>
      <w:r w:rsidRPr="000D5084">
        <w:rPr>
          <w:rFonts w:ascii="Times New Roman" w:eastAsia="Times New Roman" w:hAnsi="Times New Roman"/>
          <w:sz w:val="24"/>
          <w:szCs w:val="24"/>
          <w:lang w:eastAsia="x-none"/>
        </w:rPr>
        <w:t xml:space="preserve"> _________</w:t>
      </w:r>
      <w:r w:rsidRPr="000D5084">
        <w:rPr>
          <w:rFonts w:ascii="Times New Roman" w:eastAsia="Times New Roman" w:hAnsi="Times New Roman"/>
          <w:sz w:val="24"/>
          <w:szCs w:val="24"/>
          <w:lang w:val="x-none" w:eastAsia="x-none"/>
        </w:rPr>
        <w:t xml:space="preserve">, </w:t>
      </w:r>
      <w:r w:rsidRPr="000D5084">
        <w:rPr>
          <w:rFonts w:ascii="Times New Roman" w:eastAsia="Times New Roman" w:hAnsi="Times New Roman"/>
          <w:sz w:val="24"/>
          <w:szCs w:val="24"/>
          <w:lang w:eastAsia="x-none"/>
        </w:rPr>
        <w:t>__</w:t>
      </w:r>
      <w:r w:rsidRPr="000D5084">
        <w:rPr>
          <w:rFonts w:ascii="Times New Roman" w:eastAsia="Times New Roman" w:hAnsi="Times New Roman"/>
          <w:sz w:val="24"/>
          <w:szCs w:val="24"/>
          <w:lang w:val="x-none" w:eastAsia="x-none"/>
        </w:rPr>
        <w:t>.</w:t>
      </w:r>
    </w:p>
    <w:p w14:paraId="5E34DB32"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6.2. Заявители или их представители вправе присутствовать при вскрытии конвертов с Заявками на участие в Конкурсе.</w:t>
      </w:r>
    </w:p>
    <w:p w14:paraId="2CC9FE02" w14:textId="77777777" w:rsidR="000D5084" w:rsidRPr="000D5084" w:rsidRDefault="000D5084" w:rsidP="000D5084">
      <w:pPr>
        <w:ind w:left="0" w:firstLine="567"/>
        <w:jc w:val="both"/>
        <w:rPr>
          <w:rFonts w:ascii="Times New Roman" w:eastAsia="Times New Roman" w:hAnsi="Times New Roman"/>
          <w:sz w:val="20"/>
          <w:szCs w:val="20"/>
          <w:lang w:eastAsia="ru-RU"/>
        </w:rPr>
      </w:pPr>
      <w:r w:rsidRPr="000D5084">
        <w:rPr>
          <w:rFonts w:ascii="Times New Roman" w:eastAsia="Times New Roman" w:hAnsi="Times New Roman"/>
          <w:sz w:val="24"/>
          <w:szCs w:val="24"/>
          <w:lang w:eastAsia="ru-RU"/>
        </w:rPr>
        <w:t xml:space="preserve">6.3. Вскрытию подлежат все конверты с Заявками на участие в Конкурсе, представленными в Конкурсную комиссию до истечения установленного Конкурсной документацией срока представления Заявок на участие в Конкурсе. </w:t>
      </w:r>
      <w:r w:rsidRPr="000D5084">
        <w:rPr>
          <w:rFonts w:ascii="Times New Roman" w:eastAsia="Times New Roman" w:hAnsi="Times New Roman"/>
          <w:sz w:val="20"/>
          <w:szCs w:val="20"/>
          <w:lang w:eastAsia="ru-RU"/>
        </w:rPr>
        <w:tab/>
      </w:r>
      <w:r w:rsidRPr="000D5084">
        <w:rPr>
          <w:rFonts w:ascii="Times New Roman" w:eastAsia="Times New Roman" w:hAnsi="Times New Roman"/>
          <w:bCs/>
          <w:sz w:val="24"/>
          <w:szCs w:val="24"/>
          <w:lang w:eastAsia="ru-RU"/>
        </w:rPr>
        <w:t>Вскрытие конвертов с Заявками производится секретарем Конкурсной комиссии.</w:t>
      </w:r>
    </w:p>
    <w:p w14:paraId="5C225B55" w14:textId="77777777" w:rsidR="000D5084" w:rsidRPr="000D5084" w:rsidRDefault="000D5084" w:rsidP="000D5084">
      <w:pPr>
        <w:widowControl w:val="0"/>
        <w:ind w:left="0" w:firstLine="567"/>
        <w:jc w:val="both"/>
        <w:outlineLvl w:val="1"/>
        <w:rPr>
          <w:rFonts w:ascii="Times New Roman" w:eastAsia="Times New Roman" w:hAnsi="Times New Roman"/>
          <w:bCs/>
          <w:sz w:val="24"/>
          <w:szCs w:val="24"/>
          <w:lang w:eastAsia="x-none"/>
        </w:rPr>
      </w:pPr>
      <w:r w:rsidRPr="000D5084">
        <w:rPr>
          <w:rFonts w:ascii="Times New Roman" w:eastAsia="Times New Roman" w:hAnsi="Times New Roman"/>
          <w:bCs/>
          <w:sz w:val="24"/>
          <w:szCs w:val="24"/>
          <w:lang w:eastAsia="x-none"/>
        </w:rPr>
        <w:t xml:space="preserve">6.4. </w:t>
      </w:r>
      <w:r w:rsidRPr="000D5084">
        <w:rPr>
          <w:rFonts w:ascii="Times New Roman" w:eastAsia="Times New Roman" w:hAnsi="Times New Roman"/>
          <w:bCs/>
          <w:sz w:val="24"/>
          <w:szCs w:val="24"/>
          <w:lang w:val="x-none" w:eastAsia="x-none"/>
        </w:rPr>
        <w:t xml:space="preserve">Конверты вскрываются в порядке их поступления в Конкурсную </w:t>
      </w:r>
      <w:r w:rsidRPr="000D5084">
        <w:rPr>
          <w:rFonts w:ascii="Times New Roman" w:eastAsia="Times New Roman" w:hAnsi="Times New Roman"/>
          <w:bCs/>
          <w:sz w:val="24"/>
          <w:szCs w:val="24"/>
          <w:lang w:eastAsia="x-none"/>
        </w:rPr>
        <w:t>к</w:t>
      </w:r>
      <w:r w:rsidRPr="000D5084">
        <w:rPr>
          <w:rFonts w:ascii="Times New Roman" w:eastAsia="Times New Roman" w:hAnsi="Times New Roman"/>
          <w:bCs/>
          <w:sz w:val="24"/>
          <w:szCs w:val="24"/>
          <w:lang w:val="x-none" w:eastAsia="x-none"/>
        </w:rPr>
        <w:t xml:space="preserve">омиссию в соответствии с порядковым номером и записью в журнале </w:t>
      </w:r>
      <w:r w:rsidRPr="000D5084">
        <w:rPr>
          <w:rFonts w:ascii="Times New Roman" w:eastAsia="Times New Roman" w:hAnsi="Times New Roman"/>
          <w:bCs/>
          <w:sz w:val="24"/>
          <w:szCs w:val="24"/>
          <w:lang w:eastAsia="x-none"/>
        </w:rPr>
        <w:t xml:space="preserve">регистрации </w:t>
      </w:r>
      <w:r w:rsidRPr="000D5084">
        <w:rPr>
          <w:rFonts w:ascii="Times New Roman" w:eastAsia="Times New Roman" w:hAnsi="Times New Roman"/>
          <w:bCs/>
          <w:sz w:val="24"/>
          <w:szCs w:val="24"/>
          <w:lang w:val="x-none" w:eastAsia="x-none"/>
        </w:rPr>
        <w:t xml:space="preserve">Заявок на участие в Конкурсе. В первую очередь вскрываются конверты с пометкой «ИЗМЕНЕНИЕ». </w:t>
      </w:r>
    </w:p>
    <w:p w14:paraId="2D16A618" w14:textId="77777777" w:rsidR="000D5084" w:rsidRPr="000D5084" w:rsidRDefault="000D5084" w:rsidP="000D5084">
      <w:pPr>
        <w:widowControl w:val="0"/>
        <w:ind w:left="709" w:hanging="142"/>
        <w:jc w:val="both"/>
        <w:outlineLvl w:val="1"/>
        <w:rPr>
          <w:rFonts w:ascii="Times New Roman" w:eastAsia="Times New Roman" w:hAnsi="Times New Roman"/>
          <w:bCs/>
          <w:sz w:val="24"/>
          <w:szCs w:val="24"/>
          <w:lang w:val="x-none" w:eastAsia="x-none"/>
        </w:rPr>
      </w:pPr>
      <w:r w:rsidRPr="000D5084">
        <w:rPr>
          <w:rFonts w:ascii="Times New Roman" w:eastAsia="Times New Roman" w:hAnsi="Times New Roman"/>
          <w:bCs/>
          <w:sz w:val="24"/>
          <w:szCs w:val="24"/>
          <w:lang w:eastAsia="x-none"/>
        </w:rPr>
        <w:t xml:space="preserve">6.5. Процедура вскрытия конвертов </w:t>
      </w:r>
      <w:r w:rsidRPr="000D5084">
        <w:rPr>
          <w:rFonts w:ascii="Times New Roman" w:eastAsia="Times New Roman" w:hAnsi="Times New Roman"/>
          <w:bCs/>
          <w:sz w:val="24"/>
          <w:szCs w:val="24"/>
          <w:lang w:val="x-none" w:eastAsia="x-none"/>
        </w:rPr>
        <w:t>осуществляется в следующем порядке.</w:t>
      </w:r>
    </w:p>
    <w:p w14:paraId="58EEB4DE" w14:textId="77777777" w:rsidR="000D5084" w:rsidRPr="000D5084" w:rsidRDefault="000D5084" w:rsidP="000D5084">
      <w:pPr>
        <w:widowControl w:val="0"/>
        <w:ind w:left="0" w:firstLine="567"/>
        <w:jc w:val="both"/>
        <w:outlineLvl w:val="3"/>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Ч</w:t>
      </w:r>
      <w:r w:rsidRPr="000D5084">
        <w:rPr>
          <w:rFonts w:ascii="Times New Roman" w:eastAsia="Times New Roman" w:hAnsi="Times New Roman"/>
          <w:sz w:val="24"/>
          <w:szCs w:val="24"/>
          <w:lang w:val="x-none" w:eastAsia="ru-RU"/>
        </w:rPr>
        <w:t xml:space="preserve">ленам Конкурсной </w:t>
      </w:r>
      <w:r w:rsidRPr="000D5084">
        <w:rPr>
          <w:rFonts w:ascii="Times New Roman" w:eastAsia="Times New Roman" w:hAnsi="Times New Roman"/>
          <w:sz w:val="24"/>
          <w:szCs w:val="24"/>
          <w:lang w:eastAsia="ru-RU"/>
        </w:rPr>
        <w:t>к</w:t>
      </w:r>
      <w:r w:rsidRPr="000D5084">
        <w:rPr>
          <w:rFonts w:ascii="Times New Roman" w:eastAsia="Times New Roman" w:hAnsi="Times New Roman"/>
          <w:sz w:val="24"/>
          <w:szCs w:val="24"/>
          <w:lang w:val="x-none" w:eastAsia="ru-RU"/>
        </w:rPr>
        <w:t>омиссии и присутствующим на заседании Конкурсной Комиссии лицам</w:t>
      </w:r>
      <w:r w:rsidRPr="000D5084">
        <w:rPr>
          <w:rFonts w:ascii="Times New Roman" w:eastAsia="Times New Roman" w:hAnsi="Times New Roman"/>
          <w:sz w:val="24"/>
          <w:szCs w:val="24"/>
          <w:lang w:eastAsia="ru-RU"/>
        </w:rPr>
        <w:t xml:space="preserve"> о</w:t>
      </w:r>
      <w:r w:rsidRPr="000D5084">
        <w:rPr>
          <w:rFonts w:ascii="Times New Roman" w:eastAsia="Times New Roman" w:hAnsi="Times New Roman"/>
          <w:sz w:val="24"/>
          <w:szCs w:val="24"/>
          <w:lang w:val="x-none" w:eastAsia="ru-RU"/>
        </w:rPr>
        <w:t>бъявляется наименование и местонахождение (почтовый адрес) или фамилия, имя, отчество и место жительство (для индивидуальных предпринимателей) Заявителя, указанного на конверте с Заявкой на участие в Конкурсе. Если Заявка была изменена Заявителем, сообщается о таком изменении. Сообщается время подачи Заявки и присвоенный ей порядковый номер в журнале регистрации</w:t>
      </w:r>
      <w:r w:rsidRPr="000D5084">
        <w:rPr>
          <w:rFonts w:ascii="Times New Roman" w:eastAsia="Times New Roman" w:hAnsi="Times New Roman"/>
          <w:sz w:val="24"/>
          <w:szCs w:val="24"/>
          <w:lang w:eastAsia="ru-RU"/>
        </w:rPr>
        <w:t xml:space="preserve"> Заявок.</w:t>
      </w:r>
    </w:p>
    <w:p w14:paraId="589D93CB" w14:textId="77777777" w:rsidR="000D5084" w:rsidRPr="000D5084" w:rsidRDefault="000D5084" w:rsidP="000D5084">
      <w:pPr>
        <w:widowControl w:val="0"/>
        <w:ind w:left="0" w:firstLine="567"/>
        <w:jc w:val="both"/>
        <w:outlineLvl w:val="3"/>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Члена</w:t>
      </w:r>
      <w:r w:rsidRPr="000D5084">
        <w:rPr>
          <w:rFonts w:ascii="Times New Roman" w:eastAsia="Times New Roman" w:hAnsi="Times New Roman"/>
          <w:sz w:val="24"/>
          <w:szCs w:val="24"/>
          <w:lang w:val="x-none" w:eastAsia="ru-RU"/>
        </w:rPr>
        <w:t xml:space="preserve">м Конкурсной </w:t>
      </w:r>
      <w:r w:rsidRPr="000D5084">
        <w:rPr>
          <w:rFonts w:ascii="Times New Roman" w:eastAsia="Times New Roman" w:hAnsi="Times New Roman"/>
          <w:sz w:val="24"/>
          <w:szCs w:val="24"/>
          <w:lang w:eastAsia="ru-RU"/>
        </w:rPr>
        <w:t>к</w:t>
      </w:r>
      <w:r w:rsidRPr="000D5084">
        <w:rPr>
          <w:rFonts w:ascii="Times New Roman" w:eastAsia="Times New Roman" w:hAnsi="Times New Roman"/>
          <w:sz w:val="24"/>
          <w:szCs w:val="24"/>
          <w:lang w:val="x-none" w:eastAsia="ru-RU"/>
        </w:rPr>
        <w:t xml:space="preserve">омиссии и присутствующим на заседании Конкурсной </w:t>
      </w:r>
      <w:r w:rsidRPr="000D5084">
        <w:rPr>
          <w:rFonts w:ascii="Times New Roman" w:eastAsia="Times New Roman" w:hAnsi="Times New Roman"/>
          <w:sz w:val="24"/>
          <w:szCs w:val="24"/>
          <w:lang w:eastAsia="ru-RU"/>
        </w:rPr>
        <w:t>к</w:t>
      </w:r>
      <w:r w:rsidRPr="000D5084">
        <w:rPr>
          <w:rFonts w:ascii="Times New Roman" w:eastAsia="Times New Roman" w:hAnsi="Times New Roman"/>
          <w:sz w:val="24"/>
          <w:szCs w:val="24"/>
          <w:lang w:val="x-none" w:eastAsia="ru-RU"/>
        </w:rPr>
        <w:t xml:space="preserve">омиссии лицам демонстрируется целостность (запечатанность) конверта с Заявкой на участие в Конкурсе, а также правильность его оформления в соответствии с требованиями Конкурсной </w:t>
      </w:r>
      <w:r w:rsidRPr="000D5084">
        <w:rPr>
          <w:rFonts w:ascii="Times New Roman" w:eastAsia="Times New Roman" w:hAnsi="Times New Roman"/>
          <w:sz w:val="24"/>
          <w:szCs w:val="24"/>
          <w:lang w:eastAsia="ru-RU"/>
        </w:rPr>
        <w:t>д</w:t>
      </w:r>
      <w:r w:rsidRPr="000D5084">
        <w:rPr>
          <w:rFonts w:ascii="Times New Roman" w:eastAsia="Times New Roman" w:hAnsi="Times New Roman"/>
          <w:sz w:val="24"/>
          <w:szCs w:val="24"/>
          <w:lang w:val="x-none" w:eastAsia="ru-RU"/>
        </w:rPr>
        <w:t>окументации</w:t>
      </w:r>
      <w:r w:rsidRPr="000D5084">
        <w:rPr>
          <w:rFonts w:ascii="Times New Roman" w:eastAsia="Times New Roman" w:hAnsi="Times New Roman"/>
          <w:sz w:val="24"/>
          <w:szCs w:val="24"/>
          <w:lang w:eastAsia="ru-RU"/>
        </w:rPr>
        <w:t>.</w:t>
      </w:r>
    </w:p>
    <w:p w14:paraId="303BC936" w14:textId="77777777" w:rsidR="000D5084" w:rsidRPr="000D5084" w:rsidRDefault="000D5084" w:rsidP="000D5084">
      <w:pPr>
        <w:widowControl w:val="0"/>
        <w:tabs>
          <w:tab w:val="left" w:pos="567"/>
        </w:tabs>
        <w:ind w:left="0" w:firstLine="567"/>
        <w:jc w:val="both"/>
        <w:outlineLvl w:val="3"/>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О</w:t>
      </w:r>
      <w:r w:rsidRPr="000D5084">
        <w:rPr>
          <w:rFonts w:ascii="Times New Roman" w:eastAsia="Times New Roman" w:hAnsi="Times New Roman"/>
          <w:sz w:val="24"/>
          <w:szCs w:val="24"/>
          <w:lang w:val="x-none" w:eastAsia="ru-RU"/>
        </w:rPr>
        <w:t>существляется вскрытие конверта</w:t>
      </w:r>
      <w:r w:rsidRPr="000D5084">
        <w:rPr>
          <w:rFonts w:ascii="Times New Roman" w:eastAsia="Times New Roman" w:hAnsi="Times New Roman"/>
          <w:sz w:val="24"/>
          <w:szCs w:val="24"/>
          <w:lang w:eastAsia="ru-RU"/>
        </w:rPr>
        <w:t>.</w:t>
      </w:r>
    </w:p>
    <w:p w14:paraId="00A2D6C4" w14:textId="77777777" w:rsidR="000D5084" w:rsidRPr="000D5084" w:rsidRDefault="000D5084" w:rsidP="000D5084">
      <w:pPr>
        <w:widowControl w:val="0"/>
        <w:ind w:left="0" w:firstLine="567"/>
        <w:jc w:val="both"/>
        <w:outlineLvl w:val="3"/>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Ч</w:t>
      </w:r>
      <w:r w:rsidRPr="000D5084">
        <w:rPr>
          <w:rFonts w:ascii="Times New Roman" w:eastAsia="Times New Roman" w:hAnsi="Times New Roman"/>
          <w:sz w:val="24"/>
          <w:szCs w:val="24"/>
          <w:lang w:val="x-none" w:eastAsia="ru-RU"/>
        </w:rPr>
        <w:t xml:space="preserve">ленам Конкурсной </w:t>
      </w:r>
      <w:r w:rsidRPr="000D5084">
        <w:rPr>
          <w:rFonts w:ascii="Times New Roman" w:eastAsia="Times New Roman" w:hAnsi="Times New Roman"/>
          <w:sz w:val="24"/>
          <w:szCs w:val="24"/>
          <w:lang w:eastAsia="ru-RU"/>
        </w:rPr>
        <w:t>к</w:t>
      </w:r>
      <w:r w:rsidRPr="000D5084">
        <w:rPr>
          <w:rFonts w:ascii="Times New Roman" w:eastAsia="Times New Roman" w:hAnsi="Times New Roman"/>
          <w:sz w:val="24"/>
          <w:szCs w:val="24"/>
          <w:lang w:val="x-none" w:eastAsia="ru-RU"/>
        </w:rPr>
        <w:t xml:space="preserve">омиссии и присутствующим на заседании Конкурсной </w:t>
      </w:r>
      <w:r w:rsidRPr="000D5084">
        <w:rPr>
          <w:rFonts w:ascii="Times New Roman" w:eastAsia="Times New Roman" w:hAnsi="Times New Roman"/>
          <w:sz w:val="24"/>
          <w:szCs w:val="24"/>
          <w:lang w:eastAsia="ru-RU"/>
        </w:rPr>
        <w:t>к</w:t>
      </w:r>
      <w:r w:rsidRPr="000D5084">
        <w:rPr>
          <w:rFonts w:ascii="Times New Roman" w:eastAsia="Times New Roman" w:hAnsi="Times New Roman"/>
          <w:sz w:val="24"/>
          <w:szCs w:val="24"/>
          <w:lang w:val="x-none" w:eastAsia="ru-RU"/>
        </w:rPr>
        <w:t>омиссии лицам</w:t>
      </w:r>
      <w:r w:rsidRPr="000D5084">
        <w:rPr>
          <w:rFonts w:ascii="Times New Roman" w:eastAsia="Times New Roman" w:hAnsi="Times New Roman"/>
          <w:sz w:val="24"/>
          <w:szCs w:val="24"/>
          <w:lang w:eastAsia="ru-RU"/>
        </w:rPr>
        <w:t xml:space="preserve"> о</w:t>
      </w:r>
      <w:r w:rsidRPr="000D5084">
        <w:rPr>
          <w:rFonts w:ascii="Times New Roman" w:eastAsia="Times New Roman" w:hAnsi="Times New Roman"/>
          <w:sz w:val="24"/>
          <w:szCs w:val="24"/>
          <w:lang w:val="x-none" w:eastAsia="ru-RU"/>
        </w:rPr>
        <w:t xml:space="preserve">глашается наличие описи и материалов с указанием количества страниц таких материалов по описи, а также количество </w:t>
      </w:r>
      <w:r w:rsidRPr="000D5084">
        <w:rPr>
          <w:rFonts w:ascii="Times New Roman" w:eastAsia="Times New Roman" w:hAnsi="Times New Roman"/>
          <w:sz w:val="24"/>
          <w:szCs w:val="24"/>
          <w:lang w:eastAsia="ru-RU"/>
        </w:rPr>
        <w:t xml:space="preserve">частей </w:t>
      </w:r>
      <w:r w:rsidRPr="000D5084">
        <w:rPr>
          <w:rFonts w:ascii="Times New Roman" w:eastAsia="Times New Roman" w:hAnsi="Times New Roman"/>
          <w:sz w:val="24"/>
          <w:szCs w:val="24"/>
          <w:lang w:val="x-none" w:eastAsia="ru-RU"/>
        </w:rPr>
        <w:t>оригинала Заявки и наличие электронных носителей</w:t>
      </w:r>
      <w:r w:rsidRPr="000D5084">
        <w:rPr>
          <w:rFonts w:ascii="Times New Roman" w:eastAsia="Times New Roman" w:hAnsi="Times New Roman"/>
          <w:sz w:val="24"/>
          <w:szCs w:val="24"/>
          <w:lang w:eastAsia="ru-RU"/>
        </w:rPr>
        <w:t>.</w:t>
      </w:r>
    </w:p>
    <w:p w14:paraId="0215CEE2" w14:textId="77777777" w:rsidR="000D5084" w:rsidRPr="000D5084" w:rsidRDefault="000D5084" w:rsidP="000D5084">
      <w:pPr>
        <w:widowControl w:val="0"/>
        <w:ind w:left="0" w:firstLine="567"/>
        <w:jc w:val="both"/>
        <w:outlineLvl w:val="3"/>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Ч</w:t>
      </w:r>
      <w:r w:rsidRPr="000D5084">
        <w:rPr>
          <w:rFonts w:ascii="Times New Roman" w:eastAsia="Times New Roman" w:hAnsi="Times New Roman"/>
          <w:sz w:val="24"/>
          <w:szCs w:val="24"/>
          <w:lang w:val="x-none" w:eastAsia="ru-RU"/>
        </w:rPr>
        <w:t xml:space="preserve">ленам Конкурсной </w:t>
      </w:r>
      <w:r w:rsidRPr="000D5084">
        <w:rPr>
          <w:rFonts w:ascii="Times New Roman" w:eastAsia="Times New Roman" w:hAnsi="Times New Roman"/>
          <w:sz w:val="24"/>
          <w:szCs w:val="24"/>
          <w:lang w:eastAsia="ru-RU"/>
        </w:rPr>
        <w:t>к</w:t>
      </w:r>
      <w:r w:rsidRPr="000D5084">
        <w:rPr>
          <w:rFonts w:ascii="Times New Roman" w:eastAsia="Times New Roman" w:hAnsi="Times New Roman"/>
          <w:sz w:val="24"/>
          <w:szCs w:val="24"/>
          <w:lang w:val="x-none" w:eastAsia="ru-RU"/>
        </w:rPr>
        <w:t xml:space="preserve">омиссии и присутствующим на заседании Конкурсной </w:t>
      </w:r>
      <w:r w:rsidRPr="000D5084">
        <w:rPr>
          <w:rFonts w:ascii="Times New Roman" w:eastAsia="Times New Roman" w:hAnsi="Times New Roman"/>
          <w:sz w:val="24"/>
          <w:szCs w:val="24"/>
          <w:lang w:eastAsia="ru-RU"/>
        </w:rPr>
        <w:t>к</w:t>
      </w:r>
      <w:r w:rsidRPr="000D5084">
        <w:rPr>
          <w:rFonts w:ascii="Times New Roman" w:eastAsia="Times New Roman" w:hAnsi="Times New Roman"/>
          <w:sz w:val="24"/>
          <w:szCs w:val="24"/>
          <w:lang w:val="x-none" w:eastAsia="ru-RU"/>
        </w:rPr>
        <w:t xml:space="preserve">омиссии лицам оглашается количество </w:t>
      </w:r>
      <w:r w:rsidRPr="000D5084">
        <w:rPr>
          <w:rFonts w:ascii="Times New Roman" w:eastAsia="Times New Roman" w:hAnsi="Times New Roman"/>
          <w:sz w:val="24"/>
          <w:szCs w:val="24"/>
          <w:lang w:eastAsia="ru-RU"/>
        </w:rPr>
        <w:t>частей</w:t>
      </w:r>
      <w:r w:rsidRPr="000D5084">
        <w:rPr>
          <w:rFonts w:ascii="Times New Roman" w:eastAsia="Times New Roman" w:hAnsi="Times New Roman"/>
          <w:sz w:val="24"/>
          <w:szCs w:val="24"/>
          <w:lang w:val="x-none" w:eastAsia="ru-RU"/>
        </w:rPr>
        <w:t>, из которых состоит Заявка, а также количество страниц в каждо</w:t>
      </w:r>
      <w:r w:rsidRPr="000D5084">
        <w:rPr>
          <w:rFonts w:ascii="Times New Roman" w:eastAsia="Times New Roman" w:hAnsi="Times New Roman"/>
          <w:sz w:val="24"/>
          <w:szCs w:val="24"/>
          <w:lang w:eastAsia="ru-RU"/>
        </w:rPr>
        <w:t>й части</w:t>
      </w:r>
      <w:r w:rsidRPr="000D5084">
        <w:rPr>
          <w:rFonts w:ascii="Times New Roman" w:eastAsia="Times New Roman" w:hAnsi="Times New Roman"/>
          <w:sz w:val="24"/>
          <w:szCs w:val="24"/>
          <w:lang w:val="x-none" w:eastAsia="ru-RU"/>
        </w:rPr>
        <w:t>, указанное на обороте соответствующе</w:t>
      </w:r>
      <w:r w:rsidRPr="000D5084">
        <w:rPr>
          <w:rFonts w:ascii="Times New Roman" w:eastAsia="Times New Roman" w:hAnsi="Times New Roman"/>
          <w:sz w:val="24"/>
          <w:szCs w:val="24"/>
          <w:lang w:eastAsia="ru-RU"/>
        </w:rPr>
        <w:t>й части.</w:t>
      </w:r>
    </w:p>
    <w:p w14:paraId="19AE77FE" w14:textId="77777777" w:rsidR="000D5084" w:rsidRPr="000D5084" w:rsidRDefault="000D5084" w:rsidP="000D5084">
      <w:pPr>
        <w:widowControl w:val="0"/>
        <w:ind w:left="0" w:firstLine="567"/>
        <w:jc w:val="both"/>
        <w:outlineLvl w:val="3"/>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П</w:t>
      </w:r>
      <w:r w:rsidRPr="000D5084">
        <w:rPr>
          <w:rFonts w:ascii="Times New Roman" w:eastAsia="Times New Roman" w:hAnsi="Times New Roman"/>
          <w:sz w:val="24"/>
          <w:szCs w:val="24"/>
          <w:lang w:val="x-none" w:eastAsia="ru-RU"/>
        </w:rPr>
        <w:t xml:space="preserve">роверяется и членам Конкурсной </w:t>
      </w:r>
      <w:r w:rsidRPr="000D5084">
        <w:rPr>
          <w:rFonts w:ascii="Times New Roman" w:eastAsia="Times New Roman" w:hAnsi="Times New Roman"/>
          <w:sz w:val="24"/>
          <w:szCs w:val="24"/>
          <w:lang w:eastAsia="ru-RU"/>
        </w:rPr>
        <w:t>к</w:t>
      </w:r>
      <w:r w:rsidRPr="000D5084">
        <w:rPr>
          <w:rFonts w:ascii="Times New Roman" w:eastAsia="Times New Roman" w:hAnsi="Times New Roman"/>
          <w:sz w:val="24"/>
          <w:szCs w:val="24"/>
          <w:lang w:val="x-none" w:eastAsia="ru-RU"/>
        </w:rPr>
        <w:t xml:space="preserve">омиссии и присутствующим на заседании Конкурсной </w:t>
      </w:r>
      <w:r w:rsidRPr="000D5084">
        <w:rPr>
          <w:rFonts w:ascii="Times New Roman" w:eastAsia="Times New Roman" w:hAnsi="Times New Roman"/>
          <w:sz w:val="24"/>
          <w:szCs w:val="24"/>
          <w:lang w:eastAsia="ru-RU"/>
        </w:rPr>
        <w:t>к</w:t>
      </w:r>
      <w:r w:rsidRPr="000D5084">
        <w:rPr>
          <w:rFonts w:ascii="Times New Roman" w:eastAsia="Times New Roman" w:hAnsi="Times New Roman"/>
          <w:sz w:val="24"/>
          <w:szCs w:val="24"/>
          <w:lang w:val="x-none" w:eastAsia="ru-RU"/>
        </w:rPr>
        <w:t xml:space="preserve">омиссии лицам </w:t>
      </w:r>
      <w:r w:rsidRPr="000D5084">
        <w:rPr>
          <w:rFonts w:ascii="Times New Roman" w:eastAsia="Times New Roman" w:hAnsi="Times New Roman"/>
          <w:sz w:val="24"/>
          <w:szCs w:val="24"/>
          <w:lang w:eastAsia="ru-RU"/>
        </w:rPr>
        <w:t xml:space="preserve">оглашается </w:t>
      </w:r>
      <w:r w:rsidRPr="000D5084">
        <w:rPr>
          <w:rFonts w:ascii="Times New Roman" w:eastAsia="Times New Roman" w:hAnsi="Times New Roman"/>
          <w:sz w:val="24"/>
          <w:szCs w:val="24"/>
          <w:lang w:val="x-none" w:eastAsia="ru-RU"/>
        </w:rPr>
        <w:t xml:space="preserve">наличие или отсутствие в составе Заявки на участие в Конкурсе </w:t>
      </w:r>
      <w:r w:rsidRPr="000D5084">
        <w:rPr>
          <w:rFonts w:ascii="Times New Roman" w:eastAsia="Times New Roman" w:hAnsi="Times New Roman"/>
          <w:sz w:val="24"/>
          <w:szCs w:val="24"/>
          <w:lang w:eastAsia="ru-RU"/>
        </w:rPr>
        <w:t xml:space="preserve">представленных </w:t>
      </w:r>
      <w:r w:rsidRPr="000D5084">
        <w:rPr>
          <w:rFonts w:ascii="Times New Roman" w:eastAsia="Times New Roman" w:hAnsi="Times New Roman"/>
          <w:sz w:val="24"/>
          <w:szCs w:val="24"/>
          <w:lang w:val="x-none" w:eastAsia="ru-RU"/>
        </w:rPr>
        <w:t>документов</w:t>
      </w:r>
      <w:r w:rsidRPr="000D5084">
        <w:rPr>
          <w:rFonts w:ascii="Times New Roman" w:eastAsia="Times New Roman" w:hAnsi="Times New Roman"/>
          <w:sz w:val="24"/>
          <w:szCs w:val="24"/>
          <w:lang w:eastAsia="ru-RU"/>
        </w:rPr>
        <w:t>.</w:t>
      </w:r>
      <w:r w:rsidRPr="000D5084">
        <w:rPr>
          <w:rFonts w:ascii="Times New Roman" w:eastAsia="Times New Roman" w:hAnsi="Times New Roman"/>
          <w:sz w:val="24"/>
          <w:szCs w:val="24"/>
          <w:lang w:val="x-none" w:eastAsia="ru-RU"/>
        </w:rPr>
        <w:t xml:space="preserve"> </w:t>
      </w:r>
    </w:p>
    <w:p w14:paraId="553DF99D" w14:textId="77777777" w:rsidR="000D5084" w:rsidRPr="000D5084" w:rsidRDefault="000D5084" w:rsidP="000D5084">
      <w:pPr>
        <w:widowControl w:val="0"/>
        <w:ind w:left="0" w:firstLine="567"/>
        <w:jc w:val="both"/>
        <w:outlineLvl w:val="3"/>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О</w:t>
      </w:r>
      <w:r w:rsidRPr="000D5084">
        <w:rPr>
          <w:rFonts w:ascii="Times New Roman" w:eastAsia="Times New Roman" w:hAnsi="Times New Roman"/>
          <w:sz w:val="24"/>
          <w:szCs w:val="24"/>
          <w:lang w:val="x-none" w:eastAsia="ru-RU"/>
        </w:rPr>
        <w:t xml:space="preserve">тдельно проверяется и сообщается о наличии и соответствии требованиям Конкурсной </w:t>
      </w:r>
      <w:r w:rsidRPr="000D5084">
        <w:rPr>
          <w:rFonts w:ascii="Times New Roman" w:eastAsia="Times New Roman" w:hAnsi="Times New Roman"/>
          <w:sz w:val="24"/>
          <w:szCs w:val="24"/>
          <w:lang w:eastAsia="ru-RU"/>
        </w:rPr>
        <w:t>д</w:t>
      </w:r>
      <w:r w:rsidRPr="000D5084">
        <w:rPr>
          <w:rFonts w:ascii="Times New Roman" w:eastAsia="Times New Roman" w:hAnsi="Times New Roman"/>
          <w:sz w:val="24"/>
          <w:szCs w:val="24"/>
          <w:lang w:val="x-none" w:eastAsia="ru-RU"/>
        </w:rPr>
        <w:t xml:space="preserve">окументации документов, подтверждающих полномочия лица на осуществление действий от имени Заявителя при подаче Заявки на участие в Конкурсе (включая полномочия по подписанию от имени Заявителя документов, входящих в состав соответствующей Заявки). </w:t>
      </w:r>
    </w:p>
    <w:p w14:paraId="459DDF47" w14:textId="77777777" w:rsidR="000D5084" w:rsidRPr="000D5084" w:rsidRDefault="000D5084" w:rsidP="000D5084">
      <w:pPr>
        <w:widowControl w:val="0"/>
        <w:ind w:left="0" w:firstLine="567"/>
        <w:jc w:val="both"/>
        <w:outlineLvl w:val="3"/>
        <w:rPr>
          <w:rFonts w:ascii="Times New Roman" w:eastAsia="Times New Roman" w:hAnsi="Times New Roman"/>
          <w:sz w:val="24"/>
          <w:szCs w:val="24"/>
          <w:lang w:eastAsia="ru-RU"/>
        </w:rPr>
      </w:pPr>
      <w:r w:rsidRPr="000D5084">
        <w:rPr>
          <w:rFonts w:ascii="Times New Roman" w:eastAsia="Times New Roman" w:hAnsi="Times New Roman"/>
          <w:sz w:val="24"/>
          <w:szCs w:val="24"/>
          <w:lang w:val="x-none" w:eastAsia="ru-RU"/>
        </w:rPr>
        <w:lastRenderedPageBreak/>
        <w:t>При этом</w:t>
      </w:r>
      <w:r w:rsidRPr="000D5084">
        <w:rPr>
          <w:rFonts w:ascii="Times New Roman" w:eastAsia="Times New Roman" w:hAnsi="Times New Roman"/>
          <w:sz w:val="24"/>
          <w:szCs w:val="24"/>
          <w:lang w:eastAsia="ru-RU"/>
        </w:rPr>
        <w:t>,</w:t>
      </w:r>
      <w:r w:rsidRPr="000D5084">
        <w:rPr>
          <w:rFonts w:ascii="Times New Roman" w:eastAsia="Times New Roman" w:hAnsi="Times New Roman"/>
          <w:sz w:val="24"/>
          <w:szCs w:val="24"/>
          <w:lang w:val="x-none" w:eastAsia="ru-RU"/>
        </w:rPr>
        <w:t xml:space="preserve"> установление соответствия указанных документов и материалов требованиям Конкурсной </w:t>
      </w:r>
      <w:r w:rsidRPr="000D5084">
        <w:rPr>
          <w:rFonts w:ascii="Times New Roman" w:eastAsia="Times New Roman" w:hAnsi="Times New Roman"/>
          <w:sz w:val="24"/>
          <w:szCs w:val="24"/>
          <w:lang w:eastAsia="ru-RU"/>
        </w:rPr>
        <w:t>д</w:t>
      </w:r>
      <w:r w:rsidRPr="000D5084">
        <w:rPr>
          <w:rFonts w:ascii="Times New Roman" w:eastAsia="Times New Roman" w:hAnsi="Times New Roman"/>
          <w:sz w:val="24"/>
          <w:szCs w:val="24"/>
          <w:lang w:val="x-none" w:eastAsia="ru-RU"/>
        </w:rPr>
        <w:t xml:space="preserve">окументации осуществляется при рассмотрении Заявки в порядке, предусмотренном </w:t>
      </w:r>
      <w:r w:rsidRPr="000D5084">
        <w:rPr>
          <w:rFonts w:ascii="Times New Roman" w:eastAsia="Times New Roman" w:hAnsi="Times New Roman"/>
          <w:sz w:val="24"/>
          <w:szCs w:val="24"/>
          <w:lang w:eastAsia="ru-RU"/>
        </w:rPr>
        <w:t>Конкурсной документацией</w:t>
      </w:r>
      <w:r w:rsidRPr="000D5084">
        <w:rPr>
          <w:rFonts w:ascii="Times New Roman" w:eastAsia="Times New Roman" w:hAnsi="Times New Roman"/>
          <w:sz w:val="24"/>
          <w:szCs w:val="24"/>
          <w:lang w:val="x-none" w:eastAsia="ru-RU"/>
        </w:rPr>
        <w:t xml:space="preserve">. </w:t>
      </w:r>
    </w:p>
    <w:p w14:paraId="548B83DA" w14:textId="77777777" w:rsidR="000D5084" w:rsidRPr="000D5084" w:rsidRDefault="000D5084" w:rsidP="000D5084">
      <w:pPr>
        <w:widowControl w:val="0"/>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val="x-none" w:eastAsia="ru-RU"/>
        </w:rPr>
        <w:t xml:space="preserve">Внесение в протокол вскрытия конвертов с Заявками сведений о наличии того или иного документа (материалов) в составе </w:t>
      </w:r>
      <w:r w:rsidRPr="000D5084">
        <w:rPr>
          <w:rFonts w:ascii="Times New Roman" w:eastAsia="Times New Roman" w:hAnsi="Times New Roman"/>
          <w:sz w:val="24"/>
          <w:szCs w:val="24"/>
          <w:lang w:eastAsia="ru-RU"/>
        </w:rPr>
        <w:t xml:space="preserve">Заявки на участие в Конкурсе </w:t>
      </w:r>
      <w:r w:rsidRPr="000D5084">
        <w:rPr>
          <w:rFonts w:ascii="Times New Roman" w:eastAsia="Times New Roman" w:hAnsi="Times New Roman"/>
          <w:sz w:val="24"/>
          <w:szCs w:val="24"/>
          <w:lang w:val="x-none" w:eastAsia="ru-RU"/>
        </w:rPr>
        <w:t xml:space="preserve">не является окончательным решением о признании его (их) соответствия требованиям Конкурсной </w:t>
      </w:r>
      <w:r w:rsidRPr="000D5084">
        <w:rPr>
          <w:rFonts w:ascii="Times New Roman" w:eastAsia="Times New Roman" w:hAnsi="Times New Roman"/>
          <w:sz w:val="24"/>
          <w:szCs w:val="24"/>
          <w:lang w:eastAsia="ru-RU"/>
        </w:rPr>
        <w:t>д</w:t>
      </w:r>
      <w:r w:rsidRPr="000D5084">
        <w:rPr>
          <w:rFonts w:ascii="Times New Roman" w:eastAsia="Times New Roman" w:hAnsi="Times New Roman"/>
          <w:sz w:val="24"/>
          <w:szCs w:val="24"/>
          <w:lang w:val="x-none" w:eastAsia="ru-RU"/>
        </w:rPr>
        <w:t xml:space="preserve">окументации, и в случае выявления при дальнейшем рассмотрении Заявки его (их) несоответствия(ий) установленным требованиям Конкурсной </w:t>
      </w:r>
      <w:r w:rsidRPr="000D5084">
        <w:rPr>
          <w:rFonts w:ascii="Times New Roman" w:eastAsia="Times New Roman" w:hAnsi="Times New Roman"/>
          <w:sz w:val="24"/>
          <w:szCs w:val="24"/>
          <w:lang w:eastAsia="ru-RU"/>
        </w:rPr>
        <w:t>д</w:t>
      </w:r>
      <w:r w:rsidRPr="000D5084">
        <w:rPr>
          <w:rFonts w:ascii="Times New Roman" w:eastAsia="Times New Roman" w:hAnsi="Times New Roman"/>
          <w:sz w:val="24"/>
          <w:szCs w:val="24"/>
          <w:lang w:val="x-none" w:eastAsia="ru-RU"/>
        </w:rPr>
        <w:t xml:space="preserve">окументации, в том числе, в отношении оформления, полноты и непротиворечивости, соответствующий документ (материалы) может быть признан Конкурсной </w:t>
      </w:r>
      <w:r w:rsidRPr="000D5084">
        <w:rPr>
          <w:rFonts w:ascii="Times New Roman" w:eastAsia="Times New Roman" w:hAnsi="Times New Roman"/>
          <w:sz w:val="24"/>
          <w:szCs w:val="24"/>
          <w:lang w:eastAsia="ru-RU"/>
        </w:rPr>
        <w:t>к</w:t>
      </w:r>
      <w:r w:rsidRPr="000D5084">
        <w:rPr>
          <w:rFonts w:ascii="Times New Roman" w:eastAsia="Times New Roman" w:hAnsi="Times New Roman"/>
          <w:sz w:val="24"/>
          <w:szCs w:val="24"/>
          <w:lang w:val="x-none" w:eastAsia="ru-RU"/>
        </w:rPr>
        <w:t xml:space="preserve">омиссией как не подтверждающий соответствие Заявки требованиям, установленным Конкурсной </w:t>
      </w:r>
      <w:r w:rsidRPr="000D5084">
        <w:rPr>
          <w:rFonts w:ascii="Times New Roman" w:eastAsia="Times New Roman" w:hAnsi="Times New Roman"/>
          <w:sz w:val="24"/>
          <w:szCs w:val="24"/>
          <w:lang w:eastAsia="ru-RU"/>
        </w:rPr>
        <w:t>д</w:t>
      </w:r>
      <w:r w:rsidRPr="000D5084">
        <w:rPr>
          <w:rFonts w:ascii="Times New Roman" w:eastAsia="Times New Roman" w:hAnsi="Times New Roman"/>
          <w:sz w:val="24"/>
          <w:szCs w:val="24"/>
          <w:lang w:val="x-none" w:eastAsia="ru-RU"/>
        </w:rPr>
        <w:t>окументацией и (или) как не подтверждающий информацию, содержащуюся в Заявке.</w:t>
      </w:r>
    </w:p>
    <w:p w14:paraId="074E32F7" w14:textId="77777777" w:rsidR="000D5084" w:rsidRPr="000D5084" w:rsidRDefault="000D5084" w:rsidP="000D5084">
      <w:pPr>
        <w:widowControl w:val="0"/>
        <w:ind w:left="0" w:firstLine="567"/>
        <w:jc w:val="both"/>
        <w:outlineLvl w:val="1"/>
        <w:rPr>
          <w:rFonts w:ascii="Times New Roman" w:eastAsia="Times New Roman" w:hAnsi="Times New Roman"/>
          <w:bCs/>
          <w:sz w:val="24"/>
          <w:szCs w:val="24"/>
          <w:lang w:val="x-none" w:eastAsia="x-none"/>
        </w:rPr>
      </w:pPr>
      <w:r w:rsidRPr="000D5084">
        <w:rPr>
          <w:rFonts w:ascii="Times New Roman" w:eastAsia="Times New Roman" w:hAnsi="Times New Roman"/>
          <w:bCs/>
          <w:sz w:val="24"/>
          <w:szCs w:val="24"/>
          <w:lang w:eastAsia="x-none"/>
        </w:rPr>
        <w:t xml:space="preserve">6.6. </w:t>
      </w:r>
      <w:r w:rsidRPr="000D5084">
        <w:rPr>
          <w:rFonts w:ascii="Times New Roman" w:eastAsia="Times New Roman" w:hAnsi="Times New Roman"/>
          <w:bCs/>
          <w:sz w:val="24"/>
          <w:szCs w:val="24"/>
          <w:lang w:val="x-none" w:eastAsia="x-none"/>
        </w:rPr>
        <w:t xml:space="preserve">При проведении процедуры вскрытия конвертов с Заявками ведется аудио и (или) видеозапись. Присутствующие на заседании Конкурсной </w:t>
      </w:r>
      <w:r w:rsidRPr="000D5084">
        <w:rPr>
          <w:rFonts w:ascii="Times New Roman" w:eastAsia="Times New Roman" w:hAnsi="Times New Roman"/>
          <w:bCs/>
          <w:sz w:val="24"/>
          <w:szCs w:val="24"/>
          <w:lang w:eastAsia="x-none"/>
        </w:rPr>
        <w:t>к</w:t>
      </w:r>
      <w:r w:rsidRPr="000D5084">
        <w:rPr>
          <w:rFonts w:ascii="Times New Roman" w:eastAsia="Times New Roman" w:hAnsi="Times New Roman"/>
          <w:bCs/>
          <w:sz w:val="24"/>
          <w:szCs w:val="24"/>
          <w:lang w:val="x-none" w:eastAsia="x-none"/>
        </w:rPr>
        <w:t xml:space="preserve">омиссии представители Заявителей вправе осуществлять собственную аудио и(или) видеозапись процедуры вскрытия конвертов с Заявками при условии, что это не будет создавать препятствий для работы Конкурсной Комиссии. </w:t>
      </w:r>
    </w:p>
    <w:p w14:paraId="5E05EF5E" w14:textId="77777777" w:rsidR="000D5084" w:rsidRPr="000D5084" w:rsidRDefault="000D5084" w:rsidP="000D5084">
      <w:pPr>
        <w:widowControl w:val="0"/>
        <w:ind w:left="0" w:firstLine="567"/>
        <w:jc w:val="both"/>
        <w:outlineLvl w:val="1"/>
        <w:rPr>
          <w:rFonts w:ascii="Times New Roman" w:eastAsia="Times New Roman" w:hAnsi="Times New Roman"/>
          <w:bCs/>
          <w:sz w:val="24"/>
          <w:szCs w:val="24"/>
          <w:lang w:val="x-none" w:eastAsia="x-none"/>
        </w:rPr>
      </w:pPr>
      <w:r w:rsidRPr="000D5084">
        <w:rPr>
          <w:rFonts w:ascii="Times New Roman" w:eastAsia="Times New Roman" w:hAnsi="Times New Roman"/>
          <w:bCs/>
          <w:sz w:val="24"/>
          <w:szCs w:val="24"/>
          <w:lang w:eastAsia="x-none"/>
        </w:rPr>
        <w:t xml:space="preserve">6.7. </w:t>
      </w:r>
      <w:r w:rsidRPr="000D5084">
        <w:rPr>
          <w:rFonts w:ascii="Times New Roman" w:eastAsia="Times New Roman" w:hAnsi="Times New Roman"/>
          <w:bCs/>
          <w:sz w:val="24"/>
          <w:szCs w:val="24"/>
          <w:lang w:val="x-none" w:eastAsia="x-none"/>
        </w:rPr>
        <w:t>По завершении процедуры вскрытия конвертов с Заявками все Заявки становятся собственностью Концедента и не подлежат возврату Заявителям.</w:t>
      </w:r>
    </w:p>
    <w:p w14:paraId="24BCC77C" w14:textId="77777777" w:rsidR="000D5084" w:rsidRPr="000D5084" w:rsidRDefault="000D5084" w:rsidP="000D5084">
      <w:pPr>
        <w:widowControl w:val="0"/>
        <w:ind w:left="0" w:firstLine="567"/>
        <w:jc w:val="both"/>
        <w:outlineLvl w:val="1"/>
        <w:rPr>
          <w:rFonts w:ascii="Times New Roman" w:eastAsia="Times New Roman" w:hAnsi="Times New Roman"/>
          <w:bCs/>
          <w:sz w:val="24"/>
          <w:szCs w:val="24"/>
          <w:lang w:val="x-none" w:eastAsia="x-none"/>
        </w:rPr>
      </w:pPr>
      <w:r w:rsidRPr="000D5084">
        <w:rPr>
          <w:rFonts w:ascii="Times New Roman" w:eastAsia="Times New Roman" w:hAnsi="Times New Roman"/>
          <w:bCs/>
          <w:sz w:val="24"/>
          <w:szCs w:val="24"/>
          <w:lang w:eastAsia="x-none"/>
        </w:rPr>
        <w:t xml:space="preserve">6.8. </w:t>
      </w:r>
      <w:r w:rsidRPr="000D5084">
        <w:rPr>
          <w:rFonts w:ascii="Times New Roman" w:eastAsia="Times New Roman" w:hAnsi="Times New Roman"/>
          <w:bCs/>
          <w:sz w:val="24"/>
          <w:szCs w:val="24"/>
          <w:lang w:val="x-none" w:eastAsia="x-none"/>
        </w:rPr>
        <w:t xml:space="preserve">В ходе процедуры вскрытия конвертов с Заявками Конкурсная Комиссия вправе задавать уточняющие вопросы уполномоченным представителям Заявителей, в том числе, при возникновении затруднений с поиском документов и материалов. Любые выступления и комментарии уполномоченных представителей Участников Конкурса допускаются только с согласия председателя Конкурсной </w:t>
      </w:r>
      <w:r w:rsidRPr="000D5084">
        <w:rPr>
          <w:rFonts w:ascii="Times New Roman" w:eastAsia="Times New Roman" w:hAnsi="Times New Roman"/>
          <w:bCs/>
          <w:sz w:val="24"/>
          <w:szCs w:val="24"/>
          <w:lang w:eastAsia="x-none"/>
        </w:rPr>
        <w:t>к</w:t>
      </w:r>
      <w:r w:rsidRPr="000D5084">
        <w:rPr>
          <w:rFonts w:ascii="Times New Roman" w:eastAsia="Times New Roman" w:hAnsi="Times New Roman"/>
          <w:bCs/>
          <w:sz w:val="24"/>
          <w:szCs w:val="24"/>
          <w:lang w:val="x-none" w:eastAsia="x-none"/>
        </w:rPr>
        <w:t xml:space="preserve">омиссии. </w:t>
      </w:r>
    </w:p>
    <w:p w14:paraId="793DADD2" w14:textId="77777777" w:rsidR="000D5084" w:rsidRPr="000D5084" w:rsidRDefault="000D5084" w:rsidP="000D5084">
      <w:pPr>
        <w:widowControl w:val="0"/>
        <w:ind w:left="0" w:firstLine="567"/>
        <w:jc w:val="both"/>
        <w:outlineLvl w:val="1"/>
        <w:rPr>
          <w:rFonts w:ascii="Times New Roman" w:eastAsia="Times New Roman" w:hAnsi="Times New Roman"/>
          <w:bCs/>
          <w:sz w:val="24"/>
          <w:szCs w:val="24"/>
          <w:lang w:eastAsia="x-none"/>
        </w:rPr>
      </w:pPr>
      <w:r w:rsidRPr="000D5084">
        <w:rPr>
          <w:rFonts w:ascii="Times New Roman" w:eastAsia="Times New Roman" w:hAnsi="Times New Roman"/>
          <w:bCs/>
          <w:sz w:val="24"/>
          <w:szCs w:val="24"/>
          <w:lang w:eastAsia="x-none"/>
        </w:rPr>
        <w:t xml:space="preserve">6.9. </w:t>
      </w:r>
      <w:r w:rsidRPr="000D5084">
        <w:rPr>
          <w:rFonts w:ascii="Times New Roman" w:eastAsia="Times New Roman" w:hAnsi="Times New Roman"/>
          <w:bCs/>
          <w:sz w:val="24"/>
          <w:szCs w:val="24"/>
          <w:lang w:val="x-none" w:eastAsia="x-none"/>
        </w:rPr>
        <w:t xml:space="preserve">Организатор Конкурса осуществляет хранение Заявок </w:t>
      </w:r>
      <w:r w:rsidRPr="000D5084">
        <w:rPr>
          <w:rFonts w:ascii="Times New Roman" w:eastAsia="Times New Roman" w:hAnsi="Times New Roman"/>
          <w:bCs/>
          <w:sz w:val="24"/>
          <w:szCs w:val="24"/>
          <w:lang w:eastAsia="x-none"/>
        </w:rPr>
        <w:t xml:space="preserve">в течение </w:t>
      </w:r>
      <w:r w:rsidRPr="000D5084">
        <w:rPr>
          <w:rFonts w:ascii="Times New Roman" w:eastAsia="Times New Roman" w:hAnsi="Times New Roman"/>
          <w:bCs/>
          <w:sz w:val="24"/>
          <w:szCs w:val="24"/>
          <w:lang w:val="x-none" w:eastAsia="x-none"/>
        </w:rPr>
        <w:t>не менее 3 (трех) лет с момента принятия решения о признании Конкурса несостоявшимся</w:t>
      </w:r>
      <w:r w:rsidRPr="000D5084">
        <w:rPr>
          <w:rFonts w:ascii="Times New Roman" w:eastAsia="Times New Roman" w:hAnsi="Times New Roman"/>
          <w:bCs/>
          <w:sz w:val="24"/>
          <w:szCs w:val="24"/>
          <w:lang w:eastAsia="x-none"/>
        </w:rPr>
        <w:t xml:space="preserve"> или не менее 3 (трех) лет с даты заключения Концессионного соглашения</w:t>
      </w:r>
      <w:r w:rsidRPr="000D5084">
        <w:rPr>
          <w:rFonts w:ascii="Times New Roman" w:eastAsia="Times New Roman" w:hAnsi="Times New Roman"/>
          <w:bCs/>
          <w:sz w:val="24"/>
          <w:szCs w:val="24"/>
          <w:lang w:val="x-none" w:eastAsia="x-none"/>
        </w:rPr>
        <w:t>.</w:t>
      </w:r>
    </w:p>
    <w:p w14:paraId="4E423FF5" w14:textId="77777777" w:rsidR="000D5084" w:rsidRPr="000D5084" w:rsidRDefault="000D5084" w:rsidP="000D5084">
      <w:pPr>
        <w:widowControl w:val="0"/>
        <w:ind w:left="0" w:firstLine="567"/>
        <w:jc w:val="both"/>
        <w:outlineLvl w:val="1"/>
        <w:rPr>
          <w:rFonts w:ascii="Times New Roman" w:eastAsia="Times New Roman" w:hAnsi="Times New Roman"/>
          <w:bCs/>
          <w:sz w:val="24"/>
          <w:szCs w:val="24"/>
          <w:lang w:val="x-none" w:eastAsia="x-none"/>
        </w:rPr>
      </w:pPr>
      <w:r w:rsidRPr="000D5084">
        <w:rPr>
          <w:rFonts w:ascii="Times New Roman" w:eastAsia="Times New Roman" w:hAnsi="Times New Roman"/>
          <w:bCs/>
          <w:sz w:val="24"/>
          <w:szCs w:val="24"/>
          <w:lang w:eastAsia="x-none"/>
        </w:rPr>
        <w:t>6.10. К</w:t>
      </w:r>
      <w:r w:rsidRPr="000D5084">
        <w:rPr>
          <w:rFonts w:ascii="Times New Roman" w:eastAsia="Times New Roman" w:hAnsi="Times New Roman"/>
          <w:bCs/>
          <w:sz w:val="24"/>
          <w:szCs w:val="24"/>
          <w:lang w:val="x-none" w:eastAsia="x-none"/>
        </w:rPr>
        <w:t xml:space="preserve">онверты с Заявками, отзыв которых осуществлен Заявителями в соответствии с пунктом </w:t>
      </w:r>
      <w:r w:rsidRPr="000D5084">
        <w:rPr>
          <w:rFonts w:ascii="Times New Roman" w:eastAsia="Times New Roman" w:hAnsi="Times New Roman"/>
          <w:bCs/>
          <w:sz w:val="24"/>
          <w:szCs w:val="24"/>
          <w:lang w:eastAsia="x-none"/>
        </w:rPr>
        <w:t>5</w:t>
      </w:r>
      <w:r w:rsidRPr="000D5084">
        <w:rPr>
          <w:rFonts w:ascii="Times New Roman" w:eastAsia="Times New Roman" w:hAnsi="Times New Roman"/>
          <w:bCs/>
          <w:sz w:val="24"/>
          <w:szCs w:val="24"/>
          <w:lang w:val="x-none" w:eastAsia="x-none"/>
        </w:rPr>
        <w:t xml:space="preserve"> статьи 27 Федерального закона «О концессионных соглашениях», </w:t>
      </w:r>
      <w:r w:rsidRPr="000D5084">
        <w:rPr>
          <w:rFonts w:ascii="Times New Roman" w:eastAsia="Times New Roman" w:hAnsi="Times New Roman"/>
          <w:bCs/>
          <w:sz w:val="24"/>
          <w:szCs w:val="24"/>
          <w:lang w:eastAsia="x-none"/>
        </w:rPr>
        <w:t xml:space="preserve">не </w:t>
      </w:r>
      <w:r w:rsidRPr="000D5084">
        <w:rPr>
          <w:rFonts w:ascii="Times New Roman" w:eastAsia="Times New Roman" w:hAnsi="Times New Roman"/>
          <w:bCs/>
          <w:sz w:val="24"/>
          <w:szCs w:val="24"/>
          <w:lang w:val="x-none" w:eastAsia="x-none"/>
        </w:rPr>
        <w:t>вскрыва</w:t>
      </w:r>
      <w:r w:rsidRPr="000D5084">
        <w:rPr>
          <w:rFonts w:ascii="Times New Roman" w:eastAsia="Times New Roman" w:hAnsi="Times New Roman"/>
          <w:bCs/>
          <w:sz w:val="24"/>
          <w:szCs w:val="24"/>
          <w:lang w:eastAsia="x-none"/>
        </w:rPr>
        <w:t xml:space="preserve">ются и не </w:t>
      </w:r>
      <w:r w:rsidRPr="000D5084">
        <w:rPr>
          <w:rFonts w:ascii="Times New Roman" w:eastAsia="Times New Roman" w:hAnsi="Times New Roman"/>
          <w:bCs/>
          <w:sz w:val="24"/>
          <w:szCs w:val="24"/>
          <w:lang w:val="x-none" w:eastAsia="x-none"/>
        </w:rPr>
        <w:t>рассматрива</w:t>
      </w:r>
      <w:r w:rsidRPr="000D5084">
        <w:rPr>
          <w:rFonts w:ascii="Times New Roman" w:eastAsia="Times New Roman" w:hAnsi="Times New Roman"/>
          <w:bCs/>
          <w:sz w:val="24"/>
          <w:szCs w:val="24"/>
          <w:lang w:eastAsia="x-none"/>
        </w:rPr>
        <w:t>ются</w:t>
      </w:r>
      <w:r w:rsidRPr="000D5084">
        <w:rPr>
          <w:rFonts w:ascii="Times New Roman" w:eastAsia="Times New Roman" w:hAnsi="Times New Roman"/>
          <w:bCs/>
          <w:sz w:val="24"/>
          <w:szCs w:val="24"/>
          <w:lang w:val="x-none" w:eastAsia="x-none"/>
        </w:rPr>
        <w:t>.</w:t>
      </w:r>
    </w:p>
    <w:p w14:paraId="5E9C7EC8" w14:textId="77777777" w:rsidR="000D5084" w:rsidRPr="000D5084" w:rsidRDefault="000D5084" w:rsidP="000D5084">
      <w:pPr>
        <w:ind w:left="0" w:firstLine="567"/>
        <w:jc w:val="both"/>
        <w:rPr>
          <w:rFonts w:ascii="Times New Roman" w:eastAsia="Times New Roman" w:hAnsi="Times New Roman"/>
          <w:sz w:val="24"/>
          <w:szCs w:val="24"/>
          <w:lang w:eastAsia="ru-RU"/>
        </w:rPr>
      </w:pPr>
    </w:p>
    <w:bookmarkEnd w:id="100"/>
    <w:bookmarkEnd w:id="101"/>
    <w:bookmarkEnd w:id="102"/>
    <w:bookmarkEnd w:id="103"/>
    <w:bookmarkEnd w:id="104"/>
    <w:bookmarkEnd w:id="105"/>
    <w:bookmarkEnd w:id="106"/>
    <w:p w14:paraId="34B8A443" w14:textId="77777777" w:rsidR="000D5084" w:rsidRPr="000D5084" w:rsidRDefault="000D5084" w:rsidP="000D5084">
      <w:pPr>
        <w:keepNext/>
        <w:ind w:left="709" w:hanging="709"/>
        <w:outlineLvl w:val="0"/>
        <w:rPr>
          <w:rFonts w:ascii="Times New Roman" w:eastAsia="Times New Roman" w:hAnsi="Times New Roman"/>
          <w:b/>
          <w:sz w:val="24"/>
          <w:szCs w:val="24"/>
          <w:lang w:eastAsia="x-none"/>
        </w:rPr>
      </w:pPr>
      <w:r w:rsidRPr="000D5084">
        <w:rPr>
          <w:rFonts w:ascii="Times New Roman" w:eastAsia="Times New Roman" w:hAnsi="Times New Roman"/>
          <w:b/>
          <w:sz w:val="24"/>
          <w:szCs w:val="24"/>
          <w:lang w:eastAsia="x-none"/>
        </w:rPr>
        <w:t>7. Рассмотрение Заявок</w:t>
      </w:r>
    </w:p>
    <w:p w14:paraId="2A825D82" w14:textId="77777777" w:rsidR="000D5084" w:rsidRPr="000D5084" w:rsidRDefault="000D5084" w:rsidP="000D5084">
      <w:pPr>
        <w:widowControl w:val="0"/>
        <w:ind w:left="0" w:firstLine="567"/>
        <w:jc w:val="both"/>
        <w:outlineLvl w:val="1"/>
        <w:rPr>
          <w:rFonts w:ascii="Times New Roman" w:eastAsia="Times New Roman" w:hAnsi="Times New Roman"/>
          <w:bCs/>
          <w:sz w:val="24"/>
          <w:szCs w:val="24"/>
          <w:lang w:val="x-none" w:eastAsia="x-none"/>
        </w:rPr>
      </w:pPr>
      <w:r w:rsidRPr="000D5084">
        <w:rPr>
          <w:rFonts w:ascii="Times New Roman" w:eastAsia="Times New Roman" w:hAnsi="Times New Roman"/>
          <w:bCs/>
          <w:sz w:val="24"/>
          <w:szCs w:val="24"/>
          <w:lang w:eastAsia="x-none"/>
        </w:rPr>
        <w:t xml:space="preserve">7.1. </w:t>
      </w:r>
      <w:r w:rsidRPr="000D5084">
        <w:rPr>
          <w:rFonts w:ascii="Times New Roman" w:eastAsia="Times New Roman" w:hAnsi="Times New Roman"/>
          <w:bCs/>
          <w:sz w:val="24"/>
          <w:szCs w:val="24"/>
          <w:lang w:val="x-none" w:eastAsia="x-none"/>
        </w:rPr>
        <w:t>Рассмотрение, оценка и сопоставление Заявок на участие в Конкурсе осуществляется в срок, установленный</w:t>
      </w:r>
      <w:r w:rsidRPr="000D5084">
        <w:rPr>
          <w:rFonts w:ascii="Times New Roman" w:eastAsia="Times New Roman" w:hAnsi="Times New Roman"/>
          <w:bCs/>
          <w:sz w:val="24"/>
          <w:szCs w:val="24"/>
          <w:lang w:eastAsia="x-none"/>
        </w:rPr>
        <w:t xml:space="preserve"> Графиком проведения Конкурса</w:t>
      </w:r>
      <w:r w:rsidRPr="000D5084">
        <w:rPr>
          <w:rFonts w:ascii="Times New Roman" w:eastAsia="Times New Roman" w:hAnsi="Times New Roman"/>
          <w:bCs/>
          <w:sz w:val="24"/>
          <w:szCs w:val="24"/>
          <w:lang w:val="x-none" w:eastAsia="x-none"/>
        </w:rPr>
        <w:t xml:space="preserve"> для рассмотрения Заявок на участие в Конкурсе.</w:t>
      </w:r>
    </w:p>
    <w:p w14:paraId="6649FC6C" w14:textId="77777777" w:rsidR="000D5084" w:rsidRPr="000D5084" w:rsidRDefault="000D5084" w:rsidP="000D5084">
      <w:pPr>
        <w:widowControl w:val="0"/>
        <w:ind w:left="0" w:firstLine="567"/>
        <w:jc w:val="both"/>
        <w:outlineLvl w:val="1"/>
        <w:rPr>
          <w:rFonts w:ascii="Times New Roman" w:eastAsia="Times New Roman" w:hAnsi="Times New Roman"/>
          <w:bCs/>
          <w:sz w:val="24"/>
          <w:szCs w:val="24"/>
          <w:lang w:val="x-none" w:eastAsia="x-none"/>
        </w:rPr>
      </w:pPr>
      <w:r w:rsidRPr="000D5084">
        <w:rPr>
          <w:rFonts w:ascii="Times New Roman" w:eastAsia="Times New Roman" w:hAnsi="Times New Roman"/>
          <w:bCs/>
          <w:sz w:val="24"/>
          <w:szCs w:val="24"/>
          <w:lang w:val="x-none" w:eastAsia="x-none"/>
        </w:rPr>
        <w:t xml:space="preserve">При рассмотрении поданных Заявок на участие в Конкурсе Конкурсная </w:t>
      </w:r>
      <w:r w:rsidRPr="000D5084">
        <w:rPr>
          <w:rFonts w:ascii="Times New Roman" w:eastAsia="Times New Roman" w:hAnsi="Times New Roman"/>
          <w:bCs/>
          <w:sz w:val="24"/>
          <w:szCs w:val="24"/>
          <w:lang w:eastAsia="x-none"/>
        </w:rPr>
        <w:t>к</w:t>
      </w:r>
      <w:r w:rsidRPr="000D5084">
        <w:rPr>
          <w:rFonts w:ascii="Times New Roman" w:eastAsia="Times New Roman" w:hAnsi="Times New Roman"/>
          <w:bCs/>
          <w:sz w:val="24"/>
          <w:szCs w:val="24"/>
          <w:lang w:val="x-none" w:eastAsia="x-none"/>
        </w:rPr>
        <w:t>омиссия вправе проверять достоверность сведений, указанных в Заявке.</w:t>
      </w:r>
    </w:p>
    <w:p w14:paraId="3F659DEA" w14:textId="77777777" w:rsidR="000D5084" w:rsidRPr="000D5084" w:rsidRDefault="000D5084" w:rsidP="000D5084">
      <w:pPr>
        <w:widowControl w:val="0"/>
        <w:ind w:left="0" w:firstLine="567"/>
        <w:jc w:val="both"/>
        <w:outlineLvl w:val="1"/>
        <w:rPr>
          <w:rFonts w:ascii="Times New Roman" w:eastAsia="Times New Roman" w:hAnsi="Times New Roman"/>
          <w:bCs/>
          <w:sz w:val="24"/>
          <w:szCs w:val="24"/>
          <w:lang w:val="x-none" w:eastAsia="x-none"/>
        </w:rPr>
      </w:pPr>
      <w:r w:rsidRPr="000D5084">
        <w:rPr>
          <w:rFonts w:ascii="Times New Roman" w:eastAsia="Times New Roman" w:hAnsi="Times New Roman"/>
          <w:bCs/>
          <w:sz w:val="24"/>
          <w:szCs w:val="24"/>
          <w:lang w:eastAsia="x-none"/>
        </w:rPr>
        <w:t xml:space="preserve">7.2. </w:t>
      </w:r>
      <w:r w:rsidRPr="000D5084">
        <w:rPr>
          <w:rFonts w:ascii="Times New Roman" w:eastAsia="Times New Roman" w:hAnsi="Times New Roman"/>
          <w:bCs/>
          <w:sz w:val="24"/>
          <w:szCs w:val="24"/>
          <w:lang w:val="x-none" w:eastAsia="x-none"/>
        </w:rPr>
        <w:t xml:space="preserve">Конкурсная </w:t>
      </w:r>
      <w:r w:rsidRPr="000D5084">
        <w:rPr>
          <w:rFonts w:ascii="Times New Roman" w:eastAsia="Times New Roman" w:hAnsi="Times New Roman"/>
          <w:bCs/>
          <w:sz w:val="24"/>
          <w:szCs w:val="24"/>
          <w:lang w:eastAsia="x-none"/>
        </w:rPr>
        <w:t>к</w:t>
      </w:r>
      <w:r w:rsidRPr="000D5084">
        <w:rPr>
          <w:rFonts w:ascii="Times New Roman" w:eastAsia="Times New Roman" w:hAnsi="Times New Roman"/>
          <w:bCs/>
          <w:sz w:val="24"/>
          <w:szCs w:val="24"/>
          <w:lang w:val="x-none" w:eastAsia="x-none"/>
        </w:rPr>
        <w:t>омиссия рассматривает Заявки на:</w:t>
      </w:r>
    </w:p>
    <w:p w14:paraId="3867FC51" w14:textId="77777777" w:rsidR="000D5084" w:rsidRPr="000D5084" w:rsidRDefault="000D5084" w:rsidP="000D5084">
      <w:pPr>
        <w:widowControl w:val="0"/>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1) </w:t>
      </w:r>
      <w:r w:rsidRPr="000D5084">
        <w:rPr>
          <w:rFonts w:ascii="Times New Roman" w:eastAsia="Times New Roman" w:hAnsi="Times New Roman"/>
          <w:sz w:val="24"/>
          <w:szCs w:val="24"/>
          <w:lang w:val="x-none" w:eastAsia="ru-RU"/>
        </w:rPr>
        <w:t xml:space="preserve">соответствие Заявки на участие в Конкурсе требованиям, содержащимся в Конкурсной </w:t>
      </w:r>
      <w:r w:rsidRPr="000D5084">
        <w:rPr>
          <w:rFonts w:ascii="Times New Roman" w:eastAsia="Times New Roman" w:hAnsi="Times New Roman"/>
          <w:sz w:val="24"/>
          <w:szCs w:val="24"/>
          <w:lang w:eastAsia="ru-RU"/>
        </w:rPr>
        <w:t>д</w:t>
      </w:r>
      <w:r w:rsidRPr="000D5084">
        <w:rPr>
          <w:rFonts w:ascii="Times New Roman" w:eastAsia="Times New Roman" w:hAnsi="Times New Roman"/>
          <w:sz w:val="24"/>
          <w:szCs w:val="24"/>
          <w:lang w:val="x-none" w:eastAsia="ru-RU"/>
        </w:rPr>
        <w:t>окументации;</w:t>
      </w:r>
    </w:p>
    <w:p w14:paraId="08476EE5" w14:textId="77777777" w:rsidR="000D5084" w:rsidRPr="000D5084" w:rsidRDefault="000D5084" w:rsidP="000D5084">
      <w:pPr>
        <w:widowControl w:val="0"/>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2) </w:t>
      </w:r>
      <w:r w:rsidRPr="000D5084">
        <w:rPr>
          <w:rFonts w:ascii="Times New Roman" w:eastAsia="Times New Roman" w:hAnsi="Times New Roman"/>
          <w:sz w:val="24"/>
          <w:szCs w:val="24"/>
          <w:lang w:val="x-none" w:eastAsia="ru-RU"/>
        </w:rPr>
        <w:t xml:space="preserve">соответствие Заявителя требованиям, содержащимся в Конкурсной </w:t>
      </w:r>
      <w:r w:rsidRPr="000D5084">
        <w:rPr>
          <w:rFonts w:ascii="Times New Roman" w:eastAsia="Times New Roman" w:hAnsi="Times New Roman"/>
          <w:sz w:val="24"/>
          <w:szCs w:val="24"/>
          <w:lang w:eastAsia="ru-RU"/>
        </w:rPr>
        <w:t>д</w:t>
      </w:r>
      <w:r w:rsidRPr="000D5084">
        <w:rPr>
          <w:rFonts w:ascii="Times New Roman" w:eastAsia="Times New Roman" w:hAnsi="Times New Roman"/>
          <w:sz w:val="24"/>
          <w:szCs w:val="24"/>
          <w:lang w:val="x-none" w:eastAsia="ru-RU"/>
        </w:rPr>
        <w:t xml:space="preserve">окументации. При этом Конкурсная </w:t>
      </w:r>
      <w:r w:rsidRPr="000D5084">
        <w:rPr>
          <w:rFonts w:ascii="Times New Roman" w:eastAsia="Times New Roman" w:hAnsi="Times New Roman"/>
          <w:sz w:val="24"/>
          <w:szCs w:val="24"/>
          <w:lang w:eastAsia="ru-RU"/>
        </w:rPr>
        <w:t>к</w:t>
      </w:r>
      <w:r w:rsidRPr="000D5084">
        <w:rPr>
          <w:rFonts w:ascii="Times New Roman" w:eastAsia="Times New Roman" w:hAnsi="Times New Roman"/>
          <w:sz w:val="24"/>
          <w:szCs w:val="24"/>
          <w:lang w:val="x-none" w:eastAsia="ru-RU"/>
        </w:rPr>
        <w:t>омиссия вправе потребовать от Заявителя разъяснения положений Заявки, а также документов и материалов, подтверждающих его соответствие указанным требованиям.</w:t>
      </w:r>
    </w:p>
    <w:p w14:paraId="3775F4E6" w14:textId="77777777" w:rsidR="000D5084" w:rsidRPr="000D5084" w:rsidRDefault="000D5084" w:rsidP="000D5084">
      <w:pPr>
        <w:widowControl w:val="0"/>
        <w:ind w:left="0" w:firstLine="567"/>
        <w:jc w:val="both"/>
        <w:outlineLvl w:val="1"/>
        <w:rPr>
          <w:rFonts w:ascii="Times New Roman" w:eastAsia="Times New Roman" w:hAnsi="Times New Roman"/>
          <w:bCs/>
          <w:sz w:val="24"/>
          <w:szCs w:val="24"/>
          <w:lang w:val="x-none" w:eastAsia="x-none"/>
        </w:rPr>
      </w:pPr>
      <w:r w:rsidRPr="000D5084">
        <w:rPr>
          <w:rFonts w:ascii="Times New Roman" w:eastAsia="Times New Roman" w:hAnsi="Times New Roman"/>
          <w:bCs/>
          <w:sz w:val="24"/>
          <w:szCs w:val="24"/>
          <w:lang w:eastAsia="x-none"/>
        </w:rPr>
        <w:t xml:space="preserve">7.3. </w:t>
      </w:r>
      <w:r w:rsidRPr="000D5084">
        <w:rPr>
          <w:rFonts w:ascii="Times New Roman" w:eastAsia="Times New Roman" w:hAnsi="Times New Roman"/>
          <w:bCs/>
          <w:sz w:val="24"/>
          <w:szCs w:val="24"/>
          <w:lang w:val="x-none" w:eastAsia="x-none"/>
        </w:rPr>
        <w:t xml:space="preserve">Запрос Конкурсной </w:t>
      </w:r>
      <w:r w:rsidRPr="000D5084">
        <w:rPr>
          <w:rFonts w:ascii="Times New Roman" w:eastAsia="Times New Roman" w:hAnsi="Times New Roman"/>
          <w:bCs/>
          <w:sz w:val="24"/>
          <w:szCs w:val="24"/>
          <w:lang w:eastAsia="x-none"/>
        </w:rPr>
        <w:t>к</w:t>
      </w:r>
      <w:r w:rsidRPr="000D5084">
        <w:rPr>
          <w:rFonts w:ascii="Times New Roman" w:eastAsia="Times New Roman" w:hAnsi="Times New Roman"/>
          <w:bCs/>
          <w:sz w:val="24"/>
          <w:szCs w:val="24"/>
          <w:lang w:val="x-none" w:eastAsia="x-none"/>
        </w:rPr>
        <w:t xml:space="preserve">омиссии </w:t>
      </w:r>
      <w:r w:rsidRPr="000D5084">
        <w:rPr>
          <w:rFonts w:ascii="Times New Roman" w:eastAsia="Times New Roman" w:hAnsi="Times New Roman"/>
          <w:bCs/>
          <w:sz w:val="24"/>
          <w:szCs w:val="24"/>
          <w:lang w:eastAsia="x-none"/>
        </w:rPr>
        <w:t xml:space="preserve">к </w:t>
      </w:r>
      <w:r w:rsidRPr="000D5084">
        <w:rPr>
          <w:rFonts w:ascii="Times New Roman" w:eastAsia="Times New Roman" w:hAnsi="Times New Roman"/>
          <w:bCs/>
          <w:sz w:val="24"/>
          <w:szCs w:val="24"/>
          <w:lang w:val="x-none" w:eastAsia="x-none"/>
        </w:rPr>
        <w:t xml:space="preserve">Заявителю о представлении разъяснений положений Заявки направляется Организатором Конкурса по адресу, указанному в Заявке или по электронным средствам связи. Конкурсная </w:t>
      </w:r>
      <w:r w:rsidRPr="000D5084">
        <w:rPr>
          <w:rFonts w:ascii="Times New Roman" w:eastAsia="Times New Roman" w:hAnsi="Times New Roman"/>
          <w:bCs/>
          <w:sz w:val="24"/>
          <w:szCs w:val="24"/>
          <w:lang w:eastAsia="x-none"/>
        </w:rPr>
        <w:t>к</w:t>
      </w:r>
      <w:r w:rsidRPr="000D5084">
        <w:rPr>
          <w:rFonts w:ascii="Times New Roman" w:eastAsia="Times New Roman" w:hAnsi="Times New Roman"/>
          <w:bCs/>
          <w:sz w:val="24"/>
          <w:szCs w:val="24"/>
          <w:lang w:val="x-none" w:eastAsia="x-none"/>
        </w:rPr>
        <w:t>омиссия вправе запросить разъяснения положений Заявки.</w:t>
      </w:r>
    </w:p>
    <w:p w14:paraId="4340EDC0" w14:textId="77777777" w:rsidR="000D5084" w:rsidRPr="000D5084" w:rsidRDefault="000D5084" w:rsidP="000D5084">
      <w:pPr>
        <w:widowControl w:val="0"/>
        <w:ind w:left="0" w:firstLine="567"/>
        <w:jc w:val="both"/>
        <w:outlineLvl w:val="1"/>
        <w:rPr>
          <w:rFonts w:ascii="Times New Roman" w:eastAsia="Times New Roman" w:hAnsi="Times New Roman"/>
          <w:bCs/>
          <w:sz w:val="24"/>
          <w:szCs w:val="24"/>
          <w:lang w:val="x-none" w:eastAsia="x-none"/>
        </w:rPr>
      </w:pPr>
      <w:r w:rsidRPr="000D5084">
        <w:rPr>
          <w:rFonts w:ascii="Times New Roman" w:eastAsia="Times New Roman" w:hAnsi="Times New Roman"/>
          <w:bCs/>
          <w:sz w:val="24"/>
          <w:szCs w:val="24"/>
          <w:lang w:val="x-none" w:eastAsia="x-none"/>
        </w:rPr>
        <w:t xml:space="preserve">Запрос Конкурсной </w:t>
      </w:r>
      <w:r w:rsidRPr="000D5084">
        <w:rPr>
          <w:rFonts w:ascii="Times New Roman" w:eastAsia="Times New Roman" w:hAnsi="Times New Roman"/>
          <w:bCs/>
          <w:sz w:val="24"/>
          <w:szCs w:val="24"/>
          <w:lang w:eastAsia="x-none"/>
        </w:rPr>
        <w:t>к</w:t>
      </w:r>
      <w:r w:rsidRPr="000D5084">
        <w:rPr>
          <w:rFonts w:ascii="Times New Roman" w:eastAsia="Times New Roman" w:hAnsi="Times New Roman"/>
          <w:bCs/>
          <w:sz w:val="24"/>
          <w:szCs w:val="24"/>
          <w:lang w:val="x-none" w:eastAsia="x-none"/>
        </w:rPr>
        <w:t xml:space="preserve">омиссии </w:t>
      </w:r>
      <w:r w:rsidRPr="000D5084">
        <w:rPr>
          <w:rFonts w:ascii="Times New Roman" w:eastAsia="Times New Roman" w:hAnsi="Times New Roman"/>
          <w:bCs/>
          <w:sz w:val="24"/>
          <w:szCs w:val="24"/>
          <w:lang w:eastAsia="x-none"/>
        </w:rPr>
        <w:t xml:space="preserve">к </w:t>
      </w:r>
      <w:r w:rsidRPr="000D5084">
        <w:rPr>
          <w:rFonts w:ascii="Times New Roman" w:eastAsia="Times New Roman" w:hAnsi="Times New Roman"/>
          <w:bCs/>
          <w:sz w:val="24"/>
          <w:szCs w:val="24"/>
          <w:lang w:val="x-none" w:eastAsia="x-none"/>
        </w:rPr>
        <w:t>Заявителю о представлении разъяснений положений Заявки должен содержать:</w:t>
      </w:r>
    </w:p>
    <w:p w14:paraId="2CEDC28E" w14:textId="77777777" w:rsidR="000D5084" w:rsidRPr="000D5084" w:rsidRDefault="000D5084" w:rsidP="000D5084">
      <w:pPr>
        <w:widowControl w:val="0"/>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суть запрашиваемых разъяснений;</w:t>
      </w:r>
    </w:p>
    <w:p w14:paraId="384D9954" w14:textId="77777777" w:rsidR="000D5084" w:rsidRPr="000D5084" w:rsidRDefault="000D5084" w:rsidP="000D5084">
      <w:pPr>
        <w:widowControl w:val="0"/>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 xml:space="preserve">сроки и адрес представления Заявителем разъяснений положений Заявки. </w:t>
      </w:r>
    </w:p>
    <w:p w14:paraId="13FFF9E5" w14:textId="77777777" w:rsidR="000D5084" w:rsidRPr="000D5084" w:rsidRDefault="000D5084" w:rsidP="000D5084">
      <w:pPr>
        <w:widowControl w:val="0"/>
        <w:ind w:left="0" w:firstLine="567"/>
        <w:jc w:val="both"/>
        <w:outlineLvl w:val="1"/>
        <w:rPr>
          <w:rFonts w:ascii="Times New Roman" w:eastAsia="Times New Roman" w:hAnsi="Times New Roman"/>
          <w:bCs/>
          <w:sz w:val="24"/>
          <w:szCs w:val="24"/>
          <w:lang w:val="x-none" w:eastAsia="x-none"/>
        </w:rPr>
      </w:pPr>
      <w:r w:rsidRPr="000D5084">
        <w:rPr>
          <w:rFonts w:ascii="Times New Roman" w:eastAsia="Times New Roman" w:hAnsi="Times New Roman"/>
          <w:bCs/>
          <w:sz w:val="24"/>
          <w:szCs w:val="24"/>
          <w:lang w:val="x-none" w:eastAsia="x-none"/>
        </w:rPr>
        <w:lastRenderedPageBreak/>
        <w:t xml:space="preserve">Заявитель обязан представить в ответ на запрос Конкурсной </w:t>
      </w:r>
      <w:r w:rsidRPr="000D5084">
        <w:rPr>
          <w:rFonts w:ascii="Times New Roman" w:eastAsia="Times New Roman" w:hAnsi="Times New Roman"/>
          <w:bCs/>
          <w:sz w:val="24"/>
          <w:szCs w:val="24"/>
          <w:lang w:eastAsia="x-none"/>
        </w:rPr>
        <w:t>к</w:t>
      </w:r>
      <w:r w:rsidRPr="000D5084">
        <w:rPr>
          <w:rFonts w:ascii="Times New Roman" w:eastAsia="Times New Roman" w:hAnsi="Times New Roman"/>
          <w:bCs/>
          <w:sz w:val="24"/>
          <w:szCs w:val="24"/>
          <w:lang w:val="x-none" w:eastAsia="x-none"/>
        </w:rPr>
        <w:t xml:space="preserve">омиссии письменные разъяснения положений Заявки в сроки и по адресу, указанным в запросе Конкурсной </w:t>
      </w:r>
      <w:r w:rsidRPr="000D5084">
        <w:rPr>
          <w:rFonts w:ascii="Times New Roman" w:eastAsia="Times New Roman" w:hAnsi="Times New Roman"/>
          <w:bCs/>
          <w:sz w:val="24"/>
          <w:szCs w:val="24"/>
          <w:lang w:eastAsia="x-none"/>
        </w:rPr>
        <w:t>к</w:t>
      </w:r>
      <w:r w:rsidRPr="000D5084">
        <w:rPr>
          <w:rFonts w:ascii="Times New Roman" w:eastAsia="Times New Roman" w:hAnsi="Times New Roman"/>
          <w:bCs/>
          <w:sz w:val="24"/>
          <w:szCs w:val="24"/>
          <w:lang w:val="x-none" w:eastAsia="x-none"/>
        </w:rPr>
        <w:t>омиссии.</w:t>
      </w:r>
    </w:p>
    <w:p w14:paraId="5E227984" w14:textId="77777777" w:rsidR="000D5084" w:rsidRPr="000D5084" w:rsidRDefault="000D5084" w:rsidP="000D5084">
      <w:pPr>
        <w:widowControl w:val="0"/>
        <w:ind w:left="0" w:firstLine="567"/>
        <w:jc w:val="both"/>
        <w:outlineLvl w:val="1"/>
        <w:rPr>
          <w:rFonts w:ascii="Times New Roman" w:eastAsia="Times New Roman" w:hAnsi="Times New Roman"/>
          <w:bCs/>
          <w:sz w:val="24"/>
          <w:szCs w:val="24"/>
          <w:lang w:val="x-none" w:eastAsia="x-none"/>
        </w:rPr>
      </w:pPr>
      <w:r w:rsidRPr="000D5084">
        <w:rPr>
          <w:rFonts w:ascii="Times New Roman" w:eastAsia="Times New Roman" w:hAnsi="Times New Roman"/>
          <w:bCs/>
          <w:sz w:val="24"/>
          <w:szCs w:val="24"/>
          <w:lang w:eastAsia="x-none"/>
        </w:rPr>
        <w:t xml:space="preserve">7.4. </w:t>
      </w:r>
      <w:r w:rsidRPr="000D5084">
        <w:rPr>
          <w:rFonts w:ascii="Times New Roman" w:eastAsia="Times New Roman" w:hAnsi="Times New Roman"/>
          <w:bCs/>
          <w:sz w:val="24"/>
          <w:szCs w:val="24"/>
          <w:lang w:val="x-none" w:eastAsia="x-none"/>
        </w:rPr>
        <w:t xml:space="preserve">При рассмотрении Заявок Конкурсная </w:t>
      </w:r>
      <w:r w:rsidRPr="000D5084">
        <w:rPr>
          <w:rFonts w:ascii="Times New Roman" w:eastAsia="Times New Roman" w:hAnsi="Times New Roman"/>
          <w:bCs/>
          <w:sz w:val="24"/>
          <w:szCs w:val="24"/>
          <w:lang w:eastAsia="x-none"/>
        </w:rPr>
        <w:t>к</w:t>
      </w:r>
      <w:r w:rsidRPr="000D5084">
        <w:rPr>
          <w:rFonts w:ascii="Times New Roman" w:eastAsia="Times New Roman" w:hAnsi="Times New Roman"/>
          <w:bCs/>
          <w:sz w:val="24"/>
          <w:szCs w:val="24"/>
          <w:lang w:val="x-none" w:eastAsia="x-none"/>
        </w:rPr>
        <w:t>омиссия может принять во внимание мнение Экспертов.</w:t>
      </w:r>
    </w:p>
    <w:p w14:paraId="6B9CA70D" w14:textId="77777777" w:rsidR="000D5084" w:rsidRPr="000D5084" w:rsidRDefault="000D5084" w:rsidP="000D5084">
      <w:pPr>
        <w:widowControl w:val="0"/>
        <w:ind w:left="0" w:firstLine="567"/>
        <w:jc w:val="both"/>
        <w:outlineLvl w:val="1"/>
        <w:rPr>
          <w:rFonts w:ascii="Times New Roman" w:eastAsia="Times New Roman" w:hAnsi="Times New Roman"/>
          <w:bCs/>
          <w:sz w:val="24"/>
          <w:szCs w:val="24"/>
          <w:lang w:val="x-none" w:eastAsia="x-none"/>
        </w:rPr>
      </w:pPr>
      <w:r w:rsidRPr="000D5084">
        <w:rPr>
          <w:rFonts w:ascii="Times New Roman" w:eastAsia="Times New Roman" w:hAnsi="Times New Roman"/>
          <w:bCs/>
          <w:sz w:val="24"/>
          <w:szCs w:val="24"/>
          <w:lang w:eastAsia="x-none"/>
        </w:rPr>
        <w:t xml:space="preserve">7.5. </w:t>
      </w:r>
      <w:r w:rsidRPr="000D5084">
        <w:rPr>
          <w:rFonts w:ascii="Times New Roman" w:eastAsia="Times New Roman" w:hAnsi="Times New Roman"/>
          <w:bCs/>
          <w:sz w:val="24"/>
          <w:szCs w:val="24"/>
          <w:lang w:val="x-none" w:eastAsia="x-none"/>
        </w:rPr>
        <w:t xml:space="preserve">На основании результатов рассмотрения Заявок Конкурсной </w:t>
      </w:r>
      <w:r w:rsidRPr="000D5084">
        <w:rPr>
          <w:rFonts w:ascii="Times New Roman" w:eastAsia="Times New Roman" w:hAnsi="Times New Roman"/>
          <w:bCs/>
          <w:sz w:val="24"/>
          <w:szCs w:val="24"/>
          <w:lang w:eastAsia="x-none"/>
        </w:rPr>
        <w:t>к</w:t>
      </w:r>
      <w:r w:rsidRPr="000D5084">
        <w:rPr>
          <w:rFonts w:ascii="Times New Roman" w:eastAsia="Times New Roman" w:hAnsi="Times New Roman"/>
          <w:bCs/>
          <w:sz w:val="24"/>
          <w:szCs w:val="24"/>
          <w:lang w:val="x-none" w:eastAsia="x-none"/>
        </w:rPr>
        <w:t>омиссией принимается решение:</w:t>
      </w:r>
    </w:p>
    <w:p w14:paraId="73C17F5A" w14:textId="77777777" w:rsidR="000D5084" w:rsidRPr="000D5084" w:rsidRDefault="000D5084" w:rsidP="000D5084">
      <w:pPr>
        <w:widowControl w:val="0"/>
        <w:tabs>
          <w:tab w:val="left" w:pos="567"/>
        </w:tabs>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7.5.1. О</w:t>
      </w:r>
      <w:r w:rsidRPr="000D5084">
        <w:rPr>
          <w:rFonts w:ascii="Times New Roman" w:eastAsia="Times New Roman" w:hAnsi="Times New Roman"/>
          <w:sz w:val="24"/>
          <w:szCs w:val="24"/>
          <w:lang w:val="x-none" w:eastAsia="ru-RU"/>
        </w:rPr>
        <w:t xml:space="preserve"> допуске Заявителя к участию в Конкурсе или </w:t>
      </w:r>
    </w:p>
    <w:p w14:paraId="613F939C" w14:textId="77777777" w:rsidR="000D5084" w:rsidRPr="000D5084" w:rsidRDefault="000D5084" w:rsidP="000D5084">
      <w:pPr>
        <w:widowControl w:val="0"/>
        <w:tabs>
          <w:tab w:val="left" w:pos="567"/>
        </w:tabs>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7.5.2. О</w:t>
      </w:r>
      <w:r w:rsidRPr="000D5084">
        <w:rPr>
          <w:rFonts w:ascii="Times New Roman" w:eastAsia="Times New Roman" w:hAnsi="Times New Roman"/>
          <w:sz w:val="24"/>
          <w:szCs w:val="24"/>
          <w:lang w:val="x-none" w:eastAsia="ru-RU"/>
        </w:rPr>
        <w:t>б отказе в допуске такого Заявителя к участию в Конкурсе, если:</w:t>
      </w:r>
    </w:p>
    <w:p w14:paraId="5F0EA182" w14:textId="77777777" w:rsidR="000D5084" w:rsidRPr="000D5084" w:rsidRDefault="000D5084" w:rsidP="000D5084">
      <w:pPr>
        <w:widowControl w:val="0"/>
        <w:ind w:left="0" w:firstLine="567"/>
        <w:jc w:val="both"/>
        <w:rPr>
          <w:rFonts w:ascii="Times New Roman" w:eastAsia="Times New Roman" w:hAnsi="Times New Roman"/>
          <w:snapToGrid w:val="0"/>
          <w:sz w:val="24"/>
          <w:szCs w:val="24"/>
          <w:lang w:eastAsia="ru-RU"/>
        </w:rPr>
      </w:pPr>
      <w:r w:rsidRPr="000D5084">
        <w:rPr>
          <w:rFonts w:ascii="Times New Roman" w:eastAsia="Times New Roman" w:hAnsi="Times New Roman"/>
          <w:snapToGrid w:val="0"/>
          <w:sz w:val="24"/>
          <w:szCs w:val="24"/>
          <w:lang w:eastAsia="ru-RU"/>
        </w:rPr>
        <w:t>1) Заявитель не соответствует требованиям, предъявляемым к участникам Конкурса;</w:t>
      </w:r>
    </w:p>
    <w:p w14:paraId="4F56F043" w14:textId="77777777" w:rsidR="000D5084" w:rsidRPr="000D5084" w:rsidRDefault="000D5084" w:rsidP="000D5084">
      <w:pPr>
        <w:widowControl w:val="0"/>
        <w:ind w:left="0" w:firstLine="567"/>
        <w:jc w:val="both"/>
        <w:rPr>
          <w:rFonts w:ascii="Times New Roman" w:eastAsia="Times New Roman" w:hAnsi="Times New Roman"/>
          <w:snapToGrid w:val="0"/>
          <w:sz w:val="24"/>
          <w:szCs w:val="24"/>
          <w:lang w:eastAsia="ru-RU"/>
        </w:rPr>
      </w:pPr>
      <w:r w:rsidRPr="000D5084">
        <w:rPr>
          <w:rFonts w:ascii="Times New Roman" w:eastAsia="Times New Roman" w:hAnsi="Times New Roman"/>
          <w:snapToGrid w:val="0"/>
          <w:sz w:val="24"/>
          <w:szCs w:val="24"/>
          <w:lang w:eastAsia="ru-RU"/>
        </w:rPr>
        <w:t>2) Заявка на участие в Конкурсе не соответствует требованиям, предъявляемым к Заявкам на участие в Конкурсе и установленным Конкурсной документацией;</w:t>
      </w:r>
    </w:p>
    <w:p w14:paraId="554C13BA" w14:textId="77777777" w:rsidR="000D5084" w:rsidRPr="000D5084" w:rsidRDefault="000D5084" w:rsidP="000D5084">
      <w:pPr>
        <w:widowControl w:val="0"/>
        <w:ind w:left="0" w:firstLine="567"/>
        <w:jc w:val="both"/>
        <w:rPr>
          <w:rFonts w:ascii="Times New Roman" w:eastAsia="Times New Roman" w:hAnsi="Times New Roman"/>
          <w:snapToGrid w:val="0"/>
          <w:sz w:val="24"/>
          <w:szCs w:val="24"/>
          <w:lang w:eastAsia="ru-RU"/>
        </w:rPr>
      </w:pPr>
      <w:r w:rsidRPr="000D5084">
        <w:rPr>
          <w:rFonts w:ascii="Times New Roman" w:eastAsia="Times New Roman" w:hAnsi="Times New Roman"/>
          <w:snapToGrid w:val="0"/>
          <w:sz w:val="24"/>
          <w:szCs w:val="24"/>
          <w:lang w:eastAsia="ru-RU"/>
        </w:rPr>
        <w:t>3) представленные Заявителем документы и материалы неполны и/или недостоверны;</w:t>
      </w:r>
    </w:p>
    <w:p w14:paraId="629DBB28" w14:textId="77777777" w:rsidR="000D5084" w:rsidRPr="000D5084" w:rsidRDefault="000D5084" w:rsidP="000D5084">
      <w:pPr>
        <w:widowControl w:val="0"/>
        <w:ind w:left="0" w:firstLine="567"/>
        <w:jc w:val="both"/>
        <w:rPr>
          <w:rFonts w:ascii="Times New Roman" w:eastAsia="Times New Roman" w:hAnsi="Times New Roman"/>
          <w:snapToGrid w:val="0"/>
          <w:sz w:val="24"/>
          <w:szCs w:val="24"/>
          <w:lang w:eastAsia="ru-RU"/>
        </w:rPr>
      </w:pPr>
      <w:r w:rsidRPr="000D5084">
        <w:rPr>
          <w:rFonts w:ascii="Times New Roman" w:eastAsia="Times New Roman" w:hAnsi="Times New Roman"/>
          <w:snapToGrid w:val="0"/>
          <w:sz w:val="24"/>
          <w:szCs w:val="24"/>
          <w:lang w:eastAsia="ru-RU"/>
        </w:rPr>
        <w:t>4) Задаток Заявителя не поступил на счет в срок и в размере, которые установлены Конкурсной документацией, при условии, что Конкурсной документацией предусмотрено внесение задатка до даты окончания представления Заявок на участие в Конкурсе.</w:t>
      </w:r>
    </w:p>
    <w:p w14:paraId="5821DFA5" w14:textId="77777777" w:rsidR="000D5084" w:rsidRPr="000D5084" w:rsidRDefault="000D5084" w:rsidP="000D5084">
      <w:pPr>
        <w:widowControl w:val="0"/>
        <w:ind w:left="0" w:firstLine="567"/>
        <w:jc w:val="both"/>
        <w:outlineLvl w:val="1"/>
        <w:rPr>
          <w:rFonts w:ascii="Times New Roman" w:eastAsia="Times New Roman" w:hAnsi="Times New Roman"/>
          <w:bCs/>
          <w:sz w:val="24"/>
          <w:szCs w:val="24"/>
          <w:lang w:val="x-none" w:eastAsia="x-none"/>
        </w:rPr>
      </w:pPr>
      <w:r w:rsidRPr="000D5084">
        <w:rPr>
          <w:rFonts w:ascii="Times New Roman" w:eastAsia="Times New Roman" w:hAnsi="Times New Roman"/>
          <w:bCs/>
          <w:sz w:val="24"/>
          <w:szCs w:val="24"/>
          <w:lang w:eastAsia="x-none"/>
        </w:rPr>
        <w:t xml:space="preserve">7.6. </w:t>
      </w:r>
      <w:r w:rsidRPr="000D5084">
        <w:rPr>
          <w:rFonts w:ascii="Times New Roman" w:eastAsia="Times New Roman" w:hAnsi="Times New Roman"/>
          <w:bCs/>
          <w:sz w:val="24"/>
          <w:szCs w:val="24"/>
          <w:lang w:val="x-none" w:eastAsia="x-none"/>
        </w:rPr>
        <w:t xml:space="preserve">По итогам рассмотрения Заявок Конкурсная </w:t>
      </w:r>
      <w:r w:rsidRPr="000D5084">
        <w:rPr>
          <w:rFonts w:ascii="Times New Roman" w:eastAsia="Times New Roman" w:hAnsi="Times New Roman"/>
          <w:bCs/>
          <w:sz w:val="24"/>
          <w:szCs w:val="24"/>
          <w:lang w:eastAsia="x-none"/>
        </w:rPr>
        <w:t>к</w:t>
      </w:r>
      <w:r w:rsidRPr="000D5084">
        <w:rPr>
          <w:rFonts w:ascii="Times New Roman" w:eastAsia="Times New Roman" w:hAnsi="Times New Roman"/>
          <w:bCs/>
          <w:sz w:val="24"/>
          <w:szCs w:val="24"/>
          <w:lang w:val="x-none" w:eastAsia="x-none"/>
        </w:rPr>
        <w:t xml:space="preserve">омиссия оформляет протокол проведения Предварительного </w:t>
      </w:r>
      <w:r w:rsidRPr="000D5084">
        <w:rPr>
          <w:rFonts w:ascii="Times New Roman" w:eastAsia="Times New Roman" w:hAnsi="Times New Roman"/>
          <w:bCs/>
          <w:sz w:val="24"/>
          <w:szCs w:val="24"/>
          <w:lang w:eastAsia="x-none"/>
        </w:rPr>
        <w:t>о</w:t>
      </w:r>
      <w:r w:rsidRPr="000D5084">
        <w:rPr>
          <w:rFonts w:ascii="Times New Roman" w:eastAsia="Times New Roman" w:hAnsi="Times New Roman"/>
          <w:bCs/>
          <w:sz w:val="24"/>
          <w:szCs w:val="24"/>
          <w:lang w:val="x-none" w:eastAsia="x-none"/>
        </w:rPr>
        <w:t>тбора Участников Конкурса, включающий в себя наименование (для юридического лица) или фамилию, имя, отчество (для индивидуального предпринимателя) Заявителей, прошедш</w:t>
      </w:r>
      <w:r w:rsidRPr="000D5084">
        <w:rPr>
          <w:rFonts w:ascii="Times New Roman" w:eastAsia="Times New Roman" w:hAnsi="Times New Roman"/>
          <w:bCs/>
          <w:sz w:val="24"/>
          <w:szCs w:val="24"/>
          <w:lang w:eastAsia="x-none"/>
        </w:rPr>
        <w:t xml:space="preserve">его </w:t>
      </w:r>
      <w:r w:rsidRPr="000D5084">
        <w:rPr>
          <w:rFonts w:ascii="Times New Roman" w:eastAsia="Times New Roman" w:hAnsi="Times New Roman"/>
          <w:bCs/>
          <w:sz w:val="24"/>
          <w:szCs w:val="24"/>
          <w:lang w:val="x-none" w:eastAsia="x-none"/>
        </w:rPr>
        <w:t xml:space="preserve">Предварительный </w:t>
      </w:r>
      <w:r w:rsidRPr="000D5084">
        <w:rPr>
          <w:rFonts w:ascii="Times New Roman" w:eastAsia="Times New Roman" w:hAnsi="Times New Roman"/>
          <w:bCs/>
          <w:sz w:val="24"/>
          <w:szCs w:val="24"/>
          <w:lang w:eastAsia="x-none"/>
        </w:rPr>
        <w:t>о</w:t>
      </w:r>
      <w:r w:rsidRPr="000D5084">
        <w:rPr>
          <w:rFonts w:ascii="Times New Roman" w:eastAsia="Times New Roman" w:hAnsi="Times New Roman"/>
          <w:bCs/>
          <w:sz w:val="24"/>
          <w:szCs w:val="24"/>
          <w:lang w:val="x-none" w:eastAsia="x-none"/>
        </w:rPr>
        <w:t xml:space="preserve">тбор </w:t>
      </w:r>
      <w:r w:rsidRPr="000D5084">
        <w:rPr>
          <w:rFonts w:ascii="Times New Roman" w:eastAsia="Times New Roman" w:hAnsi="Times New Roman"/>
          <w:bCs/>
          <w:sz w:val="24"/>
          <w:szCs w:val="24"/>
          <w:lang w:eastAsia="x-none"/>
        </w:rPr>
        <w:t xml:space="preserve">участников Конкурса </w:t>
      </w:r>
      <w:r w:rsidRPr="000D5084">
        <w:rPr>
          <w:rFonts w:ascii="Times New Roman" w:eastAsia="Times New Roman" w:hAnsi="Times New Roman"/>
          <w:bCs/>
          <w:sz w:val="24"/>
          <w:szCs w:val="24"/>
          <w:lang w:val="x-none" w:eastAsia="x-none"/>
        </w:rPr>
        <w:t>и допущенн</w:t>
      </w:r>
      <w:r w:rsidRPr="000D5084">
        <w:rPr>
          <w:rFonts w:ascii="Times New Roman" w:eastAsia="Times New Roman" w:hAnsi="Times New Roman"/>
          <w:bCs/>
          <w:sz w:val="24"/>
          <w:szCs w:val="24"/>
          <w:lang w:eastAsia="x-none"/>
        </w:rPr>
        <w:t xml:space="preserve">ого </w:t>
      </w:r>
      <w:r w:rsidRPr="000D5084">
        <w:rPr>
          <w:rFonts w:ascii="Times New Roman" w:eastAsia="Times New Roman" w:hAnsi="Times New Roman"/>
          <w:bCs/>
          <w:sz w:val="24"/>
          <w:szCs w:val="24"/>
          <w:lang w:val="x-none" w:eastAsia="x-none"/>
        </w:rPr>
        <w:t>к участию в Конкурсе, а также наименовани</w:t>
      </w:r>
      <w:r w:rsidRPr="000D5084">
        <w:rPr>
          <w:rFonts w:ascii="Times New Roman" w:eastAsia="Times New Roman" w:hAnsi="Times New Roman"/>
          <w:bCs/>
          <w:sz w:val="24"/>
          <w:szCs w:val="24"/>
          <w:lang w:eastAsia="x-none"/>
        </w:rPr>
        <w:t>е (для юридического лица) или фамилию, имя, отчество (для индивидуального предпринимателя)</w:t>
      </w:r>
      <w:r w:rsidRPr="000D5084">
        <w:rPr>
          <w:rFonts w:ascii="Times New Roman" w:eastAsia="Times New Roman" w:hAnsi="Times New Roman"/>
          <w:bCs/>
          <w:sz w:val="24"/>
          <w:szCs w:val="24"/>
          <w:lang w:val="x-none" w:eastAsia="x-none"/>
        </w:rPr>
        <w:t xml:space="preserve"> Заявител</w:t>
      </w:r>
      <w:r w:rsidRPr="000D5084">
        <w:rPr>
          <w:rFonts w:ascii="Times New Roman" w:eastAsia="Times New Roman" w:hAnsi="Times New Roman"/>
          <w:bCs/>
          <w:sz w:val="24"/>
          <w:szCs w:val="24"/>
          <w:lang w:eastAsia="x-none"/>
        </w:rPr>
        <w:t>я,</w:t>
      </w:r>
      <w:r w:rsidRPr="000D5084">
        <w:rPr>
          <w:rFonts w:ascii="Times New Roman" w:eastAsia="Times New Roman" w:hAnsi="Times New Roman"/>
          <w:bCs/>
          <w:sz w:val="24"/>
          <w:szCs w:val="24"/>
          <w:lang w:val="x-none" w:eastAsia="x-none"/>
        </w:rPr>
        <w:t xml:space="preserve"> не прошедш</w:t>
      </w:r>
      <w:r w:rsidRPr="000D5084">
        <w:rPr>
          <w:rFonts w:ascii="Times New Roman" w:eastAsia="Times New Roman" w:hAnsi="Times New Roman"/>
          <w:bCs/>
          <w:sz w:val="24"/>
          <w:szCs w:val="24"/>
          <w:lang w:eastAsia="x-none"/>
        </w:rPr>
        <w:t xml:space="preserve">его </w:t>
      </w:r>
      <w:r w:rsidRPr="000D5084">
        <w:rPr>
          <w:rFonts w:ascii="Times New Roman" w:eastAsia="Times New Roman" w:hAnsi="Times New Roman"/>
          <w:bCs/>
          <w:sz w:val="24"/>
          <w:szCs w:val="24"/>
          <w:lang w:val="x-none" w:eastAsia="x-none"/>
        </w:rPr>
        <w:t xml:space="preserve">Предварительный </w:t>
      </w:r>
      <w:r w:rsidRPr="000D5084">
        <w:rPr>
          <w:rFonts w:ascii="Times New Roman" w:eastAsia="Times New Roman" w:hAnsi="Times New Roman"/>
          <w:bCs/>
          <w:sz w:val="24"/>
          <w:szCs w:val="24"/>
          <w:lang w:eastAsia="x-none"/>
        </w:rPr>
        <w:t>о</w:t>
      </w:r>
      <w:r w:rsidRPr="000D5084">
        <w:rPr>
          <w:rFonts w:ascii="Times New Roman" w:eastAsia="Times New Roman" w:hAnsi="Times New Roman"/>
          <w:bCs/>
          <w:sz w:val="24"/>
          <w:szCs w:val="24"/>
          <w:lang w:val="x-none" w:eastAsia="x-none"/>
        </w:rPr>
        <w:t>тбор и не допущенн</w:t>
      </w:r>
      <w:r w:rsidRPr="000D5084">
        <w:rPr>
          <w:rFonts w:ascii="Times New Roman" w:eastAsia="Times New Roman" w:hAnsi="Times New Roman"/>
          <w:bCs/>
          <w:sz w:val="24"/>
          <w:szCs w:val="24"/>
          <w:lang w:eastAsia="x-none"/>
        </w:rPr>
        <w:t xml:space="preserve">ого </w:t>
      </w:r>
      <w:r w:rsidRPr="000D5084">
        <w:rPr>
          <w:rFonts w:ascii="Times New Roman" w:eastAsia="Times New Roman" w:hAnsi="Times New Roman"/>
          <w:bCs/>
          <w:sz w:val="24"/>
          <w:szCs w:val="24"/>
          <w:lang w:val="x-none" w:eastAsia="x-none"/>
        </w:rPr>
        <w:t xml:space="preserve">к участию в Конкурсе, с обоснованием принятого Конкурсной </w:t>
      </w:r>
      <w:r w:rsidRPr="000D5084">
        <w:rPr>
          <w:rFonts w:ascii="Times New Roman" w:eastAsia="Times New Roman" w:hAnsi="Times New Roman"/>
          <w:bCs/>
          <w:sz w:val="24"/>
          <w:szCs w:val="24"/>
          <w:lang w:eastAsia="x-none"/>
        </w:rPr>
        <w:t>к</w:t>
      </w:r>
      <w:r w:rsidRPr="000D5084">
        <w:rPr>
          <w:rFonts w:ascii="Times New Roman" w:eastAsia="Times New Roman" w:hAnsi="Times New Roman"/>
          <w:bCs/>
          <w:sz w:val="24"/>
          <w:szCs w:val="24"/>
          <w:lang w:val="x-none" w:eastAsia="x-none"/>
        </w:rPr>
        <w:t xml:space="preserve">омиссией решения по каждому Заявителю, не прошедшему Предварительный </w:t>
      </w:r>
      <w:r w:rsidRPr="000D5084">
        <w:rPr>
          <w:rFonts w:ascii="Times New Roman" w:eastAsia="Times New Roman" w:hAnsi="Times New Roman"/>
          <w:bCs/>
          <w:sz w:val="24"/>
          <w:szCs w:val="24"/>
          <w:lang w:eastAsia="x-none"/>
        </w:rPr>
        <w:t>о</w:t>
      </w:r>
      <w:r w:rsidRPr="000D5084">
        <w:rPr>
          <w:rFonts w:ascii="Times New Roman" w:eastAsia="Times New Roman" w:hAnsi="Times New Roman"/>
          <w:bCs/>
          <w:sz w:val="24"/>
          <w:szCs w:val="24"/>
          <w:lang w:val="x-none" w:eastAsia="x-none"/>
        </w:rPr>
        <w:t>тбор.</w:t>
      </w:r>
    </w:p>
    <w:p w14:paraId="268DAF49" w14:textId="77777777" w:rsidR="000D5084" w:rsidRPr="000D5084" w:rsidRDefault="000D5084" w:rsidP="000D5084">
      <w:pPr>
        <w:widowControl w:val="0"/>
        <w:ind w:left="0" w:firstLine="567"/>
        <w:jc w:val="both"/>
        <w:outlineLvl w:val="1"/>
        <w:rPr>
          <w:rFonts w:ascii="Times New Roman" w:eastAsia="Times New Roman" w:hAnsi="Times New Roman"/>
          <w:bCs/>
          <w:sz w:val="24"/>
          <w:szCs w:val="24"/>
          <w:lang w:val="x-none" w:eastAsia="x-none"/>
        </w:rPr>
      </w:pPr>
      <w:r w:rsidRPr="000D5084">
        <w:rPr>
          <w:rFonts w:ascii="Times New Roman" w:eastAsia="Times New Roman" w:hAnsi="Times New Roman"/>
          <w:bCs/>
          <w:sz w:val="24"/>
          <w:szCs w:val="24"/>
          <w:lang w:eastAsia="x-none"/>
        </w:rPr>
        <w:t xml:space="preserve">7.7. </w:t>
      </w:r>
      <w:r w:rsidRPr="000D5084">
        <w:rPr>
          <w:rFonts w:ascii="Times New Roman" w:eastAsia="Times New Roman" w:hAnsi="Times New Roman"/>
          <w:bCs/>
          <w:sz w:val="24"/>
          <w:szCs w:val="24"/>
          <w:lang w:val="x-none" w:eastAsia="x-none"/>
        </w:rPr>
        <w:t xml:space="preserve">Заявитель получает статус Участника Конкурса после подписания членами Конкурсной </w:t>
      </w:r>
      <w:r w:rsidRPr="000D5084">
        <w:rPr>
          <w:rFonts w:ascii="Times New Roman" w:eastAsia="Times New Roman" w:hAnsi="Times New Roman"/>
          <w:bCs/>
          <w:sz w:val="24"/>
          <w:szCs w:val="24"/>
          <w:lang w:eastAsia="x-none"/>
        </w:rPr>
        <w:t>к</w:t>
      </w:r>
      <w:r w:rsidRPr="000D5084">
        <w:rPr>
          <w:rFonts w:ascii="Times New Roman" w:eastAsia="Times New Roman" w:hAnsi="Times New Roman"/>
          <w:bCs/>
          <w:sz w:val="24"/>
          <w:szCs w:val="24"/>
          <w:lang w:val="x-none" w:eastAsia="x-none"/>
        </w:rPr>
        <w:t xml:space="preserve">омиссии протокола проведения Предварительного </w:t>
      </w:r>
      <w:r w:rsidRPr="000D5084">
        <w:rPr>
          <w:rFonts w:ascii="Times New Roman" w:eastAsia="Times New Roman" w:hAnsi="Times New Roman"/>
          <w:bCs/>
          <w:sz w:val="24"/>
          <w:szCs w:val="24"/>
          <w:lang w:eastAsia="x-none"/>
        </w:rPr>
        <w:t>о</w:t>
      </w:r>
      <w:r w:rsidRPr="000D5084">
        <w:rPr>
          <w:rFonts w:ascii="Times New Roman" w:eastAsia="Times New Roman" w:hAnsi="Times New Roman"/>
          <w:bCs/>
          <w:sz w:val="24"/>
          <w:szCs w:val="24"/>
          <w:lang w:val="x-none" w:eastAsia="x-none"/>
        </w:rPr>
        <w:t>тбора Участников Конкурса с указанием сведений о допуске данного Заявителя к участию в Конкурсе.</w:t>
      </w:r>
    </w:p>
    <w:p w14:paraId="248A3E0A" w14:textId="77777777" w:rsidR="000D5084" w:rsidRPr="000D5084" w:rsidRDefault="000D5084" w:rsidP="000D5084">
      <w:pPr>
        <w:widowControl w:val="0"/>
        <w:ind w:left="0" w:firstLine="567"/>
        <w:jc w:val="both"/>
        <w:outlineLvl w:val="1"/>
        <w:rPr>
          <w:rFonts w:ascii="Times New Roman" w:eastAsia="Times New Roman" w:hAnsi="Times New Roman"/>
          <w:bCs/>
          <w:sz w:val="24"/>
          <w:szCs w:val="24"/>
          <w:lang w:val="x-none" w:eastAsia="x-none"/>
        </w:rPr>
      </w:pPr>
      <w:r w:rsidRPr="000D5084">
        <w:rPr>
          <w:rFonts w:ascii="Times New Roman" w:eastAsia="Times New Roman" w:hAnsi="Times New Roman"/>
          <w:bCs/>
          <w:sz w:val="24"/>
          <w:szCs w:val="24"/>
          <w:lang w:eastAsia="x-none"/>
        </w:rPr>
        <w:t xml:space="preserve">7.8. </w:t>
      </w:r>
      <w:r w:rsidRPr="000D5084">
        <w:rPr>
          <w:rFonts w:ascii="Times New Roman" w:eastAsia="Times New Roman" w:hAnsi="Times New Roman"/>
          <w:bCs/>
          <w:sz w:val="24"/>
          <w:szCs w:val="24"/>
          <w:lang w:val="x-none" w:eastAsia="x-none"/>
        </w:rPr>
        <w:t xml:space="preserve">В случае если Конкурс объявлен несостоявшимся </w:t>
      </w:r>
      <w:r w:rsidRPr="000D5084">
        <w:rPr>
          <w:rFonts w:ascii="Times New Roman" w:eastAsia="Times New Roman" w:hAnsi="Times New Roman"/>
          <w:bCs/>
          <w:sz w:val="24"/>
          <w:szCs w:val="24"/>
          <w:lang w:eastAsia="x-none"/>
        </w:rPr>
        <w:t xml:space="preserve">в соответствии с ч.6 ст.27 </w:t>
      </w:r>
      <w:r w:rsidRPr="000D5084">
        <w:rPr>
          <w:rFonts w:ascii="Times New Roman" w:eastAsia="Times New Roman" w:hAnsi="Times New Roman"/>
          <w:sz w:val="24"/>
          <w:szCs w:val="24"/>
          <w:lang w:val="x-none" w:eastAsia="x-none"/>
        </w:rPr>
        <w:t>Федеральн</w:t>
      </w:r>
      <w:r w:rsidRPr="000D5084">
        <w:rPr>
          <w:rFonts w:ascii="Times New Roman" w:eastAsia="Times New Roman" w:hAnsi="Times New Roman"/>
          <w:sz w:val="24"/>
          <w:szCs w:val="24"/>
          <w:lang w:eastAsia="x-none"/>
        </w:rPr>
        <w:t xml:space="preserve">ого </w:t>
      </w:r>
      <w:r w:rsidRPr="000D5084">
        <w:rPr>
          <w:rFonts w:ascii="Times New Roman" w:eastAsia="Times New Roman" w:hAnsi="Times New Roman"/>
          <w:sz w:val="24"/>
          <w:szCs w:val="24"/>
          <w:lang w:val="x-none" w:eastAsia="x-none"/>
        </w:rPr>
        <w:t xml:space="preserve">закона «О концессионных соглашениях» </w:t>
      </w:r>
      <w:r w:rsidRPr="000D5084">
        <w:rPr>
          <w:rFonts w:ascii="Times New Roman" w:eastAsia="Times New Roman" w:hAnsi="Times New Roman"/>
          <w:bCs/>
          <w:sz w:val="24"/>
          <w:szCs w:val="24"/>
          <w:lang w:val="x-none" w:eastAsia="x-none"/>
        </w:rPr>
        <w:t xml:space="preserve">Конкурсная Комиссия вправе вскрыть конверт с единственной представленной Заявкой и рассмотреть указанную Заявку в порядке, установленном Конкурсной </w:t>
      </w:r>
      <w:r w:rsidRPr="000D5084">
        <w:rPr>
          <w:rFonts w:ascii="Times New Roman" w:eastAsia="Times New Roman" w:hAnsi="Times New Roman"/>
          <w:bCs/>
          <w:sz w:val="24"/>
          <w:szCs w:val="24"/>
          <w:lang w:eastAsia="x-none"/>
        </w:rPr>
        <w:t>д</w:t>
      </w:r>
      <w:r w:rsidRPr="000D5084">
        <w:rPr>
          <w:rFonts w:ascii="Times New Roman" w:eastAsia="Times New Roman" w:hAnsi="Times New Roman"/>
          <w:bCs/>
          <w:sz w:val="24"/>
          <w:szCs w:val="24"/>
          <w:lang w:val="x-none" w:eastAsia="x-none"/>
        </w:rPr>
        <w:t>окументацией выше, в течение 3 (трех) рабочих дней со дня принятия решения о признании Конкурса несостоявшимся.</w:t>
      </w:r>
    </w:p>
    <w:p w14:paraId="667ADA26" w14:textId="77777777" w:rsidR="000D5084" w:rsidRPr="000D5084" w:rsidRDefault="000D5084" w:rsidP="000D5084">
      <w:pPr>
        <w:widowControl w:val="0"/>
        <w:ind w:left="0" w:firstLine="567"/>
        <w:jc w:val="both"/>
        <w:outlineLvl w:val="1"/>
        <w:rPr>
          <w:rFonts w:ascii="Times New Roman" w:eastAsia="Times New Roman" w:hAnsi="Times New Roman"/>
          <w:bCs/>
          <w:sz w:val="24"/>
          <w:szCs w:val="24"/>
          <w:lang w:val="x-none" w:eastAsia="x-none"/>
        </w:rPr>
      </w:pPr>
      <w:r w:rsidRPr="000D5084">
        <w:rPr>
          <w:rFonts w:ascii="Times New Roman" w:eastAsia="Times New Roman" w:hAnsi="Times New Roman"/>
          <w:bCs/>
          <w:sz w:val="24"/>
          <w:szCs w:val="24"/>
          <w:lang w:val="x-none" w:eastAsia="x-none"/>
        </w:rPr>
        <w:t xml:space="preserve">В случае, если Заявитель и представленная им Заявка соответствуют требованиям, установленным Конкурсной </w:t>
      </w:r>
      <w:r w:rsidRPr="000D5084">
        <w:rPr>
          <w:rFonts w:ascii="Times New Roman" w:eastAsia="Times New Roman" w:hAnsi="Times New Roman"/>
          <w:bCs/>
          <w:sz w:val="24"/>
          <w:szCs w:val="24"/>
          <w:lang w:eastAsia="x-none"/>
        </w:rPr>
        <w:t>д</w:t>
      </w:r>
      <w:r w:rsidRPr="000D5084">
        <w:rPr>
          <w:rFonts w:ascii="Times New Roman" w:eastAsia="Times New Roman" w:hAnsi="Times New Roman"/>
          <w:bCs/>
          <w:sz w:val="24"/>
          <w:szCs w:val="24"/>
          <w:lang w:val="x-none" w:eastAsia="x-none"/>
        </w:rPr>
        <w:t xml:space="preserve">окументацией, Концедент в течение 10 (десяти) рабочих дней со дня принятия решения о признании Конкурса несостоявшимся вправе предложить такому Заявителю представить предложение о заключении Концессионного </w:t>
      </w:r>
      <w:r w:rsidRPr="000D5084">
        <w:rPr>
          <w:rFonts w:ascii="Times New Roman" w:eastAsia="Times New Roman" w:hAnsi="Times New Roman"/>
          <w:bCs/>
          <w:sz w:val="24"/>
          <w:szCs w:val="24"/>
          <w:lang w:eastAsia="x-none"/>
        </w:rPr>
        <w:t>с</w:t>
      </w:r>
      <w:r w:rsidRPr="000D5084">
        <w:rPr>
          <w:rFonts w:ascii="Times New Roman" w:eastAsia="Times New Roman" w:hAnsi="Times New Roman"/>
          <w:bCs/>
          <w:sz w:val="24"/>
          <w:szCs w:val="24"/>
          <w:lang w:val="x-none" w:eastAsia="x-none"/>
        </w:rPr>
        <w:t xml:space="preserve">оглашения на условиях, соответствующих Конкурсной </w:t>
      </w:r>
      <w:r w:rsidRPr="000D5084">
        <w:rPr>
          <w:rFonts w:ascii="Times New Roman" w:eastAsia="Times New Roman" w:hAnsi="Times New Roman"/>
          <w:bCs/>
          <w:sz w:val="24"/>
          <w:szCs w:val="24"/>
          <w:lang w:eastAsia="x-none"/>
        </w:rPr>
        <w:t>д</w:t>
      </w:r>
      <w:r w:rsidRPr="000D5084">
        <w:rPr>
          <w:rFonts w:ascii="Times New Roman" w:eastAsia="Times New Roman" w:hAnsi="Times New Roman"/>
          <w:bCs/>
          <w:sz w:val="24"/>
          <w:szCs w:val="24"/>
          <w:lang w:val="x-none" w:eastAsia="x-none"/>
        </w:rPr>
        <w:t xml:space="preserve">окументации. </w:t>
      </w:r>
    </w:p>
    <w:p w14:paraId="120FDFD0" w14:textId="77777777" w:rsidR="000D5084" w:rsidRPr="000D5084" w:rsidRDefault="000D5084" w:rsidP="000D5084">
      <w:pPr>
        <w:widowControl w:val="0"/>
        <w:ind w:left="0" w:firstLine="567"/>
        <w:jc w:val="both"/>
        <w:outlineLvl w:val="1"/>
        <w:rPr>
          <w:rFonts w:ascii="Times New Roman" w:eastAsia="Times New Roman" w:hAnsi="Times New Roman"/>
          <w:bCs/>
          <w:sz w:val="24"/>
          <w:szCs w:val="24"/>
          <w:lang w:val="x-none" w:eastAsia="x-none"/>
        </w:rPr>
      </w:pPr>
      <w:r w:rsidRPr="000D5084">
        <w:rPr>
          <w:rFonts w:ascii="Times New Roman" w:eastAsia="Times New Roman" w:hAnsi="Times New Roman"/>
          <w:bCs/>
          <w:sz w:val="24"/>
          <w:szCs w:val="24"/>
          <w:lang w:val="x-none" w:eastAsia="x-none"/>
        </w:rPr>
        <w:t>Срок представления Заявителем такого предложения составляет 60 (шестьдесят) рабочих дней со дня получения Заявителем предложения Концедента.</w:t>
      </w:r>
    </w:p>
    <w:p w14:paraId="0609F9A5" w14:textId="77777777" w:rsidR="000D5084" w:rsidRPr="000D5084" w:rsidRDefault="000D5084" w:rsidP="000D5084">
      <w:pPr>
        <w:widowControl w:val="0"/>
        <w:ind w:left="0" w:firstLine="567"/>
        <w:jc w:val="both"/>
        <w:outlineLvl w:val="1"/>
        <w:rPr>
          <w:rFonts w:ascii="Times New Roman" w:eastAsia="Times New Roman" w:hAnsi="Times New Roman"/>
          <w:bCs/>
          <w:sz w:val="24"/>
          <w:szCs w:val="24"/>
          <w:lang w:val="x-none" w:eastAsia="x-none"/>
        </w:rPr>
      </w:pPr>
      <w:r w:rsidRPr="000D5084">
        <w:rPr>
          <w:rFonts w:ascii="Times New Roman" w:eastAsia="Times New Roman" w:hAnsi="Times New Roman"/>
          <w:bCs/>
          <w:sz w:val="24"/>
          <w:szCs w:val="24"/>
          <w:lang w:val="x-none" w:eastAsia="x-none"/>
        </w:rPr>
        <w:t xml:space="preserve">Концедент в течение 15 (пятнадцати) рабочих дней со дня представления предложения о заключении Концессионного </w:t>
      </w:r>
      <w:r w:rsidRPr="000D5084">
        <w:rPr>
          <w:rFonts w:ascii="Times New Roman" w:eastAsia="Times New Roman" w:hAnsi="Times New Roman"/>
          <w:bCs/>
          <w:sz w:val="24"/>
          <w:szCs w:val="24"/>
          <w:lang w:eastAsia="x-none"/>
        </w:rPr>
        <w:t>с</w:t>
      </w:r>
      <w:r w:rsidRPr="000D5084">
        <w:rPr>
          <w:rFonts w:ascii="Times New Roman" w:eastAsia="Times New Roman" w:hAnsi="Times New Roman"/>
          <w:bCs/>
          <w:sz w:val="24"/>
          <w:szCs w:val="24"/>
          <w:lang w:val="x-none" w:eastAsia="x-none"/>
        </w:rPr>
        <w:t xml:space="preserve">оглашения рассматривает такое предложение и в случае, если оно соответствует требованиям Конкурсной </w:t>
      </w:r>
      <w:r w:rsidRPr="000D5084">
        <w:rPr>
          <w:rFonts w:ascii="Times New Roman" w:eastAsia="Times New Roman" w:hAnsi="Times New Roman"/>
          <w:bCs/>
          <w:sz w:val="24"/>
          <w:szCs w:val="24"/>
          <w:lang w:eastAsia="x-none"/>
        </w:rPr>
        <w:t>д</w:t>
      </w:r>
      <w:r w:rsidRPr="000D5084">
        <w:rPr>
          <w:rFonts w:ascii="Times New Roman" w:eastAsia="Times New Roman" w:hAnsi="Times New Roman"/>
          <w:bCs/>
          <w:sz w:val="24"/>
          <w:szCs w:val="24"/>
          <w:lang w:val="x-none" w:eastAsia="x-none"/>
        </w:rPr>
        <w:t xml:space="preserve">окументации, в том числе, критериям Конкурса, принимает решение о заключении Концессионного </w:t>
      </w:r>
      <w:r w:rsidRPr="000D5084">
        <w:rPr>
          <w:rFonts w:ascii="Times New Roman" w:eastAsia="Times New Roman" w:hAnsi="Times New Roman"/>
          <w:bCs/>
          <w:sz w:val="24"/>
          <w:szCs w:val="24"/>
          <w:lang w:eastAsia="x-none"/>
        </w:rPr>
        <w:t>с</w:t>
      </w:r>
      <w:r w:rsidRPr="000D5084">
        <w:rPr>
          <w:rFonts w:ascii="Times New Roman" w:eastAsia="Times New Roman" w:hAnsi="Times New Roman"/>
          <w:bCs/>
          <w:sz w:val="24"/>
          <w:szCs w:val="24"/>
          <w:lang w:val="x-none" w:eastAsia="x-none"/>
        </w:rPr>
        <w:t xml:space="preserve">оглашения или об отказе от заключения Концессионного </w:t>
      </w:r>
      <w:r w:rsidRPr="000D5084">
        <w:rPr>
          <w:rFonts w:ascii="Times New Roman" w:eastAsia="Times New Roman" w:hAnsi="Times New Roman"/>
          <w:bCs/>
          <w:sz w:val="24"/>
          <w:szCs w:val="24"/>
          <w:lang w:eastAsia="x-none"/>
        </w:rPr>
        <w:t>с</w:t>
      </w:r>
      <w:r w:rsidRPr="000D5084">
        <w:rPr>
          <w:rFonts w:ascii="Times New Roman" w:eastAsia="Times New Roman" w:hAnsi="Times New Roman"/>
          <w:bCs/>
          <w:sz w:val="24"/>
          <w:szCs w:val="24"/>
          <w:lang w:val="x-none" w:eastAsia="x-none"/>
        </w:rPr>
        <w:t xml:space="preserve">оглашения с Заявителем. </w:t>
      </w:r>
    </w:p>
    <w:p w14:paraId="47BAE291" w14:textId="77777777" w:rsidR="000D5084" w:rsidRPr="000D5084" w:rsidRDefault="000D5084" w:rsidP="000D5084">
      <w:pPr>
        <w:widowControl w:val="0"/>
        <w:ind w:left="0" w:firstLine="567"/>
        <w:jc w:val="both"/>
        <w:rPr>
          <w:rFonts w:ascii="Times New Roman" w:eastAsia="Times New Roman" w:hAnsi="Times New Roman"/>
          <w:snapToGrid w:val="0"/>
          <w:sz w:val="24"/>
          <w:szCs w:val="24"/>
          <w:lang w:eastAsia="ru-RU"/>
        </w:rPr>
      </w:pPr>
      <w:r w:rsidRPr="000D5084">
        <w:rPr>
          <w:rFonts w:ascii="Times New Roman" w:eastAsia="Times New Roman" w:hAnsi="Times New Roman"/>
          <w:snapToGrid w:val="0"/>
          <w:sz w:val="24"/>
          <w:szCs w:val="24"/>
          <w:lang w:eastAsia="ru-RU"/>
        </w:rPr>
        <w:t xml:space="preserve">При заключении Концессионного соглашения должны соблюдаться порядок и сроки заключения Концессионного соглашения, установленные Федеральным законом </w:t>
      </w:r>
      <w:r w:rsidRPr="000D5084">
        <w:rPr>
          <w:rFonts w:ascii="Times New Roman" w:eastAsia="Times New Roman" w:hAnsi="Times New Roman"/>
          <w:snapToGrid w:val="0"/>
          <w:sz w:val="24"/>
          <w:szCs w:val="24"/>
          <w:lang w:eastAsia="ru-RU"/>
        </w:rPr>
        <w:br/>
        <w:t>«О концессионных соглашениях» и Частью 1 «Общие положения» Конкурсной документации.</w:t>
      </w:r>
    </w:p>
    <w:p w14:paraId="6792B448" w14:textId="77777777" w:rsidR="000D5084" w:rsidRPr="000D5084" w:rsidRDefault="000D5084" w:rsidP="000D5084">
      <w:pPr>
        <w:widowControl w:val="0"/>
        <w:ind w:left="0" w:firstLine="567"/>
        <w:jc w:val="both"/>
        <w:rPr>
          <w:rFonts w:ascii="Times New Roman" w:eastAsia="Times New Roman" w:hAnsi="Times New Roman"/>
          <w:snapToGrid w:val="0"/>
          <w:sz w:val="24"/>
          <w:szCs w:val="24"/>
          <w:lang w:eastAsia="ru-RU"/>
        </w:rPr>
      </w:pPr>
    </w:p>
    <w:p w14:paraId="021B25AC" w14:textId="77777777" w:rsidR="000D5084" w:rsidRPr="000D5084" w:rsidRDefault="000D5084" w:rsidP="000D5084">
      <w:pPr>
        <w:keepNext/>
        <w:ind w:left="709" w:hanging="709"/>
        <w:outlineLvl w:val="0"/>
        <w:rPr>
          <w:rFonts w:ascii="Times New Roman" w:eastAsia="Times New Roman" w:hAnsi="Times New Roman"/>
          <w:b/>
          <w:sz w:val="24"/>
          <w:szCs w:val="24"/>
          <w:lang w:eastAsia="x-none"/>
        </w:rPr>
      </w:pPr>
      <w:bookmarkStart w:id="107" w:name="_Toc99643920"/>
      <w:bookmarkStart w:id="108" w:name="_Toc133127892"/>
      <w:bookmarkStart w:id="109" w:name="_Toc138682606"/>
      <w:bookmarkStart w:id="110" w:name="_Toc142794593"/>
      <w:r w:rsidRPr="000D5084">
        <w:rPr>
          <w:rFonts w:ascii="Times New Roman" w:eastAsia="Times New Roman" w:hAnsi="Times New Roman"/>
          <w:b/>
          <w:sz w:val="24"/>
          <w:szCs w:val="24"/>
          <w:lang w:eastAsia="x-none"/>
        </w:rPr>
        <w:t>8. Уведомление Заявителя о результатах Предварительного отбора</w:t>
      </w:r>
    </w:p>
    <w:bookmarkEnd w:id="107"/>
    <w:bookmarkEnd w:id="108"/>
    <w:bookmarkEnd w:id="109"/>
    <w:bookmarkEnd w:id="110"/>
    <w:p w14:paraId="6680E018" w14:textId="77777777" w:rsidR="000D5084" w:rsidRPr="000D5084" w:rsidRDefault="000D5084" w:rsidP="000D5084">
      <w:pPr>
        <w:widowControl w:val="0"/>
        <w:ind w:left="0" w:firstLine="567"/>
        <w:jc w:val="both"/>
        <w:outlineLvl w:val="1"/>
        <w:rPr>
          <w:rFonts w:ascii="Times New Roman" w:eastAsia="Times New Roman" w:hAnsi="Times New Roman"/>
          <w:bCs/>
          <w:sz w:val="24"/>
          <w:szCs w:val="24"/>
          <w:lang w:val="x-none" w:eastAsia="x-none"/>
        </w:rPr>
      </w:pPr>
      <w:r w:rsidRPr="000D5084">
        <w:rPr>
          <w:rFonts w:ascii="Times New Roman" w:eastAsia="Times New Roman" w:hAnsi="Times New Roman"/>
          <w:bCs/>
          <w:sz w:val="24"/>
          <w:szCs w:val="24"/>
          <w:lang w:eastAsia="x-none"/>
        </w:rPr>
        <w:t xml:space="preserve">8.1. </w:t>
      </w:r>
      <w:r w:rsidRPr="000D5084">
        <w:rPr>
          <w:rFonts w:ascii="Times New Roman" w:eastAsia="Times New Roman" w:hAnsi="Times New Roman"/>
          <w:bCs/>
          <w:sz w:val="24"/>
          <w:szCs w:val="24"/>
          <w:lang w:val="x-none" w:eastAsia="x-none"/>
        </w:rPr>
        <w:t xml:space="preserve">В соответствии с Графиком Проведения Конкурса в течение 3 (трех) рабочих дней </w:t>
      </w:r>
      <w:r w:rsidRPr="000D5084">
        <w:rPr>
          <w:rFonts w:ascii="Times New Roman" w:eastAsia="Times New Roman" w:hAnsi="Times New Roman"/>
          <w:bCs/>
          <w:sz w:val="24"/>
          <w:szCs w:val="24"/>
          <w:lang w:val="x-none" w:eastAsia="x-none"/>
        </w:rPr>
        <w:lastRenderedPageBreak/>
        <w:t xml:space="preserve">со дня подписания членами Конкурсной </w:t>
      </w:r>
      <w:r w:rsidRPr="000D5084">
        <w:rPr>
          <w:rFonts w:ascii="Times New Roman" w:eastAsia="Times New Roman" w:hAnsi="Times New Roman"/>
          <w:bCs/>
          <w:sz w:val="24"/>
          <w:szCs w:val="24"/>
          <w:lang w:eastAsia="x-none"/>
        </w:rPr>
        <w:t>к</w:t>
      </w:r>
      <w:r w:rsidRPr="000D5084">
        <w:rPr>
          <w:rFonts w:ascii="Times New Roman" w:eastAsia="Times New Roman" w:hAnsi="Times New Roman"/>
          <w:bCs/>
          <w:sz w:val="24"/>
          <w:szCs w:val="24"/>
          <w:lang w:val="x-none" w:eastAsia="x-none"/>
        </w:rPr>
        <w:t xml:space="preserve">омиссии протокола проведения Предварительного </w:t>
      </w:r>
      <w:r w:rsidRPr="000D5084">
        <w:rPr>
          <w:rFonts w:ascii="Times New Roman" w:eastAsia="Times New Roman" w:hAnsi="Times New Roman"/>
          <w:bCs/>
          <w:sz w:val="24"/>
          <w:szCs w:val="24"/>
          <w:lang w:eastAsia="x-none"/>
        </w:rPr>
        <w:t>о</w:t>
      </w:r>
      <w:r w:rsidRPr="000D5084">
        <w:rPr>
          <w:rFonts w:ascii="Times New Roman" w:eastAsia="Times New Roman" w:hAnsi="Times New Roman"/>
          <w:bCs/>
          <w:sz w:val="24"/>
          <w:szCs w:val="24"/>
          <w:lang w:val="x-none" w:eastAsia="x-none"/>
        </w:rPr>
        <w:t>тбора Участников Конкурса</w:t>
      </w:r>
      <w:r w:rsidRPr="000D5084">
        <w:rPr>
          <w:rFonts w:ascii="Times New Roman" w:eastAsia="Times New Roman" w:hAnsi="Times New Roman"/>
          <w:bCs/>
          <w:sz w:val="24"/>
          <w:szCs w:val="24"/>
          <w:lang w:eastAsia="x-none"/>
        </w:rPr>
        <w:t xml:space="preserve">, но не позднее чем за шестьдесят рабочих дней до дня истечения срока представления Конкурсных предложений в Конкурсную комиссию Конкурсная комиссия </w:t>
      </w:r>
      <w:r w:rsidRPr="000D5084">
        <w:rPr>
          <w:rFonts w:ascii="Times New Roman" w:eastAsia="Times New Roman" w:hAnsi="Times New Roman"/>
          <w:bCs/>
          <w:sz w:val="24"/>
          <w:szCs w:val="24"/>
          <w:lang w:val="x-none" w:eastAsia="x-none"/>
        </w:rPr>
        <w:t xml:space="preserve">Конкурса направляет Участникам Конкурса уведомление с предложением представить Конкурсные </w:t>
      </w:r>
      <w:r w:rsidRPr="000D5084">
        <w:rPr>
          <w:rFonts w:ascii="Times New Roman" w:eastAsia="Times New Roman" w:hAnsi="Times New Roman"/>
          <w:bCs/>
          <w:sz w:val="24"/>
          <w:szCs w:val="24"/>
          <w:lang w:eastAsia="x-none"/>
        </w:rPr>
        <w:t>п</w:t>
      </w:r>
      <w:r w:rsidRPr="000D5084">
        <w:rPr>
          <w:rFonts w:ascii="Times New Roman" w:eastAsia="Times New Roman" w:hAnsi="Times New Roman"/>
          <w:bCs/>
          <w:sz w:val="24"/>
          <w:szCs w:val="24"/>
          <w:lang w:val="x-none" w:eastAsia="x-none"/>
        </w:rPr>
        <w:t>редложения.</w:t>
      </w:r>
    </w:p>
    <w:p w14:paraId="7921E3CA" w14:textId="77777777" w:rsidR="000D5084" w:rsidRPr="000D5084" w:rsidRDefault="000D5084" w:rsidP="000D5084">
      <w:pPr>
        <w:widowControl w:val="0"/>
        <w:ind w:left="0" w:firstLine="567"/>
        <w:jc w:val="both"/>
        <w:outlineLvl w:val="1"/>
        <w:rPr>
          <w:rFonts w:ascii="Times New Roman" w:eastAsia="Times New Roman" w:hAnsi="Times New Roman"/>
          <w:bCs/>
          <w:sz w:val="24"/>
          <w:szCs w:val="24"/>
          <w:lang w:eastAsia="x-none"/>
        </w:rPr>
      </w:pPr>
      <w:r w:rsidRPr="000D5084">
        <w:rPr>
          <w:rFonts w:ascii="Times New Roman" w:eastAsia="Times New Roman" w:hAnsi="Times New Roman"/>
          <w:bCs/>
          <w:sz w:val="24"/>
          <w:szCs w:val="24"/>
          <w:lang w:eastAsia="x-none"/>
        </w:rPr>
        <w:t xml:space="preserve">8.2. </w:t>
      </w:r>
      <w:r w:rsidRPr="000D5084">
        <w:rPr>
          <w:rFonts w:ascii="Times New Roman" w:eastAsia="Times New Roman" w:hAnsi="Times New Roman"/>
          <w:bCs/>
          <w:sz w:val="24"/>
          <w:szCs w:val="24"/>
          <w:lang w:val="x-none" w:eastAsia="x-none"/>
        </w:rPr>
        <w:t xml:space="preserve">В течение 5 (пяти) рабочих дней со дня подписания протокола проведения Предварительного </w:t>
      </w:r>
      <w:r w:rsidRPr="000D5084">
        <w:rPr>
          <w:rFonts w:ascii="Times New Roman" w:eastAsia="Times New Roman" w:hAnsi="Times New Roman"/>
          <w:bCs/>
          <w:sz w:val="24"/>
          <w:szCs w:val="24"/>
          <w:lang w:eastAsia="x-none"/>
        </w:rPr>
        <w:t>о</w:t>
      </w:r>
      <w:r w:rsidRPr="000D5084">
        <w:rPr>
          <w:rFonts w:ascii="Times New Roman" w:eastAsia="Times New Roman" w:hAnsi="Times New Roman"/>
          <w:bCs/>
          <w:sz w:val="24"/>
          <w:szCs w:val="24"/>
          <w:lang w:val="x-none" w:eastAsia="x-none"/>
        </w:rPr>
        <w:t>тбора Участников Конкурса каждому Заявителю, не допущенному к участию в Конкурсе, направляется уведомление об отказе в допуске к участию в Конкурсе с приложением копии соответствующего протокола</w:t>
      </w:r>
      <w:r w:rsidRPr="000D5084">
        <w:rPr>
          <w:rFonts w:ascii="Times New Roman" w:eastAsia="Times New Roman" w:hAnsi="Times New Roman"/>
          <w:bCs/>
          <w:sz w:val="24"/>
          <w:szCs w:val="24"/>
          <w:lang w:eastAsia="x-none"/>
        </w:rPr>
        <w:t xml:space="preserve"> и возвращаются внесенные ими суммы задатков при условии, что Конкурсной документацией предусмотрено внесение задатка до даты окончания представления Заявок на участие в Конкурсе</w:t>
      </w:r>
      <w:r w:rsidRPr="000D5084">
        <w:rPr>
          <w:rFonts w:ascii="Times New Roman" w:eastAsia="Times New Roman" w:hAnsi="Times New Roman"/>
          <w:bCs/>
          <w:sz w:val="24"/>
          <w:szCs w:val="24"/>
          <w:lang w:val="x-none" w:eastAsia="x-none"/>
        </w:rPr>
        <w:t>.</w:t>
      </w:r>
    </w:p>
    <w:p w14:paraId="242CC2E2" w14:textId="77777777" w:rsidR="000D5084" w:rsidRPr="000D5084" w:rsidRDefault="000D5084" w:rsidP="000D5084">
      <w:pPr>
        <w:keepNext/>
        <w:ind w:left="0" w:firstLine="0"/>
        <w:jc w:val="both"/>
        <w:outlineLvl w:val="0"/>
        <w:rPr>
          <w:rFonts w:ascii="Times New Roman" w:eastAsia="Times New Roman" w:hAnsi="Times New Roman"/>
          <w:b/>
          <w:sz w:val="24"/>
          <w:szCs w:val="24"/>
          <w:lang w:eastAsia="x-none"/>
        </w:rPr>
      </w:pPr>
      <w:bookmarkStart w:id="111" w:name="_Ref374036315"/>
    </w:p>
    <w:p w14:paraId="643D0D60" w14:textId="77777777" w:rsidR="000D5084" w:rsidRPr="000D5084" w:rsidRDefault="000D5084" w:rsidP="000D5084">
      <w:pPr>
        <w:keepNext/>
        <w:ind w:left="0" w:firstLine="0"/>
        <w:jc w:val="both"/>
        <w:outlineLvl w:val="0"/>
        <w:rPr>
          <w:rFonts w:ascii="Times New Roman" w:eastAsia="Times New Roman" w:hAnsi="Times New Roman"/>
          <w:b/>
          <w:sz w:val="24"/>
          <w:szCs w:val="24"/>
          <w:lang w:eastAsia="x-none"/>
        </w:rPr>
      </w:pPr>
      <w:r w:rsidRPr="000D5084">
        <w:rPr>
          <w:rFonts w:ascii="Times New Roman" w:eastAsia="Times New Roman" w:hAnsi="Times New Roman"/>
          <w:b/>
          <w:sz w:val="24"/>
          <w:szCs w:val="24"/>
          <w:lang w:eastAsia="x-none"/>
        </w:rPr>
        <w:t>9. Изменение в составе лиц, подтверждающих соответствие Участника Конкурса квалифицированным требования к Заявителю</w:t>
      </w:r>
    </w:p>
    <w:bookmarkEnd w:id="111"/>
    <w:p w14:paraId="1536FB56" w14:textId="77777777" w:rsidR="000D5084" w:rsidRPr="000D5084" w:rsidRDefault="000D5084" w:rsidP="000D5084">
      <w:pPr>
        <w:widowControl w:val="0"/>
        <w:ind w:left="0" w:firstLine="567"/>
        <w:jc w:val="both"/>
        <w:outlineLvl w:val="1"/>
        <w:rPr>
          <w:rFonts w:ascii="Times New Roman" w:eastAsia="Times New Roman" w:hAnsi="Times New Roman"/>
          <w:bCs/>
          <w:sz w:val="24"/>
          <w:szCs w:val="24"/>
          <w:lang w:val="x-none" w:eastAsia="x-none"/>
        </w:rPr>
      </w:pPr>
      <w:r w:rsidRPr="000D5084">
        <w:rPr>
          <w:rFonts w:ascii="Times New Roman" w:eastAsia="Times New Roman" w:hAnsi="Times New Roman"/>
          <w:bCs/>
          <w:sz w:val="24"/>
          <w:szCs w:val="24"/>
          <w:lang w:eastAsia="x-none"/>
        </w:rPr>
        <w:t xml:space="preserve">9.1. </w:t>
      </w:r>
      <w:r w:rsidRPr="000D5084">
        <w:rPr>
          <w:rFonts w:ascii="Times New Roman" w:eastAsia="Times New Roman" w:hAnsi="Times New Roman"/>
          <w:bCs/>
          <w:sz w:val="24"/>
          <w:szCs w:val="24"/>
          <w:lang w:val="x-none" w:eastAsia="x-none"/>
        </w:rPr>
        <w:t xml:space="preserve">С момента подачи Заявки и до подписания Концессионного </w:t>
      </w:r>
      <w:r w:rsidRPr="000D5084">
        <w:rPr>
          <w:rFonts w:ascii="Times New Roman" w:eastAsia="Times New Roman" w:hAnsi="Times New Roman"/>
          <w:bCs/>
          <w:sz w:val="24"/>
          <w:szCs w:val="24"/>
          <w:lang w:eastAsia="x-none"/>
        </w:rPr>
        <w:t>с</w:t>
      </w:r>
      <w:r w:rsidRPr="000D5084">
        <w:rPr>
          <w:rFonts w:ascii="Times New Roman" w:eastAsia="Times New Roman" w:hAnsi="Times New Roman"/>
          <w:bCs/>
          <w:sz w:val="24"/>
          <w:szCs w:val="24"/>
          <w:lang w:val="x-none" w:eastAsia="x-none"/>
        </w:rPr>
        <w:t xml:space="preserve">оглашения каждый Участник Конкурса обеспечивает, чтобы информация, предоставленная им в составе Заявки в отношении любого из лиц, которые использовались в соответствии с положениями настоящей </w:t>
      </w:r>
      <w:r w:rsidRPr="000D5084">
        <w:rPr>
          <w:rFonts w:ascii="Times New Roman" w:eastAsia="Times New Roman" w:hAnsi="Times New Roman"/>
          <w:bCs/>
          <w:sz w:val="24"/>
          <w:szCs w:val="24"/>
          <w:lang w:eastAsia="x-none"/>
        </w:rPr>
        <w:t>ч</w:t>
      </w:r>
      <w:r w:rsidRPr="000D5084">
        <w:rPr>
          <w:rFonts w:ascii="Times New Roman" w:eastAsia="Times New Roman" w:hAnsi="Times New Roman"/>
          <w:bCs/>
          <w:sz w:val="24"/>
          <w:szCs w:val="24"/>
          <w:lang w:val="x-none" w:eastAsia="x-none"/>
        </w:rPr>
        <w:t xml:space="preserve">асти </w:t>
      </w:r>
      <w:r w:rsidRPr="000D5084">
        <w:rPr>
          <w:rFonts w:ascii="Times New Roman" w:eastAsia="Times New Roman" w:hAnsi="Times New Roman"/>
          <w:bCs/>
          <w:sz w:val="24"/>
          <w:szCs w:val="24"/>
          <w:lang w:eastAsia="x-none"/>
        </w:rPr>
        <w:t xml:space="preserve">Конкурсной документации </w:t>
      </w:r>
      <w:r w:rsidRPr="000D5084">
        <w:rPr>
          <w:rFonts w:ascii="Times New Roman" w:eastAsia="Times New Roman" w:hAnsi="Times New Roman"/>
          <w:bCs/>
          <w:sz w:val="24"/>
          <w:szCs w:val="24"/>
          <w:lang w:val="x-none" w:eastAsia="x-none"/>
        </w:rPr>
        <w:t xml:space="preserve">для подтверждения соответствия Заявителя квалификационным требованиям к Заявителю, включая (без ограничения) наименование, правовой статус таких лиц, правовую связь между ними и Заявителем, оставалась неизменной в полном объеме и во всех отношения, за исключением таких изменений, которые были одобрены Конкурсной </w:t>
      </w:r>
      <w:r w:rsidRPr="000D5084">
        <w:rPr>
          <w:rFonts w:ascii="Times New Roman" w:eastAsia="Times New Roman" w:hAnsi="Times New Roman"/>
          <w:bCs/>
          <w:sz w:val="24"/>
          <w:szCs w:val="24"/>
          <w:lang w:eastAsia="x-none"/>
        </w:rPr>
        <w:t>к</w:t>
      </w:r>
      <w:r w:rsidRPr="000D5084">
        <w:rPr>
          <w:rFonts w:ascii="Times New Roman" w:eastAsia="Times New Roman" w:hAnsi="Times New Roman"/>
          <w:bCs/>
          <w:sz w:val="24"/>
          <w:szCs w:val="24"/>
          <w:lang w:val="x-none" w:eastAsia="x-none"/>
        </w:rPr>
        <w:t>омиссией в порядке, указанном в Разделе</w:t>
      </w:r>
      <w:r w:rsidRPr="000D5084">
        <w:rPr>
          <w:rFonts w:ascii="Times New Roman" w:eastAsia="Times New Roman" w:hAnsi="Times New Roman"/>
          <w:bCs/>
          <w:sz w:val="24"/>
          <w:szCs w:val="24"/>
          <w:lang w:eastAsia="x-none"/>
        </w:rPr>
        <w:t xml:space="preserve"> 4 настоящей части Конкурсной документации</w:t>
      </w:r>
      <w:r w:rsidRPr="000D5084">
        <w:rPr>
          <w:rFonts w:ascii="Times New Roman" w:eastAsia="Times New Roman" w:hAnsi="Times New Roman"/>
          <w:bCs/>
          <w:sz w:val="24"/>
          <w:szCs w:val="24"/>
          <w:lang w:val="x-none" w:eastAsia="x-none"/>
        </w:rPr>
        <w:t>.</w:t>
      </w:r>
    </w:p>
    <w:p w14:paraId="7954D573" w14:textId="77777777" w:rsidR="000D5084" w:rsidRPr="000D5084" w:rsidRDefault="000D5084" w:rsidP="000D5084">
      <w:pPr>
        <w:widowControl w:val="0"/>
        <w:ind w:left="0" w:firstLine="567"/>
        <w:jc w:val="both"/>
        <w:outlineLvl w:val="1"/>
        <w:rPr>
          <w:rFonts w:ascii="Times New Roman" w:eastAsia="Times New Roman" w:hAnsi="Times New Roman"/>
          <w:bCs/>
          <w:sz w:val="24"/>
          <w:szCs w:val="24"/>
          <w:lang w:val="x-none" w:eastAsia="x-none"/>
        </w:rPr>
      </w:pPr>
      <w:r w:rsidRPr="000D5084">
        <w:rPr>
          <w:rFonts w:ascii="Times New Roman" w:eastAsia="Times New Roman" w:hAnsi="Times New Roman"/>
          <w:bCs/>
          <w:sz w:val="24"/>
          <w:szCs w:val="24"/>
          <w:lang w:eastAsia="x-none"/>
        </w:rPr>
        <w:t xml:space="preserve">9.2. </w:t>
      </w:r>
      <w:r w:rsidRPr="000D5084">
        <w:rPr>
          <w:rFonts w:ascii="Times New Roman" w:eastAsia="Times New Roman" w:hAnsi="Times New Roman"/>
          <w:bCs/>
          <w:sz w:val="24"/>
          <w:szCs w:val="24"/>
          <w:lang w:val="x-none" w:eastAsia="x-none"/>
        </w:rPr>
        <w:t xml:space="preserve">Участник Конкурса, намеревающийся осуществить изменение в составе лиц, подтверждающих соответствие Участника Конкурса квалификационным требованиям к Заявителю, вправе не позднее, чем за 15 (пятнадцать) рабочих дней до даты представления Участниками Конкурса Конкурсных </w:t>
      </w:r>
      <w:r w:rsidRPr="000D5084">
        <w:rPr>
          <w:rFonts w:ascii="Times New Roman" w:eastAsia="Times New Roman" w:hAnsi="Times New Roman"/>
          <w:bCs/>
          <w:sz w:val="24"/>
          <w:szCs w:val="24"/>
          <w:lang w:eastAsia="x-none"/>
        </w:rPr>
        <w:t>п</w:t>
      </w:r>
      <w:r w:rsidRPr="000D5084">
        <w:rPr>
          <w:rFonts w:ascii="Times New Roman" w:eastAsia="Times New Roman" w:hAnsi="Times New Roman"/>
          <w:bCs/>
          <w:sz w:val="24"/>
          <w:szCs w:val="24"/>
          <w:lang w:val="x-none" w:eastAsia="x-none"/>
        </w:rPr>
        <w:t xml:space="preserve">редложений (в соответствии с Графиком Проведения Конкурса) направить Организатору Конкурса письменное уведомление о намерении осуществить замену в составе таких лиц (далее «Уведомление о Замене»). </w:t>
      </w:r>
    </w:p>
    <w:p w14:paraId="468D9A5B" w14:textId="77777777" w:rsidR="000D5084" w:rsidRPr="000D5084" w:rsidRDefault="000D5084" w:rsidP="000D5084">
      <w:pPr>
        <w:widowControl w:val="0"/>
        <w:ind w:left="0" w:firstLine="567"/>
        <w:jc w:val="both"/>
        <w:outlineLvl w:val="1"/>
        <w:rPr>
          <w:rFonts w:ascii="Times New Roman" w:eastAsia="Times New Roman" w:hAnsi="Times New Roman"/>
          <w:snapToGrid w:val="0"/>
          <w:sz w:val="24"/>
          <w:szCs w:val="24"/>
          <w:lang w:eastAsia="x-none"/>
        </w:rPr>
      </w:pPr>
      <w:r w:rsidRPr="000D5084">
        <w:rPr>
          <w:rFonts w:ascii="Times New Roman" w:eastAsia="Times New Roman" w:hAnsi="Times New Roman"/>
          <w:snapToGrid w:val="0"/>
          <w:sz w:val="24"/>
          <w:szCs w:val="24"/>
          <w:lang w:eastAsia="x-none"/>
        </w:rPr>
        <w:t xml:space="preserve">9.3. </w:t>
      </w:r>
      <w:r w:rsidRPr="000D5084">
        <w:rPr>
          <w:rFonts w:ascii="Times New Roman" w:eastAsia="Times New Roman" w:hAnsi="Times New Roman"/>
          <w:snapToGrid w:val="0"/>
          <w:sz w:val="24"/>
          <w:szCs w:val="24"/>
          <w:lang w:val="x-none" w:eastAsia="x-none"/>
        </w:rPr>
        <w:t>Уведомление о Замене представляется Организатору Конкурса в запечатанном конверте с пометкой «УВЕДОМЛЕНИЕ О ЗАМЕНЕ ПО КОНКУРСУ</w:t>
      </w:r>
      <w:r w:rsidRPr="000D5084">
        <w:rPr>
          <w:rFonts w:ascii="Times New Roman" w:eastAsia="Times New Roman" w:hAnsi="Times New Roman"/>
          <w:snapToGrid w:val="0"/>
          <w:sz w:val="24"/>
          <w:szCs w:val="24"/>
          <w:lang w:eastAsia="x-none"/>
        </w:rPr>
        <w:t xml:space="preserve"> </w:t>
      </w:r>
      <w:r w:rsidRPr="000D5084">
        <w:rPr>
          <w:rFonts w:ascii="Times New Roman" w:eastAsia="Times New Roman" w:hAnsi="Times New Roman"/>
          <w:sz w:val="24"/>
          <w:szCs w:val="24"/>
          <w:lang w:val="x-none" w:eastAsia="x-none"/>
        </w:rPr>
        <w:t xml:space="preserve">НА ПРАВО ЗАКЛЮЧЕНИЯ КОНЦЕССИОННОГО СОГЛАШЕНИЯ </w:t>
      </w:r>
      <w:r w:rsidRPr="000D5084">
        <w:rPr>
          <w:rFonts w:ascii="Times New Roman" w:eastAsia="Times New Roman" w:hAnsi="Times New Roman"/>
          <w:sz w:val="24"/>
          <w:szCs w:val="24"/>
          <w:lang w:eastAsia="x-none"/>
        </w:rPr>
        <w:t>О СОЗДАНИИ И ПОСЛЕДУЮЩЕЙ ЭКСПЛУАТАЦИИ ОБЪЕКТА ОБРАЗОВАНИЯ В  __________________________ (</w:t>
      </w:r>
      <w:r w:rsidRPr="000D5084">
        <w:rPr>
          <w:rFonts w:ascii="Times New Roman" w:eastAsia="Times New Roman" w:hAnsi="Times New Roman"/>
          <w:sz w:val="24"/>
          <w:szCs w:val="24"/>
          <w:lang w:val="x-none" w:eastAsia="x-none"/>
        </w:rPr>
        <w:t>наименование МО согласно Уставу</w:t>
      </w:r>
      <w:r w:rsidRPr="000D5084">
        <w:rPr>
          <w:rFonts w:ascii="Times New Roman" w:eastAsia="Times New Roman" w:hAnsi="Times New Roman"/>
          <w:sz w:val="24"/>
          <w:szCs w:val="24"/>
          <w:lang w:eastAsia="x-none"/>
        </w:rPr>
        <w:t xml:space="preserve">) ХАНТЫ-МАНСИЙСКОГО АВТОНОМНОГО ОКРУГА – ЮГРЫ», </w:t>
      </w:r>
      <w:r w:rsidRPr="000D5084">
        <w:rPr>
          <w:rFonts w:ascii="Times New Roman" w:eastAsia="Times New Roman" w:hAnsi="Times New Roman"/>
          <w:snapToGrid w:val="0"/>
          <w:sz w:val="24"/>
          <w:szCs w:val="24"/>
          <w:lang w:val="x-none" w:eastAsia="x-none"/>
        </w:rPr>
        <w:t xml:space="preserve">а также сведениями о подавшем такое уведомление Участнике Конкурса. К подаче конверта с Уведомлением о Замене, порядку приема, регистрации Уведомления о Замене, а также требованиям к оформлению, маркировке, предоставлению оригиналов, копий, электронных копий документов применяются положения </w:t>
      </w:r>
      <w:r w:rsidRPr="000D5084">
        <w:rPr>
          <w:rFonts w:ascii="Times New Roman" w:eastAsia="Times New Roman" w:hAnsi="Times New Roman"/>
          <w:snapToGrid w:val="0"/>
          <w:sz w:val="24"/>
          <w:szCs w:val="24"/>
          <w:lang w:eastAsia="x-none"/>
        </w:rPr>
        <w:t>разделов 1 и 4 настоящей части Конкурсной документации.</w:t>
      </w:r>
    </w:p>
    <w:p w14:paraId="41677F62" w14:textId="77777777" w:rsidR="000D5084" w:rsidRPr="000D5084" w:rsidRDefault="000D5084" w:rsidP="000D5084">
      <w:pPr>
        <w:widowControl w:val="0"/>
        <w:ind w:left="0" w:firstLine="567"/>
        <w:jc w:val="both"/>
        <w:outlineLvl w:val="1"/>
        <w:rPr>
          <w:rFonts w:ascii="Times New Roman" w:eastAsia="Times New Roman" w:hAnsi="Times New Roman"/>
          <w:bCs/>
          <w:sz w:val="24"/>
          <w:szCs w:val="24"/>
          <w:lang w:val="x-none" w:eastAsia="x-none"/>
        </w:rPr>
      </w:pPr>
      <w:r w:rsidRPr="000D5084">
        <w:rPr>
          <w:rFonts w:ascii="Times New Roman" w:eastAsia="Times New Roman" w:hAnsi="Times New Roman"/>
          <w:bCs/>
          <w:sz w:val="24"/>
          <w:szCs w:val="24"/>
          <w:lang w:eastAsia="x-none"/>
        </w:rPr>
        <w:t xml:space="preserve">9.4. </w:t>
      </w:r>
      <w:r w:rsidRPr="000D5084">
        <w:rPr>
          <w:rFonts w:ascii="Times New Roman" w:eastAsia="Times New Roman" w:hAnsi="Times New Roman"/>
          <w:bCs/>
          <w:sz w:val="24"/>
          <w:szCs w:val="24"/>
          <w:lang w:val="x-none" w:eastAsia="x-none"/>
        </w:rPr>
        <w:t xml:space="preserve">Уведомление о Замене должно содержать обращение Участника Конкурса к Организатору Конкурса с просьбой о замене лица (лиц), определенное указание на лицо (лица), замена которого/-ых запрашивается, определенное указание лица (лиц), на которое/-ых осуществляется замена, определенное указание на то, что лицо (лица), на которое/-ых осуществляется замена, по состоянию на дату вскрытия конвертов с Заявками, а также в последующий период проведения Конкурса соответствовали и соответствуют (в соответствующей части, в которой финансовое состояние, соответствие квалификационным требованиям использовались заменяемыми лицами) требованиям настоящей </w:t>
      </w:r>
      <w:r w:rsidRPr="000D5084">
        <w:rPr>
          <w:rFonts w:ascii="Times New Roman" w:eastAsia="Times New Roman" w:hAnsi="Times New Roman"/>
          <w:bCs/>
          <w:sz w:val="24"/>
          <w:szCs w:val="24"/>
          <w:lang w:eastAsia="x-none"/>
        </w:rPr>
        <w:t>ч</w:t>
      </w:r>
      <w:r w:rsidRPr="000D5084">
        <w:rPr>
          <w:rFonts w:ascii="Times New Roman" w:eastAsia="Times New Roman" w:hAnsi="Times New Roman"/>
          <w:bCs/>
          <w:sz w:val="24"/>
          <w:szCs w:val="24"/>
          <w:lang w:val="x-none" w:eastAsia="x-none"/>
        </w:rPr>
        <w:t xml:space="preserve">асти </w:t>
      </w:r>
      <w:r w:rsidRPr="000D5084">
        <w:rPr>
          <w:rFonts w:ascii="Times New Roman" w:eastAsia="Times New Roman" w:hAnsi="Times New Roman"/>
          <w:bCs/>
          <w:sz w:val="24"/>
          <w:szCs w:val="24"/>
          <w:lang w:eastAsia="x-none"/>
        </w:rPr>
        <w:t>Конкурсной документации</w:t>
      </w:r>
      <w:r w:rsidRPr="000D5084">
        <w:rPr>
          <w:rFonts w:ascii="Times New Roman" w:eastAsia="Times New Roman" w:hAnsi="Times New Roman"/>
          <w:bCs/>
          <w:sz w:val="24"/>
          <w:szCs w:val="24"/>
          <w:lang w:val="x-none" w:eastAsia="x-none"/>
        </w:rPr>
        <w:t xml:space="preserve">. К Уведомлению о Замене Участник Конкурса прикладывает полный комплект документов, подтверждающих соответствие таких лиц требованиям настоящего </w:t>
      </w:r>
      <w:r w:rsidRPr="000D5084">
        <w:rPr>
          <w:rFonts w:ascii="Times New Roman" w:eastAsia="Times New Roman" w:hAnsi="Times New Roman"/>
          <w:bCs/>
          <w:sz w:val="24"/>
          <w:szCs w:val="24"/>
          <w:lang w:eastAsia="x-none"/>
        </w:rPr>
        <w:t>ч</w:t>
      </w:r>
      <w:r w:rsidRPr="000D5084">
        <w:rPr>
          <w:rFonts w:ascii="Times New Roman" w:eastAsia="Times New Roman" w:hAnsi="Times New Roman"/>
          <w:bCs/>
          <w:sz w:val="24"/>
          <w:szCs w:val="24"/>
          <w:lang w:val="x-none" w:eastAsia="x-none"/>
        </w:rPr>
        <w:t xml:space="preserve">асти </w:t>
      </w:r>
      <w:r w:rsidRPr="000D5084">
        <w:rPr>
          <w:rFonts w:ascii="Times New Roman" w:eastAsia="Times New Roman" w:hAnsi="Times New Roman"/>
          <w:bCs/>
          <w:sz w:val="24"/>
          <w:szCs w:val="24"/>
          <w:lang w:eastAsia="x-none"/>
        </w:rPr>
        <w:t>Конкурсной документации</w:t>
      </w:r>
      <w:r w:rsidRPr="000D5084">
        <w:rPr>
          <w:rFonts w:ascii="Times New Roman" w:eastAsia="Times New Roman" w:hAnsi="Times New Roman"/>
          <w:bCs/>
          <w:sz w:val="24"/>
          <w:szCs w:val="24"/>
          <w:lang w:val="x-none" w:eastAsia="x-none"/>
        </w:rPr>
        <w:t xml:space="preserve">, при этом правила Раздела </w:t>
      </w:r>
      <w:r w:rsidRPr="000D5084">
        <w:rPr>
          <w:rFonts w:ascii="Times New Roman" w:eastAsia="Times New Roman" w:hAnsi="Times New Roman"/>
          <w:bCs/>
          <w:sz w:val="24"/>
          <w:szCs w:val="24"/>
          <w:lang w:eastAsia="x-none"/>
        </w:rPr>
        <w:t>1 Конкурсной документации по</w:t>
      </w:r>
      <w:r w:rsidRPr="000D5084">
        <w:rPr>
          <w:rFonts w:ascii="Times New Roman" w:eastAsia="Times New Roman" w:hAnsi="Times New Roman"/>
          <w:bCs/>
          <w:sz w:val="24"/>
          <w:szCs w:val="24"/>
          <w:lang w:val="x-none" w:eastAsia="x-none"/>
        </w:rPr>
        <w:t xml:space="preserve"> составлению Заявки применяются к Уведомлению о Замене и предоставляемому вместе с ним комплекту документов с соответствующими </w:t>
      </w:r>
      <w:r w:rsidRPr="000D5084">
        <w:rPr>
          <w:rFonts w:ascii="Times New Roman" w:eastAsia="Times New Roman" w:hAnsi="Times New Roman"/>
          <w:bCs/>
          <w:sz w:val="24"/>
          <w:szCs w:val="24"/>
          <w:lang w:val="x-none" w:eastAsia="x-none"/>
        </w:rPr>
        <w:lastRenderedPageBreak/>
        <w:t>изменениями.</w:t>
      </w:r>
    </w:p>
    <w:p w14:paraId="3A8EA2C7" w14:textId="77777777" w:rsidR="000D5084" w:rsidRPr="000D5084" w:rsidRDefault="000D5084" w:rsidP="000D5084">
      <w:pPr>
        <w:widowControl w:val="0"/>
        <w:ind w:left="0" w:firstLine="567"/>
        <w:jc w:val="both"/>
        <w:outlineLvl w:val="1"/>
        <w:rPr>
          <w:rFonts w:ascii="Times New Roman" w:eastAsia="Times New Roman" w:hAnsi="Times New Roman"/>
          <w:bCs/>
          <w:sz w:val="24"/>
          <w:szCs w:val="24"/>
          <w:lang w:eastAsia="x-none"/>
        </w:rPr>
      </w:pPr>
      <w:r w:rsidRPr="000D5084">
        <w:rPr>
          <w:rFonts w:ascii="Times New Roman" w:eastAsia="Times New Roman" w:hAnsi="Times New Roman"/>
          <w:bCs/>
          <w:sz w:val="24"/>
          <w:szCs w:val="24"/>
          <w:lang w:eastAsia="x-none"/>
        </w:rPr>
        <w:t xml:space="preserve">9.5. </w:t>
      </w:r>
      <w:r w:rsidRPr="000D5084">
        <w:rPr>
          <w:rFonts w:ascii="Times New Roman" w:eastAsia="Times New Roman" w:hAnsi="Times New Roman"/>
          <w:bCs/>
          <w:sz w:val="24"/>
          <w:szCs w:val="24"/>
          <w:lang w:val="x-none" w:eastAsia="x-none"/>
        </w:rPr>
        <w:t xml:space="preserve">Конкурсная </w:t>
      </w:r>
      <w:r w:rsidRPr="000D5084">
        <w:rPr>
          <w:rFonts w:ascii="Times New Roman" w:eastAsia="Times New Roman" w:hAnsi="Times New Roman"/>
          <w:bCs/>
          <w:sz w:val="24"/>
          <w:szCs w:val="24"/>
          <w:lang w:eastAsia="x-none"/>
        </w:rPr>
        <w:t>к</w:t>
      </w:r>
      <w:r w:rsidRPr="000D5084">
        <w:rPr>
          <w:rFonts w:ascii="Times New Roman" w:eastAsia="Times New Roman" w:hAnsi="Times New Roman"/>
          <w:bCs/>
          <w:sz w:val="24"/>
          <w:szCs w:val="24"/>
          <w:lang w:val="x-none" w:eastAsia="x-none"/>
        </w:rPr>
        <w:t xml:space="preserve">омиссия вправе отказать в удовлетворении Уведомления о Замене, если замена запрашивается Участником Конкурса в отношении более чем 2 (двух) лиц или более, чем на 2 (два) лица, а также если по результатам рассмотрения Уведомления о Замене Конкурсная </w:t>
      </w:r>
      <w:r w:rsidRPr="000D5084">
        <w:rPr>
          <w:rFonts w:ascii="Times New Roman" w:eastAsia="Times New Roman" w:hAnsi="Times New Roman"/>
          <w:bCs/>
          <w:sz w:val="24"/>
          <w:szCs w:val="24"/>
          <w:lang w:eastAsia="x-none"/>
        </w:rPr>
        <w:t>к</w:t>
      </w:r>
      <w:r w:rsidRPr="000D5084">
        <w:rPr>
          <w:rFonts w:ascii="Times New Roman" w:eastAsia="Times New Roman" w:hAnsi="Times New Roman"/>
          <w:bCs/>
          <w:sz w:val="24"/>
          <w:szCs w:val="24"/>
          <w:lang w:val="x-none" w:eastAsia="x-none"/>
        </w:rPr>
        <w:t xml:space="preserve">омиссия придет к выводу, что заменяющие лица и Участник Конкурса после такой замены не будут соответствовать требованиям </w:t>
      </w:r>
      <w:r w:rsidRPr="000D5084">
        <w:rPr>
          <w:rFonts w:ascii="Times New Roman" w:eastAsia="Times New Roman" w:hAnsi="Times New Roman"/>
          <w:bCs/>
          <w:sz w:val="24"/>
          <w:szCs w:val="24"/>
          <w:lang w:eastAsia="x-none"/>
        </w:rPr>
        <w:t>пункта 3.3. раздела 3 настоящей части Конкурсной документации и квалификационным требованиям к Заявителям.</w:t>
      </w:r>
    </w:p>
    <w:p w14:paraId="0D076D69" w14:textId="77777777" w:rsidR="000D5084" w:rsidRPr="000D5084" w:rsidRDefault="000D5084" w:rsidP="000D5084">
      <w:pPr>
        <w:widowControl w:val="0"/>
        <w:ind w:left="0" w:firstLine="567"/>
        <w:jc w:val="both"/>
        <w:outlineLvl w:val="1"/>
        <w:rPr>
          <w:rFonts w:ascii="Times New Roman" w:eastAsia="Times New Roman" w:hAnsi="Times New Roman"/>
          <w:bCs/>
          <w:sz w:val="24"/>
          <w:szCs w:val="24"/>
          <w:lang w:val="x-none" w:eastAsia="x-none"/>
        </w:rPr>
      </w:pPr>
      <w:r w:rsidRPr="000D5084">
        <w:rPr>
          <w:rFonts w:ascii="Times New Roman" w:eastAsia="Times New Roman" w:hAnsi="Times New Roman"/>
          <w:bCs/>
          <w:sz w:val="24"/>
          <w:szCs w:val="24"/>
          <w:lang w:eastAsia="x-none"/>
        </w:rPr>
        <w:t xml:space="preserve">9.6. </w:t>
      </w:r>
      <w:r w:rsidRPr="000D5084">
        <w:rPr>
          <w:rFonts w:ascii="Times New Roman" w:eastAsia="Times New Roman" w:hAnsi="Times New Roman"/>
          <w:bCs/>
          <w:sz w:val="24"/>
          <w:szCs w:val="24"/>
          <w:lang w:val="x-none" w:eastAsia="x-none"/>
        </w:rPr>
        <w:t xml:space="preserve">Конкурсная Комиссия рассматривает поступившие Уведомления о Замене в течение не более 10 рабочих дней с момента получения такого уведомления. В течение 5 рабочих дней с момента рассмотрения Уведомления о Замене и принятия решения в его отношении Организатор Конкурса направляет Участнику Конкурса, направившему Уведомление о Замене, протокол рассмотрения Конкурсной </w:t>
      </w:r>
      <w:r w:rsidRPr="000D5084">
        <w:rPr>
          <w:rFonts w:ascii="Times New Roman" w:eastAsia="Times New Roman" w:hAnsi="Times New Roman"/>
          <w:bCs/>
          <w:sz w:val="24"/>
          <w:szCs w:val="24"/>
          <w:lang w:eastAsia="x-none"/>
        </w:rPr>
        <w:t>к</w:t>
      </w:r>
      <w:r w:rsidRPr="000D5084">
        <w:rPr>
          <w:rFonts w:ascii="Times New Roman" w:eastAsia="Times New Roman" w:hAnsi="Times New Roman"/>
          <w:bCs/>
          <w:sz w:val="24"/>
          <w:szCs w:val="24"/>
          <w:lang w:val="x-none" w:eastAsia="x-none"/>
        </w:rPr>
        <w:t>омиссией поступивших на ее рассмотрение Уведомления о Замене.</w:t>
      </w:r>
    </w:p>
    <w:p w14:paraId="70FD02B3" w14:textId="77777777" w:rsidR="000D5084" w:rsidRPr="000D5084" w:rsidRDefault="000D5084" w:rsidP="000D5084">
      <w:pPr>
        <w:widowControl w:val="0"/>
        <w:ind w:left="0" w:firstLine="567"/>
        <w:jc w:val="both"/>
        <w:outlineLvl w:val="1"/>
        <w:rPr>
          <w:rFonts w:ascii="Times New Roman" w:eastAsia="Times New Roman" w:hAnsi="Times New Roman"/>
          <w:bCs/>
          <w:sz w:val="24"/>
          <w:szCs w:val="24"/>
          <w:lang w:val="x-none" w:eastAsia="x-none"/>
        </w:rPr>
      </w:pPr>
      <w:r w:rsidRPr="000D5084">
        <w:rPr>
          <w:rFonts w:ascii="Times New Roman" w:eastAsia="Times New Roman" w:hAnsi="Times New Roman"/>
          <w:bCs/>
          <w:sz w:val="24"/>
          <w:szCs w:val="24"/>
          <w:lang w:eastAsia="x-none"/>
        </w:rPr>
        <w:t xml:space="preserve">9.7. </w:t>
      </w:r>
      <w:r w:rsidRPr="000D5084">
        <w:rPr>
          <w:rFonts w:ascii="Times New Roman" w:eastAsia="Times New Roman" w:hAnsi="Times New Roman"/>
          <w:bCs/>
          <w:sz w:val="24"/>
          <w:szCs w:val="24"/>
          <w:lang w:val="x-none" w:eastAsia="x-none"/>
        </w:rPr>
        <w:t xml:space="preserve">При рассмотрении Уведомлений о Замене и принятии решений по ним Конкурсная </w:t>
      </w:r>
      <w:r w:rsidRPr="000D5084">
        <w:rPr>
          <w:rFonts w:ascii="Times New Roman" w:eastAsia="Times New Roman" w:hAnsi="Times New Roman"/>
          <w:bCs/>
          <w:sz w:val="24"/>
          <w:szCs w:val="24"/>
          <w:lang w:eastAsia="x-none"/>
        </w:rPr>
        <w:t>к</w:t>
      </w:r>
      <w:r w:rsidRPr="000D5084">
        <w:rPr>
          <w:rFonts w:ascii="Times New Roman" w:eastAsia="Times New Roman" w:hAnsi="Times New Roman"/>
          <w:bCs/>
          <w:sz w:val="24"/>
          <w:szCs w:val="24"/>
          <w:lang w:val="x-none" w:eastAsia="x-none"/>
        </w:rPr>
        <w:t xml:space="preserve">омиссия руководствуется правилами </w:t>
      </w:r>
      <w:r w:rsidRPr="000D5084">
        <w:rPr>
          <w:rFonts w:ascii="Times New Roman" w:eastAsia="Times New Roman" w:hAnsi="Times New Roman"/>
          <w:bCs/>
          <w:sz w:val="24"/>
          <w:szCs w:val="24"/>
          <w:lang w:eastAsia="x-none"/>
        </w:rPr>
        <w:t>р</w:t>
      </w:r>
      <w:r w:rsidRPr="000D5084">
        <w:rPr>
          <w:rFonts w:ascii="Times New Roman" w:eastAsia="Times New Roman" w:hAnsi="Times New Roman"/>
          <w:bCs/>
          <w:sz w:val="24"/>
          <w:szCs w:val="24"/>
          <w:lang w:val="x-none" w:eastAsia="x-none"/>
        </w:rPr>
        <w:t xml:space="preserve">аздела </w:t>
      </w:r>
      <w:r w:rsidRPr="000D5084">
        <w:rPr>
          <w:rFonts w:ascii="Times New Roman" w:eastAsia="Times New Roman" w:hAnsi="Times New Roman"/>
          <w:bCs/>
          <w:sz w:val="24"/>
          <w:szCs w:val="24"/>
          <w:lang w:eastAsia="x-none"/>
        </w:rPr>
        <w:t xml:space="preserve">3 настоящей части Конкурсной документации </w:t>
      </w:r>
      <w:r w:rsidRPr="000D5084">
        <w:rPr>
          <w:rFonts w:ascii="Times New Roman" w:eastAsia="Times New Roman" w:hAnsi="Times New Roman"/>
          <w:bCs/>
          <w:sz w:val="24"/>
          <w:szCs w:val="24"/>
          <w:lang w:val="x-none" w:eastAsia="x-none"/>
        </w:rPr>
        <w:t>с соответствующими изменениями.</w:t>
      </w:r>
    </w:p>
    <w:p w14:paraId="355D77A7" w14:textId="77777777" w:rsidR="000D5084" w:rsidRPr="000D5084" w:rsidRDefault="000D5084" w:rsidP="000D5084">
      <w:pPr>
        <w:widowControl w:val="0"/>
        <w:ind w:left="0" w:firstLine="567"/>
        <w:jc w:val="both"/>
        <w:outlineLvl w:val="1"/>
        <w:rPr>
          <w:rFonts w:ascii="Times New Roman" w:eastAsia="Times New Roman" w:hAnsi="Times New Roman"/>
          <w:bCs/>
          <w:sz w:val="24"/>
          <w:szCs w:val="24"/>
          <w:lang w:val="x-none" w:eastAsia="x-none"/>
        </w:rPr>
      </w:pPr>
      <w:r w:rsidRPr="000D5084">
        <w:rPr>
          <w:rFonts w:ascii="Times New Roman" w:eastAsia="Times New Roman" w:hAnsi="Times New Roman"/>
          <w:bCs/>
          <w:sz w:val="24"/>
          <w:szCs w:val="24"/>
          <w:lang w:eastAsia="x-none"/>
        </w:rPr>
        <w:t xml:space="preserve">9.8. </w:t>
      </w:r>
      <w:r w:rsidRPr="000D5084">
        <w:rPr>
          <w:rFonts w:ascii="Times New Roman" w:eastAsia="Times New Roman" w:hAnsi="Times New Roman"/>
          <w:bCs/>
          <w:sz w:val="24"/>
          <w:szCs w:val="24"/>
          <w:lang w:val="x-none" w:eastAsia="x-none"/>
        </w:rPr>
        <w:t xml:space="preserve">В случае отказа в согласовании замены какого-либо лица такой отказ не препятствует Участнику Конкурса продолжить участие в Конкурсе, если в отсутствие такой замены он продолжает соответствовать квалификационным требованиям к Заявителю и, в более общем смысле, требованиям к Участнику Конкурса в соответствии с условиями Конкурсной </w:t>
      </w:r>
      <w:r w:rsidRPr="000D5084">
        <w:rPr>
          <w:rFonts w:ascii="Times New Roman" w:eastAsia="Times New Roman" w:hAnsi="Times New Roman"/>
          <w:bCs/>
          <w:sz w:val="24"/>
          <w:szCs w:val="24"/>
          <w:lang w:eastAsia="x-none"/>
        </w:rPr>
        <w:t>д</w:t>
      </w:r>
      <w:r w:rsidRPr="000D5084">
        <w:rPr>
          <w:rFonts w:ascii="Times New Roman" w:eastAsia="Times New Roman" w:hAnsi="Times New Roman"/>
          <w:bCs/>
          <w:sz w:val="24"/>
          <w:szCs w:val="24"/>
          <w:lang w:val="x-none" w:eastAsia="x-none"/>
        </w:rPr>
        <w:t>окументации.</w:t>
      </w:r>
    </w:p>
    <w:p w14:paraId="5DC4076D" w14:textId="77777777" w:rsidR="000D5084" w:rsidRPr="000D5084" w:rsidRDefault="000D5084" w:rsidP="000D5084">
      <w:pPr>
        <w:widowControl w:val="0"/>
        <w:ind w:left="0" w:firstLine="567"/>
        <w:jc w:val="both"/>
        <w:outlineLvl w:val="1"/>
        <w:rPr>
          <w:rFonts w:ascii="Times New Roman" w:eastAsia="Times New Roman" w:hAnsi="Times New Roman"/>
          <w:bCs/>
          <w:sz w:val="24"/>
          <w:szCs w:val="24"/>
          <w:lang w:eastAsia="x-none"/>
        </w:rPr>
      </w:pPr>
      <w:r w:rsidRPr="000D5084">
        <w:rPr>
          <w:rFonts w:ascii="Times New Roman" w:eastAsia="Times New Roman" w:hAnsi="Times New Roman"/>
          <w:bCs/>
          <w:sz w:val="24"/>
          <w:szCs w:val="24"/>
          <w:lang w:eastAsia="x-none"/>
        </w:rPr>
        <w:t xml:space="preserve">9.9. </w:t>
      </w:r>
      <w:r w:rsidRPr="000D5084">
        <w:rPr>
          <w:rFonts w:ascii="Times New Roman" w:eastAsia="Times New Roman" w:hAnsi="Times New Roman"/>
          <w:bCs/>
          <w:sz w:val="24"/>
          <w:szCs w:val="24"/>
          <w:lang w:val="x-none" w:eastAsia="x-none"/>
        </w:rPr>
        <w:t>В случае любого изменения состава лиц, подтверждающих соответствие Участника Конкурса квалификационным требованиям к Заявителю, должно исполняться требование, предусмотренное пунктом 3.</w:t>
      </w:r>
      <w:r w:rsidRPr="000D5084">
        <w:rPr>
          <w:rFonts w:ascii="Times New Roman" w:eastAsia="Times New Roman" w:hAnsi="Times New Roman"/>
          <w:bCs/>
          <w:sz w:val="24"/>
          <w:szCs w:val="24"/>
          <w:lang w:eastAsia="x-none"/>
        </w:rPr>
        <w:t>3</w:t>
      </w:r>
      <w:r w:rsidRPr="000D5084">
        <w:rPr>
          <w:rFonts w:ascii="Times New Roman" w:eastAsia="Times New Roman" w:hAnsi="Times New Roman"/>
          <w:bCs/>
          <w:sz w:val="24"/>
          <w:szCs w:val="24"/>
          <w:lang w:val="x-none" w:eastAsia="x-none"/>
        </w:rPr>
        <w:t>.</w:t>
      </w:r>
      <w:r w:rsidRPr="000D5084">
        <w:rPr>
          <w:rFonts w:ascii="Times New Roman" w:eastAsia="Times New Roman" w:hAnsi="Times New Roman"/>
          <w:bCs/>
          <w:sz w:val="24"/>
          <w:szCs w:val="24"/>
          <w:lang w:eastAsia="x-none"/>
        </w:rPr>
        <w:t xml:space="preserve"> настоящей части Конкурсной документации.</w:t>
      </w:r>
    </w:p>
    <w:p w14:paraId="445DBE8F" w14:textId="77777777" w:rsidR="000D5084" w:rsidRPr="000D5084" w:rsidRDefault="000D5084" w:rsidP="000D5084">
      <w:pPr>
        <w:spacing w:after="120" w:line="480" w:lineRule="auto"/>
        <w:ind w:left="0" w:firstLine="567"/>
        <w:rPr>
          <w:rFonts w:ascii="Times New Roman" w:eastAsia="Times New Roman" w:hAnsi="Times New Roman"/>
          <w:sz w:val="20"/>
          <w:szCs w:val="20"/>
          <w:lang w:val="x-none" w:eastAsia="x-none"/>
        </w:rPr>
      </w:pPr>
    </w:p>
    <w:p w14:paraId="5B64453F" w14:textId="77777777" w:rsidR="000D5084" w:rsidRPr="000D5084" w:rsidRDefault="000D5084" w:rsidP="000D5084">
      <w:pPr>
        <w:spacing w:after="120" w:line="480" w:lineRule="auto"/>
        <w:ind w:left="0" w:firstLine="567"/>
        <w:rPr>
          <w:rFonts w:ascii="Times New Roman" w:eastAsia="Times New Roman" w:hAnsi="Times New Roman"/>
          <w:sz w:val="20"/>
          <w:szCs w:val="20"/>
          <w:lang w:val="x-none" w:eastAsia="x-none"/>
        </w:rPr>
      </w:pPr>
    </w:p>
    <w:p w14:paraId="30C15ECD" w14:textId="77777777" w:rsidR="000D5084" w:rsidRPr="000D5084" w:rsidRDefault="000D5084" w:rsidP="000D5084">
      <w:pPr>
        <w:spacing w:after="120" w:line="480" w:lineRule="auto"/>
        <w:ind w:left="0" w:firstLine="567"/>
        <w:rPr>
          <w:rFonts w:ascii="Times New Roman" w:eastAsia="Times New Roman" w:hAnsi="Times New Roman"/>
          <w:sz w:val="20"/>
          <w:szCs w:val="20"/>
          <w:lang w:val="x-none" w:eastAsia="x-none"/>
        </w:rPr>
      </w:pPr>
    </w:p>
    <w:p w14:paraId="055E9AF2" w14:textId="77777777" w:rsidR="000D5084" w:rsidRPr="000D5084" w:rsidRDefault="000D5084" w:rsidP="000D5084">
      <w:pPr>
        <w:spacing w:after="120" w:line="480" w:lineRule="auto"/>
        <w:ind w:left="0" w:firstLine="567"/>
        <w:rPr>
          <w:rFonts w:ascii="Times New Roman" w:eastAsia="Times New Roman" w:hAnsi="Times New Roman"/>
          <w:sz w:val="20"/>
          <w:szCs w:val="20"/>
          <w:lang w:val="x-none" w:eastAsia="x-none"/>
        </w:rPr>
      </w:pPr>
    </w:p>
    <w:p w14:paraId="196AD96F" w14:textId="77777777" w:rsidR="000D5084" w:rsidRPr="000D5084" w:rsidRDefault="000D5084" w:rsidP="000D5084">
      <w:pPr>
        <w:widowControl w:val="0"/>
        <w:ind w:left="0" w:firstLine="567"/>
        <w:jc w:val="right"/>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br w:type="page"/>
      </w:r>
      <w:r w:rsidRPr="000D5084">
        <w:rPr>
          <w:rFonts w:ascii="Times New Roman" w:eastAsia="Times New Roman" w:hAnsi="Times New Roman"/>
          <w:sz w:val="24"/>
          <w:szCs w:val="24"/>
          <w:lang w:eastAsia="ru-RU"/>
        </w:rPr>
        <w:lastRenderedPageBreak/>
        <w:t xml:space="preserve">Приложение 1 </w:t>
      </w:r>
    </w:p>
    <w:p w14:paraId="33242E8C" w14:textId="77777777" w:rsidR="000D5084" w:rsidRPr="000D5084" w:rsidRDefault="000D5084" w:rsidP="000D5084">
      <w:pPr>
        <w:widowControl w:val="0"/>
        <w:ind w:left="0" w:firstLine="567"/>
        <w:jc w:val="right"/>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к Части 2 Конкурсной документации </w:t>
      </w:r>
    </w:p>
    <w:p w14:paraId="0E1A85AE" w14:textId="77777777" w:rsidR="000D5084" w:rsidRPr="000D5084" w:rsidRDefault="000D5084" w:rsidP="000D5084">
      <w:pPr>
        <w:widowControl w:val="0"/>
        <w:ind w:left="0" w:firstLine="567"/>
        <w:jc w:val="center"/>
        <w:rPr>
          <w:rFonts w:ascii="Times New Roman" w:eastAsia="Times New Roman" w:hAnsi="Times New Roman"/>
          <w:sz w:val="24"/>
          <w:szCs w:val="24"/>
          <w:lang w:eastAsia="ru-RU"/>
        </w:rPr>
      </w:pPr>
    </w:p>
    <w:p w14:paraId="2A872F5E" w14:textId="77777777" w:rsidR="000D5084" w:rsidRPr="000D5084" w:rsidRDefault="000D5084" w:rsidP="000D5084">
      <w:pPr>
        <w:widowControl w:val="0"/>
        <w:ind w:left="0" w:firstLine="567"/>
        <w:jc w:val="center"/>
        <w:rPr>
          <w:rFonts w:ascii="Times New Roman" w:eastAsia="Times New Roman" w:hAnsi="Times New Roman"/>
          <w:sz w:val="24"/>
          <w:szCs w:val="24"/>
          <w:lang w:eastAsia="ru-RU"/>
        </w:rPr>
      </w:pPr>
    </w:p>
    <w:p w14:paraId="1F30E3BF" w14:textId="77777777" w:rsidR="000D5084" w:rsidRPr="000D5084" w:rsidRDefault="000D5084" w:rsidP="000D5084">
      <w:pPr>
        <w:widowControl w:val="0"/>
        <w:ind w:left="0" w:firstLine="567"/>
        <w:jc w:val="center"/>
        <w:rPr>
          <w:rFonts w:ascii="Times New Roman" w:eastAsia="Times New Roman" w:hAnsi="Times New Roman"/>
          <w:sz w:val="24"/>
          <w:szCs w:val="24"/>
          <w:lang w:eastAsia="ru-RU"/>
        </w:rPr>
      </w:pPr>
      <w:r w:rsidRPr="000D5084">
        <w:rPr>
          <w:rFonts w:ascii="Times New Roman" w:eastAsia="Times New Roman" w:hAnsi="Times New Roman"/>
          <w:color w:val="000000"/>
          <w:sz w:val="24"/>
          <w:szCs w:val="24"/>
          <w:lang w:eastAsia="ru-RU"/>
        </w:rPr>
        <w:t>Рекомендуемая форма заполнения Заявки на участие в Конкурсе</w:t>
      </w:r>
    </w:p>
    <w:p w14:paraId="319DCB83" w14:textId="77777777" w:rsidR="000D5084" w:rsidRPr="000D5084" w:rsidRDefault="000D5084" w:rsidP="000D5084">
      <w:pPr>
        <w:spacing w:after="120" w:line="480" w:lineRule="auto"/>
        <w:ind w:left="0" w:firstLine="567"/>
        <w:rPr>
          <w:rFonts w:ascii="Times New Roman" w:eastAsia="Times New Roman" w:hAnsi="Times New Roman"/>
          <w:sz w:val="20"/>
          <w:szCs w:val="20"/>
          <w:lang w:eastAsia="x-none"/>
        </w:rPr>
      </w:pPr>
    </w:p>
    <w:p w14:paraId="0D95321D" w14:textId="77777777" w:rsidR="000D5084" w:rsidRPr="000D5084" w:rsidRDefault="000D5084" w:rsidP="000D5084">
      <w:pPr>
        <w:widowControl w:val="0"/>
        <w:spacing w:before="120" w:after="120"/>
        <w:ind w:left="0" w:firstLine="567"/>
        <w:rPr>
          <w:rFonts w:ascii="Times New Roman" w:eastAsia="Times New Roman" w:hAnsi="Times New Roman"/>
          <w:i/>
          <w:sz w:val="24"/>
          <w:szCs w:val="24"/>
          <w:lang w:eastAsia="ru-RU"/>
        </w:rPr>
      </w:pPr>
      <w:r w:rsidRPr="000D5084">
        <w:rPr>
          <w:rFonts w:ascii="Times New Roman" w:eastAsia="Times New Roman" w:hAnsi="Times New Roman"/>
          <w:i/>
          <w:sz w:val="24"/>
          <w:szCs w:val="24"/>
          <w:lang w:eastAsia="ru-RU"/>
        </w:rPr>
        <w:t>Оформляется на бланке Заявителя</w:t>
      </w:r>
    </w:p>
    <w:p w14:paraId="2FB04DFD" w14:textId="77777777" w:rsidR="000D5084" w:rsidRPr="000D5084" w:rsidRDefault="000D5084" w:rsidP="000D5084">
      <w:pPr>
        <w:widowControl w:val="0"/>
        <w:spacing w:before="120" w:after="120"/>
        <w:ind w:left="0" w:firstLine="567"/>
        <w:rPr>
          <w:rFonts w:ascii="Times New Roman" w:eastAsia="Times New Roman" w:hAnsi="Times New Roman"/>
          <w:b/>
          <w:sz w:val="24"/>
          <w:szCs w:val="24"/>
          <w:lang w:eastAsia="ru-RU"/>
        </w:rPr>
      </w:pPr>
    </w:p>
    <w:p w14:paraId="19ACB961" w14:textId="77777777" w:rsidR="000D5084" w:rsidRPr="000D5084" w:rsidRDefault="000D5084" w:rsidP="000D5084">
      <w:pPr>
        <w:widowControl w:val="0"/>
        <w:spacing w:before="120" w:after="120"/>
        <w:ind w:left="0" w:firstLine="567"/>
        <w:rPr>
          <w:rFonts w:ascii="Times New Roman" w:eastAsia="Times New Roman" w:hAnsi="Times New Roman"/>
          <w:b/>
          <w:sz w:val="24"/>
          <w:szCs w:val="24"/>
          <w:lang w:eastAsia="ru-RU"/>
        </w:rPr>
      </w:pPr>
      <w:r w:rsidRPr="000D5084">
        <w:rPr>
          <w:rFonts w:ascii="Times New Roman" w:eastAsia="Times New Roman" w:hAnsi="Times New Roman"/>
          <w:b/>
          <w:sz w:val="24"/>
          <w:szCs w:val="24"/>
          <w:lang w:eastAsia="ru-RU"/>
        </w:rPr>
        <w:t>ОРИГИНАЛ / КОПИЯ</w:t>
      </w:r>
    </w:p>
    <w:p w14:paraId="1250893F" w14:textId="77777777" w:rsidR="000D5084" w:rsidRPr="000D5084" w:rsidRDefault="000D5084" w:rsidP="000D5084">
      <w:pPr>
        <w:widowControl w:val="0"/>
        <w:ind w:left="0" w:firstLine="567"/>
        <w:jc w:val="center"/>
        <w:rPr>
          <w:rFonts w:ascii="Times New Roman" w:eastAsia="Times New Roman" w:hAnsi="Times New Roman"/>
          <w:b/>
          <w:sz w:val="24"/>
          <w:szCs w:val="24"/>
          <w:lang w:eastAsia="ru-RU"/>
        </w:rPr>
      </w:pPr>
    </w:p>
    <w:p w14:paraId="36ADE28B" w14:textId="77777777" w:rsidR="000D5084" w:rsidRPr="000D5084" w:rsidRDefault="000D5084" w:rsidP="000D5084">
      <w:pPr>
        <w:widowControl w:val="0"/>
        <w:ind w:left="0" w:firstLine="567"/>
        <w:jc w:val="center"/>
        <w:rPr>
          <w:rFonts w:ascii="Times New Roman" w:eastAsia="Times New Roman" w:hAnsi="Times New Roman"/>
          <w:b/>
          <w:sz w:val="24"/>
          <w:szCs w:val="24"/>
          <w:lang w:eastAsia="ru-RU"/>
        </w:rPr>
      </w:pPr>
      <w:r w:rsidRPr="000D5084">
        <w:rPr>
          <w:rFonts w:ascii="Times New Roman" w:eastAsia="Times New Roman" w:hAnsi="Times New Roman"/>
          <w:b/>
          <w:sz w:val="24"/>
          <w:szCs w:val="24"/>
          <w:lang w:eastAsia="ru-RU"/>
        </w:rPr>
        <w:t xml:space="preserve">ЗАЯВКА НА УЧАСТИЕ В ОТКРЫТОМ КОНКУРСЕ </w:t>
      </w:r>
    </w:p>
    <w:p w14:paraId="47D8D23A" w14:textId="77777777" w:rsidR="000D5084" w:rsidRPr="000D5084" w:rsidRDefault="000D5084" w:rsidP="000D5084">
      <w:pPr>
        <w:widowControl w:val="0"/>
        <w:ind w:left="0" w:firstLine="567"/>
        <w:jc w:val="center"/>
        <w:rPr>
          <w:rFonts w:ascii="Times New Roman" w:eastAsia="Times New Roman" w:hAnsi="Times New Roman"/>
          <w:sz w:val="24"/>
          <w:szCs w:val="24"/>
          <w:lang w:eastAsia="ru-RU"/>
        </w:rPr>
      </w:pPr>
      <w:r w:rsidRPr="000D5084">
        <w:rPr>
          <w:rFonts w:ascii="Times New Roman" w:eastAsia="Times New Roman" w:hAnsi="Times New Roman"/>
          <w:b/>
          <w:sz w:val="24"/>
          <w:szCs w:val="24"/>
          <w:lang w:eastAsia="ru-RU"/>
        </w:rPr>
        <w:t>НА ПРАВО ЗАКЛЮЧЕНИЯ КОНЦЕССИОННОГО СОГЛАШЕНИЯ О СОЗДАНИИ И ПОСЛЕДУЮЩЕЙ ЭКСПЛУАТАЦИИ ОБЪЕКТА ОБРАЗОВАНИЯ В  _______________________ (наименование МО согласно Уставу) ХАНТЫ-МАНСИЙСКОГО АВТОНОМНОГО ОКРУГА – ЮГРЫ</w:t>
      </w:r>
    </w:p>
    <w:p w14:paraId="6405CBD7" w14:textId="77777777" w:rsidR="000D5084" w:rsidRPr="000D5084" w:rsidRDefault="000D5084" w:rsidP="000D5084">
      <w:pPr>
        <w:widowControl w:val="0"/>
        <w:autoSpaceDE w:val="0"/>
        <w:autoSpaceDN w:val="0"/>
        <w:adjustRightInd w:val="0"/>
        <w:ind w:left="0" w:firstLine="567"/>
        <w:jc w:val="both"/>
        <w:rPr>
          <w:rFonts w:ascii="Times New Roman" w:eastAsia="Times New Roman" w:hAnsi="Times New Roman"/>
          <w:sz w:val="24"/>
          <w:szCs w:val="24"/>
          <w:lang w:eastAsia="ru-RU"/>
        </w:rPr>
      </w:pPr>
    </w:p>
    <w:p w14:paraId="4D69EFF7" w14:textId="77777777" w:rsidR="000D5084" w:rsidRPr="000D5084" w:rsidRDefault="000D5084" w:rsidP="000D5084">
      <w:pPr>
        <w:widowControl w:val="0"/>
        <w:autoSpaceDE w:val="0"/>
        <w:autoSpaceDN w:val="0"/>
        <w:adjustRightInd w:val="0"/>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Изучив Конкурсную документацию на право заключения вышеуказанного соглашения и применимое законодательство, </w:t>
      </w:r>
    </w:p>
    <w:p w14:paraId="7427B00B" w14:textId="77777777" w:rsidR="000D5084" w:rsidRPr="000D5084" w:rsidRDefault="000D5084" w:rsidP="000D5084">
      <w:pPr>
        <w:widowControl w:val="0"/>
        <w:autoSpaceDE w:val="0"/>
        <w:autoSpaceDN w:val="0"/>
        <w:adjustRightInd w:val="0"/>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настоящим ______________________________ </w:t>
      </w:r>
      <w:r w:rsidRPr="000D5084">
        <w:rPr>
          <w:rFonts w:ascii="Times New Roman" w:eastAsia="Times New Roman" w:hAnsi="Times New Roman"/>
          <w:i/>
          <w:sz w:val="24"/>
          <w:szCs w:val="24"/>
          <w:lang w:eastAsia="ru-RU"/>
        </w:rPr>
        <w:t>(наименование участника Конкурса)</w:t>
      </w:r>
      <w:r w:rsidRPr="000D5084">
        <w:rPr>
          <w:rFonts w:ascii="Times New Roman" w:eastAsia="Times New Roman" w:hAnsi="Times New Roman"/>
          <w:sz w:val="24"/>
          <w:szCs w:val="24"/>
          <w:lang w:eastAsia="ru-RU"/>
        </w:rPr>
        <w:t xml:space="preserve">, в лице ________________________________ </w:t>
      </w:r>
      <w:r w:rsidRPr="000D5084">
        <w:rPr>
          <w:rFonts w:ascii="Times New Roman" w:eastAsia="Times New Roman" w:hAnsi="Times New Roman"/>
          <w:i/>
          <w:sz w:val="24"/>
          <w:szCs w:val="24"/>
          <w:lang w:eastAsia="ru-RU"/>
        </w:rPr>
        <w:t>(наименование должности руководителя, ФИО)</w:t>
      </w:r>
      <w:r w:rsidRPr="000D5084">
        <w:rPr>
          <w:rFonts w:ascii="Times New Roman" w:eastAsia="Times New Roman" w:hAnsi="Times New Roman"/>
          <w:sz w:val="24"/>
          <w:szCs w:val="24"/>
          <w:lang w:eastAsia="ru-RU"/>
        </w:rPr>
        <w:t xml:space="preserve"> </w:t>
      </w:r>
    </w:p>
    <w:p w14:paraId="3199839E" w14:textId="77777777" w:rsidR="000D5084" w:rsidRPr="000D5084" w:rsidRDefault="000D5084" w:rsidP="000D5084">
      <w:pPr>
        <w:widowControl w:val="0"/>
        <w:autoSpaceDE w:val="0"/>
        <w:autoSpaceDN w:val="0"/>
        <w:adjustRightInd w:val="0"/>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 сообщает о согласии участвовать в предварительном отборе участников открытого конкурса на право заключения концессионного соглашения о создании и последующей эксплуатации объекта образования в  _____________________ (наименование МО согласно Уставу) Ханты-Мансийского автономного округа – Югры, в случае допуска к участию в указанном конкурсе представить конкурсное предложение, в случае признания его победителем, заключить и исполнить Концессионное соглашение, а также выполнить иные связанные с участием в конкурсе требования Конкурсной документации. </w:t>
      </w:r>
    </w:p>
    <w:p w14:paraId="695B1458" w14:textId="77777777" w:rsidR="000D5084" w:rsidRPr="000D5084" w:rsidRDefault="000D5084" w:rsidP="000D5084">
      <w:pPr>
        <w:widowControl w:val="0"/>
        <w:autoSpaceDE w:val="0"/>
        <w:autoSpaceDN w:val="0"/>
        <w:adjustRightInd w:val="0"/>
        <w:ind w:left="0" w:firstLine="567"/>
        <w:jc w:val="both"/>
        <w:rPr>
          <w:rFonts w:ascii="Times New Roman" w:eastAsia="Times New Roman" w:hAnsi="Times New Roman"/>
          <w:sz w:val="24"/>
          <w:szCs w:val="24"/>
          <w:lang w:eastAsia="ru-RU"/>
        </w:rPr>
      </w:pPr>
    </w:p>
    <w:p w14:paraId="66286CE7" w14:textId="77777777" w:rsidR="000D5084" w:rsidRPr="000D5084" w:rsidRDefault="000D5084" w:rsidP="000D5084">
      <w:pPr>
        <w:widowControl w:val="0"/>
        <w:ind w:left="0" w:firstLine="567"/>
        <w:rPr>
          <w:rFonts w:ascii="Times New Roman" w:eastAsia="Times New Roman" w:hAnsi="Times New Roman"/>
          <w:sz w:val="24"/>
          <w:szCs w:val="24"/>
          <w:lang w:eastAsia="ru-RU"/>
        </w:rPr>
      </w:pPr>
    </w:p>
    <w:p w14:paraId="37E6BA34" w14:textId="77777777" w:rsidR="000D5084" w:rsidRPr="000D5084" w:rsidRDefault="000D5084" w:rsidP="000D5084">
      <w:pPr>
        <w:widowControl w:val="0"/>
        <w:suppressAutoHyphens/>
        <w:spacing w:before="120" w:after="120"/>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______________</w:t>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t>_________________________________</w:t>
      </w:r>
    </w:p>
    <w:p w14:paraId="29822007" w14:textId="77777777" w:rsidR="000D5084" w:rsidRPr="000D5084" w:rsidRDefault="000D5084" w:rsidP="000D5084">
      <w:pPr>
        <w:widowControl w:val="0"/>
        <w:suppressAutoHyphens/>
        <w:spacing w:before="120" w:after="120"/>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  (Подпись)</w:t>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t xml:space="preserve"> (должность, ФИО представителя)</w:t>
      </w:r>
    </w:p>
    <w:p w14:paraId="00137CCC" w14:textId="77777777" w:rsidR="000D5084" w:rsidRPr="000D5084" w:rsidRDefault="000D5084" w:rsidP="000D5084">
      <w:pPr>
        <w:widowControl w:val="0"/>
        <w:spacing w:before="120" w:after="120"/>
        <w:ind w:left="0" w:firstLine="567"/>
        <w:rPr>
          <w:rFonts w:ascii="Times New Roman" w:eastAsia="Times New Roman" w:hAnsi="Times New Roman"/>
          <w:sz w:val="24"/>
          <w:szCs w:val="24"/>
          <w:lang w:eastAsia="ru-RU"/>
        </w:rPr>
      </w:pPr>
    </w:p>
    <w:p w14:paraId="06A73FD5" w14:textId="77777777" w:rsidR="000D5084" w:rsidRPr="000D5084" w:rsidRDefault="000D5084" w:rsidP="000D5084">
      <w:pPr>
        <w:widowControl w:val="0"/>
        <w:spacing w:before="120" w:after="120"/>
        <w:ind w:left="0" w:firstLine="567"/>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М.П.</w:t>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t>«___» __________ 20__ г.</w:t>
      </w:r>
    </w:p>
    <w:p w14:paraId="594877D0" w14:textId="77777777" w:rsidR="000D5084" w:rsidRPr="000D5084" w:rsidRDefault="000D5084" w:rsidP="000D5084">
      <w:pPr>
        <w:ind w:left="0" w:firstLine="567"/>
        <w:rPr>
          <w:rFonts w:ascii="Times New Roman" w:eastAsia="Times New Roman" w:hAnsi="Times New Roman"/>
          <w:sz w:val="24"/>
          <w:szCs w:val="24"/>
          <w:lang w:eastAsia="ru-RU"/>
        </w:rPr>
      </w:pPr>
    </w:p>
    <w:p w14:paraId="4C295F37" w14:textId="77777777" w:rsidR="000D5084" w:rsidRPr="000D5084" w:rsidRDefault="000D5084" w:rsidP="000D5084">
      <w:pPr>
        <w:widowControl w:val="0"/>
        <w:ind w:left="0" w:firstLine="567"/>
        <w:rPr>
          <w:rFonts w:ascii="Times New Roman" w:eastAsia="Times New Roman" w:hAnsi="Times New Roman"/>
          <w:sz w:val="24"/>
          <w:szCs w:val="24"/>
          <w:lang w:eastAsia="ru-RU"/>
        </w:rPr>
      </w:pPr>
    </w:p>
    <w:p w14:paraId="6A36A3E2" w14:textId="77777777" w:rsidR="000D5084" w:rsidRPr="000D5084" w:rsidRDefault="000D5084" w:rsidP="000D5084">
      <w:pPr>
        <w:widowControl w:val="0"/>
        <w:ind w:left="0" w:firstLine="567"/>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ЧАСТЬ __</w:t>
      </w:r>
    </w:p>
    <w:p w14:paraId="4D3A0C50" w14:textId="77777777" w:rsidR="000D5084" w:rsidRPr="000D5084" w:rsidRDefault="000D5084" w:rsidP="000D5084">
      <w:pPr>
        <w:widowControl w:val="0"/>
        <w:ind w:left="0" w:firstLine="567"/>
        <w:rPr>
          <w:rFonts w:ascii="Times New Roman" w:eastAsia="Times New Roman" w:hAnsi="Times New Roman"/>
          <w:sz w:val="24"/>
          <w:szCs w:val="24"/>
          <w:lang w:eastAsia="ru-RU"/>
        </w:rPr>
      </w:pPr>
    </w:p>
    <w:p w14:paraId="46F73287" w14:textId="77777777" w:rsidR="000D5084" w:rsidRPr="000D5084" w:rsidRDefault="000D5084" w:rsidP="000D5084">
      <w:pPr>
        <w:widowControl w:val="0"/>
        <w:ind w:left="0" w:firstLine="567"/>
        <w:rPr>
          <w:rFonts w:ascii="Times New Roman" w:eastAsia="Times New Roman" w:hAnsi="Times New Roman"/>
          <w:sz w:val="24"/>
          <w:szCs w:val="24"/>
          <w:lang w:eastAsia="ru-RU"/>
        </w:rPr>
      </w:pPr>
    </w:p>
    <w:p w14:paraId="145A3A3D" w14:textId="77777777" w:rsidR="000D5084" w:rsidRPr="000D5084" w:rsidRDefault="000D5084" w:rsidP="000D5084">
      <w:pPr>
        <w:widowControl w:val="0"/>
        <w:ind w:left="0" w:firstLine="567"/>
        <w:rPr>
          <w:rFonts w:ascii="Times New Roman" w:eastAsia="Times New Roman" w:hAnsi="Times New Roman"/>
          <w:sz w:val="24"/>
          <w:szCs w:val="24"/>
          <w:lang w:eastAsia="ru-RU"/>
        </w:rPr>
      </w:pPr>
    </w:p>
    <w:p w14:paraId="6478FDCA" w14:textId="77777777" w:rsidR="000D5084" w:rsidRPr="000D5084" w:rsidRDefault="000D5084" w:rsidP="000D5084">
      <w:pPr>
        <w:ind w:left="0" w:firstLine="567"/>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Количество страниц приложений ___</w:t>
      </w:r>
    </w:p>
    <w:p w14:paraId="10AD211A" w14:textId="77777777" w:rsidR="000D5084" w:rsidRPr="000D5084" w:rsidRDefault="000D5084" w:rsidP="000D5084">
      <w:pPr>
        <w:ind w:left="0" w:firstLine="567"/>
        <w:rPr>
          <w:rFonts w:ascii="Times New Roman" w:eastAsia="Times New Roman" w:hAnsi="Times New Roman"/>
          <w:sz w:val="20"/>
          <w:szCs w:val="20"/>
          <w:lang w:eastAsia="x-none"/>
        </w:rPr>
      </w:pPr>
    </w:p>
    <w:p w14:paraId="5CDB9971" w14:textId="77777777" w:rsidR="000D5084" w:rsidRPr="000D5084" w:rsidRDefault="000D5084" w:rsidP="000D5084">
      <w:pPr>
        <w:ind w:left="0" w:firstLine="567"/>
        <w:rPr>
          <w:rFonts w:ascii="Times New Roman" w:eastAsia="Times New Roman" w:hAnsi="Times New Roman"/>
          <w:sz w:val="20"/>
          <w:szCs w:val="20"/>
          <w:lang w:eastAsia="x-none"/>
        </w:rPr>
      </w:pPr>
    </w:p>
    <w:p w14:paraId="6F9A6A53" w14:textId="77777777" w:rsidR="000D5084" w:rsidRPr="000D5084" w:rsidRDefault="000D5084" w:rsidP="000D5084">
      <w:pPr>
        <w:spacing w:after="120" w:line="480" w:lineRule="auto"/>
        <w:ind w:left="0" w:firstLine="567"/>
        <w:rPr>
          <w:rFonts w:ascii="Times New Roman" w:eastAsia="Times New Roman" w:hAnsi="Times New Roman"/>
          <w:sz w:val="20"/>
          <w:szCs w:val="20"/>
          <w:lang w:eastAsia="x-none"/>
        </w:rPr>
      </w:pPr>
    </w:p>
    <w:p w14:paraId="11EDF009" w14:textId="77777777" w:rsidR="000D5084" w:rsidRPr="000D5084" w:rsidRDefault="000D5084" w:rsidP="000D5084">
      <w:pPr>
        <w:widowControl w:val="0"/>
        <w:ind w:left="0" w:firstLine="567"/>
        <w:jc w:val="right"/>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br w:type="page"/>
      </w:r>
      <w:r w:rsidRPr="000D5084">
        <w:rPr>
          <w:rFonts w:ascii="Times New Roman" w:eastAsia="Times New Roman" w:hAnsi="Times New Roman"/>
          <w:sz w:val="24"/>
          <w:szCs w:val="24"/>
          <w:lang w:eastAsia="ru-RU"/>
        </w:rPr>
        <w:lastRenderedPageBreak/>
        <w:t xml:space="preserve">Приложение 2 </w:t>
      </w:r>
    </w:p>
    <w:p w14:paraId="701E42BD" w14:textId="77777777" w:rsidR="000D5084" w:rsidRPr="000D5084" w:rsidRDefault="000D5084" w:rsidP="000D5084">
      <w:pPr>
        <w:widowControl w:val="0"/>
        <w:ind w:left="0" w:firstLine="567"/>
        <w:jc w:val="right"/>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к Части 2 Конкурсной документации</w:t>
      </w:r>
    </w:p>
    <w:p w14:paraId="53F332B6" w14:textId="77777777" w:rsidR="000D5084" w:rsidRPr="000D5084" w:rsidRDefault="000D5084" w:rsidP="000D5084">
      <w:pPr>
        <w:widowControl w:val="0"/>
        <w:ind w:left="0" w:firstLine="567"/>
        <w:jc w:val="right"/>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 </w:t>
      </w:r>
    </w:p>
    <w:p w14:paraId="33ED593E" w14:textId="77777777" w:rsidR="000D5084" w:rsidRPr="000D5084" w:rsidRDefault="000D5084" w:rsidP="000D5084">
      <w:pPr>
        <w:widowControl w:val="0"/>
        <w:ind w:left="0" w:firstLine="567"/>
        <w:jc w:val="center"/>
        <w:rPr>
          <w:rFonts w:ascii="Times New Roman" w:eastAsia="Times New Roman" w:hAnsi="Times New Roman"/>
          <w:sz w:val="24"/>
          <w:szCs w:val="24"/>
          <w:lang w:eastAsia="ru-RU"/>
        </w:rPr>
      </w:pPr>
      <w:r w:rsidRPr="000D5084">
        <w:rPr>
          <w:rFonts w:ascii="Times New Roman" w:eastAsia="Times New Roman" w:hAnsi="Times New Roman"/>
          <w:color w:val="000000"/>
          <w:sz w:val="24"/>
          <w:szCs w:val="24"/>
          <w:lang w:eastAsia="ru-RU"/>
        </w:rPr>
        <w:t>Рекомендуемая форма сопроводительного письма к Заявке</w:t>
      </w:r>
    </w:p>
    <w:p w14:paraId="3385734B" w14:textId="77777777" w:rsidR="000D5084" w:rsidRPr="000D5084" w:rsidRDefault="000D5084" w:rsidP="000D5084">
      <w:pPr>
        <w:widowControl w:val="0"/>
        <w:ind w:left="0" w:firstLine="567"/>
        <w:jc w:val="both"/>
        <w:rPr>
          <w:rFonts w:ascii="Times New Roman" w:eastAsia="Times New Roman" w:hAnsi="Times New Roman"/>
          <w:sz w:val="24"/>
          <w:szCs w:val="24"/>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2"/>
        <w:gridCol w:w="3035"/>
        <w:gridCol w:w="3119"/>
      </w:tblGrid>
      <w:tr w:rsidR="000D5084" w:rsidRPr="000D5084" w14:paraId="3CCECB51" w14:textId="77777777" w:rsidTr="001B54B1">
        <w:trPr>
          <w:trHeight w:val="1527"/>
        </w:trPr>
        <w:tc>
          <w:tcPr>
            <w:tcW w:w="3202" w:type="dxa"/>
            <w:tcBorders>
              <w:top w:val="single" w:sz="4" w:space="0" w:color="auto"/>
              <w:left w:val="single" w:sz="4" w:space="0" w:color="auto"/>
              <w:bottom w:val="single" w:sz="4" w:space="0" w:color="auto"/>
              <w:right w:val="single" w:sz="4" w:space="0" w:color="auto"/>
            </w:tcBorders>
          </w:tcPr>
          <w:p w14:paraId="21A4E0EF" w14:textId="77777777" w:rsidR="000D5084" w:rsidRPr="000D5084" w:rsidRDefault="000D5084" w:rsidP="000D5084">
            <w:pPr>
              <w:widowControl w:val="0"/>
              <w:spacing w:before="120" w:after="120"/>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Бланк Заявителя</w:t>
            </w:r>
          </w:p>
          <w:p w14:paraId="4D55FEC0" w14:textId="77777777" w:rsidR="000D5084" w:rsidRPr="000D5084" w:rsidRDefault="000D5084" w:rsidP="000D5084">
            <w:pPr>
              <w:widowControl w:val="0"/>
              <w:spacing w:before="120" w:after="120"/>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(представителя Заявителя)</w:t>
            </w:r>
          </w:p>
        </w:tc>
        <w:tc>
          <w:tcPr>
            <w:tcW w:w="3035" w:type="dxa"/>
            <w:tcBorders>
              <w:top w:val="nil"/>
              <w:left w:val="single" w:sz="4" w:space="0" w:color="auto"/>
              <w:bottom w:val="nil"/>
              <w:right w:val="nil"/>
            </w:tcBorders>
          </w:tcPr>
          <w:p w14:paraId="771AE1FD" w14:textId="77777777" w:rsidR="000D5084" w:rsidRPr="000D5084" w:rsidRDefault="000D5084" w:rsidP="000D5084">
            <w:pPr>
              <w:widowControl w:val="0"/>
              <w:spacing w:before="120" w:after="120"/>
              <w:ind w:left="0" w:firstLine="567"/>
              <w:jc w:val="both"/>
              <w:rPr>
                <w:rFonts w:ascii="Times New Roman" w:eastAsia="Times New Roman" w:hAnsi="Times New Roman"/>
                <w:sz w:val="24"/>
                <w:szCs w:val="24"/>
                <w:lang w:eastAsia="ru-RU"/>
              </w:rPr>
            </w:pPr>
          </w:p>
          <w:p w14:paraId="5D5CA9BC" w14:textId="77777777" w:rsidR="000D5084" w:rsidRPr="000D5084" w:rsidRDefault="000D5084" w:rsidP="000D5084">
            <w:pPr>
              <w:widowControl w:val="0"/>
              <w:spacing w:before="120" w:after="120"/>
              <w:ind w:left="0" w:firstLine="567"/>
              <w:jc w:val="both"/>
              <w:rPr>
                <w:rFonts w:ascii="Times New Roman" w:eastAsia="Times New Roman" w:hAnsi="Times New Roman"/>
                <w:sz w:val="24"/>
                <w:szCs w:val="24"/>
                <w:lang w:eastAsia="ru-RU"/>
              </w:rPr>
            </w:pPr>
          </w:p>
          <w:p w14:paraId="46E870D5" w14:textId="77777777" w:rsidR="000D5084" w:rsidRPr="000D5084" w:rsidRDefault="000D5084" w:rsidP="000D5084">
            <w:pPr>
              <w:widowControl w:val="0"/>
              <w:spacing w:before="120" w:after="120"/>
              <w:ind w:left="0" w:firstLine="567"/>
              <w:jc w:val="both"/>
              <w:rPr>
                <w:rFonts w:ascii="Times New Roman" w:eastAsia="Times New Roman" w:hAnsi="Times New Roman"/>
                <w:sz w:val="24"/>
                <w:szCs w:val="24"/>
                <w:lang w:eastAsia="ru-RU"/>
              </w:rPr>
            </w:pPr>
          </w:p>
        </w:tc>
        <w:tc>
          <w:tcPr>
            <w:tcW w:w="3119" w:type="dxa"/>
            <w:tcBorders>
              <w:top w:val="nil"/>
              <w:left w:val="nil"/>
              <w:bottom w:val="nil"/>
              <w:right w:val="nil"/>
            </w:tcBorders>
          </w:tcPr>
          <w:p w14:paraId="5E3D658E" w14:textId="77777777" w:rsidR="000D5084" w:rsidRPr="000D5084" w:rsidRDefault="000D5084" w:rsidP="000D5084">
            <w:pPr>
              <w:widowControl w:val="0"/>
              <w:spacing w:before="120" w:after="120"/>
              <w:ind w:left="0" w:firstLine="567"/>
              <w:jc w:val="both"/>
              <w:rPr>
                <w:rFonts w:ascii="Times New Roman" w:eastAsia="Times New Roman" w:hAnsi="Times New Roman"/>
                <w:sz w:val="24"/>
                <w:szCs w:val="24"/>
                <w:lang w:eastAsia="ru-RU"/>
              </w:rPr>
            </w:pPr>
          </w:p>
          <w:p w14:paraId="746DF20B" w14:textId="77777777" w:rsidR="000D5084" w:rsidRPr="000D5084" w:rsidRDefault="000D5084" w:rsidP="000D5084">
            <w:pPr>
              <w:widowControl w:val="0"/>
              <w:spacing w:before="120" w:after="120"/>
              <w:ind w:left="0" w:firstLine="567"/>
              <w:jc w:val="both"/>
              <w:rPr>
                <w:rFonts w:ascii="Times New Roman" w:eastAsia="Times New Roman" w:hAnsi="Times New Roman"/>
                <w:sz w:val="24"/>
                <w:szCs w:val="24"/>
                <w:lang w:eastAsia="ru-RU"/>
              </w:rPr>
            </w:pPr>
          </w:p>
          <w:p w14:paraId="38EB7AB2" w14:textId="77777777" w:rsidR="000D5084" w:rsidRPr="000D5084" w:rsidRDefault="000D5084" w:rsidP="000D5084">
            <w:pPr>
              <w:widowControl w:val="0"/>
              <w:spacing w:before="120" w:after="120"/>
              <w:ind w:left="0" w:firstLine="0"/>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В Конкурсную комиссию</w:t>
            </w:r>
          </w:p>
        </w:tc>
      </w:tr>
    </w:tbl>
    <w:p w14:paraId="645AB54B" w14:textId="77777777" w:rsidR="000D5084" w:rsidRPr="000D5084" w:rsidRDefault="000D5084" w:rsidP="000D5084">
      <w:pPr>
        <w:widowControl w:val="0"/>
        <w:spacing w:before="120" w:after="120"/>
        <w:ind w:left="0" w:firstLine="567"/>
        <w:jc w:val="both"/>
        <w:rPr>
          <w:rFonts w:ascii="Times New Roman" w:eastAsia="Times New Roman" w:hAnsi="Times New Roman"/>
          <w:sz w:val="24"/>
          <w:szCs w:val="24"/>
          <w:lang w:eastAsia="ru-RU"/>
        </w:rPr>
      </w:pPr>
    </w:p>
    <w:p w14:paraId="06E9FA68" w14:textId="77777777" w:rsidR="000D5084" w:rsidRPr="000D5084" w:rsidRDefault="000D5084" w:rsidP="000D5084">
      <w:pPr>
        <w:widowControl w:val="0"/>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1. Настоящим _________________________ (наименование, юридический адрес,  </w:t>
      </w:r>
      <w:r w:rsidRPr="000D5084">
        <w:rPr>
          <w:rFonts w:ascii="Times New Roman" w:eastAsia="Times New Roman" w:hAnsi="Times New Roman"/>
          <w:sz w:val="24"/>
          <w:szCs w:val="24"/>
          <w:lang w:val="en-US" w:eastAsia="ru-RU"/>
        </w:rPr>
        <w:t>E</w:t>
      </w:r>
      <w:r w:rsidRPr="000D5084">
        <w:rPr>
          <w:rFonts w:ascii="Times New Roman" w:eastAsia="Times New Roman" w:hAnsi="Times New Roman"/>
          <w:sz w:val="24"/>
          <w:szCs w:val="24"/>
          <w:lang w:eastAsia="ru-RU"/>
        </w:rPr>
        <w:t>-</w:t>
      </w:r>
      <w:r w:rsidRPr="000D5084">
        <w:rPr>
          <w:rFonts w:ascii="Times New Roman" w:eastAsia="Times New Roman" w:hAnsi="Times New Roman"/>
          <w:sz w:val="24"/>
          <w:szCs w:val="24"/>
          <w:lang w:val="en-US" w:eastAsia="ru-RU"/>
        </w:rPr>
        <w:t>mail</w:t>
      </w:r>
      <w:r w:rsidRPr="000D5084">
        <w:rPr>
          <w:rFonts w:ascii="Times New Roman" w:eastAsia="Times New Roman" w:hAnsi="Times New Roman"/>
          <w:sz w:val="24"/>
          <w:szCs w:val="24"/>
          <w:lang w:eastAsia="ru-RU"/>
        </w:rPr>
        <w:t>, тел/факс Заявителя), именуемое в дальнейшем «</w:t>
      </w:r>
      <w:r w:rsidRPr="000D5084">
        <w:rPr>
          <w:rFonts w:ascii="Times New Roman" w:eastAsia="Times New Roman" w:hAnsi="Times New Roman"/>
          <w:b/>
          <w:sz w:val="24"/>
          <w:szCs w:val="24"/>
          <w:lang w:eastAsia="ru-RU"/>
        </w:rPr>
        <w:t>Заявитель</w:t>
      </w:r>
      <w:r w:rsidRPr="000D5084">
        <w:rPr>
          <w:rFonts w:ascii="Times New Roman" w:eastAsia="Times New Roman" w:hAnsi="Times New Roman"/>
          <w:sz w:val="24"/>
          <w:szCs w:val="24"/>
          <w:lang w:eastAsia="ru-RU"/>
        </w:rPr>
        <w:t xml:space="preserve">», представляет Заявку на участие в Открытом конкурсе на право заключения концессионного соглашения о создании и последующей эксплуатации объекта образования в  _____________________ (наименование МО согласно Уставу) Ханты-Мансийского автономного округа – Югры. </w:t>
      </w:r>
    </w:p>
    <w:p w14:paraId="59381A6E" w14:textId="77777777" w:rsidR="000D5084" w:rsidRPr="000D5084" w:rsidRDefault="000D5084" w:rsidP="000D5084">
      <w:pPr>
        <w:widowControl w:val="0"/>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в количестве 2-х экземпляров: оригинал и копию, каждый экземпляр на ___ стр. с приложением 2 (двух) полных копий оригинала Заявки на участие в Конкурсе в электронной форме в формате PDF на электронно-оптических носителях (на дисках CD/DVD). </w:t>
      </w:r>
    </w:p>
    <w:p w14:paraId="585AE612" w14:textId="77777777" w:rsidR="000D5084" w:rsidRPr="000D5084" w:rsidRDefault="000D5084" w:rsidP="000D5084">
      <w:pPr>
        <w:widowControl w:val="0"/>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2. В связи с  представлением Заявки на участие в Конкурсе настоящим Заявитель подтверждает следующее:</w:t>
      </w:r>
    </w:p>
    <w:p w14:paraId="323920E6" w14:textId="77777777" w:rsidR="000D5084" w:rsidRPr="000D5084" w:rsidRDefault="000D5084" w:rsidP="000D5084">
      <w:pPr>
        <w:widowControl w:val="0"/>
        <w:tabs>
          <w:tab w:val="left" w:pos="0"/>
        </w:tabs>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2.1. Заявитель </w:t>
      </w:r>
      <w:r w:rsidRPr="000D5084">
        <w:rPr>
          <w:rFonts w:ascii="Times New Roman" w:eastAsia="Times New Roman" w:hAnsi="Times New Roman"/>
          <w:sz w:val="24"/>
          <w:szCs w:val="24"/>
          <w:lang w:val="x-none" w:eastAsia="ru-RU"/>
        </w:rPr>
        <w:t>ознакомлен и соглас</w:t>
      </w:r>
      <w:r w:rsidRPr="000D5084">
        <w:rPr>
          <w:rFonts w:ascii="Times New Roman" w:eastAsia="Times New Roman" w:hAnsi="Times New Roman"/>
          <w:sz w:val="24"/>
          <w:szCs w:val="24"/>
          <w:lang w:eastAsia="ru-RU"/>
        </w:rPr>
        <w:t xml:space="preserve">ен </w:t>
      </w:r>
      <w:r w:rsidRPr="000D5084">
        <w:rPr>
          <w:rFonts w:ascii="Times New Roman" w:eastAsia="Times New Roman" w:hAnsi="Times New Roman"/>
          <w:sz w:val="24"/>
          <w:szCs w:val="24"/>
          <w:lang w:val="x-none" w:eastAsia="ru-RU"/>
        </w:rPr>
        <w:t xml:space="preserve">с положениями </w:t>
      </w:r>
      <w:r w:rsidRPr="000D5084">
        <w:rPr>
          <w:rFonts w:ascii="Times New Roman" w:eastAsia="Times New Roman" w:hAnsi="Times New Roman"/>
          <w:sz w:val="24"/>
          <w:szCs w:val="24"/>
          <w:lang w:eastAsia="ru-RU"/>
        </w:rPr>
        <w:t>К</w:t>
      </w:r>
      <w:r w:rsidRPr="000D5084">
        <w:rPr>
          <w:rFonts w:ascii="Times New Roman" w:eastAsia="Times New Roman" w:hAnsi="Times New Roman"/>
          <w:sz w:val="24"/>
          <w:szCs w:val="24"/>
          <w:lang w:val="x-none" w:eastAsia="ru-RU"/>
        </w:rPr>
        <w:t xml:space="preserve">онкурсной документации к </w:t>
      </w:r>
      <w:r w:rsidRPr="000D5084">
        <w:rPr>
          <w:rFonts w:ascii="Times New Roman" w:eastAsia="Times New Roman" w:hAnsi="Times New Roman"/>
          <w:sz w:val="24"/>
          <w:szCs w:val="24"/>
          <w:lang w:eastAsia="ru-RU"/>
        </w:rPr>
        <w:t>о</w:t>
      </w:r>
      <w:r w:rsidRPr="000D5084">
        <w:rPr>
          <w:rFonts w:ascii="Times New Roman" w:eastAsia="Times New Roman" w:hAnsi="Times New Roman"/>
          <w:sz w:val="24"/>
          <w:szCs w:val="24"/>
          <w:lang w:val="x-none" w:eastAsia="ru-RU"/>
        </w:rPr>
        <w:t>ткрытом</w:t>
      </w:r>
      <w:r w:rsidRPr="000D5084">
        <w:rPr>
          <w:rFonts w:ascii="Times New Roman" w:eastAsia="Times New Roman" w:hAnsi="Times New Roman"/>
          <w:sz w:val="24"/>
          <w:szCs w:val="24"/>
          <w:lang w:eastAsia="ru-RU"/>
        </w:rPr>
        <w:t>у</w:t>
      </w:r>
      <w:r w:rsidRPr="000D5084">
        <w:rPr>
          <w:rFonts w:ascii="Times New Roman" w:eastAsia="Times New Roman" w:hAnsi="Times New Roman"/>
          <w:sz w:val="24"/>
          <w:szCs w:val="24"/>
          <w:lang w:val="x-none" w:eastAsia="ru-RU"/>
        </w:rPr>
        <w:t xml:space="preserve"> конкурсу на право заключения концессионного соглашения о создании и последующей эксплуатации объект</w:t>
      </w:r>
      <w:r w:rsidRPr="000D5084">
        <w:rPr>
          <w:rFonts w:ascii="Times New Roman" w:eastAsia="Times New Roman" w:hAnsi="Times New Roman"/>
          <w:sz w:val="24"/>
          <w:szCs w:val="24"/>
          <w:lang w:eastAsia="ru-RU"/>
        </w:rPr>
        <w:t>а</w:t>
      </w:r>
      <w:r w:rsidRPr="000D5084">
        <w:rPr>
          <w:rFonts w:ascii="Times New Roman" w:eastAsia="Times New Roman" w:hAnsi="Times New Roman"/>
          <w:sz w:val="24"/>
          <w:szCs w:val="24"/>
          <w:lang w:val="x-none" w:eastAsia="ru-RU"/>
        </w:rPr>
        <w:t xml:space="preserve"> образования в </w:t>
      </w:r>
      <w:r w:rsidRPr="000D5084">
        <w:rPr>
          <w:rFonts w:ascii="Times New Roman" w:eastAsia="Times New Roman" w:hAnsi="Times New Roman"/>
          <w:sz w:val="24"/>
          <w:szCs w:val="24"/>
          <w:lang w:eastAsia="ru-RU"/>
        </w:rPr>
        <w:t xml:space="preserve"> ______________________ (наименование МО согласно Уставу) </w:t>
      </w:r>
      <w:r w:rsidRPr="000D5084">
        <w:rPr>
          <w:rFonts w:ascii="Times New Roman" w:eastAsia="Times New Roman" w:hAnsi="Times New Roman"/>
          <w:sz w:val="24"/>
          <w:szCs w:val="24"/>
          <w:lang w:val="x-none" w:eastAsia="ru-RU"/>
        </w:rPr>
        <w:t>Ханты-Мансийского автономного округа – Югры.</w:t>
      </w:r>
    </w:p>
    <w:p w14:paraId="54AFE1A8"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val="x-none" w:eastAsia="ru-RU"/>
        </w:rPr>
        <w:t xml:space="preserve">2.2. </w:t>
      </w:r>
      <w:r w:rsidRPr="000D5084">
        <w:rPr>
          <w:rFonts w:ascii="Times New Roman" w:eastAsia="Times New Roman" w:hAnsi="Times New Roman"/>
          <w:sz w:val="24"/>
          <w:szCs w:val="24"/>
          <w:lang w:eastAsia="ru-RU"/>
        </w:rPr>
        <w:t>Заявитель ознакомлен и согласен с Основными условиями Концессионного соглашения, предложенными в Приложении 3 к Части 1 «Общие положения» Конкурсной документации.</w:t>
      </w:r>
    </w:p>
    <w:p w14:paraId="7A70DC85"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2.3. Заявитель при подготовке и представлении настоящей Заявки на участие в Конкурсе свидетельствует:</w:t>
      </w:r>
    </w:p>
    <w:p w14:paraId="56C8C922" w14:textId="77777777" w:rsidR="000D5084" w:rsidRPr="000D5084" w:rsidRDefault="000D5084" w:rsidP="000D5084">
      <w:pPr>
        <w:widowControl w:val="0"/>
        <w:tabs>
          <w:tab w:val="left" w:pos="0"/>
        </w:tabs>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достоверность и полноту всей информации и документации, представленных в составе Заявки на участие в Конкурсе, включая приложения;</w:t>
      </w:r>
    </w:p>
    <w:p w14:paraId="6FD91010" w14:textId="77777777" w:rsidR="000D5084" w:rsidRPr="000D5084" w:rsidRDefault="000D5084" w:rsidP="000D5084">
      <w:pPr>
        <w:widowControl w:val="0"/>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отсутствие в течение 5 (пяти) лет, предшествующих подаче Заявки на участие в Конкурсе процедуры банкротства в отношении Заявителя – юридического лица, индивидуального предпринимателя и непроведение на момент подачи Заявки на участие в Конкурсе процедуры ликвидации Заявителя – юридического лица или;</w:t>
      </w:r>
    </w:p>
    <w:p w14:paraId="754A3989" w14:textId="77777777" w:rsidR="000D5084" w:rsidRPr="000D5084" w:rsidRDefault="000D5084" w:rsidP="000D5084">
      <w:pPr>
        <w:widowControl w:val="0"/>
        <w:ind w:left="0" w:firstLine="567"/>
        <w:jc w:val="both"/>
        <w:outlineLvl w:val="3"/>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 xml:space="preserve">отсутствие обстоятельств, препятствующих осуществлению деятельности Заявителя и его участию в Конкурсе, в том числе, отсутствие мер, направленных на приостановление деятельности Заявителя в порядке, предусмотренном законодательством Российской Федерации на день подачи Заявки на участие в Конкурсе, ограничений прав на участие в Конкурсе и исполнение обязательства концессионера по Концессионному </w:t>
      </w:r>
      <w:r w:rsidRPr="000D5084">
        <w:rPr>
          <w:rFonts w:ascii="Times New Roman" w:eastAsia="Times New Roman" w:hAnsi="Times New Roman"/>
          <w:sz w:val="24"/>
          <w:szCs w:val="24"/>
          <w:lang w:eastAsia="ru-RU"/>
        </w:rPr>
        <w:t>с</w:t>
      </w:r>
      <w:r w:rsidRPr="000D5084">
        <w:rPr>
          <w:rFonts w:ascii="Times New Roman" w:eastAsia="Times New Roman" w:hAnsi="Times New Roman"/>
          <w:sz w:val="24"/>
          <w:szCs w:val="24"/>
          <w:lang w:val="x-none" w:eastAsia="ru-RU"/>
        </w:rPr>
        <w:t xml:space="preserve">оглашению в силу закона, договора или судебного акта, </w:t>
      </w:r>
      <w:r w:rsidRPr="000D5084">
        <w:rPr>
          <w:rFonts w:ascii="Times New Roman" w:eastAsia="Times New Roman" w:hAnsi="Times New Roman"/>
          <w:sz w:val="24"/>
          <w:szCs w:val="24"/>
          <w:lang w:eastAsia="ru-RU"/>
        </w:rPr>
        <w:t xml:space="preserve">отсутствие </w:t>
      </w:r>
      <w:r w:rsidRPr="000D5084">
        <w:rPr>
          <w:rFonts w:ascii="Times New Roman" w:eastAsia="Times New Roman" w:hAnsi="Times New Roman"/>
          <w:sz w:val="24"/>
          <w:szCs w:val="24"/>
          <w:lang w:val="x-none" w:eastAsia="ru-RU"/>
        </w:rPr>
        <w:t xml:space="preserve">сведений </w:t>
      </w:r>
      <w:r w:rsidRPr="000D5084">
        <w:rPr>
          <w:rFonts w:ascii="Times New Roman" w:eastAsia="Times New Roman" w:hAnsi="Times New Roman"/>
          <w:sz w:val="24"/>
          <w:szCs w:val="24"/>
          <w:lang w:eastAsia="ru-RU"/>
        </w:rPr>
        <w:t>о Заявителе и лицах, указанных в Заявке, в</w:t>
      </w:r>
      <w:r w:rsidRPr="000D5084">
        <w:rPr>
          <w:rFonts w:ascii="Times New Roman" w:eastAsia="Times New Roman" w:hAnsi="Times New Roman"/>
          <w:sz w:val="24"/>
          <w:szCs w:val="24"/>
          <w:lang w:val="x-none" w:eastAsia="ru-RU"/>
        </w:rPr>
        <w:t xml:space="preserve"> реестр</w:t>
      </w:r>
      <w:r w:rsidRPr="000D5084">
        <w:rPr>
          <w:rFonts w:ascii="Times New Roman" w:eastAsia="Times New Roman" w:hAnsi="Times New Roman"/>
          <w:sz w:val="24"/>
          <w:szCs w:val="24"/>
          <w:lang w:eastAsia="ru-RU"/>
        </w:rPr>
        <w:t>е</w:t>
      </w:r>
      <w:r w:rsidRPr="000D5084">
        <w:rPr>
          <w:rFonts w:ascii="Times New Roman" w:eastAsia="Times New Roman" w:hAnsi="Times New Roman"/>
          <w:sz w:val="24"/>
          <w:szCs w:val="24"/>
          <w:lang w:val="x-none" w:eastAsia="ru-RU"/>
        </w:rPr>
        <w:t xml:space="preserve"> недобросовестных поставщиков</w:t>
      </w:r>
      <w:r w:rsidRPr="000D5084">
        <w:rPr>
          <w:rFonts w:ascii="Times New Roman" w:eastAsia="Times New Roman" w:hAnsi="Times New Roman"/>
          <w:sz w:val="24"/>
          <w:szCs w:val="24"/>
          <w:lang w:eastAsia="ru-RU"/>
        </w:rPr>
        <w:t>,</w:t>
      </w:r>
      <w:r w:rsidRPr="000D5084">
        <w:rPr>
          <w:rFonts w:ascii="Times New Roman" w:eastAsia="Times New Roman" w:hAnsi="Times New Roman"/>
          <w:sz w:val="24"/>
          <w:szCs w:val="24"/>
          <w:lang w:val="x-none" w:eastAsia="ru-RU"/>
        </w:rPr>
        <w:t xml:space="preserve">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предусмотренном Федеральным законом от 18.07.2011 № 223-ФЗ «О закупках товаров, работ, услуг отдельными видами юридических лиц», ранее предусмотренн</w:t>
      </w:r>
      <w:r w:rsidRPr="000D5084">
        <w:rPr>
          <w:rFonts w:ascii="Times New Roman" w:eastAsia="Times New Roman" w:hAnsi="Times New Roman"/>
          <w:sz w:val="24"/>
          <w:szCs w:val="24"/>
          <w:lang w:eastAsia="ru-RU"/>
        </w:rPr>
        <w:t xml:space="preserve">ом </w:t>
      </w:r>
      <w:r w:rsidRPr="000D5084">
        <w:rPr>
          <w:rFonts w:ascii="Times New Roman" w:eastAsia="Times New Roman" w:hAnsi="Times New Roman"/>
          <w:sz w:val="24"/>
          <w:szCs w:val="24"/>
          <w:lang w:val="x-none" w:eastAsia="ru-RU"/>
        </w:rPr>
        <w:t xml:space="preserve">Федеральным законом от  21.07.2005 № 94-ФЗ «О размещении заказов на поставки товаров, выполнение работ, оказание услуг для </w:t>
      </w:r>
      <w:r w:rsidRPr="000D5084">
        <w:rPr>
          <w:rFonts w:ascii="Times New Roman" w:eastAsia="Times New Roman" w:hAnsi="Times New Roman"/>
          <w:sz w:val="24"/>
          <w:szCs w:val="24"/>
          <w:lang w:eastAsia="ru-RU"/>
        </w:rPr>
        <w:t>государственных и муниципальных нужд»;</w:t>
      </w:r>
    </w:p>
    <w:p w14:paraId="3B8E2332" w14:textId="77777777" w:rsidR="000D5084" w:rsidRPr="000D5084" w:rsidRDefault="000D5084" w:rsidP="000D5084">
      <w:pPr>
        <w:widowControl w:val="0"/>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val="x-none" w:eastAsia="ru-RU"/>
        </w:rPr>
        <w:lastRenderedPageBreak/>
        <w:t xml:space="preserve">неучастие в создании Конкурсной </w:t>
      </w:r>
      <w:r w:rsidRPr="000D5084">
        <w:rPr>
          <w:rFonts w:ascii="Times New Roman" w:eastAsia="Times New Roman" w:hAnsi="Times New Roman"/>
          <w:sz w:val="24"/>
          <w:szCs w:val="24"/>
          <w:lang w:eastAsia="ru-RU"/>
        </w:rPr>
        <w:t>д</w:t>
      </w:r>
      <w:r w:rsidRPr="000D5084">
        <w:rPr>
          <w:rFonts w:ascii="Times New Roman" w:eastAsia="Times New Roman" w:hAnsi="Times New Roman"/>
          <w:sz w:val="24"/>
          <w:szCs w:val="24"/>
          <w:lang w:val="x-none" w:eastAsia="ru-RU"/>
        </w:rPr>
        <w:t xml:space="preserve">окументации, либо действие в качестве консультантов в связи с разработкой Конкурсной </w:t>
      </w:r>
      <w:r w:rsidRPr="000D5084">
        <w:rPr>
          <w:rFonts w:ascii="Times New Roman" w:eastAsia="Times New Roman" w:hAnsi="Times New Roman"/>
          <w:sz w:val="24"/>
          <w:szCs w:val="24"/>
          <w:lang w:eastAsia="ru-RU"/>
        </w:rPr>
        <w:t>д</w:t>
      </w:r>
      <w:r w:rsidRPr="000D5084">
        <w:rPr>
          <w:rFonts w:ascii="Times New Roman" w:eastAsia="Times New Roman" w:hAnsi="Times New Roman"/>
          <w:sz w:val="24"/>
          <w:szCs w:val="24"/>
          <w:lang w:val="x-none" w:eastAsia="ru-RU"/>
        </w:rPr>
        <w:t>окументации, как в отношении непосредственно Заявителя, так и в отношении всех лиц, опыт которых используется Заявителем для подтверждения его соответствия квалификационным требованиям Конкурса;</w:t>
      </w:r>
    </w:p>
    <w:p w14:paraId="56E91AB1" w14:textId="77777777" w:rsidR="000D5084" w:rsidRPr="000D5084" w:rsidRDefault="000D5084" w:rsidP="000D5084">
      <w:pPr>
        <w:widowControl w:val="0"/>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отсутствие задолженности по начисленным налогам, сборам и иным обязательным платежам в бюджеты Российской Федерации любого уровня и/или государственные внебюджетные фонды Российской Федерации за прошедший календарный год, размер которой превышает 25 % (двадцать пять) процентов балансовой стоимости активов Заявителя по данным бухгалтерской отчетности за последний завершенный отчетный период, а также у всех лиц, опыт которых используется Заявителем для подтверждения его соответствия квалификационным требованиям Конкурса;</w:t>
      </w:r>
    </w:p>
    <w:p w14:paraId="47B1D6DC" w14:textId="77777777" w:rsidR="000D5084" w:rsidRPr="000D5084" w:rsidRDefault="000D5084" w:rsidP="000D5084">
      <w:pPr>
        <w:widowControl w:val="0"/>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отсутствие у Заявителя и лиц, указанных в Заявке,</w:t>
      </w:r>
      <w:r w:rsidRPr="000D5084">
        <w:rPr>
          <w:rFonts w:ascii="Times New Roman" w:eastAsia="Times New Roman" w:hAnsi="Times New Roman"/>
          <w:sz w:val="24"/>
          <w:szCs w:val="24"/>
          <w:lang w:val="x-none" w:eastAsia="ru-RU"/>
        </w:rPr>
        <w:t xml:space="preserve"> задолженности по заработной плате и выплате прочих платежей работникам за прошедший календарный год в размере, превышающем 25 (двадцать пять) процентов стоимости активов соответствующего лица по данным заверенной аудитором бухгалтерской отчетности за последний завершенный отчетный период, либо факт добросовестного оспаривания такой задолженности в установленном порядке;</w:t>
      </w:r>
    </w:p>
    <w:p w14:paraId="0C8C989B" w14:textId="77777777" w:rsidR="000D5084" w:rsidRPr="000D5084" w:rsidRDefault="000D5084" w:rsidP="000D5084">
      <w:pPr>
        <w:widowControl w:val="0"/>
        <w:tabs>
          <w:tab w:val="left" w:pos="0"/>
        </w:tabs>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 xml:space="preserve">отсутствие существенных негативных изменений финансового положения Заявителя с момента подачи последних финансовых отчётов, прошедших аудиторскую проверку и представленных в составе Заявки на участие в Конкурсе. </w:t>
      </w:r>
    </w:p>
    <w:p w14:paraId="08C72E41" w14:textId="77777777" w:rsidR="000D5084" w:rsidRPr="000D5084" w:rsidRDefault="000D5084" w:rsidP="000D5084">
      <w:pPr>
        <w:ind w:left="0" w:firstLine="567"/>
        <w:jc w:val="both"/>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2</w:t>
      </w:r>
      <w:r w:rsidRPr="000D5084">
        <w:rPr>
          <w:rFonts w:ascii="Times New Roman" w:eastAsia="Times New Roman" w:hAnsi="Times New Roman"/>
          <w:sz w:val="24"/>
          <w:szCs w:val="24"/>
          <w:lang w:val="x-none" w:eastAsia="ru-RU"/>
        </w:rPr>
        <w:t>.</w:t>
      </w:r>
      <w:r w:rsidRPr="000D5084">
        <w:rPr>
          <w:rFonts w:ascii="Times New Roman" w:eastAsia="Times New Roman" w:hAnsi="Times New Roman"/>
          <w:sz w:val="24"/>
          <w:szCs w:val="24"/>
          <w:lang w:eastAsia="ru-RU"/>
        </w:rPr>
        <w:t>4.</w:t>
      </w:r>
      <w:r w:rsidRPr="000D5084">
        <w:rPr>
          <w:rFonts w:ascii="Times New Roman" w:eastAsia="Times New Roman" w:hAnsi="Times New Roman"/>
          <w:sz w:val="24"/>
          <w:szCs w:val="24"/>
          <w:lang w:val="x-none" w:eastAsia="ru-RU"/>
        </w:rPr>
        <w:t xml:space="preserve"> Заявитель </w:t>
      </w:r>
      <w:r w:rsidRPr="000D5084">
        <w:rPr>
          <w:rFonts w:ascii="Times New Roman" w:eastAsia="Times New Roman" w:hAnsi="Times New Roman"/>
          <w:sz w:val="24"/>
          <w:szCs w:val="24"/>
          <w:lang w:eastAsia="ru-RU"/>
        </w:rPr>
        <w:t xml:space="preserve">согласен </w:t>
      </w:r>
      <w:r w:rsidRPr="000D5084">
        <w:rPr>
          <w:rFonts w:ascii="Times New Roman" w:eastAsia="Times New Roman" w:hAnsi="Times New Roman"/>
          <w:sz w:val="24"/>
          <w:szCs w:val="24"/>
          <w:lang w:val="x-none" w:eastAsia="ru-RU"/>
        </w:rPr>
        <w:t xml:space="preserve">участвовать в Конкурсе на условиях, установленных в Конкурсной </w:t>
      </w:r>
      <w:r w:rsidRPr="000D5084">
        <w:rPr>
          <w:rFonts w:ascii="Times New Roman" w:eastAsia="Times New Roman" w:hAnsi="Times New Roman"/>
          <w:sz w:val="24"/>
          <w:szCs w:val="24"/>
          <w:lang w:eastAsia="ru-RU"/>
        </w:rPr>
        <w:t>д</w:t>
      </w:r>
      <w:r w:rsidRPr="000D5084">
        <w:rPr>
          <w:rFonts w:ascii="Times New Roman" w:eastAsia="Times New Roman" w:hAnsi="Times New Roman"/>
          <w:sz w:val="24"/>
          <w:szCs w:val="24"/>
          <w:lang w:val="x-none" w:eastAsia="ru-RU"/>
        </w:rPr>
        <w:t>окументации</w:t>
      </w:r>
      <w:r w:rsidRPr="000D5084">
        <w:rPr>
          <w:rFonts w:ascii="Times New Roman" w:eastAsia="Times New Roman" w:hAnsi="Times New Roman"/>
          <w:sz w:val="24"/>
          <w:szCs w:val="24"/>
          <w:lang w:eastAsia="ru-RU"/>
        </w:rPr>
        <w:t xml:space="preserve"> и,</w:t>
      </w:r>
      <w:r w:rsidRPr="000D5084">
        <w:rPr>
          <w:rFonts w:ascii="Times New Roman" w:eastAsia="Times New Roman" w:hAnsi="Times New Roman"/>
          <w:sz w:val="24"/>
          <w:szCs w:val="24"/>
          <w:lang w:val="x-none" w:eastAsia="ru-RU"/>
        </w:rPr>
        <w:t xml:space="preserve"> в случае допуска к участию в Конкурсе и присвоения ему статуса Участника Конкурса, представить в конкурсную комиссию </w:t>
      </w:r>
      <w:r w:rsidRPr="000D5084">
        <w:rPr>
          <w:rFonts w:ascii="Times New Roman" w:eastAsia="Times New Roman" w:hAnsi="Times New Roman"/>
          <w:sz w:val="24"/>
          <w:szCs w:val="24"/>
          <w:lang w:eastAsia="ru-RU"/>
        </w:rPr>
        <w:t>К</w:t>
      </w:r>
      <w:r w:rsidRPr="000D5084">
        <w:rPr>
          <w:rFonts w:ascii="Times New Roman" w:eastAsia="Times New Roman" w:hAnsi="Times New Roman"/>
          <w:sz w:val="24"/>
          <w:szCs w:val="24"/>
          <w:lang w:val="x-none" w:eastAsia="ru-RU"/>
        </w:rPr>
        <w:t xml:space="preserve">онкурсное предложение, оформленное в соответствии с требованиями Конкурсной </w:t>
      </w:r>
      <w:r w:rsidRPr="000D5084">
        <w:rPr>
          <w:rFonts w:ascii="Times New Roman" w:eastAsia="Times New Roman" w:hAnsi="Times New Roman"/>
          <w:sz w:val="24"/>
          <w:szCs w:val="24"/>
          <w:lang w:eastAsia="ru-RU"/>
        </w:rPr>
        <w:t>д</w:t>
      </w:r>
      <w:r w:rsidRPr="000D5084">
        <w:rPr>
          <w:rFonts w:ascii="Times New Roman" w:eastAsia="Times New Roman" w:hAnsi="Times New Roman"/>
          <w:sz w:val="24"/>
          <w:szCs w:val="24"/>
          <w:lang w:val="x-none" w:eastAsia="ru-RU"/>
        </w:rPr>
        <w:t xml:space="preserve">окументации. </w:t>
      </w:r>
    </w:p>
    <w:p w14:paraId="5C463313" w14:textId="77777777" w:rsidR="000D5084" w:rsidRPr="000D5084" w:rsidRDefault="000D5084" w:rsidP="000D5084">
      <w:pPr>
        <w:widowControl w:val="0"/>
        <w:ind w:left="0" w:firstLine="567"/>
        <w:jc w:val="both"/>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2.5. В</w:t>
      </w:r>
      <w:r w:rsidRPr="000D5084">
        <w:rPr>
          <w:rFonts w:ascii="Times New Roman" w:eastAsia="Times New Roman" w:hAnsi="Times New Roman"/>
          <w:sz w:val="24"/>
          <w:szCs w:val="24"/>
          <w:lang w:val="x-none" w:eastAsia="ru-RU"/>
        </w:rPr>
        <w:t xml:space="preserve"> случае признания победителем Конкурса</w:t>
      </w:r>
      <w:r w:rsidRPr="000D5084">
        <w:rPr>
          <w:rFonts w:ascii="Times New Roman" w:eastAsia="Times New Roman" w:hAnsi="Times New Roman"/>
          <w:sz w:val="24"/>
          <w:szCs w:val="24"/>
          <w:lang w:eastAsia="ru-RU"/>
        </w:rPr>
        <w:t xml:space="preserve"> Заявитель обязуется з</w:t>
      </w:r>
      <w:r w:rsidRPr="000D5084">
        <w:rPr>
          <w:rFonts w:ascii="Times New Roman" w:eastAsia="Times New Roman" w:hAnsi="Times New Roman"/>
          <w:sz w:val="24"/>
          <w:szCs w:val="24"/>
          <w:lang w:val="x-none" w:eastAsia="ru-RU"/>
        </w:rPr>
        <w:t xml:space="preserve">аключить и обеспечить надлежащее исполнение Концессионного соглашения </w:t>
      </w:r>
      <w:r w:rsidRPr="000D5084">
        <w:rPr>
          <w:rFonts w:ascii="Times New Roman" w:eastAsia="Times New Roman" w:hAnsi="Times New Roman"/>
          <w:sz w:val="24"/>
          <w:szCs w:val="24"/>
          <w:lang w:eastAsia="ru-RU"/>
        </w:rPr>
        <w:t xml:space="preserve">о создании и последующей эксплуатации объекта образования в  ________________ (наименование МО согласно Уставу) Ханты-Мансийского автономного округа – Югры, </w:t>
      </w:r>
      <w:r w:rsidRPr="000D5084">
        <w:rPr>
          <w:rFonts w:ascii="Times New Roman" w:eastAsia="Times New Roman" w:hAnsi="Times New Roman"/>
          <w:sz w:val="24"/>
          <w:szCs w:val="24"/>
          <w:lang w:val="x-none" w:eastAsia="ru-RU"/>
        </w:rPr>
        <w:t xml:space="preserve">а также выполнить иные, связанные с участием в Конкурсе, требования Конкурсной </w:t>
      </w:r>
      <w:r w:rsidRPr="000D5084">
        <w:rPr>
          <w:rFonts w:ascii="Times New Roman" w:eastAsia="Times New Roman" w:hAnsi="Times New Roman"/>
          <w:sz w:val="24"/>
          <w:szCs w:val="24"/>
          <w:lang w:eastAsia="ru-RU"/>
        </w:rPr>
        <w:t>д</w:t>
      </w:r>
      <w:r w:rsidRPr="000D5084">
        <w:rPr>
          <w:rFonts w:ascii="Times New Roman" w:eastAsia="Times New Roman" w:hAnsi="Times New Roman"/>
          <w:sz w:val="24"/>
          <w:szCs w:val="24"/>
          <w:lang w:val="x-none" w:eastAsia="ru-RU"/>
        </w:rPr>
        <w:t>окументации.</w:t>
      </w:r>
    </w:p>
    <w:p w14:paraId="0C225A57" w14:textId="77777777" w:rsidR="000D5084" w:rsidRPr="000D5084" w:rsidRDefault="000D5084" w:rsidP="000D5084">
      <w:pPr>
        <w:widowControl w:val="0"/>
        <w:ind w:left="0" w:firstLine="567"/>
        <w:jc w:val="both"/>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2.6. П</w:t>
      </w:r>
      <w:r w:rsidRPr="000D5084">
        <w:rPr>
          <w:rFonts w:ascii="Times New Roman" w:eastAsia="Times New Roman" w:hAnsi="Times New Roman"/>
          <w:sz w:val="24"/>
          <w:szCs w:val="24"/>
          <w:lang w:val="x-none" w:eastAsia="ru-RU"/>
        </w:rPr>
        <w:t xml:space="preserve">редставляемая </w:t>
      </w:r>
      <w:r w:rsidRPr="000D5084">
        <w:rPr>
          <w:rFonts w:ascii="Times New Roman" w:eastAsia="Times New Roman" w:hAnsi="Times New Roman"/>
          <w:sz w:val="24"/>
          <w:szCs w:val="24"/>
          <w:lang w:eastAsia="ru-RU"/>
        </w:rPr>
        <w:t xml:space="preserve">Заявителем </w:t>
      </w:r>
      <w:r w:rsidRPr="000D5084">
        <w:rPr>
          <w:rFonts w:ascii="Times New Roman" w:eastAsia="Times New Roman" w:hAnsi="Times New Roman"/>
          <w:sz w:val="24"/>
          <w:szCs w:val="24"/>
          <w:lang w:val="x-none" w:eastAsia="ru-RU"/>
        </w:rPr>
        <w:t xml:space="preserve">Заявка на участие в Конкурсе является добросовестно составленной, предназначенной для подачи на Конкурс, </w:t>
      </w:r>
      <w:r w:rsidRPr="000D5084">
        <w:rPr>
          <w:rFonts w:ascii="Times New Roman" w:eastAsia="Times New Roman" w:hAnsi="Times New Roman"/>
          <w:sz w:val="24"/>
          <w:szCs w:val="24"/>
          <w:lang w:eastAsia="ru-RU"/>
        </w:rPr>
        <w:t xml:space="preserve">Заявитель </w:t>
      </w:r>
      <w:r w:rsidRPr="000D5084">
        <w:rPr>
          <w:rFonts w:ascii="Times New Roman" w:eastAsia="Times New Roman" w:hAnsi="Times New Roman"/>
          <w:sz w:val="24"/>
          <w:szCs w:val="24"/>
          <w:lang w:val="x-none" w:eastAsia="ru-RU"/>
        </w:rPr>
        <w:t>не назначал и не корректировал условия Заявки на участие в Конкурсе в зависимости от любых сумм, цифр, коэффициентов или цен, указанных в каком-либо соглашении или договоренности с каким-либо другим Заявителем, либо в соответствии с такого рода соглашениями или договоренностями.</w:t>
      </w:r>
    </w:p>
    <w:p w14:paraId="1CF06771" w14:textId="77777777" w:rsidR="000D5084" w:rsidRPr="000D5084" w:rsidRDefault="000D5084" w:rsidP="000D5084">
      <w:pPr>
        <w:widowControl w:val="0"/>
        <w:ind w:left="0" w:firstLine="567"/>
        <w:jc w:val="both"/>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2.7. Н</w:t>
      </w:r>
      <w:r w:rsidRPr="000D5084">
        <w:rPr>
          <w:rFonts w:ascii="Times New Roman" w:eastAsia="Times New Roman" w:hAnsi="Times New Roman"/>
          <w:sz w:val="24"/>
          <w:szCs w:val="24"/>
          <w:lang w:val="x-none" w:eastAsia="ru-RU"/>
        </w:rPr>
        <w:t>и Заявитель, ни какой-либо сотрудник, представитель, должностное лицо, подрядчик или участник (учредитель) Заявителя:</w:t>
      </w:r>
    </w:p>
    <w:p w14:paraId="4DBD177E" w14:textId="77777777" w:rsidR="000D5084" w:rsidRPr="000D5084" w:rsidRDefault="000D5084" w:rsidP="000D5084">
      <w:pPr>
        <w:widowControl w:val="0"/>
        <w:tabs>
          <w:tab w:val="left" w:pos="0"/>
        </w:tabs>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не информировали какое-либо иное лицо об условиях представляемой Заявки на участие в Конкурсе, кроме случаев, когда раскрытие такой информации</w:t>
      </w: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в режиме конфиденциальности</w:t>
      </w:r>
      <w:r w:rsidRPr="000D5084">
        <w:rPr>
          <w:rFonts w:ascii="Times New Roman" w:eastAsia="Times New Roman" w:hAnsi="Times New Roman"/>
          <w:sz w:val="24"/>
          <w:szCs w:val="24"/>
          <w:lang w:eastAsia="ru-RU"/>
        </w:rPr>
        <w:t xml:space="preserve"> необходимо </w:t>
      </w:r>
      <w:r w:rsidRPr="000D5084">
        <w:rPr>
          <w:rFonts w:ascii="Times New Roman" w:eastAsia="Times New Roman" w:hAnsi="Times New Roman"/>
          <w:sz w:val="24"/>
          <w:szCs w:val="24"/>
          <w:lang w:val="x-none" w:eastAsia="ru-RU"/>
        </w:rPr>
        <w:t>для подготовки Заявки на участие в Конкурсе, для получения страховок, гарантий выполнения соглашения и (или) контрактных гарантий или профессиональных консультаций, которые требуются для подготовки Заявки на участие в Конкурсе;</w:t>
      </w:r>
    </w:p>
    <w:p w14:paraId="6A3B1483" w14:textId="77777777" w:rsidR="000D5084" w:rsidRPr="000D5084" w:rsidRDefault="000D5084" w:rsidP="000D5084">
      <w:pPr>
        <w:widowControl w:val="0"/>
        <w:tabs>
          <w:tab w:val="left" w:pos="0"/>
        </w:tabs>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не предлагали или не договаривались о выплате какой-либо денежной суммы или встречного удовлетворения прямо или косвенно какому-либо лицу за совершение или организацию совершения в отношении какой-либо иной Заявки на участие в Конкурсе какого-либо действия или бездействия.</w:t>
      </w:r>
    </w:p>
    <w:p w14:paraId="778EDA53"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val="x-none" w:eastAsia="ru-RU"/>
        </w:rPr>
        <w:t xml:space="preserve">Заявитель также обязуется не добиваться совершения каких-либо иных действий, аналогичных </w:t>
      </w:r>
      <w:r w:rsidRPr="000D5084">
        <w:rPr>
          <w:rFonts w:ascii="Times New Roman" w:eastAsia="Times New Roman" w:hAnsi="Times New Roman"/>
          <w:sz w:val="24"/>
          <w:szCs w:val="24"/>
          <w:lang w:eastAsia="ru-RU"/>
        </w:rPr>
        <w:t>вышеуказанным</w:t>
      </w:r>
      <w:r w:rsidRPr="000D5084">
        <w:rPr>
          <w:rFonts w:ascii="Times New Roman" w:eastAsia="Times New Roman" w:hAnsi="Times New Roman"/>
          <w:sz w:val="24"/>
          <w:szCs w:val="24"/>
          <w:lang w:val="x-none" w:eastAsia="ru-RU"/>
        </w:rPr>
        <w:t xml:space="preserve">, </w:t>
      </w:r>
      <w:r w:rsidRPr="000D5084">
        <w:rPr>
          <w:rFonts w:ascii="Times New Roman" w:eastAsia="Times New Roman" w:hAnsi="Times New Roman"/>
          <w:sz w:val="24"/>
          <w:szCs w:val="24"/>
          <w:lang w:eastAsia="ru-RU"/>
        </w:rPr>
        <w:t xml:space="preserve">в том числе </w:t>
      </w:r>
      <w:r w:rsidRPr="000D5084">
        <w:rPr>
          <w:rFonts w:ascii="Times New Roman" w:eastAsia="Times New Roman" w:hAnsi="Times New Roman"/>
          <w:sz w:val="24"/>
          <w:szCs w:val="24"/>
          <w:lang w:val="x-none" w:eastAsia="ru-RU"/>
        </w:rPr>
        <w:t>в случае признания Заявителя победителем Конкурса в течение срока действия Концессионного</w:t>
      </w:r>
      <w:r w:rsidRPr="000D5084">
        <w:rPr>
          <w:rFonts w:ascii="Times New Roman" w:eastAsia="Times New Roman" w:hAnsi="Times New Roman"/>
          <w:sz w:val="24"/>
          <w:szCs w:val="24"/>
          <w:lang w:eastAsia="ru-RU"/>
        </w:rPr>
        <w:t xml:space="preserve"> Соглашения, заключенного между Заявителем и Концедентом.</w:t>
      </w:r>
    </w:p>
    <w:p w14:paraId="3E5AA235"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lastRenderedPageBreak/>
        <w:t>3. Заявитель подтверждает право Организатора Конкурса, не противоречащее требованиям формирования равных для всех участников Конкурса условий, запрашивать у Заявителя, в уполномоченных органах власти и у упомянутых в Заявке лиц информацию, уточняющую представленные в ней сведения.</w:t>
      </w:r>
    </w:p>
    <w:p w14:paraId="360D8F11" w14:textId="77777777" w:rsidR="000D5084" w:rsidRPr="000D5084" w:rsidRDefault="000D5084" w:rsidP="000D5084">
      <w:pPr>
        <w:widowControl w:val="0"/>
        <w:ind w:left="0" w:firstLine="567"/>
        <w:jc w:val="both"/>
        <w:rPr>
          <w:rFonts w:ascii="Times New Roman" w:eastAsia="Times New Roman" w:hAnsi="Times New Roman"/>
          <w:sz w:val="24"/>
          <w:szCs w:val="24"/>
          <w:lang w:eastAsia="ru-RU"/>
        </w:rPr>
      </w:pPr>
    </w:p>
    <w:p w14:paraId="4136416A" w14:textId="77777777" w:rsidR="000D5084" w:rsidRPr="000D5084" w:rsidRDefault="000D5084" w:rsidP="000D5084">
      <w:pPr>
        <w:widowControl w:val="0"/>
        <w:suppressAutoHyphens/>
        <w:spacing w:before="120" w:after="120"/>
        <w:ind w:left="0" w:firstLine="567"/>
        <w:jc w:val="both"/>
        <w:rPr>
          <w:rFonts w:ascii="Times New Roman" w:eastAsia="Times New Roman" w:hAnsi="Times New Roman"/>
          <w:sz w:val="24"/>
          <w:szCs w:val="24"/>
          <w:lang w:eastAsia="ru-RU"/>
        </w:rPr>
      </w:pPr>
    </w:p>
    <w:p w14:paraId="597848DD" w14:textId="77777777" w:rsidR="000D5084" w:rsidRPr="000D5084" w:rsidRDefault="000D5084" w:rsidP="000D5084">
      <w:pPr>
        <w:widowControl w:val="0"/>
        <w:suppressAutoHyphens/>
        <w:spacing w:before="120" w:after="120"/>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______________</w:t>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t xml:space="preserve">     ________________________________</w:t>
      </w:r>
    </w:p>
    <w:p w14:paraId="76901974" w14:textId="77777777" w:rsidR="000D5084" w:rsidRPr="000D5084" w:rsidRDefault="000D5084" w:rsidP="000D5084">
      <w:pPr>
        <w:widowControl w:val="0"/>
        <w:suppressAutoHyphens/>
        <w:spacing w:before="120" w:after="120"/>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  (Подпись)</w:t>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t xml:space="preserve">         (должность, ФИО представителя)</w:t>
      </w:r>
    </w:p>
    <w:p w14:paraId="112D68CF" w14:textId="77777777" w:rsidR="000D5084" w:rsidRPr="000D5084" w:rsidRDefault="000D5084" w:rsidP="000D5084">
      <w:pPr>
        <w:widowControl w:val="0"/>
        <w:spacing w:before="120" w:after="120"/>
        <w:ind w:left="0" w:firstLine="567"/>
        <w:rPr>
          <w:rFonts w:ascii="Times New Roman" w:eastAsia="Times New Roman" w:hAnsi="Times New Roman"/>
          <w:sz w:val="24"/>
          <w:szCs w:val="24"/>
          <w:lang w:eastAsia="ru-RU"/>
        </w:rPr>
      </w:pPr>
    </w:p>
    <w:p w14:paraId="161A95CF" w14:textId="77777777" w:rsidR="000D5084" w:rsidRPr="000D5084" w:rsidRDefault="000D5084" w:rsidP="000D5084">
      <w:pPr>
        <w:widowControl w:val="0"/>
        <w:spacing w:before="120" w:after="120"/>
        <w:ind w:left="0" w:firstLine="567"/>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М.П.</w:t>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t xml:space="preserve">           «___» __________ 20__ г.</w:t>
      </w:r>
    </w:p>
    <w:p w14:paraId="14F1DA0D" w14:textId="77777777" w:rsidR="000D5084" w:rsidRPr="000D5084" w:rsidRDefault="000D5084" w:rsidP="000D5084">
      <w:pPr>
        <w:ind w:left="0" w:firstLine="567"/>
        <w:rPr>
          <w:rFonts w:ascii="Times New Roman" w:eastAsia="Times New Roman" w:hAnsi="Times New Roman"/>
          <w:sz w:val="24"/>
          <w:szCs w:val="24"/>
          <w:lang w:eastAsia="ru-RU"/>
        </w:rPr>
      </w:pPr>
    </w:p>
    <w:p w14:paraId="1D46F2E0" w14:textId="77777777" w:rsidR="000D5084" w:rsidRPr="000D5084" w:rsidRDefault="000D5084" w:rsidP="000D5084">
      <w:pPr>
        <w:widowControl w:val="0"/>
        <w:ind w:left="0" w:firstLine="567"/>
        <w:jc w:val="both"/>
        <w:rPr>
          <w:rFonts w:ascii="Times New Roman" w:eastAsia="Times New Roman" w:hAnsi="Times New Roman"/>
          <w:sz w:val="24"/>
          <w:szCs w:val="24"/>
          <w:lang w:eastAsia="ru-RU"/>
        </w:rPr>
      </w:pPr>
    </w:p>
    <w:p w14:paraId="45E04029" w14:textId="77777777" w:rsidR="000D5084" w:rsidRPr="000D5084" w:rsidRDefault="000D5084" w:rsidP="000D5084">
      <w:pPr>
        <w:widowControl w:val="0"/>
        <w:ind w:left="0" w:firstLine="567"/>
        <w:jc w:val="right"/>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br w:type="page"/>
      </w:r>
      <w:r w:rsidRPr="000D5084">
        <w:rPr>
          <w:rFonts w:ascii="Times New Roman" w:eastAsia="Times New Roman" w:hAnsi="Times New Roman"/>
          <w:sz w:val="24"/>
          <w:szCs w:val="24"/>
          <w:lang w:eastAsia="ru-RU"/>
        </w:rPr>
        <w:lastRenderedPageBreak/>
        <w:t>Приложение 3</w:t>
      </w:r>
    </w:p>
    <w:p w14:paraId="470A34FE" w14:textId="77777777" w:rsidR="000D5084" w:rsidRPr="000D5084" w:rsidRDefault="000D5084" w:rsidP="000D5084">
      <w:pPr>
        <w:widowControl w:val="0"/>
        <w:ind w:left="0" w:firstLine="567"/>
        <w:jc w:val="right"/>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к части 2 Конкурсной документации </w:t>
      </w:r>
    </w:p>
    <w:p w14:paraId="6D9FD4C7" w14:textId="77777777" w:rsidR="000D5084" w:rsidRPr="000D5084" w:rsidRDefault="000D5084" w:rsidP="000D5084">
      <w:pPr>
        <w:widowControl w:val="0"/>
        <w:ind w:left="0" w:firstLine="567"/>
        <w:jc w:val="both"/>
        <w:rPr>
          <w:rFonts w:ascii="Times New Roman" w:eastAsia="Times New Roman" w:hAnsi="Times New Roman"/>
          <w:sz w:val="24"/>
          <w:szCs w:val="24"/>
          <w:lang w:eastAsia="ru-RU"/>
        </w:rPr>
      </w:pPr>
    </w:p>
    <w:p w14:paraId="27B2D4B3" w14:textId="77777777" w:rsidR="000D5084" w:rsidRPr="000D5084" w:rsidRDefault="000D5084" w:rsidP="000D5084">
      <w:pPr>
        <w:widowControl w:val="0"/>
        <w:ind w:left="0" w:firstLine="567"/>
        <w:jc w:val="center"/>
        <w:rPr>
          <w:rFonts w:ascii="Times New Roman" w:eastAsia="Times New Roman" w:hAnsi="Times New Roman"/>
          <w:color w:val="000000"/>
          <w:sz w:val="24"/>
          <w:szCs w:val="24"/>
          <w:lang w:eastAsia="ru-RU"/>
        </w:rPr>
      </w:pPr>
      <w:r w:rsidRPr="000D5084">
        <w:rPr>
          <w:rFonts w:ascii="Times New Roman" w:eastAsia="Times New Roman" w:hAnsi="Times New Roman"/>
          <w:color w:val="000000"/>
          <w:sz w:val="24"/>
          <w:szCs w:val="24"/>
          <w:lang w:eastAsia="ru-RU"/>
        </w:rPr>
        <w:t>Рекомендуемая форма Анкеты Заявителя</w:t>
      </w:r>
    </w:p>
    <w:p w14:paraId="12969AFE" w14:textId="77777777" w:rsidR="000D5084" w:rsidRPr="000D5084" w:rsidRDefault="000D5084" w:rsidP="000D5084">
      <w:pPr>
        <w:widowControl w:val="0"/>
        <w:ind w:left="0" w:firstLine="567"/>
        <w:jc w:val="center"/>
        <w:rPr>
          <w:rFonts w:ascii="Times New Roman" w:eastAsia="Times New Roman" w:hAnsi="Times New Roman"/>
          <w:color w:val="000000"/>
          <w:sz w:val="24"/>
          <w:szCs w:val="24"/>
          <w:lang w:eastAsia="ru-RU"/>
        </w:rPr>
      </w:pPr>
    </w:p>
    <w:p w14:paraId="36C4AC16" w14:textId="77777777" w:rsidR="000D5084" w:rsidRPr="000D5084" w:rsidRDefault="000D5084" w:rsidP="000D5084">
      <w:pPr>
        <w:widowControl w:val="0"/>
        <w:ind w:left="0" w:firstLine="567"/>
        <w:jc w:val="center"/>
        <w:rPr>
          <w:rFonts w:ascii="Times New Roman" w:eastAsia="Times New Roman" w:hAnsi="Times New Roman"/>
          <w:b/>
          <w:color w:val="000000"/>
          <w:sz w:val="24"/>
          <w:szCs w:val="24"/>
          <w:lang w:eastAsia="ru-RU"/>
        </w:rPr>
      </w:pPr>
      <w:r w:rsidRPr="000D5084">
        <w:rPr>
          <w:rFonts w:ascii="Times New Roman" w:eastAsia="Times New Roman" w:hAnsi="Times New Roman"/>
          <w:b/>
          <w:color w:val="000000"/>
          <w:sz w:val="24"/>
          <w:szCs w:val="24"/>
          <w:lang w:eastAsia="ru-RU"/>
        </w:rPr>
        <w:t>АНКЕТА Заявителя</w:t>
      </w:r>
    </w:p>
    <w:p w14:paraId="320A891B" w14:textId="77777777" w:rsidR="000D5084" w:rsidRPr="000D5084" w:rsidRDefault="000D5084" w:rsidP="000D5084">
      <w:pPr>
        <w:widowControl w:val="0"/>
        <w:ind w:left="0" w:firstLine="567"/>
        <w:jc w:val="center"/>
        <w:rPr>
          <w:rFonts w:ascii="Times New Roman" w:eastAsia="Times New Roman" w:hAnsi="Times New Roman"/>
          <w:b/>
          <w:color w:val="000000"/>
          <w:sz w:val="24"/>
          <w:szCs w:val="24"/>
          <w:lang w:eastAsia="ru-RU"/>
        </w:rPr>
      </w:pPr>
    </w:p>
    <w:p w14:paraId="593AA4BA" w14:textId="77777777" w:rsidR="000D5084" w:rsidRPr="000D5084" w:rsidRDefault="000D5084" w:rsidP="000D5084">
      <w:pPr>
        <w:widowControl w:val="0"/>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Заявитель настоящим сообщает о себе следующие сведения: </w:t>
      </w:r>
    </w:p>
    <w:p w14:paraId="39CE5E32" w14:textId="77777777" w:rsidR="000D5084" w:rsidRPr="000D5084" w:rsidRDefault="000D5084" w:rsidP="000D5084">
      <w:pPr>
        <w:widowControl w:val="0"/>
        <w:ind w:left="0" w:firstLine="567"/>
        <w:jc w:val="both"/>
        <w:rPr>
          <w:rFonts w:ascii="Times New Roman" w:eastAsia="Times New Roman" w:hAnsi="Times New Roman"/>
          <w:sz w:val="24"/>
          <w:szCs w:val="24"/>
          <w:lang w:eastAsia="ru-RU"/>
        </w:rPr>
      </w:pPr>
      <w:r w:rsidRPr="000D5084">
        <w:rPr>
          <w:rFonts w:ascii="Times New Roman" w:eastAsia="Times New Roman" w:hAnsi="Times New Roman"/>
          <w:bCs/>
          <w:sz w:val="24"/>
          <w:szCs w:val="24"/>
          <w:lang w:eastAsia="ru-RU"/>
        </w:rPr>
        <w:t>1. Полное и сокращенное фирменные наименования организации, организационно-правовая форма (на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 или фамилия, имя, отчество, паспортные данные Заявителя – физического лица</w:t>
      </w:r>
      <w:r w:rsidRPr="000D5084">
        <w:rPr>
          <w:rFonts w:ascii="Times New Roman" w:eastAsia="Times New Roman" w:hAnsi="Times New Roman"/>
          <w:sz w:val="24"/>
          <w:szCs w:val="24"/>
          <w:lang w:eastAsia="ru-RU"/>
        </w:rPr>
        <w:t xml:space="preserve"> ____________________________________________.</w:t>
      </w:r>
    </w:p>
    <w:p w14:paraId="3D0069D9" w14:textId="77777777" w:rsidR="000D5084" w:rsidRPr="000D5084" w:rsidRDefault="000D5084" w:rsidP="000D5084">
      <w:pPr>
        <w:widowControl w:val="0"/>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Предыдущие полные и сокращенные наименования организации с указанием даты переименования и подтверждением правопреемственности.</w:t>
      </w:r>
    </w:p>
    <w:p w14:paraId="53E980D3" w14:textId="77777777" w:rsidR="000D5084" w:rsidRPr="000D5084" w:rsidRDefault="000D5084" w:rsidP="000D5084">
      <w:pPr>
        <w:widowControl w:val="0"/>
        <w:ind w:left="0" w:firstLine="567"/>
        <w:rPr>
          <w:rFonts w:ascii="Times New Roman" w:eastAsia="Times New Roman" w:hAnsi="Times New Roman"/>
          <w:bCs/>
          <w:sz w:val="24"/>
          <w:szCs w:val="24"/>
          <w:lang w:eastAsia="ru-RU"/>
        </w:rPr>
      </w:pPr>
      <w:r w:rsidRPr="000D5084">
        <w:rPr>
          <w:rFonts w:ascii="Times New Roman" w:eastAsia="Times New Roman" w:hAnsi="Times New Roman"/>
          <w:bCs/>
          <w:sz w:val="24"/>
          <w:szCs w:val="24"/>
          <w:lang w:eastAsia="ru-RU"/>
        </w:rPr>
        <w:t>2. Местонахождение и почтовый адрес (для юридического лица) / место жительства (для физического лица) ____________________________________________.</w:t>
      </w:r>
    </w:p>
    <w:p w14:paraId="3FFFF412" w14:textId="77777777" w:rsidR="000D5084" w:rsidRPr="000D5084" w:rsidRDefault="000D5084" w:rsidP="000D5084">
      <w:pPr>
        <w:widowControl w:val="0"/>
        <w:ind w:left="0" w:firstLine="567"/>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Телефон (факс) (с указанием кода страны и города): _____________________.</w:t>
      </w:r>
    </w:p>
    <w:p w14:paraId="59433313" w14:textId="77777777" w:rsidR="000D5084" w:rsidRPr="000D5084" w:rsidRDefault="000D5084" w:rsidP="000D5084">
      <w:pPr>
        <w:widowControl w:val="0"/>
        <w:ind w:left="0" w:firstLine="567"/>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Адрес электронной почты: ___________________________________________.</w:t>
      </w:r>
    </w:p>
    <w:p w14:paraId="020B4642" w14:textId="77777777" w:rsidR="000D5084" w:rsidRPr="000D5084" w:rsidRDefault="000D5084" w:rsidP="005B6BAA">
      <w:pPr>
        <w:widowControl w:val="0"/>
        <w:numPr>
          <w:ilvl w:val="0"/>
          <w:numId w:val="13"/>
        </w:numPr>
        <w:ind w:hanging="501"/>
        <w:rPr>
          <w:rFonts w:ascii="Times New Roman" w:eastAsia="Times New Roman" w:hAnsi="Times New Roman"/>
          <w:bCs/>
          <w:sz w:val="24"/>
          <w:szCs w:val="24"/>
          <w:lang w:eastAsia="ru-RU"/>
        </w:rPr>
      </w:pPr>
      <w:r w:rsidRPr="000D5084">
        <w:rPr>
          <w:rFonts w:ascii="Times New Roman" w:eastAsia="Times New Roman" w:hAnsi="Times New Roman"/>
          <w:bCs/>
          <w:sz w:val="24"/>
          <w:szCs w:val="24"/>
          <w:lang w:eastAsia="ru-RU"/>
        </w:rPr>
        <w:t>Регистрационные данные Заявителя:</w:t>
      </w:r>
    </w:p>
    <w:p w14:paraId="05930A1A" w14:textId="77777777" w:rsidR="000D5084" w:rsidRPr="000D5084" w:rsidRDefault="000D5084" w:rsidP="000D5084">
      <w:pPr>
        <w:widowControl w:val="0"/>
        <w:ind w:left="0" w:firstLine="567"/>
        <w:jc w:val="both"/>
        <w:rPr>
          <w:rFonts w:ascii="Times New Roman" w:eastAsia="Times New Roman" w:hAnsi="Times New Roman"/>
          <w:bCs/>
          <w:sz w:val="24"/>
          <w:szCs w:val="24"/>
          <w:lang w:eastAsia="ru-RU"/>
        </w:rPr>
      </w:pPr>
      <w:r w:rsidRPr="000D5084">
        <w:rPr>
          <w:rFonts w:ascii="Times New Roman" w:eastAsia="Times New Roman" w:hAnsi="Times New Roman"/>
          <w:bCs/>
          <w:sz w:val="24"/>
          <w:szCs w:val="24"/>
          <w:lang w:eastAsia="ru-RU"/>
        </w:rPr>
        <w:t xml:space="preserve">Дата, место и орган регистрации (на основании свидетельства о государственной регистрации), учредители (перечислить наименования и организационно-правовую форму всех учредителей, доля которых в уставном капитале превышает 10 %) и доли их участия (для акционерных обществ – выписка из реестра акционеров отдельным документом), срок деятельности организации (с учетом правопреемственности), размер уставного капитала, номер и почтовый адрес Инспекции Федеральной налоговой службы, в которой Заявитель зарегистрирован в качестве налогоплательщика), идентификационный номер налогоплательщика _____________________, КПП ________________________, ОГРН ____________________, ОКПО __________________. </w:t>
      </w:r>
    </w:p>
    <w:p w14:paraId="74F73CCB" w14:textId="77777777" w:rsidR="000D5084" w:rsidRPr="000D5084" w:rsidRDefault="000D5084" w:rsidP="000D5084">
      <w:pPr>
        <w:widowControl w:val="0"/>
        <w:ind w:left="0" w:firstLine="567"/>
        <w:jc w:val="both"/>
        <w:rPr>
          <w:rFonts w:ascii="Times New Roman" w:eastAsia="Times New Roman" w:hAnsi="Times New Roman"/>
          <w:bCs/>
          <w:sz w:val="24"/>
          <w:szCs w:val="24"/>
          <w:lang w:eastAsia="ru-RU"/>
        </w:rPr>
      </w:pPr>
      <w:r w:rsidRPr="000D5084">
        <w:rPr>
          <w:rFonts w:ascii="Times New Roman" w:eastAsia="Times New Roman" w:hAnsi="Times New Roman"/>
          <w:bCs/>
          <w:sz w:val="24"/>
          <w:szCs w:val="24"/>
          <w:lang w:eastAsia="ru-RU"/>
        </w:rPr>
        <w:t>4. Банковские реквизиты (</w:t>
      </w:r>
      <w:r w:rsidRPr="000D5084">
        <w:rPr>
          <w:rFonts w:ascii="Times New Roman" w:eastAsia="Times New Roman" w:hAnsi="Times New Roman"/>
          <w:bCs/>
          <w:i/>
          <w:sz w:val="24"/>
          <w:szCs w:val="24"/>
          <w:lang w:eastAsia="ru-RU"/>
        </w:rPr>
        <w:t>может быть несколько</w:t>
      </w:r>
      <w:r w:rsidRPr="000D5084">
        <w:rPr>
          <w:rFonts w:ascii="Times New Roman" w:eastAsia="Times New Roman" w:hAnsi="Times New Roman"/>
          <w:bCs/>
          <w:sz w:val="24"/>
          <w:szCs w:val="24"/>
          <w:lang w:eastAsia="ru-RU"/>
        </w:rPr>
        <w:t>): наименование банка, адрес местонахождения банка, ИНН банка, БИК, КПП, расчетный счет (лицевой счет), корреспондентский счет и т.д. ___________________________________________________.</w:t>
      </w:r>
    </w:p>
    <w:p w14:paraId="4BE4352B" w14:textId="77777777" w:rsidR="000D5084" w:rsidRPr="000D5084" w:rsidRDefault="000D5084" w:rsidP="000D5084">
      <w:pPr>
        <w:widowControl w:val="0"/>
        <w:ind w:left="0" w:firstLine="567"/>
        <w:jc w:val="both"/>
        <w:rPr>
          <w:rFonts w:ascii="Times New Roman" w:eastAsia="Times New Roman" w:hAnsi="Times New Roman"/>
          <w:bCs/>
          <w:i/>
          <w:sz w:val="24"/>
          <w:szCs w:val="24"/>
          <w:lang w:eastAsia="ru-RU"/>
        </w:rPr>
      </w:pPr>
      <w:r w:rsidRPr="000D5084">
        <w:rPr>
          <w:rFonts w:ascii="Times New Roman" w:eastAsia="Times New Roman" w:hAnsi="Times New Roman"/>
          <w:bCs/>
          <w:i/>
          <w:sz w:val="24"/>
          <w:szCs w:val="24"/>
          <w:lang w:eastAsia="ru-RU"/>
        </w:rPr>
        <w:t>Примечание: Должна быть предоставлена информация обо всех открытых счетах.</w:t>
      </w:r>
    </w:p>
    <w:p w14:paraId="0CD87FE0" w14:textId="77777777" w:rsidR="000D5084" w:rsidRPr="000D5084" w:rsidRDefault="000D5084" w:rsidP="000D5084">
      <w:pPr>
        <w:widowControl w:val="0"/>
        <w:ind w:left="0" w:firstLine="567"/>
        <w:jc w:val="both"/>
        <w:rPr>
          <w:rFonts w:ascii="Times New Roman" w:eastAsia="Times New Roman" w:hAnsi="Times New Roman"/>
          <w:bCs/>
          <w:i/>
          <w:sz w:val="24"/>
          <w:szCs w:val="24"/>
          <w:lang w:eastAsia="ru-RU"/>
        </w:rPr>
      </w:pPr>
      <w:r w:rsidRPr="000D5084">
        <w:rPr>
          <w:rFonts w:ascii="Times New Roman" w:eastAsia="Times New Roman" w:hAnsi="Times New Roman"/>
          <w:bCs/>
          <w:i/>
          <w:sz w:val="24"/>
          <w:szCs w:val="24"/>
          <w:lang w:eastAsia="ru-RU"/>
        </w:rPr>
        <w:t>Вышеуказанные данные могут быть подтверждены путем предоставления письма из финансирующего банка об открытии расчетного счета.</w:t>
      </w:r>
    </w:p>
    <w:p w14:paraId="68AE7243" w14:textId="77777777" w:rsidR="000D5084" w:rsidRPr="000D5084" w:rsidRDefault="000D5084" w:rsidP="000D5084">
      <w:pPr>
        <w:widowControl w:val="0"/>
        <w:ind w:left="0" w:firstLine="567"/>
        <w:jc w:val="both"/>
        <w:rPr>
          <w:rFonts w:ascii="Times New Roman" w:eastAsia="Times New Roman" w:hAnsi="Times New Roman"/>
          <w:bCs/>
          <w:sz w:val="24"/>
          <w:szCs w:val="24"/>
          <w:lang w:eastAsia="ru-RU"/>
        </w:rPr>
      </w:pPr>
      <w:r w:rsidRPr="000D5084">
        <w:rPr>
          <w:rFonts w:ascii="Times New Roman" w:eastAsia="Times New Roman" w:hAnsi="Times New Roman"/>
          <w:bCs/>
          <w:sz w:val="24"/>
          <w:szCs w:val="24"/>
          <w:lang w:eastAsia="ru-RU"/>
        </w:rPr>
        <w:t>5. Сведения о выданных Заявителю допусках, разрешениях (лицензиях), необходимых для выполнения обязательств по Концессионному соглашению (указывается вид деятельности, реквизиты допусков).</w:t>
      </w:r>
    </w:p>
    <w:p w14:paraId="076275E5" w14:textId="77777777" w:rsidR="000D5084" w:rsidRPr="000D5084" w:rsidRDefault="000D5084" w:rsidP="000D5084">
      <w:pPr>
        <w:widowControl w:val="0"/>
        <w:ind w:left="0" w:firstLine="567"/>
        <w:jc w:val="both"/>
        <w:rPr>
          <w:rFonts w:ascii="Times New Roman" w:eastAsia="Times New Roman" w:hAnsi="Times New Roman"/>
          <w:bCs/>
          <w:sz w:val="24"/>
          <w:szCs w:val="24"/>
          <w:lang w:eastAsia="ru-RU"/>
        </w:rPr>
      </w:pPr>
      <w:r w:rsidRPr="000D5084">
        <w:rPr>
          <w:rFonts w:ascii="Times New Roman" w:eastAsia="Times New Roman" w:hAnsi="Times New Roman"/>
          <w:bCs/>
          <w:sz w:val="24"/>
          <w:szCs w:val="24"/>
          <w:lang w:eastAsia="ru-RU"/>
        </w:rPr>
        <w:t>6. Сведения о дочерних и зависимых предприятиях (о лицах, входящих с Заявителем в одну группу лиц), в том числе об аффилированных лицах.</w:t>
      </w:r>
    </w:p>
    <w:p w14:paraId="675187D7" w14:textId="77777777" w:rsidR="000D5084" w:rsidRPr="000D5084" w:rsidRDefault="000D5084" w:rsidP="000D5084">
      <w:pPr>
        <w:widowControl w:val="0"/>
        <w:ind w:left="0" w:firstLine="567"/>
        <w:jc w:val="both"/>
        <w:rPr>
          <w:rFonts w:ascii="Times New Roman" w:eastAsia="Times New Roman" w:hAnsi="Times New Roman"/>
          <w:bCs/>
          <w:sz w:val="24"/>
          <w:szCs w:val="24"/>
          <w:lang w:eastAsia="ru-RU"/>
        </w:rPr>
      </w:pPr>
      <w:r w:rsidRPr="000D5084">
        <w:rPr>
          <w:rFonts w:ascii="Times New Roman" w:eastAsia="Times New Roman" w:hAnsi="Times New Roman"/>
          <w:bCs/>
          <w:sz w:val="24"/>
          <w:szCs w:val="24"/>
          <w:lang w:eastAsia="ru-RU"/>
        </w:rPr>
        <w:t>7. Для оперативного уведомления Заявителя по вопросам организационного характера и взаимодействия с Концедентом Заявителем уполномочен(а) ____________________________________________________________________________ (Ф.И.О. и контактная информация уполномоченного лица).</w:t>
      </w:r>
    </w:p>
    <w:p w14:paraId="3DD51F0B" w14:textId="77777777" w:rsidR="000D5084" w:rsidRPr="000D5084" w:rsidRDefault="000D5084" w:rsidP="000D5084">
      <w:pPr>
        <w:widowControl w:val="0"/>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Заявитель</w:t>
      </w:r>
    </w:p>
    <w:p w14:paraId="3414BDF7" w14:textId="77777777" w:rsidR="000D5084" w:rsidRPr="000D5084" w:rsidRDefault="000D5084" w:rsidP="000D5084">
      <w:pPr>
        <w:widowControl w:val="0"/>
        <w:suppressAutoHyphens/>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________________________________________</w:t>
      </w:r>
    </w:p>
    <w:p w14:paraId="1AC885D3" w14:textId="77777777" w:rsidR="000D5084" w:rsidRPr="000D5084" w:rsidRDefault="000D5084" w:rsidP="000D5084">
      <w:pPr>
        <w:widowControl w:val="0"/>
        <w:suppressAutoHyphens/>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(наименование Заявителя)</w:t>
      </w:r>
    </w:p>
    <w:p w14:paraId="19C2A202" w14:textId="77777777" w:rsidR="000D5084" w:rsidRPr="000D5084" w:rsidRDefault="000D5084" w:rsidP="000D5084">
      <w:pPr>
        <w:widowControl w:val="0"/>
        <w:suppressAutoHyphens/>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______________</w:t>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t>_________________________________</w:t>
      </w:r>
    </w:p>
    <w:p w14:paraId="5ACDDC99" w14:textId="77777777" w:rsidR="000D5084" w:rsidRPr="000D5084" w:rsidRDefault="000D5084" w:rsidP="000D5084">
      <w:pPr>
        <w:widowControl w:val="0"/>
        <w:suppressAutoHyphens/>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  (Подпись)</w:t>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t xml:space="preserve"> (должность, ФИО представителя)</w:t>
      </w:r>
    </w:p>
    <w:p w14:paraId="2694CA6D" w14:textId="77777777" w:rsidR="000D5084" w:rsidRPr="000D5084" w:rsidRDefault="000D5084" w:rsidP="000D5084">
      <w:pPr>
        <w:widowControl w:val="0"/>
        <w:suppressAutoHyphens/>
        <w:ind w:left="0" w:firstLine="567"/>
        <w:jc w:val="both"/>
        <w:rPr>
          <w:rFonts w:ascii="Times New Roman" w:eastAsia="Times New Roman" w:hAnsi="Times New Roman"/>
          <w:sz w:val="24"/>
          <w:szCs w:val="24"/>
          <w:lang w:eastAsia="ru-RU"/>
        </w:rPr>
      </w:pPr>
    </w:p>
    <w:p w14:paraId="35268034" w14:textId="77777777" w:rsidR="000D5084" w:rsidRPr="000D5084" w:rsidRDefault="000D5084" w:rsidP="000D5084">
      <w:pPr>
        <w:widowControl w:val="0"/>
        <w:ind w:left="0" w:firstLine="567"/>
        <w:jc w:val="right"/>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М.П.</w:t>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t xml:space="preserve">«___» __________ 20__ г. </w:t>
      </w:r>
    </w:p>
    <w:p w14:paraId="2111251B" w14:textId="77777777" w:rsidR="000D5084" w:rsidRPr="000D5084" w:rsidRDefault="000D5084" w:rsidP="000D5084">
      <w:pPr>
        <w:widowControl w:val="0"/>
        <w:ind w:left="0" w:firstLine="567"/>
        <w:jc w:val="right"/>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br w:type="page"/>
      </w:r>
      <w:r w:rsidRPr="000D5084">
        <w:rPr>
          <w:rFonts w:ascii="Times New Roman" w:eastAsia="Times New Roman" w:hAnsi="Times New Roman"/>
          <w:sz w:val="24"/>
          <w:szCs w:val="24"/>
          <w:lang w:eastAsia="ru-RU"/>
        </w:rPr>
        <w:lastRenderedPageBreak/>
        <w:t xml:space="preserve">Приложение 4 </w:t>
      </w:r>
    </w:p>
    <w:p w14:paraId="29C94AF6" w14:textId="77777777" w:rsidR="000D5084" w:rsidRPr="000D5084" w:rsidRDefault="000D5084" w:rsidP="000D5084">
      <w:pPr>
        <w:widowControl w:val="0"/>
        <w:ind w:left="0" w:firstLine="567"/>
        <w:jc w:val="right"/>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к части 2 Конкурсной документации </w:t>
      </w:r>
    </w:p>
    <w:p w14:paraId="2A4D8427" w14:textId="77777777" w:rsidR="000D5084" w:rsidRPr="000D5084" w:rsidRDefault="000D5084" w:rsidP="000D5084">
      <w:pPr>
        <w:widowControl w:val="0"/>
        <w:ind w:left="0" w:firstLine="567"/>
        <w:jc w:val="center"/>
        <w:rPr>
          <w:rFonts w:ascii="Times New Roman" w:eastAsia="Times New Roman" w:hAnsi="Times New Roman"/>
          <w:color w:val="000000"/>
          <w:sz w:val="24"/>
          <w:szCs w:val="24"/>
          <w:lang w:eastAsia="ru-RU"/>
        </w:rPr>
      </w:pPr>
    </w:p>
    <w:p w14:paraId="7AD39C43" w14:textId="77777777" w:rsidR="000D5084" w:rsidRPr="000D5084" w:rsidRDefault="000D5084" w:rsidP="000D5084">
      <w:pPr>
        <w:widowControl w:val="0"/>
        <w:ind w:left="0" w:firstLine="567"/>
        <w:jc w:val="center"/>
        <w:rPr>
          <w:rFonts w:ascii="Times New Roman" w:eastAsia="Times New Roman" w:hAnsi="Times New Roman"/>
          <w:color w:val="000000"/>
          <w:sz w:val="24"/>
          <w:szCs w:val="24"/>
          <w:lang w:eastAsia="ru-RU"/>
        </w:rPr>
      </w:pPr>
      <w:r w:rsidRPr="000D5084">
        <w:rPr>
          <w:rFonts w:ascii="Times New Roman" w:eastAsia="Times New Roman" w:hAnsi="Times New Roman"/>
          <w:color w:val="000000"/>
          <w:sz w:val="24"/>
          <w:szCs w:val="24"/>
          <w:lang w:eastAsia="ru-RU"/>
        </w:rPr>
        <w:t>Рекомендуемая форма ОПИСИ документов, предоставляемых для участия в Конкурсе</w:t>
      </w:r>
    </w:p>
    <w:p w14:paraId="231EBD36" w14:textId="77777777" w:rsidR="000D5084" w:rsidRPr="000D5084" w:rsidRDefault="000D5084" w:rsidP="000D5084">
      <w:pPr>
        <w:spacing w:after="120" w:line="480" w:lineRule="auto"/>
        <w:ind w:left="0" w:firstLine="567"/>
        <w:rPr>
          <w:rFonts w:ascii="Times New Roman" w:eastAsia="Times New Roman" w:hAnsi="Times New Roman"/>
          <w:sz w:val="20"/>
          <w:szCs w:val="20"/>
          <w:lang w:eastAsia="x-none"/>
        </w:rPr>
      </w:pPr>
    </w:p>
    <w:p w14:paraId="6D4D98A8" w14:textId="77777777" w:rsidR="000D5084" w:rsidRPr="000D5084" w:rsidRDefault="000D5084" w:rsidP="000D5084">
      <w:pPr>
        <w:widowControl w:val="0"/>
        <w:ind w:left="0" w:firstLine="567"/>
        <w:jc w:val="center"/>
        <w:rPr>
          <w:rFonts w:ascii="Times New Roman" w:eastAsia="Times New Roman" w:hAnsi="Times New Roman"/>
          <w:b/>
          <w:color w:val="000000"/>
          <w:sz w:val="24"/>
          <w:szCs w:val="24"/>
          <w:lang w:eastAsia="ru-RU"/>
        </w:rPr>
      </w:pPr>
      <w:r w:rsidRPr="000D5084">
        <w:rPr>
          <w:rFonts w:ascii="Times New Roman" w:eastAsia="Times New Roman" w:hAnsi="Times New Roman"/>
          <w:b/>
          <w:color w:val="000000"/>
          <w:sz w:val="24"/>
          <w:szCs w:val="24"/>
          <w:lang w:eastAsia="ru-RU"/>
        </w:rPr>
        <w:t>ОПИСЬ ДОКУМЕНТОВ,</w:t>
      </w:r>
    </w:p>
    <w:p w14:paraId="54E64F47" w14:textId="77777777" w:rsidR="000D5084" w:rsidRPr="000D5084" w:rsidRDefault="000D5084" w:rsidP="000D5084">
      <w:pPr>
        <w:widowControl w:val="0"/>
        <w:ind w:left="0" w:firstLine="567"/>
        <w:jc w:val="center"/>
        <w:rPr>
          <w:rFonts w:ascii="Times New Roman" w:eastAsia="Times New Roman" w:hAnsi="Times New Roman"/>
          <w:color w:val="000000"/>
          <w:sz w:val="24"/>
          <w:szCs w:val="24"/>
          <w:lang w:eastAsia="ru-RU"/>
        </w:rPr>
      </w:pPr>
      <w:r w:rsidRPr="000D5084">
        <w:rPr>
          <w:rFonts w:ascii="Times New Roman" w:eastAsia="Times New Roman" w:hAnsi="Times New Roman"/>
          <w:color w:val="000000"/>
          <w:sz w:val="24"/>
          <w:szCs w:val="24"/>
          <w:lang w:eastAsia="ru-RU"/>
        </w:rPr>
        <w:t>представляемых для участия в открытом конкурсе, составляющих Заявку на участие в Конкурсе</w:t>
      </w:r>
    </w:p>
    <w:p w14:paraId="227C4683" w14:textId="77777777" w:rsidR="000D5084" w:rsidRPr="000D5084" w:rsidRDefault="000D5084" w:rsidP="000D5084">
      <w:pPr>
        <w:widowControl w:val="0"/>
        <w:ind w:left="0" w:firstLine="567"/>
        <w:jc w:val="center"/>
        <w:rPr>
          <w:rFonts w:ascii="Times New Roman" w:eastAsia="Times New Roman" w:hAnsi="Times New Roman"/>
          <w:color w:val="000000"/>
          <w:sz w:val="24"/>
          <w:szCs w:val="24"/>
          <w:lang w:eastAsia="ru-RU"/>
        </w:rPr>
      </w:pPr>
    </w:p>
    <w:p w14:paraId="14A9E2C3" w14:textId="77777777" w:rsidR="000D5084" w:rsidRPr="000D5084" w:rsidRDefault="000D5084" w:rsidP="000D5084">
      <w:pPr>
        <w:widowControl w:val="0"/>
        <w:ind w:left="0" w:firstLine="567"/>
        <w:jc w:val="both"/>
        <w:rPr>
          <w:rFonts w:ascii="Times New Roman" w:eastAsia="Times New Roman" w:hAnsi="Times New Roman"/>
          <w:sz w:val="24"/>
          <w:szCs w:val="24"/>
          <w:lang w:eastAsia="ru-RU"/>
        </w:rPr>
      </w:pPr>
      <w:r w:rsidRPr="000D5084">
        <w:rPr>
          <w:rFonts w:ascii="Times New Roman" w:eastAsia="Times New Roman" w:hAnsi="Times New Roman"/>
          <w:color w:val="000000"/>
          <w:sz w:val="24"/>
          <w:szCs w:val="24"/>
          <w:lang w:eastAsia="ru-RU"/>
        </w:rPr>
        <w:t xml:space="preserve">Настоящим _______________________________________ (наименование Заявителя) подтверждает, что для участия в  </w:t>
      </w:r>
      <w:r w:rsidRPr="000D5084">
        <w:rPr>
          <w:rFonts w:ascii="Times New Roman" w:eastAsia="Times New Roman" w:hAnsi="Times New Roman"/>
          <w:sz w:val="24"/>
          <w:szCs w:val="24"/>
          <w:lang w:eastAsia="ru-RU"/>
        </w:rPr>
        <w:t>Открытом конкурсе на право заключения концессионного соглашения о создании и последующей эксплуатации объекта образования в  _________________________(наименование МО согласно Уставу) Ханты-Мансийского автономного округа – Югры направляются следующие документы:</w:t>
      </w:r>
    </w:p>
    <w:p w14:paraId="546D1E24" w14:textId="77777777" w:rsidR="000D5084" w:rsidRPr="000D5084" w:rsidRDefault="000D5084" w:rsidP="000D5084">
      <w:pPr>
        <w:widowControl w:val="0"/>
        <w:ind w:left="0" w:firstLine="567"/>
        <w:jc w:val="both"/>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6062"/>
        <w:gridCol w:w="2066"/>
      </w:tblGrid>
      <w:tr w:rsidR="000D5084" w:rsidRPr="000D5084" w14:paraId="5049D022" w14:textId="77777777" w:rsidTr="001B54B1">
        <w:tc>
          <w:tcPr>
            <w:tcW w:w="1242" w:type="dxa"/>
            <w:shd w:val="clear" w:color="auto" w:fill="auto"/>
          </w:tcPr>
          <w:p w14:paraId="792A39F8" w14:textId="77777777" w:rsidR="000D5084" w:rsidRPr="000D5084" w:rsidRDefault="000D5084" w:rsidP="000D5084">
            <w:pPr>
              <w:widowControl w:val="0"/>
              <w:ind w:left="0" w:firstLine="567"/>
              <w:jc w:val="both"/>
              <w:rPr>
                <w:rFonts w:ascii="Times New Roman" w:eastAsia="Times New Roman" w:hAnsi="Times New Roman"/>
                <w:b/>
                <w:color w:val="000000"/>
                <w:sz w:val="24"/>
                <w:szCs w:val="24"/>
                <w:lang w:eastAsia="ru-RU"/>
              </w:rPr>
            </w:pPr>
            <w:r w:rsidRPr="000D5084">
              <w:rPr>
                <w:rFonts w:ascii="Times New Roman" w:eastAsia="Times New Roman" w:hAnsi="Times New Roman"/>
                <w:b/>
                <w:color w:val="000000"/>
                <w:sz w:val="24"/>
                <w:szCs w:val="24"/>
                <w:lang w:eastAsia="ru-RU"/>
              </w:rPr>
              <w:t xml:space="preserve">№ </w:t>
            </w:r>
          </w:p>
          <w:p w14:paraId="63FED8B3" w14:textId="77777777" w:rsidR="000D5084" w:rsidRPr="000D5084" w:rsidRDefault="000D5084" w:rsidP="000D5084">
            <w:pPr>
              <w:widowControl w:val="0"/>
              <w:ind w:left="0" w:firstLine="567"/>
              <w:jc w:val="both"/>
              <w:rPr>
                <w:rFonts w:ascii="Times New Roman" w:eastAsia="Times New Roman" w:hAnsi="Times New Roman"/>
                <w:b/>
                <w:color w:val="000000"/>
                <w:sz w:val="24"/>
                <w:szCs w:val="24"/>
                <w:lang w:eastAsia="ru-RU"/>
              </w:rPr>
            </w:pPr>
            <w:r w:rsidRPr="000D5084">
              <w:rPr>
                <w:rFonts w:ascii="Times New Roman" w:eastAsia="Times New Roman" w:hAnsi="Times New Roman"/>
                <w:b/>
                <w:color w:val="000000"/>
                <w:sz w:val="24"/>
                <w:szCs w:val="24"/>
                <w:lang w:eastAsia="ru-RU"/>
              </w:rPr>
              <w:t>п/п</w:t>
            </w:r>
          </w:p>
        </w:tc>
        <w:tc>
          <w:tcPr>
            <w:tcW w:w="7088" w:type="dxa"/>
            <w:shd w:val="clear" w:color="auto" w:fill="auto"/>
          </w:tcPr>
          <w:p w14:paraId="42CC43BD" w14:textId="77777777" w:rsidR="000D5084" w:rsidRPr="000D5084" w:rsidRDefault="000D5084" w:rsidP="000D5084">
            <w:pPr>
              <w:widowControl w:val="0"/>
              <w:ind w:left="0" w:firstLine="567"/>
              <w:jc w:val="both"/>
              <w:rPr>
                <w:rFonts w:ascii="Times New Roman" w:eastAsia="Times New Roman" w:hAnsi="Times New Roman"/>
                <w:b/>
                <w:color w:val="000000"/>
                <w:sz w:val="24"/>
                <w:szCs w:val="24"/>
                <w:lang w:eastAsia="ru-RU"/>
              </w:rPr>
            </w:pPr>
            <w:r w:rsidRPr="000D5084">
              <w:rPr>
                <w:rFonts w:ascii="Times New Roman" w:eastAsia="Times New Roman" w:hAnsi="Times New Roman"/>
                <w:b/>
                <w:color w:val="000000"/>
                <w:sz w:val="24"/>
                <w:szCs w:val="24"/>
                <w:lang w:eastAsia="ru-RU"/>
              </w:rPr>
              <w:t>Наименование документа</w:t>
            </w:r>
          </w:p>
        </w:tc>
        <w:tc>
          <w:tcPr>
            <w:tcW w:w="1241" w:type="dxa"/>
            <w:shd w:val="clear" w:color="auto" w:fill="auto"/>
          </w:tcPr>
          <w:p w14:paraId="314F750A" w14:textId="77777777" w:rsidR="000D5084" w:rsidRPr="000D5084" w:rsidRDefault="000D5084" w:rsidP="000D5084">
            <w:pPr>
              <w:widowControl w:val="0"/>
              <w:ind w:left="0" w:firstLine="567"/>
              <w:jc w:val="both"/>
              <w:rPr>
                <w:rFonts w:ascii="Times New Roman" w:eastAsia="Times New Roman" w:hAnsi="Times New Roman"/>
                <w:b/>
                <w:color w:val="000000"/>
                <w:sz w:val="24"/>
                <w:szCs w:val="24"/>
                <w:lang w:eastAsia="ru-RU"/>
              </w:rPr>
            </w:pPr>
            <w:r w:rsidRPr="000D5084">
              <w:rPr>
                <w:rFonts w:ascii="Times New Roman" w:eastAsia="Times New Roman" w:hAnsi="Times New Roman"/>
                <w:b/>
                <w:color w:val="000000"/>
                <w:sz w:val="24"/>
                <w:szCs w:val="24"/>
                <w:lang w:eastAsia="ru-RU"/>
              </w:rPr>
              <w:t>Количество страниц</w:t>
            </w:r>
          </w:p>
        </w:tc>
      </w:tr>
      <w:tr w:rsidR="000D5084" w:rsidRPr="000D5084" w14:paraId="34724190" w14:textId="77777777" w:rsidTr="001B54B1">
        <w:tc>
          <w:tcPr>
            <w:tcW w:w="1242" w:type="dxa"/>
            <w:shd w:val="clear" w:color="auto" w:fill="auto"/>
          </w:tcPr>
          <w:p w14:paraId="3AC2777A" w14:textId="77777777" w:rsidR="000D5084" w:rsidRPr="000D5084" w:rsidRDefault="000D5084" w:rsidP="000D5084">
            <w:pPr>
              <w:widowControl w:val="0"/>
              <w:ind w:left="0" w:firstLine="567"/>
              <w:jc w:val="both"/>
              <w:rPr>
                <w:rFonts w:ascii="Times New Roman" w:eastAsia="Times New Roman" w:hAnsi="Times New Roman"/>
                <w:color w:val="000000"/>
                <w:sz w:val="24"/>
                <w:szCs w:val="24"/>
                <w:lang w:eastAsia="ru-RU"/>
              </w:rPr>
            </w:pPr>
          </w:p>
        </w:tc>
        <w:tc>
          <w:tcPr>
            <w:tcW w:w="7088" w:type="dxa"/>
            <w:shd w:val="clear" w:color="auto" w:fill="auto"/>
          </w:tcPr>
          <w:p w14:paraId="516E55F7" w14:textId="77777777" w:rsidR="000D5084" w:rsidRPr="000D5084" w:rsidRDefault="000D5084" w:rsidP="000D5084">
            <w:pPr>
              <w:widowControl w:val="0"/>
              <w:ind w:left="0" w:firstLine="567"/>
              <w:jc w:val="both"/>
              <w:rPr>
                <w:rFonts w:ascii="Times New Roman" w:eastAsia="Times New Roman" w:hAnsi="Times New Roman"/>
                <w:color w:val="000000"/>
                <w:sz w:val="24"/>
                <w:szCs w:val="24"/>
                <w:lang w:eastAsia="ru-RU"/>
              </w:rPr>
            </w:pPr>
          </w:p>
        </w:tc>
        <w:tc>
          <w:tcPr>
            <w:tcW w:w="1241" w:type="dxa"/>
            <w:shd w:val="clear" w:color="auto" w:fill="auto"/>
          </w:tcPr>
          <w:p w14:paraId="10E4CBFC" w14:textId="77777777" w:rsidR="000D5084" w:rsidRPr="000D5084" w:rsidRDefault="000D5084" w:rsidP="000D5084">
            <w:pPr>
              <w:widowControl w:val="0"/>
              <w:ind w:left="0" w:firstLine="567"/>
              <w:jc w:val="both"/>
              <w:rPr>
                <w:rFonts w:ascii="Times New Roman" w:eastAsia="Times New Roman" w:hAnsi="Times New Roman"/>
                <w:color w:val="000000"/>
                <w:sz w:val="24"/>
                <w:szCs w:val="24"/>
                <w:lang w:eastAsia="ru-RU"/>
              </w:rPr>
            </w:pPr>
          </w:p>
        </w:tc>
      </w:tr>
      <w:tr w:rsidR="000D5084" w:rsidRPr="000D5084" w14:paraId="35D0626C" w14:textId="77777777" w:rsidTr="001B54B1">
        <w:tc>
          <w:tcPr>
            <w:tcW w:w="1242" w:type="dxa"/>
            <w:shd w:val="clear" w:color="auto" w:fill="auto"/>
          </w:tcPr>
          <w:p w14:paraId="1E4A01F0" w14:textId="77777777" w:rsidR="000D5084" w:rsidRPr="000D5084" w:rsidRDefault="000D5084" w:rsidP="000D5084">
            <w:pPr>
              <w:widowControl w:val="0"/>
              <w:ind w:left="0" w:firstLine="567"/>
              <w:jc w:val="both"/>
              <w:rPr>
                <w:rFonts w:ascii="Times New Roman" w:eastAsia="Times New Roman" w:hAnsi="Times New Roman"/>
                <w:color w:val="000000"/>
                <w:sz w:val="24"/>
                <w:szCs w:val="24"/>
                <w:lang w:eastAsia="ru-RU"/>
              </w:rPr>
            </w:pPr>
          </w:p>
        </w:tc>
        <w:tc>
          <w:tcPr>
            <w:tcW w:w="7088" w:type="dxa"/>
            <w:shd w:val="clear" w:color="auto" w:fill="auto"/>
          </w:tcPr>
          <w:p w14:paraId="183918C0" w14:textId="77777777" w:rsidR="000D5084" w:rsidRPr="000D5084" w:rsidRDefault="000D5084" w:rsidP="000D5084">
            <w:pPr>
              <w:widowControl w:val="0"/>
              <w:ind w:left="0" w:firstLine="567"/>
              <w:jc w:val="both"/>
              <w:rPr>
                <w:rFonts w:ascii="Times New Roman" w:eastAsia="Times New Roman" w:hAnsi="Times New Roman"/>
                <w:color w:val="000000"/>
                <w:sz w:val="24"/>
                <w:szCs w:val="24"/>
                <w:lang w:eastAsia="ru-RU"/>
              </w:rPr>
            </w:pPr>
          </w:p>
        </w:tc>
        <w:tc>
          <w:tcPr>
            <w:tcW w:w="1241" w:type="dxa"/>
            <w:shd w:val="clear" w:color="auto" w:fill="auto"/>
          </w:tcPr>
          <w:p w14:paraId="617738F1" w14:textId="77777777" w:rsidR="000D5084" w:rsidRPr="000D5084" w:rsidRDefault="000D5084" w:rsidP="000D5084">
            <w:pPr>
              <w:widowControl w:val="0"/>
              <w:ind w:left="0" w:firstLine="567"/>
              <w:jc w:val="both"/>
              <w:rPr>
                <w:rFonts w:ascii="Times New Roman" w:eastAsia="Times New Roman" w:hAnsi="Times New Roman"/>
                <w:color w:val="000000"/>
                <w:sz w:val="24"/>
                <w:szCs w:val="24"/>
                <w:lang w:eastAsia="ru-RU"/>
              </w:rPr>
            </w:pPr>
          </w:p>
        </w:tc>
      </w:tr>
      <w:tr w:rsidR="000D5084" w:rsidRPr="000D5084" w14:paraId="716C0B36" w14:textId="77777777" w:rsidTr="001B54B1">
        <w:tc>
          <w:tcPr>
            <w:tcW w:w="1242" w:type="dxa"/>
            <w:shd w:val="clear" w:color="auto" w:fill="auto"/>
          </w:tcPr>
          <w:p w14:paraId="165CA027" w14:textId="77777777" w:rsidR="000D5084" w:rsidRPr="000D5084" w:rsidRDefault="000D5084" w:rsidP="000D5084">
            <w:pPr>
              <w:widowControl w:val="0"/>
              <w:ind w:left="0" w:firstLine="567"/>
              <w:jc w:val="both"/>
              <w:rPr>
                <w:rFonts w:ascii="Times New Roman" w:eastAsia="Times New Roman" w:hAnsi="Times New Roman"/>
                <w:color w:val="000000"/>
                <w:sz w:val="24"/>
                <w:szCs w:val="24"/>
                <w:lang w:eastAsia="ru-RU"/>
              </w:rPr>
            </w:pPr>
          </w:p>
        </w:tc>
        <w:tc>
          <w:tcPr>
            <w:tcW w:w="7088" w:type="dxa"/>
            <w:shd w:val="clear" w:color="auto" w:fill="auto"/>
          </w:tcPr>
          <w:p w14:paraId="7A78C69D" w14:textId="77777777" w:rsidR="000D5084" w:rsidRPr="000D5084" w:rsidRDefault="000D5084" w:rsidP="000D5084">
            <w:pPr>
              <w:widowControl w:val="0"/>
              <w:ind w:left="0" w:firstLine="567"/>
              <w:jc w:val="both"/>
              <w:rPr>
                <w:rFonts w:ascii="Times New Roman" w:eastAsia="Times New Roman" w:hAnsi="Times New Roman"/>
                <w:color w:val="000000"/>
                <w:sz w:val="24"/>
                <w:szCs w:val="24"/>
                <w:lang w:eastAsia="ru-RU"/>
              </w:rPr>
            </w:pPr>
          </w:p>
        </w:tc>
        <w:tc>
          <w:tcPr>
            <w:tcW w:w="1241" w:type="dxa"/>
            <w:shd w:val="clear" w:color="auto" w:fill="auto"/>
          </w:tcPr>
          <w:p w14:paraId="06687C0F" w14:textId="77777777" w:rsidR="000D5084" w:rsidRPr="000D5084" w:rsidRDefault="000D5084" w:rsidP="000D5084">
            <w:pPr>
              <w:widowControl w:val="0"/>
              <w:ind w:left="0" w:firstLine="567"/>
              <w:jc w:val="both"/>
              <w:rPr>
                <w:rFonts w:ascii="Times New Roman" w:eastAsia="Times New Roman" w:hAnsi="Times New Roman"/>
                <w:color w:val="000000"/>
                <w:sz w:val="24"/>
                <w:szCs w:val="24"/>
                <w:lang w:eastAsia="ru-RU"/>
              </w:rPr>
            </w:pPr>
          </w:p>
        </w:tc>
      </w:tr>
      <w:tr w:rsidR="000D5084" w:rsidRPr="000D5084" w14:paraId="54C7957B" w14:textId="77777777" w:rsidTr="001B54B1">
        <w:tc>
          <w:tcPr>
            <w:tcW w:w="1242" w:type="dxa"/>
            <w:shd w:val="clear" w:color="auto" w:fill="auto"/>
          </w:tcPr>
          <w:p w14:paraId="58F7068F" w14:textId="77777777" w:rsidR="000D5084" w:rsidRPr="000D5084" w:rsidRDefault="000D5084" w:rsidP="000D5084">
            <w:pPr>
              <w:widowControl w:val="0"/>
              <w:ind w:left="0" w:firstLine="567"/>
              <w:jc w:val="both"/>
              <w:rPr>
                <w:rFonts w:ascii="Times New Roman" w:eastAsia="Times New Roman" w:hAnsi="Times New Roman"/>
                <w:color w:val="000000"/>
                <w:sz w:val="24"/>
                <w:szCs w:val="24"/>
                <w:lang w:eastAsia="ru-RU"/>
              </w:rPr>
            </w:pPr>
          </w:p>
        </w:tc>
        <w:tc>
          <w:tcPr>
            <w:tcW w:w="7088" w:type="dxa"/>
            <w:shd w:val="clear" w:color="auto" w:fill="auto"/>
          </w:tcPr>
          <w:p w14:paraId="17C3842D" w14:textId="77777777" w:rsidR="000D5084" w:rsidRPr="000D5084" w:rsidRDefault="000D5084" w:rsidP="000D5084">
            <w:pPr>
              <w:widowControl w:val="0"/>
              <w:ind w:left="0" w:firstLine="567"/>
              <w:jc w:val="both"/>
              <w:rPr>
                <w:rFonts w:ascii="Times New Roman" w:eastAsia="Times New Roman" w:hAnsi="Times New Roman"/>
                <w:color w:val="000000"/>
                <w:sz w:val="24"/>
                <w:szCs w:val="24"/>
                <w:lang w:eastAsia="ru-RU"/>
              </w:rPr>
            </w:pPr>
          </w:p>
        </w:tc>
        <w:tc>
          <w:tcPr>
            <w:tcW w:w="1241" w:type="dxa"/>
            <w:shd w:val="clear" w:color="auto" w:fill="auto"/>
          </w:tcPr>
          <w:p w14:paraId="42B27F39" w14:textId="77777777" w:rsidR="000D5084" w:rsidRPr="000D5084" w:rsidRDefault="000D5084" w:rsidP="000D5084">
            <w:pPr>
              <w:widowControl w:val="0"/>
              <w:ind w:left="0" w:firstLine="567"/>
              <w:jc w:val="both"/>
              <w:rPr>
                <w:rFonts w:ascii="Times New Roman" w:eastAsia="Times New Roman" w:hAnsi="Times New Roman"/>
                <w:color w:val="000000"/>
                <w:sz w:val="24"/>
                <w:szCs w:val="24"/>
                <w:lang w:eastAsia="ru-RU"/>
              </w:rPr>
            </w:pPr>
          </w:p>
        </w:tc>
      </w:tr>
      <w:tr w:rsidR="000D5084" w:rsidRPr="000D5084" w14:paraId="471FC6A1" w14:textId="77777777" w:rsidTr="001B54B1">
        <w:tc>
          <w:tcPr>
            <w:tcW w:w="1242" w:type="dxa"/>
            <w:shd w:val="clear" w:color="auto" w:fill="auto"/>
          </w:tcPr>
          <w:p w14:paraId="07BE7F7B" w14:textId="77777777" w:rsidR="000D5084" w:rsidRPr="000D5084" w:rsidRDefault="000D5084" w:rsidP="000D5084">
            <w:pPr>
              <w:widowControl w:val="0"/>
              <w:ind w:left="0" w:firstLine="567"/>
              <w:jc w:val="both"/>
              <w:rPr>
                <w:rFonts w:ascii="Times New Roman" w:eastAsia="Times New Roman" w:hAnsi="Times New Roman"/>
                <w:color w:val="000000"/>
                <w:sz w:val="24"/>
                <w:szCs w:val="24"/>
                <w:lang w:eastAsia="ru-RU"/>
              </w:rPr>
            </w:pPr>
          </w:p>
        </w:tc>
        <w:tc>
          <w:tcPr>
            <w:tcW w:w="7088" w:type="dxa"/>
            <w:shd w:val="clear" w:color="auto" w:fill="auto"/>
          </w:tcPr>
          <w:p w14:paraId="322D4576" w14:textId="77777777" w:rsidR="000D5084" w:rsidRPr="000D5084" w:rsidRDefault="000D5084" w:rsidP="000D5084">
            <w:pPr>
              <w:widowControl w:val="0"/>
              <w:ind w:left="0" w:firstLine="567"/>
              <w:jc w:val="both"/>
              <w:rPr>
                <w:rFonts w:ascii="Times New Roman" w:eastAsia="Times New Roman" w:hAnsi="Times New Roman"/>
                <w:color w:val="000000"/>
                <w:sz w:val="24"/>
                <w:szCs w:val="24"/>
                <w:lang w:eastAsia="ru-RU"/>
              </w:rPr>
            </w:pPr>
          </w:p>
        </w:tc>
        <w:tc>
          <w:tcPr>
            <w:tcW w:w="1241" w:type="dxa"/>
            <w:shd w:val="clear" w:color="auto" w:fill="auto"/>
          </w:tcPr>
          <w:p w14:paraId="0DCE870D" w14:textId="77777777" w:rsidR="000D5084" w:rsidRPr="000D5084" w:rsidRDefault="000D5084" w:rsidP="000D5084">
            <w:pPr>
              <w:widowControl w:val="0"/>
              <w:ind w:left="0" w:firstLine="567"/>
              <w:jc w:val="both"/>
              <w:rPr>
                <w:rFonts w:ascii="Times New Roman" w:eastAsia="Times New Roman" w:hAnsi="Times New Roman"/>
                <w:color w:val="000000"/>
                <w:sz w:val="24"/>
                <w:szCs w:val="24"/>
                <w:lang w:eastAsia="ru-RU"/>
              </w:rPr>
            </w:pPr>
          </w:p>
        </w:tc>
      </w:tr>
      <w:tr w:rsidR="000D5084" w:rsidRPr="000D5084" w14:paraId="61101A04" w14:textId="77777777" w:rsidTr="001B54B1">
        <w:tc>
          <w:tcPr>
            <w:tcW w:w="1242" w:type="dxa"/>
            <w:shd w:val="clear" w:color="auto" w:fill="auto"/>
          </w:tcPr>
          <w:p w14:paraId="2913DE37" w14:textId="77777777" w:rsidR="000D5084" w:rsidRPr="000D5084" w:rsidRDefault="000D5084" w:rsidP="000D5084">
            <w:pPr>
              <w:widowControl w:val="0"/>
              <w:ind w:left="0" w:firstLine="567"/>
              <w:jc w:val="both"/>
              <w:rPr>
                <w:rFonts w:ascii="Times New Roman" w:eastAsia="Times New Roman" w:hAnsi="Times New Roman"/>
                <w:color w:val="000000"/>
                <w:sz w:val="24"/>
                <w:szCs w:val="24"/>
                <w:lang w:eastAsia="ru-RU"/>
              </w:rPr>
            </w:pPr>
          </w:p>
        </w:tc>
        <w:tc>
          <w:tcPr>
            <w:tcW w:w="7088" w:type="dxa"/>
            <w:shd w:val="clear" w:color="auto" w:fill="auto"/>
          </w:tcPr>
          <w:p w14:paraId="7A40A1A5" w14:textId="77777777" w:rsidR="000D5084" w:rsidRPr="000D5084" w:rsidRDefault="000D5084" w:rsidP="000D5084">
            <w:pPr>
              <w:widowControl w:val="0"/>
              <w:ind w:left="0" w:firstLine="567"/>
              <w:jc w:val="both"/>
              <w:rPr>
                <w:rFonts w:ascii="Times New Roman" w:eastAsia="Times New Roman" w:hAnsi="Times New Roman"/>
                <w:color w:val="000000"/>
                <w:sz w:val="24"/>
                <w:szCs w:val="24"/>
                <w:lang w:eastAsia="ru-RU"/>
              </w:rPr>
            </w:pPr>
          </w:p>
        </w:tc>
        <w:tc>
          <w:tcPr>
            <w:tcW w:w="1241" w:type="dxa"/>
            <w:shd w:val="clear" w:color="auto" w:fill="auto"/>
          </w:tcPr>
          <w:p w14:paraId="1C862397" w14:textId="77777777" w:rsidR="000D5084" w:rsidRPr="000D5084" w:rsidRDefault="000D5084" w:rsidP="000D5084">
            <w:pPr>
              <w:widowControl w:val="0"/>
              <w:ind w:left="0" w:firstLine="567"/>
              <w:jc w:val="both"/>
              <w:rPr>
                <w:rFonts w:ascii="Times New Roman" w:eastAsia="Times New Roman" w:hAnsi="Times New Roman"/>
                <w:color w:val="000000"/>
                <w:sz w:val="24"/>
                <w:szCs w:val="24"/>
                <w:lang w:eastAsia="ru-RU"/>
              </w:rPr>
            </w:pPr>
          </w:p>
        </w:tc>
      </w:tr>
      <w:tr w:rsidR="000D5084" w:rsidRPr="000D5084" w14:paraId="7341A66A" w14:textId="77777777" w:rsidTr="001B54B1">
        <w:tc>
          <w:tcPr>
            <w:tcW w:w="1242" w:type="dxa"/>
            <w:shd w:val="clear" w:color="auto" w:fill="auto"/>
          </w:tcPr>
          <w:p w14:paraId="41C2F434" w14:textId="77777777" w:rsidR="000D5084" w:rsidRPr="000D5084" w:rsidRDefault="000D5084" w:rsidP="000D5084">
            <w:pPr>
              <w:widowControl w:val="0"/>
              <w:ind w:left="0" w:firstLine="567"/>
              <w:jc w:val="both"/>
              <w:rPr>
                <w:rFonts w:ascii="Times New Roman" w:eastAsia="Times New Roman" w:hAnsi="Times New Roman"/>
                <w:color w:val="000000"/>
                <w:sz w:val="24"/>
                <w:szCs w:val="24"/>
                <w:lang w:eastAsia="ru-RU"/>
              </w:rPr>
            </w:pPr>
          </w:p>
        </w:tc>
        <w:tc>
          <w:tcPr>
            <w:tcW w:w="7088" w:type="dxa"/>
            <w:shd w:val="clear" w:color="auto" w:fill="auto"/>
          </w:tcPr>
          <w:p w14:paraId="6F1F462E" w14:textId="77777777" w:rsidR="000D5084" w:rsidRPr="000D5084" w:rsidRDefault="000D5084" w:rsidP="000D5084">
            <w:pPr>
              <w:widowControl w:val="0"/>
              <w:ind w:left="0" w:firstLine="567"/>
              <w:jc w:val="both"/>
              <w:rPr>
                <w:rFonts w:ascii="Times New Roman" w:eastAsia="Times New Roman" w:hAnsi="Times New Roman"/>
                <w:color w:val="000000"/>
                <w:sz w:val="24"/>
                <w:szCs w:val="24"/>
                <w:lang w:eastAsia="ru-RU"/>
              </w:rPr>
            </w:pPr>
          </w:p>
        </w:tc>
        <w:tc>
          <w:tcPr>
            <w:tcW w:w="1241" w:type="dxa"/>
            <w:shd w:val="clear" w:color="auto" w:fill="auto"/>
          </w:tcPr>
          <w:p w14:paraId="1DD44401" w14:textId="77777777" w:rsidR="000D5084" w:rsidRPr="000D5084" w:rsidRDefault="000D5084" w:rsidP="000D5084">
            <w:pPr>
              <w:widowControl w:val="0"/>
              <w:ind w:left="0" w:firstLine="567"/>
              <w:jc w:val="both"/>
              <w:rPr>
                <w:rFonts w:ascii="Times New Roman" w:eastAsia="Times New Roman" w:hAnsi="Times New Roman"/>
                <w:color w:val="000000"/>
                <w:sz w:val="24"/>
                <w:szCs w:val="24"/>
                <w:lang w:eastAsia="ru-RU"/>
              </w:rPr>
            </w:pPr>
          </w:p>
        </w:tc>
      </w:tr>
    </w:tbl>
    <w:p w14:paraId="389A185C" w14:textId="77777777" w:rsidR="000D5084" w:rsidRPr="000D5084" w:rsidRDefault="000D5084" w:rsidP="000D5084">
      <w:pPr>
        <w:widowControl w:val="0"/>
        <w:ind w:left="0" w:firstLine="567"/>
        <w:jc w:val="both"/>
        <w:rPr>
          <w:rFonts w:ascii="Times New Roman" w:eastAsia="Times New Roman" w:hAnsi="Times New Roman"/>
          <w:color w:val="000000"/>
          <w:sz w:val="24"/>
          <w:szCs w:val="24"/>
          <w:lang w:eastAsia="ru-RU"/>
        </w:rPr>
      </w:pPr>
    </w:p>
    <w:p w14:paraId="0AA551F9" w14:textId="77777777" w:rsidR="000D5084" w:rsidRPr="000D5084" w:rsidRDefault="000D5084" w:rsidP="000D5084">
      <w:pPr>
        <w:spacing w:after="120" w:line="480" w:lineRule="auto"/>
        <w:ind w:left="0" w:firstLine="567"/>
        <w:jc w:val="both"/>
        <w:rPr>
          <w:rFonts w:ascii="Times New Roman" w:eastAsia="Times New Roman" w:hAnsi="Times New Roman"/>
          <w:sz w:val="20"/>
          <w:szCs w:val="20"/>
          <w:lang w:eastAsia="x-none"/>
        </w:rPr>
      </w:pPr>
    </w:p>
    <w:p w14:paraId="03467B0D" w14:textId="77777777" w:rsidR="000D5084" w:rsidRPr="000D5084" w:rsidRDefault="000D5084" w:rsidP="000D5084">
      <w:pPr>
        <w:widowControl w:val="0"/>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Заявитель</w:t>
      </w:r>
    </w:p>
    <w:p w14:paraId="41EB610A" w14:textId="77777777" w:rsidR="000D5084" w:rsidRPr="000D5084" w:rsidRDefault="000D5084" w:rsidP="000D5084">
      <w:pPr>
        <w:widowControl w:val="0"/>
        <w:suppressAutoHyphens/>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________________________________________</w:t>
      </w:r>
    </w:p>
    <w:p w14:paraId="7DF682C4" w14:textId="77777777" w:rsidR="000D5084" w:rsidRPr="000D5084" w:rsidRDefault="000D5084" w:rsidP="000D5084">
      <w:pPr>
        <w:widowControl w:val="0"/>
        <w:suppressAutoHyphens/>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(наименование Заявителя)</w:t>
      </w:r>
    </w:p>
    <w:p w14:paraId="75038AA4" w14:textId="77777777" w:rsidR="000D5084" w:rsidRPr="000D5084" w:rsidRDefault="000D5084" w:rsidP="000D5084">
      <w:pPr>
        <w:widowControl w:val="0"/>
        <w:suppressAutoHyphens/>
        <w:ind w:left="0" w:firstLine="567"/>
        <w:jc w:val="both"/>
        <w:rPr>
          <w:rFonts w:ascii="Times New Roman" w:eastAsia="Times New Roman" w:hAnsi="Times New Roman"/>
          <w:sz w:val="24"/>
          <w:szCs w:val="24"/>
          <w:lang w:eastAsia="ru-RU"/>
        </w:rPr>
      </w:pPr>
    </w:p>
    <w:p w14:paraId="23EAB615" w14:textId="77777777" w:rsidR="000D5084" w:rsidRPr="000D5084" w:rsidRDefault="000D5084" w:rsidP="000D5084">
      <w:pPr>
        <w:widowControl w:val="0"/>
        <w:suppressAutoHyphens/>
        <w:ind w:left="0" w:firstLine="567"/>
        <w:jc w:val="both"/>
        <w:rPr>
          <w:rFonts w:ascii="Times New Roman" w:eastAsia="Times New Roman" w:hAnsi="Times New Roman"/>
          <w:sz w:val="24"/>
          <w:szCs w:val="24"/>
          <w:lang w:eastAsia="ru-RU"/>
        </w:rPr>
      </w:pPr>
    </w:p>
    <w:p w14:paraId="7E580AE2" w14:textId="77777777" w:rsidR="000D5084" w:rsidRPr="000D5084" w:rsidRDefault="000D5084" w:rsidP="000D5084">
      <w:pPr>
        <w:widowControl w:val="0"/>
        <w:suppressAutoHyphens/>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______________</w:t>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t>_________________________________</w:t>
      </w:r>
    </w:p>
    <w:p w14:paraId="12A67657" w14:textId="77777777" w:rsidR="000D5084" w:rsidRPr="000D5084" w:rsidRDefault="000D5084" w:rsidP="000D5084">
      <w:pPr>
        <w:widowControl w:val="0"/>
        <w:suppressAutoHyphens/>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  (Подпись)</w:t>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t xml:space="preserve"> (должность, ФИО представителя)</w:t>
      </w:r>
    </w:p>
    <w:p w14:paraId="1716B35C" w14:textId="77777777" w:rsidR="000D5084" w:rsidRPr="000D5084" w:rsidRDefault="000D5084" w:rsidP="000D5084">
      <w:pPr>
        <w:widowControl w:val="0"/>
        <w:ind w:left="0" w:firstLine="567"/>
        <w:rPr>
          <w:rFonts w:ascii="Times New Roman" w:eastAsia="Times New Roman" w:hAnsi="Times New Roman"/>
          <w:sz w:val="24"/>
          <w:szCs w:val="24"/>
          <w:lang w:eastAsia="ru-RU"/>
        </w:rPr>
      </w:pPr>
    </w:p>
    <w:p w14:paraId="5CEB9C66" w14:textId="77777777" w:rsidR="000D5084" w:rsidRPr="000D5084" w:rsidRDefault="000D5084" w:rsidP="000D5084">
      <w:pPr>
        <w:widowControl w:val="0"/>
        <w:ind w:left="0" w:firstLine="567"/>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М.П.</w:t>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t>«___» __________ 20__ г.</w:t>
      </w:r>
    </w:p>
    <w:p w14:paraId="55DBD5F0" w14:textId="77777777" w:rsidR="000D5084" w:rsidRPr="000D5084" w:rsidRDefault="000D5084" w:rsidP="000D5084">
      <w:pPr>
        <w:ind w:left="0" w:firstLine="567"/>
        <w:rPr>
          <w:rFonts w:ascii="Times New Roman" w:eastAsia="Times New Roman" w:hAnsi="Times New Roman"/>
          <w:sz w:val="24"/>
          <w:szCs w:val="24"/>
          <w:lang w:eastAsia="ru-RU"/>
        </w:rPr>
      </w:pPr>
    </w:p>
    <w:p w14:paraId="1F18A072" w14:textId="74286BC0" w:rsidR="00287264" w:rsidRDefault="00287264" w:rsidP="00927E10">
      <w:pPr>
        <w:widowControl w:val="0"/>
        <w:ind w:left="0" w:firstLine="567"/>
        <w:jc w:val="both"/>
        <w:rPr>
          <w:rFonts w:ascii="Times New Roman" w:hAnsi="Times New Roman"/>
          <w:sz w:val="24"/>
          <w:szCs w:val="24"/>
        </w:rPr>
      </w:pPr>
    </w:p>
    <w:p w14:paraId="4DBA8781" w14:textId="5E66D367" w:rsidR="000D5084" w:rsidRDefault="000D5084" w:rsidP="00927E10">
      <w:pPr>
        <w:widowControl w:val="0"/>
        <w:ind w:left="0" w:firstLine="567"/>
        <w:jc w:val="both"/>
        <w:rPr>
          <w:rFonts w:ascii="Times New Roman" w:hAnsi="Times New Roman"/>
          <w:sz w:val="24"/>
          <w:szCs w:val="24"/>
        </w:rPr>
      </w:pPr>
    </w:p>
    <w:p w14:paraId="29C8ED30" w14:textId="0BEFA9F1" w:rsidR="000D5084" w:rsidRDefault="000D5084" w:rsidP="00927E10">
      <w:pPr>
        <w:widowControl w:val="0"/>
        <w:ind w:left="0" w:firstLine="567"/>
        <w:jc w:val="both"/>
        <w:rPr>
          <w:rFonts w:ascii="Times New Roman" w:hAnsi="Times New Roman"/>
          <w:sz w:val="24"/>
          <w:szCs w:val="24"/>
        </w:rPr>
      </w:pPr>
    </w:p>
    <w:p w14:paraId="04574624" w14:textId="3B6A4E5F" w:rsidR="000D5084" w:rsidRDefault="000D5084" w:rsidP="00927E10">
      <w:pPr>
        <w:widowControl w:val="0"/>
        <w:ind w:left="0" w:firstLine="567"/>
        <w:jc w:val="both"/>
        <w:rPr>
          <w:rFonts w:ascii="Times New Roman" w:hAnsi="Times New Roman"/>
          <w:sz w:val="24"/>
          <w:szCs w:val="24"/>
        </w:rPr>
      </w:pPr>
    </w:p>
    <w:p w14:paraId="784D6022" w14:textId="01F712C8" w:rsidR="000D5084" w:rsidRDefault="000D5084" w:rsidP="00927E10">
      <w:pPr>
        <w:widowControl w:val="0"/>
        <w:ind w:left="0" w:firstLine="567"/>
        <w:jc w:val="both"/>
        <w:rPr>
          <w:rFonts w:ascii="Times New Roman" w:hAnsi="Times New Roman"/>
          <w:sz w:val="24"/>
          <w:szCs w:val="24"/>
        </w:rPr>
      </w:pPr>
    </w:p>
    <w:p w14:paraId="7E983B39" w14:textId="279E6E0D" w:rsidR="000D5084" w:rsidRDefault="000D5084" w:rsidP="00927E10">
      <w:pPr>
        <w:widowControl w:val="0"/>
        <w:ind w:left="0" w:firstLine="567"/>
        <w:jc w:val="both"/>
        <w:rPr>
          <w:rFonts w:ascii="Times New Roman" w:hAnsi="Times New Roman"/>
          <w:sz w:val="24"/>
          <w:szCs w:val="24"/>
        </w:rPr>
      </w:pPr>
    </w:p>
    <w:p w14:paraId="03F0BB13" w14:textId="303F49E0" w:rsidR="000D5084" w:rsidRDefault="000D5084" w:rsidP="00927E10">
      <w:pPr>
        <w:widowControl w:val="0"/>
        <w:ind w:left="0" w:firstLine="567"/>
        <w:jc w:val="both"/>
        <w:rPr>
          <w:rFonts w:ascii="Times New Roman" w:hAnsi="Times New Roman"/>
          <w:sz w:val="24"/>
          <w:szCs w:val="24"/>
        </w:rPr>
      </w:pPr>
    </w:p>
    <w:p w14:paraId="0701EC52" w14:textId="00371F00" w:rsidR="000D5084" w:rsidRDefault="000D5084" w:rsidP="00927E10">
      <w:pPr>
        <w:widowControl w:val="0"/>
        <w:ind w:left="0" w:firstLine="567"/>
        <w:jc w:val="both"/>
        <w:rPr>
          <w:rFonts w:ascii="Times New Roman" w:hAnsi="Times New Roman"/>
          <w:sz w:val="24"/>
          <w:szCs w:val="24"/>
        </w:rPr>
      </w:pPr>
    </w:p>
    <w:p w14:paraId="5DACF760" w14:textId="7983418D" w:rsidR="000D5084" w:rsidRDefault="000D5084" w:rsidP="00927E10">
      <w:pPr>
        <w:widowControl w:val="0"/>
        <w:ind w:left="0" w:firstLine="567"/>
        <w:jc w:val="both"/>
        <w:rPr>
          <w:rFonts w:ascii="Times New Roman" w:hAnsi="Times New Roman"/>
          <w:sz w:val="24"/>
          <w:szCs w:val="24"/>
        </w:rPr>
      </w:pPr>
    </w:p>
    <w:p w14:paraId="3B76B37C" w14:textId="4CCC8177" w:rsidR="000D5084" w:rsidRDefault="000D5084" w:rsidP="00927E10">
      <w:pPr>
        <w:widowControl w:val="0"/>
        <w:ind w:left="0" w:firstLine="567"/>
        <w:jc w:val="both"/>
        <w:rPr>
          <w:rFonts w:ascii="Times New Roman" w:hAnsi="Times New Roman"/>
          <w:sz w:val="24"/>
          <w:szCs w:val="24"/>
        </w:rPr>
      </w:pPr>
    </w:p>
    <w:p w14:paraId="5C8F9476" w14:textId="16FF98BA" w:rsidR="000D5084" w:rsidRDefault="000D5084" w:rsidP="00927E10">
      <w:pPr>
        <w:widowControl w:val="0"/>
        <w:ind w:left="0" w:firstLine="567"/>
        <w:jc w:val="both"/>
        <w:rPr>
          <w:rFonts w:ascii="Times New Roman" w:hAnsi="Times New Roman"/>
          <w:sz w:val="24"/>
          <w:szCs w:val="24"/>
        </w:rPr>
      </w:pPr>
    </w:p>
    <w:p w14:paraId="6692E844" w14:textId="77777777" w:rsidR="000D5084" w:rsidRDefault="000D5084" w:rsidP="00927E10">
      <w:pPr>
        <w:widowControl w:val="0"/>
        <w:ind w:left="0" w:firstLine="567"/>
        <w:jc w:val="both"/>
        <w:rPr>
          <w:rFonts w:ascii="Times New Roman" w:hAnsi="Times New Roman"/>
          <w:sz w:val="24"/>
          <w:szCs w:val="24"/>
        </w:rPr>
      </w:pPr>
    </w:p>
    <w:p w14:paraId="0ECFEA64" w14:textId="77777777" w:rsidR="00287264" w:rsidRDefault="00287264" w:rsidP="00927E10">
      <w:pPr>
        <w:widowControl w:val="0"/>
        <w:ind w:left="0" w:firstLine="567"/>
        <w:jc w:val="both"/>
        <w:rPr>
          <w:rFonts w:ascii="Times New Roman" w:hAnsi="Times New Roman"/>
          <w:sz w:val="24"/>
          <w:szCs w:val="24"/>
        </w:rPr>
      </w:pPr>
    </w:p>
    <w:p w14:paraId="30580196" w14:textId="77777777" w:rsidR="000D5084" w:rsidRPr="000D5084" w:rsidRDefault="000D5084" w:rsidP="000D5084">
      <w:pPr>
        <w:widowControl w:val="0"/>
        <w:ind w:left="0" w:firstLine="0"/>
        <w:jc w:val="center"/>
        <w:rPr>
          <w:rFonts w:ascii="Times New Roman" w:eastAsia="Times New Roman" w:hAnsi="Times New Roman"/>
          <w:b/>
          <w:sz w:val="28"/>
          <w:szCs w:val="28"/>
          <w:lang w:eastAsia="ru-RU"/>
        </w:rPr>
      </w:pPr>
    </w:p>
    <w:p w14:paraId="3B41A6FE" w14:textId="77777777" w:rsidR="000D5084" w:rsidRPr="000D5084" w:rsidRDefault="000D5084" w:rsidP="000D5084">
      <w:pPr>
        <w:widowControl w:val="0"/>
        <w:ind w:left="0" w:firstLine="708"/>
        <w:jc w:val="center"/>
        <w:rPr>
          <w:rFonts w:ascii="Times New Roman" w:hAnsi="Times New Roman"/>
          <w:b/>
          <w:sz w:val="28"/>
          <w:szCs w:val="28"/>
        </w:rPr>
      </w:pPr>
      <w:r w:rsidRPr="000D5084">
        <w:rPr>
          <w:rFonts w:ascii="Times New Roman" w:hAnsi="Times New Roman"/>
          <w:b/>
          <w:sz w:val="28"/>
          <w:szCs w:val="28"/>
        </w:rPr>
        <w:t>КОНКУРСНАЯ ДОКУМЕНТАЦИЯ</w:t>
      </w:r>
    </w:p>
    <w:p w14:paraId="60B02D65" w14:textId="77777777" w:rsidR="000D5084" w:rsidRPr="000D5084" w:rsidRDefault="000D5084" w:rsidP="000D5084">
      <w:pPr>
        <w:widowControl w:val="0"/>
        <w:ind w:left="0" w:firstLine="708"/>
        <w:jc w:val="center"/>
        <w:rPr>
          <w:rFonts w:ascii="Times New Roman" w:hAnsi="Times New Roman"/>
          <w:b/>
          <w:sz w:val="28"/>
          <w:szCs w:val="28"/>
        </w:rPr>
      </w:pPr>
      <w:r w:rsidRPr="000D5084">
        <w:rPr>
          <w:rFonts w:ascii="Times New Roman" w:hAnsi="Times New Roman"/>
          <w:b/>
          <w:sz w:val="28"/>
          <w:szCs w:val="28"/>
        </w:rPr>
        <w:t>к открытому конкурсу на право заключения концессионного соглашения о создании и последующей эксплуатации объекта образования в _____________________________(наименование МО согласно Уставу) Ханты-Мансийского автономного округа - Югры__________________________________</w:t>
      </w:r>
    </w:p>
    <w:p w14:paraId="61CA74B3" w14:textId="77777777" w:rsidR="000D5084" w:rsidRPr="000D5084" w:rsidRDefault="000D5084" w:rsidP="000D5084">
      <w:pPr>
        <w:widowControl w:val="0"/>
        <w:ind w:left="0" w:firstLine="708"/>
        <w:jc w:val="center"/>
        <w:rPr>
          <w:rFonts w:ascii="Times New Roman" w:hAnsi="Times New Roman"/>
          <w:b/>
          <w:sz w:val="28"/>
          <w:szCs w:val="28"/>
        </w:rPr>
      </w:pPr>
    </w:p>
    <w:p w14:paraId="2EEBDE48" w14:textId="77777777" w:rsidR="000D5084" w:rsidRPr="000D5084" w:rsidRDefault="000D5084" w:rsidP="000D5084">
      <w:pPr>
        <w:widowControl w:val="0"/>
        <w:ind w:left="0" w:firstLine="708"/>
        <w:jc w:val="center"/>
        <w:rPr>
          <w:rFonts w:ascii="Times New Roman" w:hAnsi="Times New Roman"/>
          <w:b/>
          <w:sz w:val="28"/>
          <w:szCs w:val="28"/>
        </w:rPr>
      </w:pPr>
    </w:p>
    <w:p w14:paraId="29BB2F2C" w14:textId="77777777" w:rsidR="000D5084" w:rsidRPr="000D5084" w:rsidRDefault="000D5084" w:rsidP="000D5084">
      <w:pPr>
        <w:widowControl w:val="0"/>
        <w:ind w:left="0" w:firstLine="708"/>
        <w:jc w:val="center"/>
        <w:rPr>
          <w:rFonts w:ascii="Times New Roman" w:hAnsi="Times New Roman"/>
          <w:b/>
          <w:sz w:val="28"/>
          <w:szCs w:val="28"/>
        </w:rPr>
      </w:pPr>
    </w:p>
    <w:p w14:paraId="0D0D7B9C" w14:textId="77777777" w:rsidR="000D5084" w:rsidRPr="000D5084" w:rsidRDefault="000D5084" w:rsidP="000D5084">
      <w:pPr>
        <w:widowControl w:val="0"/>
        <w:ind w:left="0" w:firstLine="708"/>
        <w:jc w:val="center"/>
        <w:rPr>
          <w:rFonts w:ascii="Times New Roman" w:hAnsi="Times New Roman"/>
          <w:b/>
          <w:sz w:val="26"/>
          <w:szCs w:val="26"/>
        </w:rPr>
      </w:pPr>
      <w:r w:rsidRPr="000D5084">
        <w:rPr>
          <w:rFonts w:ascii="Times New Roman" w:hAnsi="Times New Roman"/>
          <w:b/>
          <w:sz w:val="26"/>
          <w:szCs w:val="26"/>
        </w:rPr>
        <w:t xml:space="preserve">Часть </w:t>
      </w:r>
      <w:r w:rsidRPr="000D5084">
        <w:rPr>
          <w:rFonts w:ascii="Times New Roman" w:hAnsi="Times New Roman"/>
          <w:b/>
          <w:sz w:val="26"/>
          <w:szCs w:val="26"/>
          <w:lang w:val="en-US"/>
        </w:rPr>
        <w:t>III</w:t>
      </w:r>
      <w:r w:rsidRPr="000D5084">
        <w:rPr>
          <w:rFonts w:ascii="Times New Roman" w:hAnsi="Times New Roman"/>
          <w:b/>
          <w:sz w:val="26"/>
          <w:szCs w:val="26"/>
        </w:rPr>
        <w:t>. КОНКУРС</w:t>
      </w:r>
    </w:p>
    <w:p w14:paraId="594BD43B" w14:textId="77777777" w:rsidR="000D5084" w:rsidRPr="000D5084" w:rsidRDefault="000D5084" w:rsidP="000D5084">
      <w:pPr>
        <w:widowControl w:val="0"/>
        <w:ind w:left="0" w:firstLine="708"/>
        <w:jc w:val="center"/>
        <w:rPr>
          <w:rFonts w:ascii="Times New Roman" w:hAnsi="Times New Roman"/>
          <w:b/>
          <w:sz w:val="26"/>
          <w:szCs w:val="26"/>
        </w:rPr>
      </w:pPr>
    </w:p>
    <w:p w14:paraId="4D19BCFD" w14:textId="77777777" w:rsidR="000D5084" w:rsidRPr="000D5084" w:rsidRDefault="000D5084" w:rsidP="000D5084">
      <w:pPr>
        <w:widowControl w:val="0"/>
        <w:ind w:left="0" w:firstLine="708"/>
        <w:jc w:val="center"/>
        <w:rPr>
          <w:rFonts w:ascii="Times New Roman" w:hAnsi="Times New Roman"/>
          <w:b/>
          <w:sz w:val="26"/>
          <w:szCs w:val="26"/>
        </w:rPr>
      </w:pPr>
    </w:p>
    <w:p w14:paraId="6F7422C7" w14:textId="77777777" w:rsidR="000D5084" w:rsidRPr="000D5084" w:rsidRDefault="000D5084" w:rsidP="000D5084">
      <w:pPr>
        <w:widowControl w:val="0"/>
        <w:ind w:left="0" w:firstLine="708"/>
        <w:jc w:val="center"/>
        <w:rPr>
          <w:rFonts w:ascii="Times New Roman" w:hAnsi="Times New Roman"/>
          <w:b/>
          <w:sz w:val="26"/>
          <w:szCs w:val="26"/>
        </w:rPr>
      </w:pPr>
    </w:p>
    <w:p w14:paraId="55672992" w14:textId="77777777" w:rsidR="000D5084" w:rsidRPr="000D5084" w:rsidRDefault="000D5084" w:rsidP="000D5084">
      <w:pPr>
        <w:widowControl w:val="0"/>
        <w:ind w:left="0" w:firstLine="708"/>
        <w:jc w:val="center"/>
        <w:rPr>
          <w:rFonts w:ascii="Times New Roman" w:hAnsi="Times New Roman"/>
          <w:b/>
          <w:sz w:val="26"/>
          <w:szCs w:val="26"/>
        </w:rPr>
      </w:pPr>
    </w:p>
    <w:p w14:paraId="71B2BAD9" w14:textId="77777777" w:rsidR="000D5084" w:rsidRPr="000D5084" w:rsidRDefault="000D5084" w:rsidP="000D5084">
      <w:pPr>
        <w:widowControl w:val="0"/>
        <w:ind w:left="0" w:firstLine="708"/>
        <w:jc w:val="center"/>
        <w:rPr>
          <w:rFonts w:ascii="Times New Roman" w:hAnsi="Times New Roman"/>
          <w:b/>
          <w:sz w:val="26"/>
          <w:szCs w:val="26"/>
        </w:rPr>
      </w:pPr>
    </w:p>
    <w:p w14:paraId="70B71DDA" w14:textId="77777777" w:rsidR="000D5084" w:rsidRPr="000D5084" w:rsidRDefault="000D5084" w:rsidP="000D5084">
      <w:pPr>
        <w:widowControl w:val="0"/>
        <w:ind w:left="0" w:firstLine="708"/>
        <w:jc w:val="center"/>
        <w:rPr>
          <w:rFonts w:ascii="Times New Roman" w:hAnsi="Times New Roman"/>
          <w:b/>
          <w:sz w:val="26"/>
          <w:szCs w:val="26"/>
        </w:rPr>
      </w:pPr>
    </w:p>
    <w:p w14:paraId="3C011A53" w14:textId="77777777" w:rsidR="000D5084" w:rsidRPr="000D5084" w:rsidRDefault="000D5084" w:rsidP="000D5084">
      <w:pPr>
        <w:widowControl w:val="0"/>
        <w:ind w:left="0" w:firstLine="708"/>
        <w:jc w:val="center"/>
        <w:rPr>
          <w:rFonts w:ascii="Times New Roman" w:hAnsi="Times New Roman"/>
          <w:b/>
          <w:sz w:val="26"/>
          <w:szCs w:val="26"/>
        </w:rPr>
      </w:pPr>
    </w:p>
    <w:p w14:paraId="115BABCF" w14:textId="77777777" w:rsidR="000D5084" w:rsidRPr="000D5084" w:rsidRDefault="000D5084" w:rsidP="000D5084">
      <w:pPr>
        <w:widowControl w:val="0"/>
        <w:ind w:left="0" w:firstLine="708"/>
        <w:jc w:val="center"/>
        <w:rPr>
          <w:rFonts w:ascii="Times New Roman" w:hAnsi="Times New Roman"/>
          <w:b/>
          <w:sz w:val="26"/>
          <w:szCs w:val="26"/>
        </w:rPr>
      </w:pPr>
    </w:p>
    <w:p w14:paraId="04DAECE2" w14:textId="77777777" w:rsidR="000D5084" w:rsidRPr="000D5084" w:rsidRDefault="000D5084" w:rsidP="000D5084">
      <w:pPr>
        <w:ind w:left="0" w:firstLine="0"/>
        <w:jc w:val="center"/>
        <w:rPr>
          <w:rFonts w:ascii="Times New Roman" w:eastAsia="Times New Roman" w:hAnsi="Times New Roman"/>
          <w:sz w:val="24"/>
          <w:szCs w:val="24"/>
          <w:lang w:eastAsia="ru-RU"/>
        </w:rPr>
      </w:pPr>
      <w:bookmarkStart w:id="112" w:name="_Toc130374648"/>
      <w:bookmarkStart w:id="113" w:name="_Toc99643865"/>
      <w:bookmarkStart w:id="114" w:name="_Toc133127836"/>
      <w:bookmarkStart w:id="115" w:name="_Toc138682548"/>
      <w:bookmarkStart w:id="116" w:name="_Toc142794527"/>
    </w:p>
    <w:p w14:paraId="5DBE54EB" w14:textId="77777777" w:rsidR="000D5084" w:rsidRPr="000D5084" w:rsidRDefault="000D5084" w:rsidP="000D5084">
      <w:pPr>
        <w:ind w:left="0" w:firstLine="0"/>
        <w:jc w:val="center"/>
        <w:rPr>
          <w:rFonts w:ascii="Times New Roman" w:eastAsia="Times New Roman" w:hAnsi="Times New Roman"/>
          <w:sz w:val="24"/>
          <w:szCs w:val="24"/>
          <w:lang w:eastAsia="ru-RU"/>
        </w:rPr>
      </w:pPr>
    </w:p>
    <w:p w14:paraId="69CCABC3" w14:textId="77777777" w:rsidR="000D5084" w:rsidRPr="000D5084" w:rsidRDefault="000D5084" w:rsidP="000D5084">
      <w:pPr>
        <w:ind w:left="0" w:firstLine="0"/>
        <w:jc w:val="center"/>
        <w:rPr>
          <w:rFonts w:ascii="Times New Roman" w:eastAsia="Times New Roman" w:hAnsi="Times New Roman"/>
          <w:sz w:val="24"/>
          <w:szCs w:val="24"/>
          <w:lang w:eastAsia="ru-RU"/>
        </w:rPr>
      </w:pPr>
    </w:p>
    <w:p w14:paraId="6BE6435C" w14:textId="77777777" w:rsidR="000D5084" w:rsidRPr="000D5084" w:rsidRDefault="000D5084" w:rsidP="000D5084">
      <w:pPr>
        <w:ind w:left="0" w:firstLine="0"/>
        <w:jc w:val="center"/>
        <w:rPr>
          <w:rFonts w:ascii="Times New Roman" w:eastAsia="Times New Roman" w:hAnsi="Times New Roman"/>
          <w:sz w:val="24"/>
          <w:szCs w:val="24"/>
          <w:lang w:eastAsia="ru-RU"/>
        </w:rPr>
      </w:pPr>
    </w:p>
    <w:p w14:paraId="7BB3135C" w14:textId="77777777" w:rsidR="000D5084" w:rsidRPr="000D5084" w:rsidRDefault="000D5084" w:rsidP="000D5084">
      <w:pPr>
        <w:ind w:left="0" w:firstLine="0"/>
        <w:jc w:val="center"/>
        <w:rPr>
          <w:rFonts w:ascii="Times New Roman" w:eastAsia="Times New Roman" w:hAnsi="Times New Roman"/>
          <w:sz w:val="24"/>
          <w:szCs w:val="24"/>
          <w:lang w:eastAsia="ru-RU"/>
        </w:rPr>
      </w:pPr>
    </w:p>
    <w:p w14:paraId="1FFAA2D7" w14:textId="77777777" w:rsidR="000D5084" w:rsidRPr="000D5084" w:rsidRDefault="000D5084" w:rsidP="000D5084">
      <w:pPr>
        <w:ind w:left="0" w:firstLine="0"/>
        <w:jc w:val="center"/>
        <w:rPr>
          <w:rFonts w:ascii="Times New Roman" w:eastAsia="Times New Roman" w:hAnsi="Times New Roman"/>
          <w:sz w:val="24"/>
          <w:szCs w:val="24"/>
          <w:lang w:eastAsia="ru-RU"/>
        </w:rPr>
      </w:pPr>
    </w:p>
    <w:p w14:paraId="6D45D3AA" w14:textId="77777777" w:rsidR="000D5084" w:rsidRPr="000D5084" w:rsidRDefault="000D5084" w:rsidP="000D5084">
      <w:pPr>
        <w:ind w:left="0" w:firstLine="0"/>
        <w:jc w:val="center"/>
        <w:rPr>
          <w:rFonts w:ascii="Times New Roman" w:eastAsia="Times New Roman" w:hAnsi="Times New Roman"/>
          <w:sz w:val="24"/>
          <w:szCs w:val="24"/>
          <w:lang w:eastAsia="ru-RU"/>
        </w:rPr>
      </w:pPr>
    </w:p>
    <w:p w14:paraId="2AD61E7D" w14:textId="77777777" w:rsidR="000D5084" w:rsidRPr="000D5084" w:rsidRDefault="000D5084" w:rsidP="000D5084">
      <w:pPr>
        <w:ind w:left="0" w:firstLine="0"/>
        <w:jc w:val="center"/>
        <w:rPr>
          <w:rFonts w:ascii="Times New Roman" w:eastAsia="Times New Roman" w:hAnsi="Times New Roman"/>
          <w:sz w:val="24"/>
          <w:szCs w:val="24"/>
          <w:lang w:eastAsia="ru-RU"/>
        </w:rPr>
      </w:pPr>
    </w:p>
    <w:p w14:paraId="735C7374" w14:textId="77777777" w:rsidR="000D5084" w:rsidRPr="000D5084" w:rsidRDefault="000D5084" w:rsidP="000D5084">
      <w:pPr>
        <w:ind w:left="0" w:firstLine="0"/>
        <w:jc w:val="center"/>
        <w:rPr>
          <w:rFonts w:ascii="Times New Roman" w:eastAsia="Times New Roman" w:hAnsi="Times New Roman"/>
          <w:sz w:val="24"/>
          <w:szCs w:val="24"/>
          <w:lang w:eastAsia="ru-RU"/>
        </w:rPr>
      </w:pPr>
    </w:p>
    <w:p w14:paraId="3CC6255F" w14:textId="77777777" w:rsidR="000D5084" w:rsidRPr="000D5084" w:rsidRDefault="000D5084" w:rsidP="000D5084">
      <w:pPr>
        <w:ind w:left="0" w:firstLine="0"/>
        <w:jc w:val="center"/>
        <w:rPr>
          <w:rFonts w:ascii="Times New Roman" w:eastAsia="Times New Roman" w:hAnsi="Times New Roman"/>
          <w:sz w:val="24"/>
          <w:szCs w:val="24"/>
          <w:lang w:eastAsia="ru-RU"/>
        </w:rPr>
      </w:pPr>
    </w:p>
    <w:p w14:paraId="18948DA6" w14:textId="77777777" w:rsidR="000D5084" w:rsidRPr="000D5084" w:rsidRDefault="000D5084" w:rsidP="000D5084">
      <w:pPr>
        <w:ind w:left="0" w:firstLine="0"/>
        <w:jc w:val="center"/>
        <w:rPr>
          <w:rFonts w:ascii="Times New Roman" w:eastAsia="Times New Roman" w:hAnsi="Times New Roman"/>
          <w:sz w:val="24"/>
          <w:szCs w:val="24"/>
          <w:lang w:eastAsia="ru-RU"/>
        </w:rPr>
      </w:pPr>
    </w:p>
    <w:p w14:paraId="160ACE82" w14:textId="77777777" w:rsidR="000D5084" w:rsidRPr="000D5084" w:rsidRDefault="000D5084" w:rsidP="000D5084">
      <w:pPr>
        <w:ind w:left="0" w:firstLine="0"/>
        <w:jc w:val="center"/>
        <w:rPr>
          <w:rFonts w:ascii="Times New Roman" w:eastAsia="Times New Roman" w:hAnsi="Times New Roman"/>
          <w:sz w:val="24"/>
          <w:szCs w:val="24"/>
          <w:lang w:eastAsia="ru-RU"/>
        </w:rPr>
      </w:pPr>
    </w:p>
    <w:p w14:paraId="37A1035B" w14:textId="77777777" w:rsidR="000D5084" w:rsidRPr="000D5084" w:rsidRDefault="000D5084" w:rsidP="000D5084">
      <w:pPr>
        <w:ind w:left="0" w:firstLine="0"/>
        <w:jc w:val="center"/>
        <w:rPr>
          <w:rFonts w:ascii="Times New Roman" w:eastAsia="Times New Roman" w:hAnsi="Times New Roman"/>
          <w:sz w:val="24"/>
          <w:szCs w:val="24"/>
          <w:lang w:eastAsia="ru-RU"/>
        </w:rPr>
      </w:pPr>
    </w:p>
    <w:p w14:paraId="370A8164" w14:textId="77777777" w:rsidR="000D5084" w:rsidRPr="000D5084" w:rsidRDefault="000D5084" w:rsidP="000D5084">
      <w:pPr>
        <w:ind w:left="0" w:firstLine="0"/>
        <w:jc w:val="center"/>
        <w:rPr>
          <w:rFonts w:ascii="Times New Roman" w:eastAsia="Times New Roman" w:hAnsi="Times New Roman"/>
          <w:sz w:val="24"/>
          <w:szCs w:val="24"/>
          <w:lang w:eastAsia="ru-RU"/>
        </w:rPr>
      </w:pPr>
    </w:p>
    <w:p w14:paraId="2912B02C" w14:textId="77777777" w:rsidR="000D5084" w:rsidRPr="000D5084" w:rsidRDefault="000D5084" w:rsidP="000D5084">
      <w:pPr>
        <w:ind w:left="0" w:firstLine="0"/>
        <w:jc w:val="center"/>
        <w:rPr>
          <w:rFonts w:ascii="Times New Roman" w:eastAsia="Times New Roman" w:hAnsi="Times New Roman"/>
          <w:sz w:val="24"/>
          <w:szCs w:val="24"/>
          <w:lang w:eastAsia="ru-RU"/>
        </w:rPr>
      </w:pPr>
    </w:p>
    <w:p w14:paraId="4CFD4F77" w14:textId="77777777" w:rsidR="000D5084" w:rsidRPr="000D5084" w:rsidRDefault="000D5084" w:rsidP="000D5084">
      <w:pPr>
        <w:ind w:left="0" w:firstLine="0"/>
        <w:jc w:val="center"/>
        <w:rPr>
          <w:rFonts w:ascii="Times New Roman" w:eastAsia="Times New Roman" w:hAnsi="Times New Roman"/>
          <w:sz w:val="24"/>
          <w:szCs w:val="24"/>
          <w:lang w:eastAsia="ru-RU"/>
        </w:rPr>
      </w:pPr>
    </w:p>
    <w:p w14:paraId="2CDE6D03" w14:textId="77777777" w:rsidR="000D5084" w:rsidRPr="000D5084" w:rsidRDefault="000D5084" w:rsidP="000D5084">
      <w:pPr>
        <w:ind w:left="0" w:firstLine="0"/>
        <w:jc w:val="center"/>
        <w:rPr>
          <w:rFonts w:ascii="Times New Roman" w:eastAsia="Times New Roman" w:hAnsi="Times New Roman"/>
          <w:sz w:val="24"/>
          <w:szCs w:val="24"/>
          <w:lang w:eastAsia="ru-RU"/>
        </w:rPr>
      </w:pPr>
    </w:p>
    <w:p w14:paraId="6C08CB54" w14:textId="77777777" w:rsidR="000D5084" w:rsidRPr="000D5084" w:rsidRDefault="000D5084" w:rsidP="000D5084">
      <w:pPr>
        <w:ind w:left="0" w:firstLine="0"/>
        <w:jc w:val="center"/>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__________________________</w:t>
      </w:r>
    </w:p>
    <w:p w14:paraId="286D3B0C"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Положения настоящей части 3 «Конкурс» Конкурсной документации открытого конкурса на право заключения концессионного заключения о создании и последующей эксплуатации объекта образования в __________________________________(наименование МО согласно Уставу) Ханты-Мансийского автономного округа - Югры предусматривают: </w:t>
      </w:r>
    </w:p>
    <w:p w14:paraId="017EF3A2" w14:textId="77777777" w:rsidR="000D5084" w:rsidRPr="000D5084" w:rsidRDefault="000D5084" w:rsidP="000D5084">
      <w:pPr>
        <w:widowControl w:val="0"/>
        <w:ind w:left="0" w:firstLine="567"/>
        <w:jc w:val="both"/>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1) требования при </w:t>
      </w:r>
      <w:r w:rsidRPr="000D5084">
        <w:rPr>
          <w:rFonts w:ascii="Times New Roman" w:eastAsia="Times New Roman" w:hAnsi="Times New Roman"/>
          <w:sz w:val="24"/>
          <w:szCs w:val="24"/>
          <w:lang w:val="x-none" w:eastAsia="ru-RU"/>
        </w:rPr>
        <w:t xml:space="preserve">подготовке и подаче Участниками Конкурса Конкурсных </w:t>
      </w:r>
      <w:r w:rsidRPr="000D5084">
        <w:rPr>
          <w:rFonts w:ascii="Times New Roman" w:eastAsia="Times New Roman" w:hAnsi="Times New Roman"/>
          <w:sz w:val="24"/>
          <w:szCs w:val="24"/>
          <w:lang w:eastAsia="ru-RU"/>
        </w:rPr>
        <w:t>п</w:t>
      </w:r>
      <w:r w:rsidRPr="000D5084">
        <w:rPr>
          <w:rFonts w:ascii="Times New Roman" w:eastAsia="Times New Roman" w:hAnsi="Times New Roman"/>
          <w:sz w:val="24"/>
          <w:szCs w:val="24"/>
          <w:lang w:val="x-none" w:eastAsia="ru-RU"/>
        </w:rPr>
        <w:t xml:space="preserve">редложений; </w:t>
      </w:r>
    </w:p>
    <w:p w14:paraId="7E555122" w14:textId="77777777" w:rsidR="000D5084" w:rsidRPr="000D5084" w:rsidRDefault="000D5084" w:rsidP="000D5084">
      <w:pPr>
        <w:widowControl w:val="0"/>
        <w:ind w:left="0" w:firstLine="567"/>
        <w:jc w:val="both"/>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2) </w:t>
      </w:r>
      <w:r w:rsidRPr="000D5084">
        <w:rPr>
          <w:rFonts w:ascii="Times New Roman" w:eastAsia="Times New Roman" w:hAnsi="Times New Roman"/>
          <w:sz w:val="24"/>
          <w:szCs w:val="24"/>
          <w:lang w:val="x-none" w:eastAsia="ru-RU"/>
        </w:rPr>
        <w:t xml:space="preserve">критерии Конкурса и порядок оценки Конкурсных </w:t>
      </w:r>
      <w:r w:rsidRPr="000D5084">
        <w:rPr>
          <w:rFonts w:ascii="Times New Roman" w:eastAsia="Times New Roman" w:hAnsi="Times New Roman"/>
          <w:sz w:val="24"/>
          <w:szCs w:val="24"/>
          <w:lang w:eastAsia="ru-RU"/>
        </w:rPr>
        <w:t>п</w:t>
      </w:r>
      <w:r w:rsidRPr="000D5084">
        <w:rPr>
          <w:rFonts w:ascii="Times New Roman" w:eastAsia="Times New Roman" w:hAnsi="Times New Roman"/>
          <w:sz w:val="24"/>
          <w:szCs w:val="24"/>
          <w:lang w:val="x-none" w:eastAsia="ru-RU"/>
        </w:rPr>
        <w:t>редложений;</w:t>
      </w:r>
    </w:p>
    <w:p w14:paraId="2A1689E7" w14:textId="77777777" w:rsidR="000D5084" w:rsidRPr="000D5084" w:rsidRDefault="000D5084" w:rsidP="000D5084">
      <w:pPr>
        <w:widowControl w:val="0"/>
        <w:ind w:left="0" w:firstLine="567"/>
        <w:jc w:val="both"/>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3) </w:t>
      </w:r>
      <w:r w:rsidRPr="000D5084">
        <w:rPr>
          <w:rFonts w:ascii="Times New Roman" w:eastAsia="Times New Roman" w:hAnsi="Times New Roman"/>
          <w:sz w:val="24"/>
          <w:szCs w:val="24"/>
          <w:lang w:val="x-none" w:eastAsia="ru-RU"/>
        </w:rPr>
        <w:t xml:space="preserve">порядок проведения Конкурсного </w:t>
      </w:r>
      <w:r w:rsidRPr="000D5084">
        <w:rPr>
          <w:rFonts w:ascii="Times New Roman" w:eastAsia="Times New Roman" w:hAnsi="Times New Roman"/>
          <w:sz w:val="24"/>
          <w:szCs w:val="24"/>
          <w:lang w:eastAsia="ru-RU"/>
        </w:rPr>
        <w:t>о</w:t>
      </w:r>
      <w:r w:rsidRPr="000D5084">
        <w:rPr>
          <w:rFonts w:ascii="Times New Roman" w:eastAsia="Times New Roman" w:hAnsi="Times New Roman"/>
          <w:sz w:val="24"/>
          <w:szCs w:val="24"/>
          <w:lang w:val="x-none" w:eastAsia="ru-RU"/>
        </w:rPr>
        <w:t>тбора;</w:t>
      </w:r>
    </w:p>
    <w:p w14:paraId="3DB52E5F" w14:textId="77777777" w:rsidR="000D5084" w:rsidRPr="000D5084" w:rsidRDefault="000D5084" w:rsidP="000D5084">
      <w:pPr>
        <w:widowControl w:val="0"/>
        <w:ind w:left="0" w:firstLine="567"/>
        <w:jc w:val="both"/>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4) </w:t>
      </w:r>
      <w:r w:rsidRPr="000D5084">
        <w:rPr>
          <w:rFonts w:ascii="Times New Roman" w:eastAsia="Times New Roman" w:hAnsi="Times New Roman"/>
          <w:sz w:val="24"/>
          <w:szCs w:val="24"/>
          <w:lang w:val="x-none" w:eastAsia="ru-RU"/>
        </w:rPr>
        <w:t xml:space="preserve">порядок и условия заключения Концессионного </w:t>
      </w:r>
      <w:r w:rsidRPr="000D5084">
        <w:rPr>
          <w:rFonts w:ascii="Times New Roman" w:eastAsia="Times New Roman" w:hAnsi="Times New Roman"/>
          <w:sz w:val="24"/>
          <w:szCs w:val="24"/>
          <w:lang w:eastAsia="ru-RU"/>
        </w:rPr>
        <w:t>с</w:t>
      </w:r>
      <w:r w:rsidRPr="000D5084">
        <w:rPr>
          <w:rFonts w:ascii="Times New Roman" w:eastAsia="Times New Roman" w:hAnsi="Times New Roman"/>
          <w:sz w:val="24"/>
          <w:szCs w:val="24"/>
          <w:lang w:val="x-none" w:eastAsia="ru-RU"/>
        </w:rPr>
        <w:t xml:space="preserve">оглашения по результатам </w:t>
      </w:r>
      <w:r w:rsidRPr="000D5084">
        <w:rPr>
          <w:rFonts w:ascii="Times New Roman" w:eastAsia="Times New Roman" w:hAnsi="Times New Roman"/>
          <w:sz w:val="24"/>
          <w:szCs w:val="24"/>
          <w:lang w:val="x-none" w:eastAsia="ru-RU"/>
        </w:rPr>
        <w:lastRenderedPageBreak/>
        <w:t>конкурсных процедур.</w:t>
      </w:r>
    </w:p>
    <w:p w14:paraId="6AC0C8FA" w14:textId="77777777" w:rsidR="000D5084" w:rsidRPr="000D5084" w:rsidRDefault="000D5084" w:rsidP="000D5084">
      <w:pPr>
        <w:widowControl w:val="0"/>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Неотъемлемыми приложениями Части 3 Конкурсной документации «Конкурс» являются следующие:</w:t>
      </w:r>
    </w:p>
    <w:p w14:paraId="00EB1031" w14:textId="77777777" w:rsidR="000D5084" w:rsidRPr="000D5084" w:rsidRDefault="000D5084" w:rsidP="000D5084">
      <w:pPr>
        <w:widowControl w:val="0"/>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Приложение 1 «Форма Соглашения о конфиденциальности»;</w:t>
      </w:r>
    </w:p>
    <w:p w14:paraId="54D8D475" w14:textId="77777777" w:rsidR="000D5084" w:rsidRPr="000D5084" w:rsidRDefault="000D5084" w:rsidP="000D5084">
      <w:pPr>
        <w:widowControl w:val="0"/>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Приложение 2 «Рекомендуемая форма описи документов и материалов, составляющих Конкурсное предложение»;</w:t>
      </w:r>
    </w:p>
    <w:p w14:paraId="1D5B703D" w14:textId="77777777" w:rsidR="000D5084" w:rsidRPr="000D5084" w:rsidRDefault="000D5084" w:rsidP="000D5084">
      <w:pPr>
        <w:widowControl w:val="0"/>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Приложение 3 «Ф</w:t>
      </w:r>
      <w:r w:rsidRPr="000D5084">
        <w:rPr>
          <w:rFonts w:ascii="Times New Roman" w:eastAsia="Times New Roman" w:hAnsi="Times New Roman"/>
          <w:color w:val="000000"/>
          <w:sz w:val="24"/>
          <w:szCs w:val="24"/>
          <w:lang w:eastAsia="ru-RU"/>
        </w:rPr>
        <w:t>орма сопроводительного письма к Конкурсному предложению»</w:t>
      </w:r>
      <w:r w:rsidRPr="000D5084">
        <w:rPr>
          <w:rFonts w:ascii="Times New Roman" w:eastAsia="Times New Roman" w:hAnsi="Times New Roman"/>
          <w:sz w:val="24"/>
          <w:szCs w:val="24"/>
          <w:lang w:eastAsia="ru-RU"/>
        </w:rPr>
        <w:t>;</w:t>
      </w:r>
    </w:p>
    <w:p w14:paraId="57ED8A08" w14:textId="77777777" w:rsidR="000D5084" w:rsidRPr="000D5084" w:rsidRDefault="000D5084" w:rsidP="000D5084">
      <w:pPr>
        <w:widowControl w:val="0"/>
        <w:ind w:left="0" w:firstLine="567"/>
        <w:jc w:val="both"/>
        <w:rPr>
          <w:rFonts w:ascii="Times New Roman" w:eastAsia="Times New Roman" w:hAnsi="Times New Roman"/>
          <w:color w:val="000000"/>
          <w:sz w:val="24"/>
          <w:szCs w:val="24"/>
          <w:lang w:eastAsia="ru-RU"/>
        </w:rPr>
      </w:pPr>
      <w:r w:rsidRPr="000D5084">
        <w:rPr>
          <w:rFonts w:ascii="Times New Roman" w:eastAsia="Times New Roman" w:hAnsi="Times New Roman"/>
          <w:sz w:val="24"/>
          <w:szCs w:val="24"/>
          <w:lang w:eastAsia="ru-RU"/>
        </w:rPr>
        <w:t>Приложение 4 «Ф</w:t>
      </w:r>
      <w:r w:rsidRPr="000D5084">
        <w:rPr>
          <w:rFonts w:ascii="Times New Roman" w:eastAsia="Times New Roman" w:hAnsi="Times New Roman"/>
          <w:color w:val="000000"/>
          <w:sz w:val="24"/>
          <w:szCs w:val="24"/>
          <w:lang w:eastAsia="ru-RU"/>
        </w:rPr>
        <w:t>орма сводной части Конкурсного предложения»;</w:t>
      </w:r>
    </w:p>
    <w:p w14:paraId="4ED545BF" w14:textId="77777777" w:rsidR="000D5084" w:rsidRPr="000D5084" w:rsidRDefault="000D5084" w:rsidP="000D5084">
      <w:pPr>
        <w:widowControl w:val="0"/>
        <w:ind w:left="0" w:firstLine="567"/>
        <w:jc w:val="both"/>
        <w:rPr>
          <w:rFonts w:ascii="Times New Roman" w:eastAsia="Times New Roman" w:hAnsi="Times New Roman"/>
          <w:color w:val="000000"/>
          <w:sz w:val="24"/>
          <w:szCs w:val="24"/>
          <w:lang w:eastAsia="ru-RU"/>
        </w:rPr>
      </w:pPr>
      <w:r w:rsidRPr="000D5084">
        <w:rPr>
          <w:rFonts w:ascii="Times New Roman" w:eastAsia="Times New Roman" w:hAnsi="Times New Roman"/>
          <w:color w:val="000000"/>
          <w:sz w:val="24"/>
          <w:szCs w:val="24"/>
          <w:lang w:eastAsia="ru-RU"/>
        </w:rPr>
        <w:t>Приложение 5 «Форма письма от кредитной организации»;</w:t>
      </w:r>
    </w:p>
    <w:p w14:paraId="66E19F5A" w14:textId="77777777" w:rsidR="000D5084" w:rsidRPr="000D5084" w:rsidRDefault="000D5084" w:rsidP="000D5084">
      <w:pPr>
        <w:widowControl w:val="0"/>
        <w:ind w:left="0" w:firstLine="567"/>
        <w:jc w:val="both"/>
        <w:rPr>
          <w:rFonts w:ascii="Times New Roman" w:eastAsia="Times New Roman" w:hAnsi="Times New Roman"/>
          <w:sz w:val="24"/>
          <w:szCs w:val="20"/>
          <w:lang w:eastAsia="ru-RU"/>
        </w:rPr>
      </w:pPr>
      <w:r w:rsidRPr="000D5084">
        <w:rPr>
          <w:rFonts w:ascii="Times New Roman" w:eastAsia="Times New Roman" w:hAnsi="Times New Roman"/>
          <w:color w:val="000000"/>
          <w:sz w:val="24"/>
          <w:szCs w:val="24"/>
          <w:lang w:eastAsia="ru-RU"/>
        </w:rPr>
        <w:t>Приложение 6 «</w:t>
      </w:r>
      <w:r w:rsidRPr="000D5084">
        <w:rPr>
          <w:rFonts w:ascii="Times New Roman" w:eastAsia="Times New Roman" w:hAnsi="Times New Roman"/>
          <w:sz w:val="24"/>
          <w:szCs w:val="20"/>
          <w:lang w:eastAsia="ru-RU"/>
        </w:rPr>
        <w:t>Рекомендации по составлению Финансовой модели».</w:t>
      </w:r>
    </w:p>
    <w:p w14:paraId="78AB4045" w14:textId="77777777" w:rsidR="000D5084" w:rsidRPr="000D5084" w:rsidRDefault="000D5084" w:rsidP="000D5084">
      <w:pPr>
        <w:ind w:left="0" w:firstLine="567"/>
        <w:jc w:val="both"/>
        <w:rPr>
          <w:rFonts w:ascii="Times New Roman" w:eastAsia="Times New Roman" w:hAnsi="Times New Roman"/>
          <w:b/>
          <w:sz w:val="24"/>
          <w:szCs w:val="24"/>
          <w:lang w:eastAsia="ru-RU"/>
        </w:rPr>
      </w:pPr>
    </w:p>
    <w:p w14:paraId="5CCD8B94" w14:textId="77777777" w:rsidR="000D5084" w:rsidRPr="000D5084" w:rsidRDefault="000D5084" w:rsidP="000D5084">
      <w:pPr>
        <w:ind w:left="0" w:firstLine="0"/>
        <w:jc w:val="both"/>
        <w:rPr>
          <w:rFonts w:ascii="Times New Roman" w:eastAsia="Times New Roman" w:hAnsi="Times New Roman"/>
          <w:b/>
          <w:sz w:val="24"/>
          <w:szCs w:val="24"/>
          <w:lang w:eastAsia="ru-RU"/>
        </w:rPr>
      </w:pPr>
      <w:r w:rsidRPr="000D5084">
        <w:rPr>
          <w:rFonts w:ascii="Times New Roman" w:eastAsia="Times New Roman" w:hAnsi="Times New Roman"/>
          <w:b/>
          <w:sz w:val="24"/>
          <w:szCs w:val="24"/>
          <w:lang w:eastAsia="ru-RU"/>
        </w:rPr>
        <w:t>1. Конкурс</w:t>
      </w:r>
    </w:p>
    <w:p w14:paraId="547097FD" w14:textId="77777777" w:rsidR="000D5084" w:rsidRPr="000D5084" w:rsidRDefault="000D5084" w:rsidP="000D5084">
      <w:pPr>
        <w:ind w:left="0" w:firstLine="0"/>
        <w:jc w:val="both"/>
        <w:rPr>
          <w:rFonts w:ascii="Times New Roman" w:eastAsia="Times New Roman" w:hAnsi="Times New Roman"/>
          <w:b/>
          <w:sz w:val="24"/>
          <w:szCs w:val="24"/>
          <w:lang w:eastAsia="ru-RU"/>
        </w:rPr>
      </w:pPr>
      <w:r w:rsidRPr="000D5084">
        <w:rPr>
          <w:rFonts w:ascii="Times New Roman" w:eastAsia="Times New Roman" w:hAnsi="Times New Roman"/>
          <w:b/>
          <w:sz w:val="24"/>
          <w:szCs w:val="24"/>
          <w:lang w:eastAsia="ru-RU"/>
        </w:rPr>
        <w:t>1.1. Направление Участникам Конкурса проекта Концессионного соглашения и Соглашения о Конфиденциальности</w:t>
      </w:r>
    </w:p>
    <w:p w14:paraId="7E839BF9"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Совместно с уведомлением о представлении Конкурсных предложений в порядке пункта 8.1. части 2 «Предварительный отбор» Конкурсной документации Конкурсная комиссия направляет в адрес Участника Конкурса проект Концессионного соглашения и два экземпляра Соглашения о конфиденциальности по форме, приведенной в Приложении 1 к настоящей части Конкурсной документации, подписанных со стороны Организатора Конкурса.</w:t>
      </w:r>
    </w:p>
    <w:p w14:paraId="1A03A236" w14:textId="77777777" w:rsidR="000D5084" w:rsidRPr="000D5084" w:rsidRDefault="000D5084" w:rsidP="000D5084">
      <w:pPr>
        <w:widowControl w:val="0"/>
        <w:suppressAutoHyphens/>
        <w:ind w:left="0" w:firstLine="567"/>
        <w:jc w:val="both"/>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val="x-none" w:eastAsia="ru-RU"/>
        </w:rPr>
        <w:t>Участник Конкурса обязуется направить подписанн</w:t>
      </w:r>
      <w:r w:rsidRPr="000D5084">
        <w:rPr>
          <w:rFonts w:ascii="Times New Roman" w:eastAsia="Times New Roman" w:hAnsi="Times New Roman"/>
          <w:sz w:val="24"/>
          <w:szCs w:val="24"/>
          <w:lang w:eastAsia="ru-RU"/>
        </w:rPr>
        <w:t xml:space="preserve">ые со своей Стороны экземпляры </w:t>
      </w:r>
      <w:r w:rsidRPr="000D5084">
        <w:rPr>
          <w:rFonts w:ascii="Times New Roman" w:eastAsia="Times New Roman" w:hAnsi="Times New Roman"/>
          <w:sz w:val="24"/>
          <w:szCs w:val="24"/>
          <w:lang w:val="x-none" w:eastAsia="ru-RU"/>
        </w:rPr>
        <w:t xml:space="preserve">Соглашения о конфиденциальности Организатору Конкурса в течение </w:t>
      </w:r>
      <w:r w:rsidRPr="000D5084">
        <w:rPr>
          <w:rFonts w:ascii="Times New Roman" w:eastAsia="Times New Roman" w:hAnsi="Times New Roman"/>
          <w:b/>
          <w:sz w:val="24"/>
          <w:szCs w:val="24"/>
          <w:lang w:val="x-none" w:eastAsia="ru-RU"/>
        </w:rPr>
        <w:t xml:space="preserve">3 (трех) рабочих дней </w:t>
      </w:r>
      <w:r w:rsidRPr="000D5084">
        <w:rPr>
          <w:rFonts w:ascii="Times New Roman" w:eastAsia="Times New Roman" w:hAnsi="Times New Roman"/>
          <w:sz w:val="24"/>
          <w:szCs w:val="24"/>
          <w:lang w:val="x-none" w:eastAsia="ru-RU"/>
        </w:rPr>
        <w:t>с момента получения вышеуказанных документов.</w:t>
      </w:r>
    </w:p>
    <w:p w14:paraId="1872A3BF" w14:textId="77777777" w:rsidR="000D5084" w:rsidRPr="000D5084" w:rsidRDefault="000D5084" w:rsidP="000D5084">
      <w:pPr>
        <w:widowControl w:val="0"/>
        <w:suppressAutoHyphens/>
        <w:ind w:left="0" w:firstLine="567"/>
        <w:jc w:val="both"/>
        <w:rPr>
          <w:rFonts w:ascii="Times New Roman" w:eastAsia="Times New Roman" w:hAnsi="Times New Roman"/>
          <w:sz w:val="24"/>
          <w:szCs w:val="20"/>
          <w:lang w:eastAsia="ru-RU"/>
        </w:rPr>
      </w:pPr>
      <w:r w:rsidRPr="000D5084">
        <w:rPr>
          <w:rFonts w:ascii="Times New Roman" w:eastAsia="Times New Roman" w:hAnsi="Times New Roman"/>
          <w:sz w:val="24"/>
          <w:szCs w:val="24"/>
          <w:lang w:val="x-none" w:eastAsia="ru-RU"/>
        </w:rPr>
        <w:t xml:space="preserve">Участник Конкурса </w:t>
      </w:r>
      <w:r w:rsidRPr="000D5084">
        <w:rPr>
          <w:rFonts w:ascii="Times New Roman" w:eastAsia="Times New Roman" w:hAnsi="Times New Roman"/>
          <w:sz w:val="24"/>
          <w:szCs w:val="24"/>
          <w:lang w:eastAsia="ru-RU"/>
        </w:rPr>
        <w:t xml:space="preserve">вправе </w:t>
      </w:r>
      <w:r w:rsidRPr="000D5084">
        <w:rPr>
          <w:rFonts w:ascii="Times New Roman" w:eastAsia="Times New Roman" w:hAnsi="Times New Roman"/>
          <w:sz w:val="24"/>
          <w:szCs w:val="20"/>
          <w:lang w:val="x-none" w:eastAsia="ru-RU"/>
        </w:rPr>
        <w:t>подать только одно Конкурсное предложение в отношении Объекта Концессионного соглашения</w:t>
      </w:r>
      <w:r w:rsidRPr="000D5084">
        <w:rPr>
          <w:rFonts w:ascii="Times New Roman" w:eastAsia="Times New Roman" w:hAnsi="Times New Roman"/>
          <w:sz w:val="24"/>
          <w:szCs w:val="20"/>
          <w:lang w:eastAsia="ru-RU"/>
        </w:rPr>
        <w:t>.</w:t>
      </w:r>
    </w:p>
    <w:p w14:paraId="01009DB9"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До подачи Конкурсного предложения Участник Конкурса может самостоятельно осмотреть предполагаемую территорию расположения Объекта Концессионного соглашения и запросить у Концедента имеющуюся техническую документацию по Проекту. Концедент обеспечивает ознакомление Участников Конкурса с вышеуказанными документами и материалами в порядке, определенном Концедентом.</w:t>
      </w:r>
    </w:p>
    <w:p w14:paraId="0FAF72B0" w14:textId="77777777" w:rsidR="000D5084" w:rsidRPr="000D5084" w:rsidRDefault="000D5084" w:rsidP="000D5084">
      <w:pPr>
        <w:ind w:left="0" w:firstLine="567"/>
        <w:jc w:val="both"/>
        <w:rPr>
          <w:rFonts w:ascii="Times New Roman" w:eastAsia="Times New Roman" w:hAnsi="Times New Roman"/>
          <w:sz w:val="24"/>
          <w:szCs w:val="24"/>
          <w:lang w:eastAsia="ru-RU"/>
        </w:rPr>
      </w:pPr>
    </w:p>
    <w:p w14:paraId="58CF916B" w14:textId="77777777" w:rsidR="000D5084" w:rsidRPr="000D5084" w:rsidRDefault="000D5084" w:rsidP="000D5084">
      <w:pPr>
        <w:ind w:left="0" w:firstLine="0"/>
        <w:rPr>
          <w:rFonts w:ascii="Times New Roman" w:eastAsia="Times New Roman" w:hAnsi="Times New Roman"/>
          <w:b/>
          <w:sz w:val="24"/>
          <w:szCs w:val="24"/>
          <w:lang w:eastAsia="ru-RU"/>
        </w:rPr>
      </w:pPr>
      <w:r w:rsidRPr="000D5084">
        <w:rPr>
          <w:rFonts w:ascii="Times New Roman" w:eastAsia="Times New Roman" w:hAnsi="Times New Roman"/>
          <w:b/>
          <w:sz w:val="24"/>
          <w:szCs w:val="24"/>
          <w:lang w:eastAsia="ru-RU"/>
        </w:rPr>
        <w:t>1.2. Информационное помещение</w:t>
      </w:r>
    </w:p>
    <w:p w14:paraId="2E0AA627" w14:textId="77777777" w:rsidR="000D5084" w:rsidRPr="000D5084" w:rsidRDefault="000D5084" w:rsidP="000D5084">
      <w:pPr>
        <w:ind w:left="0" w:firstLine="0"/>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ab/>
        <w:t>В целях предоставления возможности ознакомления с имеющимися расширенными материалами по Проекту каждому Участнику Конкурса, подписавшему Соглашение о конфиденциальности (по форме согласно Приложения № __ к настоящей части Конкурсной документации) и предоставившему подписанный Участником Конкурса экземпляр Соглашения о конфиденциальности, предоставляется право доступа в Информационное помещение. Для этого после получения подписанного со стороны Участника Конкурса Соглашения о конфиденциальности в течение 2 (двух) рабочих дней Организатор Конкурса направляет Участнику электронное сообщение с указанием информации, необходимой для доступа в Информационное помещение.</w:t>
      </w:r>
    </w:p>
    <w:p w14:paraId="6994F417" w14:textId="77777777" w:rsidR="000D5084" w:rsidRPr="000D5084" w:rsidRDefault="000D5084" w:rsidP="000D5084">
      <w:pPr>
        <w:ind w:left="0" w:firstLine="0"/>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ab/>
        <w:t xml:space="preserve">Право доступа в Информационное помещение Участникам Конкурса предоставляется на срок не менее чем 60 (шестьдесят) календарных дней, отсчитываемый с даты направления Участнику Конкурса уведомления с предложением представить Конкурсное предложение.  </w:t>
      </w:r>
    </w:p>
    <w:p w14:paraId="126512F7" w14:textId="77777777" w:rsidR="000D5084" w:rsidRPr="000D5084" w:rsidRDefault="000D5084" w:rsidP="000D5084">
      <w:pPr>
        <w:ind w:left="0" w:firstLine="0"/>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ab/>
        <w:t>Концедент и Организатор Конкурса не дают каких-либо гарантий (ни явных, ни подразумеваемых) в отношении полноты, точности и достаточности документов и материалов, содержащихся в Информационном помещении. Указанные документы и материалы подлежат самостоятельной проверке Участниками Конкурса. Также Участник Конкурса может самостоятельно осмотреть зону расположения Объекта Концессионного соглашения до подачи Конкурсного предложения.</w:t>
      </w:r>
    </w:p>
    <w:p w14:paraId="4A9543D4" w14:textId="77777777" w:rsidR="000D5084" w:rsidRPr="000D5084" w:rsidRDefault="000D5084" w:rsidP="000D5084">
      <w:pPr>
        <w:ind w:left="0" w:firstLine="0"/>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lastRenderedPageBreak/>
        <w:tab/>
        <w:t xml:space="preserve">В случае невозможности предоставления доступа ко всей или части информации путем работы в электронном Информационном помещении по решению Концедента обеспечивается ознакомление Участников Конкурса и /или представителей Участников Конкурса с вышеуказанными документами и материалами на бумажном носителе в специальном помещении в порядке, определенном Концедентом.  </w:t>
      </w:r>
    </w:p>
    <w:p w14:paraId="5B57FB66" w14:textId="77777777" w:rsidR="000D5084" w:rsidRPr="000D5084" w:rsidRDefault="000D5084" w:rsidP="000D5084">
      <w:pPr>
        <w:ind w:left="0" w:firstLine="0"/>
        <w:jc w:val="both"/>
        <w:rPr>
          <w:rFonts w:ascii="Times New Roman" w:eastAsia="Times New Roman" w:hAnsi="Times New Roman"/>
          <w:sz w:val="24"/>
          <w:szCs w:val="24"/>
          <w:lang w:eastAsia="ru-RU"/>
        </w:rPr>
      </w:pPr>
    </w:p>
    <w:p w14:paraId="59545AA9" w14:textId="77777777" w:rsidR="000D5084" w:rsidRPr="000D5084" w:rsidRDefault="000D5084" w:rsidP="000D5084">
      <w:pPr>
        <w:ind w:left="0" w:firstLine="0"/>
        <w:jc w:val="both"/>
        <w:rPr>
          <w:rFonts w:ascii="Times New Roman" w:eastAsia="Times New Roman" w:hAnsi="Times New Roman"/>
          <w:b/>
          <w:sz w:val="24"/>
          <w:szCs w:val="24"/>
          <w:lang w:eastAsia="ru-RU"/>
        </w:rPr>
      </w:pPr>
      <w:r w:rsidRPr="000D5084">
        <w:rPr>
          <w:rFonts w:ascii="Times New Roman" w:eastAsia="Times New Roman" w:hAnsi="Times New Roman"/>
          <w:b/>
          <w:sz w:val="24"/>
          <w:szCs w:val="24"/>
          <w:lang w:eastAsia="ru-RU"/>
        </w:rPr>
        <w:t>1.3. Открытые консультации с Участниками Конкурса</w:t>
      </w:r>
    </w:p>
    <w:p w14:paraId="1426E0BC" w14:textId="77777777" w:rsidR="000D5084" w:rsidRPr="000D5084" w:rsidRDefault="000D5084" w:rsidP="000D5084">
      <w:pPr>
        <w:ind w:left="0" w:firstLine="0"/>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ab/>
        <w:t>После проведения Предварительного отбора Участников Конкурса Организатором Конкурса проводятся Открытые консультации с Участниками Конкурса для предоставления разъяснений и получения предложений и замечаний в отношении условий и структуры проекта Концессионного соглашения (здесь и далее также любых приложений к нему), а также иных положений Конкурсной документации.</w:t>
      </w:r>
    </w:p>
    <w:p w14:paraId="32884FE2" w14:textId="77777777" w:rsidR="000D5084" w:rsidRPr="000D5084" w:rsidRDefault="000D5084" w:rsidP="000D5084">
      <w:pPr>
        <w:ind w:left="0" w:firstLine="0"/>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ab/>
        <w:t>Под Открытыми консультациями в настоящем пункте 1.3 понимаются проводимые в указанных целях в соответствии с решением Организатора Конкурса встречи уполномоченных им на участие в таких встречах лиц с Участниками Конкурса. Участие в Открытых консультациях открыто для всех Участников Конкурса (их уполномоченных представителей).</w:t>
      </w:r>
    </w:p>
    <w:p w14:paraId="326D64CC" w14:textId="77777777" w:rsidR="000D5084" w:rsidRPr="000D5084" w:rsidRDefault="000D5084" w:rsidP="000D5084">
      <w:pPr>
        <w:ind w:left="0" w:firstLine="0"/>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ab/>
        <w:t xml:space="preserve">При проведении Открытых консультаций порядок и график их проведения, включая внесение изменений в такой график, будет определяться на основании решения Организатора Конкурса. Участники Конкурса заранее получают информацию о времени и месте проведения консультаций. При этом каждому Участнику Конкурса будут предоставлены равные возможности участвовать в проводимых консультациях.    </w:t>
      </w:r>
    </w:p>
    <w:p w14:paraId="29C0BBD4" w14:textId="77777777" w:rsidR="000D5084" w:rsidRPr="000D5084" w:rsidRDefault="000D5084" w:rsidP="000D5084">
      <w:pPr>
        <w:ind w:left="0" w:firstLine="0"/>
        <w:jc w:val="both"/>
        <w:rPr>
          <w:rFonts w:ascii="Times New Roman" w:eastAsia="Times New Roman" w:hAnsi="Times New Roman"/>
          <w:sz w:val="24"/>
          <w:szCs w:val="24"/>
          <w:lang w:eastAsia="ru-RU"/>
        </w:rPr>
      </w:pPr>
    </w:p>
    <w:p w14:paraId="61F2860F" w14:textId="77777777" w:rsidR="000D5084" w:rsidRPr="000D5084" w:rsidRDefault="000D5084" w:rsidP="000D5084">
      <w:pPr>
        <w:ind w:left="0" w:firstLine="0"/>
        <w:jc w:val="both"/>
        <w:rPr>
          <w:rFonts w:ascii="Times New Roman" w:eastAsia="Times New Roman" w:hAnsi="Times New Roman"/>
          <w:b/>
          <w:sz w:val="24"/>
          <w:szCs w:val="24"/>
          <w:lang w:eastAsia="ru-RU"/>
        </w:rPr>
      </w:pPr>
      <w:r w:rsidRPr="000D5084">
        <w:rPr>
          <w:rFonts w:ascii="Times New Roman" w:eastAsia="Times New Roman" w:hAnsi="Times New Roman"/>
          <w:b/>
          <w:sz w:val="24"/>
          <w:szCs w:val="24"/>
          <w:lang w:eastAsia="ru-RU"/>
        </w:rPr>
        <w:t xml:space="preserve">2. Инструкция по составлению Конкурсных предложений </w:t>
      </w:r>
    </w:p>
    <w:p w14:paraId="300DE9AE"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2.1. Конкурсные предложения и документы, входящие в состав Конкурсного предложения в соответствии с пунктом 2.2. настоящей части Конкурсной документации, должны быть оформлены в письменной форме на русском языке. </w:t>
      </w:r>
    </w:p>
    <w:p w14:paraId="20CA9832"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Конкурсное предложение и документы, входящие в состав Конкурсного предложения, представленные только на иностранном языке, не рассматриваются.</w:t>
      </w:r>
    </w:p>
    <w:p w14:paraId="173D83CB"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2.2. В составе Конкурсного предложения Участником Конкурса должны быть представлены следующие документы и материалы:</w:t>
      </w:r>
    </w:p>
    <w:p w14:paraId="2DF5BD1E"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2.2.1. Оригинал и копия ОПИСИ представляемых в составе Конкурсного предложения документов и материалов в соответствии с рекомендуемой формой, приведенной в Приложении 2 к настоящей части Конкурсной документации.</w:t>
      </w:r>
    </w:p>
    <w:p w14:paraId="4764EE7B" w14:textId="77777777" w:rsidR="000D5084" w:rsidRPr="000D5084" w:rsidRDefault="000D5084" w:rsidP="000D5084">
      <w:pPr>
        <w:widowControl w:val="0"/>
        <w:tabs>
          <w:tab w:val="num" w:pos="0"/>
          <w:tab w:val="left" w:pos="567"/>
        </w:tabs>
        <w:ind w:left="0" w:firstLine="567"/>
        <w:jc w:val="both"/>
        <w:outlineLvl w:val="1"/>
        <w:rPr>
          <w:rFonts w:ascii="Times New Roman" w:eastAsia="Times New Roman" w:hAnsi="Times New Roman"/>
          <w:sz w:val="24"/>
          <w:szCs w:val="24"/>
          <w:lang w:val="x-none" w:eastAsia="x-none"/>
        </w:rPr>
      </w:pPr>
      <w:r w:rsidRPr="000D5084">
        <w:rPr>
          <w:rFonts w:ascii="Times New Roman" w:eastAsia="Times New Roman" w:hAnsi="Times New Roman"/>
          <w:spacing w:val="-1"/>
          <w:sz w:val="24"/>
          <w:szCs w:val="24"/>
          <w:lang w:eastAsia="x-none"/>
        </w:rPr>
        <w:t xml:space="preserve">ОПИСЬ должна содержать указание на наименование и </w:t>
      </w:r>
      <w:r w:rsidRPr="000D5084">
        <w:rPr>
          <w:rFonts w:ascii="Times New Roman" w:eastAsia="Times New Roman" w:hAnsi="Times New Roman"/>
          <w:spacing w:val="-1"/>
          <w:sz w:val="24"/>
          <w:szCs w:val="24"/>
          <w:lang w:val="x-none" w:eastAsia="x-none"/>
        </w:rPr>
        <w:t>количество страниц каждого представл</w:t>
      </w:r>
      <w:r w:rsidRPr="000D5084">
        <w:rPr>
          <w:rFonts w:ascii="Times New Roman" w:eastAsia="Times New Roman" w:hAnsi="Times New Roman"/>
          <w:spacing w:val="-1"/>
          <w:sz w:val="24"/>
          <w:szCs w:val="24"/>
          <w:lang w:eastAsia="x-none"/>
        </w:rPr>
        <w:t xml:space="preserve">яемого </w:t>
      </w:r>
      <w:r w:rsidRPr="000D5084">
        <w:rPr>
          <w:rFonts w:ascii="Times New Roman" w:eastAsia="Times New Roman" w:hAnsi="Times New Roman"/>
          <w:spacing w:val="-1"/>
          <w:sz w:val="24"/>
          <w:szCs w:val="24"/>
          <w:lang w:val="x-none" w:eastAsia="x-none"/>
        </w:rPr>
        <w:t>документа</w:t>
      </w:r>
      <w:r w:rsidRPr="000D5084">
        <w:rPr>
          <w:rFonts w:ascii="Times New Roman" w:eastAsia="Times New Roman" w:hAnsi="Times New Roman"/>
          <w:spacing w:val="-1"/>
          <w:sz w:val="24"/>
          <w:szCs w:val="24"/>
          <w:lang w:eastAsia="x-none"/>
        </w:rPr>
        <w:t xml:space="preserve"> и </w:t>
      </w:r>
      <w:r w:rsidRPr="000D5084">
        <w:rPr>
          <w:rFonts w:ascii="Times New Roman" w:eastAsia="Times New Roman" w:hAnsi="Times New Roman"/>
          <w:spacing w:val="-1"/>
          <w:sz w:val="24"/>
          <w:szCs w:val="24"/>
          <w:lang w:val="x-none" w:eastAsia="x-none"/>
        </w:rPr>
        <w:t>удостове</w:t>
      </w:r>
      <w:r w:rsidRPr="000D5084">
        <w:rPr>
          <w:rFonts w:ascii="Times New Roman" w:eastAsia="Times New Roman" w:hAnsi="Times New Roman"/>
          <w:spacing w:val="-1"/>
          <w:sz w:val="24"/>
          <w:szCs w:val="24"/>
          <w:lang w:eastAsia="x-none"/>
        </w:rPr>
        <w:t xml:space="preserve">ряется </w:t>
      </w:r>
      <w:r w:rsidRPr="000D5084">
        <w:rPr>
          <w:rFonts w:ascii="Times New Roman" w:eastAsia="Times New Roman" w:hAnsi="Times New Roman"/>
          <w:spacing w:val="-1"/>
          <w:sz w:val="24"/>
          <w:szCs w:val="24"/>
          <w:lang w:val="x-none" w:eastAsia="x-none"/>
        </w:rPr>
        <w:t xml:space="preserve">подписью и печатью (при наличии) </w:t>
      </w:r>
      <w:r w:rsidRPr="000D5084">
        <w:rPr>
          <w:rFonts w:ascii="Times New Roman" w:eastAsia="Times New Roman" w:hAnsi="Times New Roman"/>
          <w:spacing w:val="-1"/>
          <w:sz w:val="24"/>
          <w:szCs w:val="24"/>
          <w:lang w:eastAsia="x-none"/>
        </w:rPr>
        <w:t xml:space="preserve">Участника. </w:t>
      </w:r>
    </w:p>
    <w:p w14:paraId="061DC293"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2.2.2. Сопроводительное письмо к Конкурсному предложению, оформленное в соответствии с рекомендуемой формой, приведенной в Приложении 3 к настоящей части Конкурсной документации.</w:t>
      </w:r>
    </w:p>
    <w:p w14:paraId="3EBE255E"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2.2.3. Оригинал Сводной части Конкурсного Предложения в соответствии с рекомендуемой формой, приведенной в Приложении 4 к настоящей части Конкурсной документации.</w:t>
      </w:r>
    </w:p>
    <w:p w14:paraId="1FAC682F"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2.2.4. Письменное подтверждение Участником Конкурса того, что все документы и сведения, включенные в состав Заявки на участие в Конкурсе, остались без изменения и соответствуют действительности на момент подачи Конкурсного предложения, либо в случае изменений подтверждение того, что Участник Конкурса с учетом таких изменений применительно к ранее представленной Заявке на участие в Конкурсе соответствует требованиям части 2 «Предварительный отбор» Конкурсной документации и что Конкурсная комиссия была предварительно уведомлена о таких изменениях и одобрила их, с предоставлением дополнительных документов, подтверждающих соответствие Участника Конкурса требованиям Конкурсной документации, если предоставление таких </w:t>
      </w:r>
      <w:r w:rsidRPr="000D5084">
        <w:rPr>
          <w:rFonts w:ascii="Times New Roman" w:eastAsia="Times New Roman" w:hAnsi="Times New Roman"/>
          <w:sz w:val="24"/>
          <w:szCs w:val="24"/>
          <w:lang w:eastAsia="ru-RU"/>
        </w:rPr>
        <w:lastRenderedPageBreak/>
        <w:t>документов может требоваться на основании положений части 2 «Конкурсный отбор» Конкурсной документации.</w:t>
      </w:r>
    </w:p>
    <w:p w14:paraId="34258F2B" w14:textId="77777777" w:rsidR="000D5084" w:rsidRPr="000D5084" w:rsidRDefault="000D5084" w:rsidP="000D5084">
      <w:pPr>
        <w:widowControl w:val="0"/>
        <w:tabs>
          <w:tab w:val="left" w:pos="708"/>
        </w:tabs>
        <w:ind w:left="0" w:firstLine="567"/>
        <w:jc w:val="both"/>
        <w:outlineLvl w:val="3"/>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2.2.5. </w:t>
      </w:r>
      <w:r w:rsidRPr="000D5084">
        <w:rPr>
          <w:rFonts w:ascii="Times New Roman" w:eastAsia="Times New Roman" w:hAnsi="Times New Roman"/>
          <w:sz w:val="24"/>
          <w:szCs w:val="24"/>
          <w:lang w:val="x-none" w:eastAsia="ru-RU"/>
        </w:rPr>
        <w:t xml:space="preserve">Письмо(-а) от Финансирующей(-их) организации(-ий), примерная форма которого приведена в Приложении </w:t>
      </w:r>
      <w:r w:rsidRPr="000D5084">
        <w:rPr>
          <w:rFonts w:ascii="Times New Roman" w:eastAsia="Times New Roman" w:hAnsi="Times New Roman"/>
          <w:sz w:val="24"/>
          <w:szCs w:val="24"/>
          <w:lang w:eastAsia="ru-RU"/>
        </w:rPr>
        <w:t xml:space="preserve">5 </w:t>
      </w:r>
      <w:r w:rsidRPr="000D5084">
        <w:rPr>
          <w:rFonts w:ascii="Times New Roman" w:eastAsia="Times New Roman" w:hAnsi="Times New Roman"/>
          <w:sz w:val="24"/>
          <w:szCs w:val="24"/>
          <w:lang w:val="x-none" w:eastAsia="ru-RU"/>
        </w:rPr>
        <w:t xml:space="preserve">к настоящей </w:t>
      </w:r>
      <w:r w:rsidRPr="000D5084">
        <w:rPr>
          <w:rFonts w:ascii="Times New Roman" w:eastAsia="Times New Roman" w:hAnsi="Times New Roman"/>
          <w:sz w:val="24"/>
          <w:szCs w:val="24"/>
          <w:lang w:eastAsia="ru-RU"/>
        </w:rPr>
        <w:t>ч</w:t>
      </w:r>
      <w:r w:rsidRPr="000D5084">
        <w:rPr>
          <w:rFonts w:ascii="Times New Roman" w:eastAsia="Times New Roman" w:hAnsi="Times New Roman"/>
          <w:sz w:val="24"/>
          <w:szCs w:val="24"/>
          <w:lang w:val="x-none" w:eastAsia="ru-RU"/>
        </w:rPr>
        <w:t>асти Конкурсной документации.</w:t>
      </w:r>
    </w:p>
    <w:p w14:paraId="1FF23206" w14:textId="77777777" w:rsidR="000D5084" w:rsidRPr="000D5084" w:rsidRDefault="000D5084" w:rsidP="000D5084">
      <w:pPr>
        <w:widowControl w:val="0"/>
        <w:tabs>
          <w:tab w:val="left" w:pos="708"/>
        </w:tabs>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2.2.6. </w:t>
      </w:r>
      <w:r w:rsidRPr="000D5084">
        <w:rPr>
          <w:rFonts w:ascii="Times New Roman" w:eastAsia="Times New Roman" w:hAnsi="Times New Roman"/>
          <w:sz w:val="24"/>
          <w:szCs w:val="24"/>
          <w:lang w:val="x-none" w:eastAsia="ru-RU"/>
        </w:rPr>
        <w:t>Документ, подтверждающий полномочия лица на осуществление действий от имени Участника Конкурса при подаче Конкурсного предложения (включая полномочия по подписанию от имени Участника Конкурса документов, входящих в состав Конкурсного предложения).</w:t>
      </w:r>
    </w:p>
    <w:p w14:paraId="2975DC02" w14:textId="77777777" w:rsidR="000D5084" w:rsidRPr="000D5084" w:rsidRDefault="000D5084" w:rsidP="000D5084">
      <w:pPr>
        <w:widowControl w:val="0"/>
        <w:tabs>
          <w:tab w:val="left" w:pos="708"/>
        </w:tabs>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2.2.7. Документы, подтверждающие выполнение Участником Конкурса всех внутренних процедур, включая корпоративные, получение согласий, одобрений, необходимых для заключения Концессионного соглашения на условиях, изложенных в Конкурсном предложении</w:t>
      </w:r>
      <w:r w:rsidRPr="000D5084">
        <w:rPr>
          <w:rFonts w:ascii="Times New Roman" w:eastAsia="Times New Roman" w:hAnsi="Times New Roman"/>
          <w:sz w:val="24"/>
          <w:szCs w:val="24"/>
          <w:lang w:val="x-none" w:eastAsia="ru-RU"/>
        </w:rPr>
        <w:t>.</w:t>
      </w:r>
    </w:p>
    <w:p w14:paraId="29860BAD" w14:textId="77777777" w:rsidR="000D5084" w:rsidRPr="000D5084" w:rsidRDefault="000D5084" w:rsidP="000D5084">
      <w:pPr>
        <w:widowControl w:val="0"/>
        <w:tabs>
          <w:tab w:val="left" w:pos="708"/>
        </w:tabs>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2.2.8. </w:t>
      </w:r>
      <w:r w:rsidRPr="000D5084">
        <w:rPr>
          <w:rFonts w:ascii="Times New Roman" w:eastAsia="Times New Roman" w:hAnsi="Times New Roman"/>
          <w:sz w:val="24"/>
          <w:szCs w:val="24"/>
          <w:lang w:val="x-none" w:eastAsia="ru-RU"/>
        </w:rPr>
        <w:t xml:space="preserve">Гарантийные письма от лиц, привлеченных в соответствии с </w:t>
      </w:r>
      <w:r w:rsidRPr="000D5084">
        <w:rPr>
          <w:rFonts w:ascii="Times New Roman" w:eastAsia="Times New Roman" w:hAnsi="Times New Roman"/>
          <w:sz w:val="24"/>
          <w:szCs w:val="24"/>
          <w:lang w:eastAsia="ru-RU"/>
        </w:rPr>
        <w:t xml:space="preserve">частью </w:t>
      </w:r>
      <w:r w:rsidRPr="000D5084">
        <w:rPr>
          <w:rFonts w:ascii="Times New Roman" w:eastAsia="Times New Roman" w:hAnsi="Times New Roman"/>
          <w:sz w:val="24"/>
          <w:szCs w:val="24"/>
          <w:lang w:val="x-none" w:eastAsia="ru-RU"/>
        </w:rPr>
        <w:t>2</w:t>
      </w:r>
      <w:r w:rsidRPr="000D5084">
        <w:rPr>
          <w:rFonts w:ascii="Times New Roman" w:eastAsia="Times New Roman" w:hAnsi="Times New Roman"/>
          <w:sz w:val="24"/>
          <w:szCs w:val="24"/>
          <w:lang w:eastAsia="ru-RU"/>
        </w:rPr>
        <w:t xml:space="preserve"> «Предварительный отбор» Конкурсной документации</w:t>
      </w:r>
      <w:r w:rsidRPr="000D5084">
        <w:rPr>
          <w:rFonts w:ascii="Times New Roman" w:eastAsia="Times New Roman" w:hAnsi="Times New Roman"/>
          <w:sz w:val="24"/>
          <w:szCs w:val="24"/>
          <w:lang w:val="x-none" w:eastAsia="ru-RU"/>
        </w:rPr>
        <w:t>, где данные лица подтверждают свое согласие c существенными условиями проекта Концессионного соглашения.</w:t>
      </w:r>
    </w:p>
    <w:p w14:paraId="167AA240" w14:textId="77777777" w:rsidR="000D5084" w:rsidRPr="000D5084" w:rsidRDefault="000D5084" w:rsidP="000D5084">
      <w:pPr>
        <w:widowControl w:val="0"/>
        <w:tabs>
          <w:tab w:val="left" w:pos="708"/>
        </w:tabs>
        <w:ind w:left="0" w:firstLine="567"/>
        <w:jc w:val="both"/>
        <w:outlineLvl w:val="3"/>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2.2.9. </w:t>
      </w:r>
      <w:r w:rsidRPr="000D5084">
        <w:rPr>
          <w:rFonts w:ascii="Times New Roman" w:eastAsia="Times New Roman" w:hAnsi="Times New Roman"/>
          <w:sz w:val="24"/>
          <w:szCs w:val="24"/>
          <w:lang w:val="x-none" w:eastAsia="ru-RU"/>
        </w:rPr>
        <w:t>Финансовая модель, а также иные документы и материалы в соответствии с требованиями Приложения</w:t>
      </w:r>
      <w:r w:rsidRPr="000D5084">
        <w:rPr>
          <w:rFonts w:ascii="Times New Roman" w:eastAsia="Times New Roman" w:hAnsi="Times New Roman"/>
          <w:sz w:val="24"/>
          <w:szCs w:val="24"/>
          <w:lang w:eastAsia="ru-RU"/>
        </w:rPr>
        <w:t xml:space="preserve"> 6</w:t>
      </w:r>
      <w:r w:rsidRPr="000D5084">
        <w:rPr>
          <w:rFonts w:ascii="Times New Roman" w:eastAsia="Times New Roman" w:hAnsi="Times New Roman"/>
          <w:sz w:val="24"/>
          <w:szCs w:val="24"/>
          <w:lang w:val="x-none" w:eastAsia="ru-RU"/>
        </w:rPr>
        <w:t xml:space="preserve"> </w:t>
      </w:r>
      <w:r w:rsidRPr="000D5084">
        <w:rPr>
          <w:rFonts w:ascii="Times New Roman" w:eastAsia="Times New Roman" w:hAnsi="Times New Roman"/>
          <w:sz w:val="24"/>
          <w:szCs w:val="24"/>
          <w:lang w:eastAsia="ru-RU"/>
        </w:rPr>
        <w:t>настоящей части Конкурсной документации.</w:t>
      </w:r>
    </w:p>
    <w:p w14:paraId="79AF1FC7" w14:textId="77777777" w:rsidR="000D5084" w:rsidRPr="000D5084" w:rsidRDefault="000D5084" w:rsidP="000D5084">
      <w:pPr>
        <w:ind w:left="0" w:firstLine="567"/>
        <w:jc w:val="both"/>
        <w:rPr>
          <w:rFonts w:ascii="Times New Roman" w:eastAsia="Times New Roman" w:hAnsi="Times New Roman"/>
          <w:sz w:val="20"/>
          <w:szCs w:val="20"/>
          <w:lang w:eastAsia="ru-RU"/>
        </w:rPr>
      </w:pPr>
      <w:r w:rsidRPr="000D5084">
        <w:rPr>
          <w:rFonts w:ascii="Times New Roman" w:eastAsia="Times New Roman" w:hAnsi="Times New Roman"/>
          <w:sz w:val="24"/>
          <w:szCs w:val="24"/>
          <w:lang w:eastAsia="ru-RU"/>
        </w:rPr>
        <w:t>При предоставлении в составе Конкурсного предложения более одного документа в соответствии с требованиями вышеуказанных подпунктов соответствующие документы группируются в отдельный раздел Конкурсного предложения с указанием подпункта пункта 2.2. настоящей части Конкурсной документации, в соответствии с которым они предоставляются</w:t>
      </w:r>
      <w:r w:rsidRPr="000D5084">
        <w:rPr>
          <w:rFonts w:ascii="Times New Roman" w:eastAsia="Times New Roman" w:hAnsi="Times New Roman"/>
          <w:sz w:val="24"/>
          <w:szCs w:val="20"/>
          <w:lang w:eastAsia="ru-RU"/>
        </w:rPr>
        <w:t>.</w:t>
      </w:r>
    </w:p>
    <w:p w14:paraId="4E630DC7" w14:textId="77777777" w:rsidR="000D5084" w:rsidRPr="000D5084" w:rsidRDefault="000D5084" w:rsidP="000D5084">
      <w:pPr>
        <w:widowControl w:val="0"/>
        <w:tabs>
          <w:tab w:val="num" w:pos="-7230"/>
          <w:tab w:val="left" w:pos="567"/>
        </w:tabs>
        <w:ind w:left="0" w:firstLine="567"/>
        <w:jc w:val="both"/>
        <w:outlineLvl w:val="2"/>
        <w:rPr>
          <w:rFonts w:ascii="Times New Roman" w:eastAsia="Times New Roman" w:hAnsi="Times New Roman"/>
          <w:sz w:val="20"/>
          <w:szCs w:val="20"/>
          <w:lang w:val="x-none" w:eastAsia="ru-RU"/>
        </w:rPr>
      </w:pPr>
      <w:r w:rsidRPr="000D5084">
        <w:rPr>
          <w:rFonts w:ascii="Times New Roman" w:eastAsia="Times New Roman" w:hAnsi="Times New Roman"/>
          <w:sz w:val="24"/>
          <w:szCs w:val="24"/>
          <w:lang w:val="x-none" w:eastAsia="ru-RU"/>
        </w:rPr>
        <w:t>В случае если полнота пред</w:t>
      </w:r>
      <w:r w:rsidRPr="000D5084">
        <w:rPr>
          <w:rFonts w:ascii="Times New Roman" w:eastAsia="Times New Roman" w:hAnsi="Times New Roman"/>
          <w:sz w:val="24"/>
          <w:szCs w:val="24"/>
          <w:lang w:eastAsia="ru-RU"/>
        </w:rPr>
        <w:t>о</w:t>
      </w:r>
      <w:r w:rsidRPr="000D5084">
        <w:rPr>
          <w:rFonts w:ascii="Times New Roman" w:eastAsia="Times New Roman" w:hAnsi="Times New Roman"/>
          <w:sz w:val="24"/>
          <w:szCs w:val="24"/>
          <w:lang w:val="x-none" w:eastAsia="ru-RU"/>
        </w:rPr>
        <w:t>ставленного комплекта документов в составе Конкурсного предложения не позволяет определить соответствие Конкурсного предложения установленным критериям Конкурса, то оценка сведений, содержащихся в таком Конкурсном предложении, по критериям Конкурса не производится, Конкурсное предложение признается не соответствующим требованиям, предъявляемым к Конкурсному предложению.</w:t>
      </w:r>
    </w:p>
    <w:p w14:paraId="49146821" w14:textId="77777777" w:rsidR="000D5084" w:rsidRPr="000D5084" w:rsidRDefault="000D5084" w:rsidP="000D5084">
      <w:pPr>
        <w:tabs>
          <w:tab w:val="left" w:pos="567"/>
        </w:tabs>
        <w:ind w:left="0" w:firstLine="0"/>
        <w:jc w:val="both"/>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val="x-none" w:eastAsia="ru-RU"/>
        </w:rPr>
        <w:tab/>
        <w:t>2.2.10. Участник Конкурса может подать только одно Конкурсное предложение в отношении Объекта Концессионного соглашения.</w:t>
      </w:r>
    </w:p>
    <w:p w14:paraId="2EEB95DA" w14:textId="77777777" w:rsidR="000D5084" w:rsidRPr="000D5084" w:rsidRDefault="000D5084" w:rsidP="000D5084">
      <w:pPr>
        <w:ind w:left="0" w:firstLine="0"/>
        <w:rPr>
          <w:rFonts w:ascii="Times New Roman" w:eastAsia="Times New Roman" w:hAnsi="Times New Roman"/>
          <w:sz w:val="24"/>
          <w:szCs w:val="24"/>
          <w:lang w:val="x-none" w:eastAsia="ru-RU"/>
        </w:rPr>
      </w:pPr>
    </w:p>
    <w:p w14:paraId="1EE09A33" w14:textId="77777777" w:rsidR="000D5084" w:rsidRPr="000D5084" w:rsidRDefault="000D5084" w:rsidP="000D5084">
      <w:pPr>
        <w:widowControl w:val="0"/>
        <w:tabs>
          <w:tab w:val="num" w:pos="1135"/>
        </w:tabs>
        <w:ind w:left="0" w:hanging="709"/>
        <w:jc w:val="both"/>
        <w:outlineLvl w:val="1"/>
        <w:rPr>
          <w:rFonts w:ascii="Times New Roman" w:eastAsia="Times New Roman" w:hAnsi="Times New Roman"/>
          <w:b/>
          <w:sz w:val="24"/>
          <w:szCs w:val="24"/>
          <w:lang w:val="x-none" w:eastAsia="ru-RU"/>
        </w:rPr>
      </w:pPr>
      <w:r w:rsidRPr="000D5084">
        <w:rPr>
          <w:rFonts w:ascii="Times New Roman" w:eastAsia="Times New Roman" w:hAnsi="Times New Roman"/>
          <w:b/>
          <w:sz w:val="24"/>
          <w:szCs w:val="24"/>
          <w:lang w:val="x-none" w:eastAsia="ru-RU"/>
        </w:rPr>
        <w:tab/>
        <w:t>3. Оформление и подписание Конкурсных предложений</w:t>
      </w:r>
    </w:p>
    <w:p w14:paraId="29884D60"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3.1. </w:t>
      </w:r>
      <w:r w:rsidRPr="000D5084">
        <w:rPr>
          <w:rFonts w:ascii="Times New Roman" w:eastAsia="Times New Roman" w:hAnsi="Times New Roman"/>
          <w:sz w:val="24"/>
          <w:szCs w:val="24"/>
          <w:lang w:val="x-none" w:eastAsia="ru-RU"/>
        </w:rPr>
        <w:t xml:space="preserve">Требуемый состав документов и материалов, которые Участник Конкурса должен включить в Конкурсное предложение, определен в пункте </w:t>
      </w:r>
      <w:r w:rsidRPr="000D5084">
        <w:rPr>
          <w:rFonts w:ascii="Times New Roman" w:eastAsia="Times New Roman" w:hAnsi="Times New Roman"/>
          <w:sz w:val="24"/>
          <w:szCs w:val="24"/>
          <w:lang w:eastAsia="ru-RU"/>
        </w:rPr>
        <w:t>2</w:t>
      </w:r>
      <w:r w:rsidRPr="000D5084">
        <w:rPr>
          <w:rFonts w:ascii="Times New Roman" w:eastAsia="Times New Roman" w:hAnsi="Times New Roman"/>
          <w:sz w:val="24"/>
          <w:szCs w:val="24"/>
          <w:lang w:val="x-none" w:eastAsia="ru-RU"/>
        </w:rPr>
        <w:t>.</w:t>
      </w:r>
      <w:r w:rsidRPr="000D5084">
        <w:rPr>
          <w:rFonts w:ascii="Times New Roman" w:eastAsia="Times New Roman" w:hAnsi="Times New Roman"/>
          <w:sz w:val="24"/>
          <w:szCs w:val="24"/>
          <w:lang w:eastAsia="ru-RU"/>
        </w:rPr>
        <w:t>2</w:t>
      </w:r>
      <w:r w:rsidRPr="000D5084">
        <w:rPr>
          <w:rFonts w:ascii="Times New Roman" w:eastAsia="Times New Roman" w:hAnsi="Times New Roman"/>
          <w:sz w:val="24"/>
          <w:szCs w:val="24"/>
          <w:lang w:val="x-none" w:eastAsia="ru-RU"/>
        </w:rPr>
        <w:t>.</w:t>
      </w:r>
      <w:r w:rsidRPr="000D5084">
        <w:rPr>
          <w:rFonts w:ascii="Times New Roman" w:eastAsia="Times New Roman" w:hAnsi="Times New Roman"/>
          <w:sz w:val="24"/>
          <w:szCs w:val="24"/>
          <w:lang w:eastAsia="ru-RU"/>
        </w:rPr>
        <w:t xml:space="preserve"> настоящей части Конкурсной документации.</w:t>
      </w:r>
    </w:p>
    <w:p w14:paraId="6D0D3437"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3.2. </w:t>
      </w:r>
      <w:r w:rsidRPr="000D5084">
        <w:rPr>
          <w:rFonts w:ascii="Times New Roman" w:eastAsia="Times New Roman" w:hAnsi="Times New Roman"/>
          <w:sz w:val="24"/>
          <w:szCs w:val="24"/>
          <w:lang w:val="x-none" w:eastAsia="ru-RU"/>
        </w:rPr>
        <w:t xml:space="preserve">Конкурсное предложение в соответствии со статьей 30 Федерального закона </w:t>
      </w:r>
      <w:r w:rsidRPr="000D5084">
        <w:rPr>
          <w:rFonts w:ascii="Times New Roman" w:eastAsia="Times New Roman" w:hAnsi="Times New Roman"/>
          <w:sz w:val="24"/>
          <w:szCs w:val="24"/>
          <w:lang w:val="x-none" w:eastAsia="ru-RU"/>
        </w:rPr>
        <w:br/>
      </w:r>
      <w:r w:rsidRPr="000D5084">
        <w:rPr>
          <w:rFonts w:ascii="Times New Roman" w:eastAsia="Times New Roman" w:hAnsi="Times New Roman"/>
          <w:sz w:val="24"/>
          <w:szCs w:val="24"/>
          <w:lang w:eastAsia="ru-RU"/>
        </w:rPr>
        <w:t>«</w:t>
      </w:r>
      <w:r w:rsidRPr="000D5084">
        <w:rPr>
          <w:rFonts w:ascii="Times New Roman" w:eastAsia="Times New Roman" w:hAnsi="Times New Roman"/>
          <w:sz w:val="24"/>
          <w:szCs w:val="24"/>
          <w:lang w:val="x-none" w:eastAsia="ru-RU"/>
        </w:rPr>
        <w:t xml:space="preserve">О концессионных соглашениях” </w:t>
      </w:r>
      <w:r w:rsidRPr="000D5084">
        <w:rPr>
          <w:rFonts w:ascii="Times New Roman" w:eastAsia="Times New Roman" w:hAnsi="Times New Roman"/>
          <w:sz w:val="24"/>
          <w:szCs w:val="24"/>
          <w:lang w:eastAsia="ru-RU"/>
        </w:rPr>
        <w:t>оформляется в 2 (двух)</w:t>
      </w:r>
      <w:r w:rsidRPr="000D5084">
        <w:rPr>
          <w:rFonts w:ascii="Times New Roman" w:eastAsia="Times New Roman" w:hAnsi="Times New Roman"/>
          <w:sz w:val="24"/>
          <w:szCs w:val="24"/>
          <w:lang w:val="x-none" w:eastAsia="ru-RU"/>
        </w:rPr>
        <w:t xml:space="preserve"> экземплярах (оригинал и копия)</w:t>
      </w:r>
      <w:r w:rsidRPr="000D5084">
        <w:rPr>
          <w:rFonts w:ascii="Times New Roman" w:eastAsia="Times New Roman" w:hAnsi="Times New Roman"/>
          <w:sz w:val="24"/>
          <w:szCs w:val="24"/>
          <w:lang w:eastAsia="ru-RU"/>
        </w:rPr>
        <w:t>, каждый из которых удостоверяется подписью Участника Конкурса,</w:t>
      </w:r>
      <w:r w:rsidRPr="000D5084">
        <w:rPr>
          <w:rFonts w:ascii="Times New Roman" w:eastAsia="Times New Roman" w:hAnsi="Times New Roman"/>
          <w:sz w:val="24"/>
          <w:szCs w:val="24"/>
          <w:lang w:val="x-none" w:eastAsia="ru-RU"/>
        </w:rPr>
        <w:t xml:space="preserve"> с </w:t>
      </w:r>
      <w:r w:rsidRPr="000D5084">
        <w:rPr>
          <w:rFonts w:ascii="Times New Roman" w:eastAsia="Times New Roman" w:hAnsi="Times New Roman"/>
          <w:sz w:val="24"/>
          <w:szCs w:val="24"/>
          <w:lang w:eastAsia="ru-RU"/>
        </w:rPr>
        <w:t xml:space="preserve">вложением внутрь конверта (коробки) электронной версии                                                                                                                                                                                                                                                                                                                       </w:t>
      </w:r>
      <w:r w:rsidRPr="000D5084">
        <w:rPr>
          <w:rFonts w:ascii="Times New Roman" w:eastAsia="Times New Roman" w:hAnsi="Times New Roman"/>
          <w:sz w:val="24"/>
          <w:szCs w:val="24"/>
          <w:lang w:val="x-none" w:eastAsia="ru-RU"/>
        </w:rPr>
        <w:t xml:space="preserve"> электронной версии Конкурсного предложения на электронных носителях (CD-</w:t>
      </w:r>
      <w:r w:rsidRPr="000D5084">
        <w:rPr>
          <w:rFonts w:ascii="Times New Roman" w:eastAsia="Times New Roman" w:hAnsi="Times New Roman"/>
          <w:sz w:val="24"/>
          <w:szCs w:val="24"/>
          <w:lang w:val="en-GB" w:eastAsia="ru-RU"/>
        </w:rPr>
        <w:t>R</w:t>
      </w:r>
      <w:r w:rsidRPr="000D5084">
        <w:rPr>
          <w:rFonts w:ascii="Times New Roman" w:eastAsia="Times New Roman" w:hAnsi="Times New Roman"/>
          <w:sz w:val="24"/>
          <w:szCs w:val="24"/>
          <w:lang w:val="x-none" w:eastAsia="ru-RU"/>
        </w:rPr>
        <w:t>/DVD).</w:t>
      </w:r>
    </w:p>
    <w:p w14:paraId="2E9901BD"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3.3. О</w:t>
      </w:r>
      <w:r w:rsidRPr="000D5084">
        <w:rPr>
          <w:rFonts w:ascii="Times New Roman" w:eastAsia="Times New Roman" w:hAnsi="Times New Roman"/>
          <w:sz w:val="24"/>
          <w:szCs w:val="24"/>
          <w:lang w:val="x-none" w:eastAsia="ru-RU"/>
        </w:rPr>
        <w:t>ригинал</w:t>
      </w: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 xml:space="preserve">Конкурсного предложения должен быть составлен, оформлен и подписан Участником Конкурса согласно требованиям к экземпляру-оригиналу Конкурсного предложения, установленным в </w:t>
      </w:r>
      <w:r w:rsidRPr="000D5084">
        <w:rPr>
          <w:rFonts w:ascii="Times New Roman" w:eastAsia="Times New Roman" w:hAnsi="Times New Roman"/>
          <w:sz w:val="24"/>
          <w:szCs w:val="24"/>
          <w:lang w:eastAsia="ru-RU"/>
        </w:rPr>
        <w:t xml:space="preserve">настоящей </w:t>
      </w:r>
      <w:r w:rsidRPr="000D5084">
        <w:rPr>
          <w:rFonts w:ascii="Times New Roman" w:eastAsia="Times New Roman" w:hAnsi="Times New Roman"/>
          <w:sz w:val="24"/>
          <w:szCs w:val="24"/>
          <w:lang w:val="x-none" w:eastAsia="ru-RU"/>
        </w:rPr>
        <w:t xml:space="preserve">Конкурсной документации. </w:t>
      </w:r>
    </w:p>
    <w:p w14:paraId="3EE48EE5"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val="x-none" w:eastAsia="ru-RU"/>
        </w:rPr>
        <w:t xml:space="preserve">Все документы, входящие в оригинал Конкурсного предложения, предоставляются в </w:t>
      </w:r>
      <w:r w:rsidRPr="000D5084">
        <w:rPr>
          <w:rFonts w:ascii="Times New Roman" w:eastAsia="Times New Roman" w:hAnsi="Times New Roman"/>
          <w:sz w:val="24"/>
          <w:szCs w:val="24"/>
          <w:lang w:eastAsia="ru-RU"/>
        </w:rPr>
        <w:t>подлинниках</w:t>
      </w:r>
      <w:r w:rsidRPr="000D5084">
        <w:rPr>
          <w:rFonts w:ascii="Times New Roman" w:eastAsia="Times New Roman" w:hAnsi="Times New Roman"/>
          <w:sz w:val="24"/>
          <w:szCs w:val="24"/>
          <w:lang w:val="x-none" w:eastAsia="ru-RU"/>
        </w:rPr>
        <w:t xml:space="preserve"> либо в надлежащим образом заверенных копиях и </w:t>
      </w:r>
      <w:r w:rsidRPr="000D5084">
        <w:rPr>
          <w:rFonts w:ascii="Times New Roman" w:eastAsia="Times New Roman" w:hAnsi="Times New Roman"/>
          <w:sz w:val="24"/>
          <w:szCs w:val="24"/>
          <w:lang w:eastAsia="ru-RU"/>
        </w:rPr>
        <w:t xml:space="preserve">должны </w:t>
      </w:r>
      <w:r w:rsidRPr="000D5084">
        <w:rPr>
          <w:rFonts w:ascii="Times New Roman" w:eastAsia="Times New Roman" w:hAnsi="Times New Roman"/>
          <w:sz w:val="24"/>
          <w:szCs w:val="24"/>
          <w:lang w:val="x-none" w:eastAsia="ru-RU"/>
        </w:rPr>
        <w:t xml:space="preserve">иметь необходимые для их идентификации реквизиты (бланк или реквизиты отправителя, исходящий номер (при наличии), дату выдачи, должность и подпись уполномоченного лица с расшифровкой, печать – при наличии). Сведения могут быть впечатаны в формы; допускается заполнять формы от руки печатными буквами синими или фиолетовыми чернилами. Все формы должны быть подписаны Участником Конкурса и заверены печатью Участника Конкурса (при </w:t>
      </w:r>
      <w:r w:rsidRPr="000D5084">
        <w:rPr>
          <w:rFonts w:ascii="Times New Roman" w:eastAsia="Times New Roman" w:hAnsi="Times New Roman"/>
          <w:sz w:val="24"/>
          <w:szCs w:val="24"/>
          <w:lang w:eastAsia="ru-RU"/>
        </w:rPr>
        <w:t>ее</w:t>
      </w:r>
      <w:r w:rsidRPr="000D5084">
        <w:rPr>
          <w:rFonts w:ascii="Times New Roman" w:eastAsia="Times New Roman" w:hAnsi="Times New Roman"/>
          <w:sz w:val="24"/>
          <w:szCs w:val="24"/>
          <w:lang w:val="x-none" w:eastAsia="ru-RU"/>
        </w:rPr>
        <w:t xml:space="preserve"> наличии).</w:t>
      </w:r>
    </w:p>
    <w:p w14:paraId="614ABBDC"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Документы, входящие в состав оригинала Конкурсного предложения, представляются </w:t>
      </w:r>
      <w:r w:rsidRPr="000D5084">
        <w:rPr>
          <w:rFonts w:ascii="Times New Roman" w:eastAsia="Times New Roman" w:hAnsi="Times New Roman"/>
          <w:sz w:val="24"/>
          <w:szCs w:val="24"/>
          <w:lang w:eastAsia="ru-RU"/>
        </w:rPr>
        <w:lastRenderedPageBreak/>
        <w:t xml:space="preserve">в оригинале или заверенных надлежащим образом копиях. </w:t>
      </w:r>
      <w:r w:rsidRPr="000D5084">
        <w:rPr>
          <w:rFonts w:ascii="Times New Roman" w:eastAsia="Times New Roman" w:hAnsi="Times New Roman"/>
          <w:sz w:val="24"/>
          <w:szCs w:val="24"/>
          <w:lang w:val="x-none" w:eastAsia="ru-RU"/>
        </w:rPr>
        <w:t xml:space="preserve">Если Конкурсной документацией не установлено требование о предоставлении нотариально заверенной копии, копия </w:t>
      </w:r>
      <w:r w:rsidRPr="000D5084">
        <w:rPr>
          <w:rFonts w:ascii="Times New Roman" w:eastAsia="Times New Roman" w:hAnsi="Times New Roman"/>
          <w:sz w:val="24"/>
          <w:szCs w:val="24"/>
          <w:lang w:eastAsia="ru-RU"/>
        </w:rPr>
        <w:t xml:space="preserve">документа </w:t>
      </w:r>
      <w:r w:rsidRPr="000D5084">
        <w:rPr>
          <w:rFonts w:ascii="Times New Roman" w:eastAsia="Times New Roman" w:hAnsi="Times New Roman"/>
          <w:sz w:val="24"/>
          <w:szCs w:val="24"/>
          <w:lang w:val="x-none" w:eastAsia="ru-RU"/>
        </w:rPr>
        <w:t xml:space="preserve">заверяется уполномоченным лицом Участника Конкурса с отметкой </w:t>
      </w:r>
      <w:r w:rsidRPr="000D5084">
        <w:rPr>
          <w:rFonts w:ascii="Times New Roman" w:eastAsia="Times New Roman" w:hAnsi="Times New Roman"/>
          <w:sz w:val="24"/>
          <w:szCs w:val="24"/>
          <w:lang w:eastAsia="ru-RU"/>
        </w:rPr>
        <w:t>«</w:t>
      </w:r>
      <w:r w:rsidRPr="000D5084">
        <w:rPr>
          <w:rFonts w:ascii="Times New Roman" w:eastAsia="Times New Roman" w:hAnsi="Times New Roman"/>
          <w:sz w:val="24"/>
          <w:szCs w:val="24"/>
          <w:lang w:val="x-none" w:eastAsia="ru-RU"/>
        </w:rPr>
        <w:t xml:space="preserve">копия верна” и приложением печати Участника Конкурса (если применимо). Документ, подтверждающий полномочия лица удостоверять копии документов от имени Участника Конкурса, также предоставляется в составе Конкурсного предложения. </w:t>
      </w:r>
    </w:p>
    <w:p w14:paraId="0B15CA81"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val="x-none" w:eastAsia="ru-RU"/>
        </w:rPr>
        <w:t xml:space="preserve">Все страницы оригинала Конкурсного предложения должны быть </w:t>
      </w: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пронумерованы</w:t>
      </w: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скреплен</w:t>
      </w:r>
      <w:r w:rsidRPr="000D5084">
        <w:rPr>
          <w:rFonts w:ascii="Times New Roman" w:eastAsia="Times New Roman" w:hAnsi="Times New Roman"/>
          <w:sz w:val="24"/>
          <w:szCs w:val="24"/>
          <w:lang w:eastAsia="ru-RU"/>
        </w:rPr>
        <w:t xml:space="preserve">ы </w:t>
      </w:r>
      <w:r w:rsidRPr="000D5084">
        <w:rPr>
          <w:rFonts w:ascii="Times New Roman" w:eastAsia="Times New Roman" w:hAnsi="Times New Roman"/>
          <w:sz w:val="24"/>
          <w:szCs w:val="24"/>
          <w:lang w:val="x-none" w:eastAsia="ru-RU"/>
        </w:rPr>
        <w:t xml:space="preserve">печатью (при </w:t>
      </w:r>
      <w:r w:rsidRPr="000D5084">
        <w:rPr>
          <w:rFonts w:ascii="Times New Roman" w:eastAsia="Times New Roman" w:hAnsi="Times New Roman"/>
          <w:sz w:val="24"/>
          <w:szCs w:val="24"/>
          <w:lang w:eastAsia="ru-RU"/>
        </w:rPr>
        <w:t>н</w:t>
      </w:r>
      <w:r w:rsidRPr="000D5084">
        <w:rPr>
          <w:rFonts w:ascii="Times New Roman" w:eastAsia="Times New Roman" w:hAnsi="Times New Roman"/>
          <w:sz w:val="24"/>
          <w:szCs w:val="24"/>
          <w:lang w:val="x-none" w:eastAsia="ru-RU"/>
        </w:rPr>
        <w:t xml:space="preserve">аличии) и подписью Участника Конкурса или его полномочного представителя. Первая страница оригинала Конкурсного предложения должна быть </w:t>
      </w: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 xml:space="preserve">помечена надписью </w:t>
      </w:r>
      <w:r w:rsidRPr="000D5084">
        <w:rPr>
          <w:rFonts w:ascii="Times New Roman" w:eastAsia="Times New Roman" w:hAnsi="Times New Roman"/>
          <w:sz w:val="24"/>
          <w:szCs w:val="24"/>
          <w:lang w:eastAsia="ru-RU"/>
        </w:rPr>
        <w:t>«</w:t>
      </w:r>
      <w:r w:rsidRPr="000D5084">
        <w:rPr>
          <w:rFonts w:ascii="Times New Roman" w:eastAsia="Times New Roman" w:hAnsi="Times New Roman"/>
          <w:sz w:val="24"/>
          <w:szCs w:val="24"/>
          <w:lang w:val="x-none" w:eastAsia="ru-RU"/>
        </w:rPr>
        <w:t>ОРИГИНАЛ</w:t>
      </w: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 xml:space="preserve">на обороте последнего листа Конкурсного предложения </w:t>
      </w:r>
      <w:r w:rsidRPr="000D5084">
        <w:rPr>
          <w:rFonts w:ascii="Times New Roman" w:eastAsia="Times New Roman" w:hAnsi="Times New Roman"/>
          <w:sz w:val="24"/>
          <w:szCs w:val="24"/>
          <w:lang w:eastAsia="ru-RU"/>
        </w:rPr>
        <w:t xml:space="preserve">указывается </w:t>
      </w:r>
      <w:r w:rsidRPr="000D5084">
        <w:rPr>
          <w:rFonts w:ascii="Times New Roman" w:eastAsia="Times New Roman" w:hAnsi="Times New Roman"/>
          <w:sz w:val="24"/>
          <w:szCs w:val="24"/>
          <w:lang w:val="x-none" w:eastAsia="ru-RU"/>
        </w:rPr>
        <w:t xml:space="preserve">количество страниц. </w:t>
      </w:r>
    </w:p>
    <w:p w14:paraId="5E0679B3"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val="x-none" w:eastAsia="ru-RU"/>
        </w:rPr>
        <w:t xml:space="preserve">Оригинал Конкурсного предложения, предоставленный с нарушением указанных требований, не будет иметь юридической силы в качестве Конкурсного предложения. </w:t>
      </w:r>
    </w:p>
    <w:p w14:paraId="3977A2C4"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3.4. К</w:t>
      </w:r>
      <w:r w:rsidRPr="000D5084">
        <w:rPr>
          <w:rFonts w:ascii="Times New Roman" w:eastAsia="Times New Roman" w:hAnsi="Times New Roman"/>
          <w:sz w:val="24"/>
          <w:szCs w:val="24"/>
          <w:lang w:val="x-none" w:eastAsia="ru-RU"/>
        </w:rPr>
        <w:t>опия Конкурсного предложения</w:t>
      </w: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 xml:space="preserve">должна соответствовать оригиналу Конкурсного предложения по составу </w:t>
      </w:r>
      <w:r w:rsidRPr="000D5084">
        <w:rPr>
          <w:rFonts w:ascii="Times New Roman" w:eastAsia="Times New Roman" w:hAnsi="Times New Roman"/>
          <w:sz w:val="24"/>
          <w:szCs w:val="24"/>
          <w:lang w:eastAsia="ru-RU"/>
        </w:rPr>
        <w:t xml:space="preserve">и содержанию </w:t>
      </w:r>
      <w:r w:rsidRPr="000D5084">
        <w:rPr>
          <w:rFonts w:ascii="Times New Roman" w:eastAsia="Times New Roman" w:hAnsi="Times New Roman"/>
          <w:sz w:val="24"/>
          <w:szCs w:val="24"/>
          <w:lang w:val="x-none" w:eastAsia="ru-RU"/>
        </w:rPr>
        <w:t xml:space="preserve">документов и материалов. </w:t>
      </w:r>
      <w:r w:rsidRPr="000D5084">
        <w:rPr>
          <w:rFonts w:ascii="Times New Roman" w:eastAsia="Times New Roman" w:hAnsi="Times New Roman"/>
          <w:sz w:val="24"/>
          <w:szCs w:val="24"/>
          <w:lang w:eastAsia="ru-RU"/>
        </w:rPr>
        <w:t>При этом каждый из документов, входящих в состав Конкурсного предложения, должен быть подписан Участником Конкурса (за исключением случаев, предусмотренных Конкурсной документацией).</w:t>
      </w:r>
    </w:p>
    <w:p w14:paraId="3DAC11C5"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val="x-none" w:eastAsia="ru-RU"/>
        </w:rPr>
        <w:t xml:space="preserve">Первая страница копии Конкурсного предложения должна быть помечена надписью </w:t>
      </w:r>
      <w:r w:rsidRPr="000D5084">
        <w:rPr>
          <w:rFonts w:ascii="Times New Roman" w:eastAsia="Times New Roman" w:hAnsi="Times New Roman"/>
          <w:sz w:val="24"/>
          <w:szCs w:val="24"/>
          <w:lang w:eastAsia="ru-RU"/>
        </w:rPr>
        <w:t>«</w:t>
      </w:r>
      <w:r w:rsidRPr="000D5084">
        <w:rPr>
          <w:rFonts w:ascii="Times New Roman" w:eastAsia="Times New Roman" w:hAnsi="Times New Roman"/>
          <w:sz w:val="24"/>
          <w:szCs w:val="24"/>
          <w:lang w:val="x-none" w:eastAsia="ru-RU"/>
        </w:rPr>
        <w:t>КОПИЯ</w:t>
      </w:r>
      <w:r w:rsidRPr="000D5084">
        <w:rPr>
          <w:rFonts w:ascii="Times New Roman" w:eastAsia="Times New Roman" w:hAnsi="Times New Roman"/>
          <w:sz w:val="24"/>
          <w:szCs w:val="24"/>
          <w:lang w:eastAsia="ru-RU"/>
        </w:rPr>
        <w:t>»</w:t>
      </w:r>
      <w:r w:rsidRPr="000D5084">
        <w:rPr>
          <w:rFonts w:ascii="Times New Roman" w:eastAsia="Times New Roman" w:hAnsi="Times New Roman"/>
          <w:sz w:val="24"/>
          <w:szCs w:val="24"/>
          <w:lang w:val="x-none" w:eastAsia="ru-RU"/>
        </w:rPr>
        <w:t>. В случае расхождений между оригиналом и копией Конкурсного предложения оригинал имеет приоритет.</w:t>
      </w:r>
    </w:p>
    <w:p w14:paraId="0D3280DF"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val="x-none" w:eastAsia="ru-RU"/>
        </w:rPr>
        <w:t>Копия Конкурсного предложения брошюруется отдельно.</w:t>
      </w: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 xml:space="preserve">Документы, включенные в копию Конкурсного предложения, представляются в прошитом, скрепленном печатью (при наличии) и подписью Участника Конкурса или его полномочного представителя виде с указанием на обороте последнего листа Конкурсного предложения количества страниц. </w:t>
      </w:r>
    </w:p>
    <w:p w14:paraId="6586975E"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3.5. </w:t>
      </w:r>
      <w:r w:rsidRPr="000D5084">
        <w:rPr>
          <w:rFonts w:ascii="Times New Roman" w:eastAsia="Times New Roman" w:hAnsi="Times New Roman"/>
          <w:sz w:val="24"/>
          <w:szCs w:val="24"/>
          <w:lang w:val="x-none" w:eastAsia="ru-RU"/>
        </w:rPr>
        <w:t xml:space="preserve">Использование факсимиле недопустимо, в противном случае, такие документы считаются не имеющими юридической силы. </w:t>
      </w:r>
    </w:p>
    <w:p w14:paraId="7769DF5D"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3.6. </w:t>
      </w:r>
      <w:r w:rsidRPr="000D5084">
        <w:rPr>
          <w:rFonts w:ascii="Times New Roman" w:eastAsia="Times New Roman" w:hAnsi="Times New Roman"/>
          <w:sz w:val="24"/>
          <w:szCs w:val="24"/>
          <w:lang w:val="x-none" w:eastAsia="ru-RU"/>
        </w:rPr>
        <w:t xml:space="preserve">В случае если общее количество страниц экземпляра Конкурсного предложения (оригинала или копии) превышает 200 страниц, то Участник Конкурса имеет право разделить такой экземпляр на соответствующее количество томов экземпляра Конкурсного предложения, каждый из которых должен иметь нумерацию и указывать на количество страниц в томе. </w:t>
      </w:r>
    </w:p>
    <w:p w14:paraId="33AAFA68"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val="x-none" w:eastAsia="ru-RU"/>
        </w:rPr>
        <w:t xml:space="preserve">При этом каждый том экземпляра Конкурсного предложения должен быть оформлен согласно требованиям настоящего пункта Конкурсной документации. </w:t>
      </w:r>
    </w:p>
    <w:p w14:paraId="415538EE"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sz w:val="24"/>
          <w:szCs w:val="24"/>
          <w:lang w:eastAsia="ru-RU"/>
        </w:rPr>
      </w:pPr>
      <w:r w:rsidRPr="000D5084">
        <w:rPr>
          <w:rFonts w:ascii="Times New Roman" w:eastAsia="Times New Roman" w:hAnsi="Times New Roman"/>
          <w:sz w:val="24"/>
          <w:szCs w:val="24"/>
          <w:lang w:val="x-none" w:eastAsia="ru-RU"/>
        </w:rPr>
        <w:t>3.7. В состав Конкурсного предложения обязательно включается ОПИСЬ документов и материалов</w:t>
      </w:r>
      <w:r w:rsidRPr="000D5084">
        <w:rPr>
          <w:rFonts w:ascii="Times New Roman" w:eastAsia="Times New Roman" w:hAnsi="Times New Roman"/>
          <w:sz w:val="24"/>
          <w:szCs w:val="24"/>
          <w:lang w:eastAsia="ru-RU"/>
        </w:rPr>
        <w:t>,</w:t>
      </w:r>
      <w:r w:rsidRPr="000D5084">
        <w:rPr>
          <w:rFonts w:ascii="Times New Roman" w:eastAsia="Times New Roman" w:hAnsi="Times New Roman"/>
          <w:sz w:val="24"/>
          <w:szCs w:val="24"/>
          <w:lang w:val="x-none" w:eastAsia="ru-RU"/>
        </w:rPr>
        <w:t xml:space="preserve"> составляющих Конкурсное предложение</w:t>
      </w:r>
      <w:r w:rsidRPr="000D5084">
        <w:rPr>
          <w:rFonts w:ascii="Times New Roman" w:eastAsia="Times New Roman" w:hAnsi="Times New Roman"/>
          <w:sz w:val="24"/>
          <w:szCs w:val="24"/>
          <w:lang w:eastAsia="ru-RU"/>
        </w:rPr>
        <w:t>.</w:t>
      </w:r>
    </w:p>
    <w:p w14:paraId="7D75D16F"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ОПИСЬ</w:t>
      </w:r>
      <w:r w:rsidRPr="000D5084">
        <w:rPr>
          <w:rFonts w:ascii="Times New Roman" w:eastAsia="Times New Roman" w:hAnsi="Times New Roman"/>
          <w:sz w:val="24"/>
          <w:szCs w:val="24"/>
          <w:lang w:val="x-none" w:eastAsia="ru-RU"/>
        </w:rPr>
        <w:t xml:space="preserve"> документов и материалов Конкурсного предложения представляется в количестве двух экземпляров (оригинал и копия) и не брошюруется с материалами и документами Конкурсного предложения. </w:t>
      </w:r>
    </w:p>
    <w:p w14:paraId="2BF07A66"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val="x-none" w:eastAsia="ru-RU"/>
        </w:rPr>
        <w:t xml:space="preserve">3.8. Конкурсная комиссия и Концедент оставляют за собой право проверить достоверность материалов, представленных согласно требованиям Конкурсной документации в виде заверенных копий. </w:t>
      </w:r>
    </w:p>
    <w:p w14:paraId="43946442" w14:textId="77777777" w:rsidR="000D5084" w:rsidRPr="000D5084" w:rsidRDefault="000D5084" w:rsidP="000D5084">
      <w:pPr>
        <w:ind w:left="0" w:firstLine="567"/>
        <w:jc w:val="both"/>
        <w:rPr>
          <w:rFonts w:ascii="Times New Roman" w:eastAsia="Times New Roman" w:hAnsi="Times New Roman"/>
          <w:b/>
          <w:sz w:val="24"/>
          <w:szCs w:val="24"/>
          <w:lang w:eastAsia="ru-RU"/>
        </w:rPr>
      </w:pPr>
      <w:r w:rsidRPr="000D5084">
        <w:rPr>
          <w:rFonts w:ascii="Times New Roman" w:eastAsia="Times New Roman" w:hAnsi="Times New Roman"/>
          <w:b/>
          <w:sz w:val="24"/>
          <w:szCs w:val="24"/>
          <w:lang w:eastAsia="ru-RU"/>
        </w:rPr>
        <w:t>Опечатывание и маркировка Конкурсных предложений</w:t>
      </w:r>
    </w:p>
    <w:p w14:paraId="2ED72393" w14:textId="77777777" w:rsidR="000D5084" w:rsidRPr="000D5084" w:rsidRDefault="000D5084" w:rsidP="000D5084">
      <w:pPr>
        <w:ind w:left="0" w:firstLine="567"/>
        <w:jc w:val="both"/>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3.9. </w:t>
      </w:r>
      <w:r w:rsidRPr="000D5084">
        <w:rPr>
          <w:rFonts w:ascii="Times New Roman" w:eastAsia="Times New Roman" w:hAnsi="Times New Roman"/>
          <w:sz w:val="24"/>
          <w:szCs w:val="24"/>
          <w:lang w:val="x-none" w:eastAsia="ru-RU"/>
        </w:rPr>
        <w:t xml:space="preserve">Конкурсное предложение </w:t>
      </w:r>
      <w:r w:rsidRPr="000D5084">
        <w:rPr>
          <w:rFonts w:ascii="Times New Roman" w:eastAsia="Times New Roman" w:hAnsi="Times New Roman"/>
          <w:sz w:val="24"/>
          <w:szCs w:val="24"/>
          <w:lang w:eastAsia="ru-RU"/>
        </w:rPr>
        <w:t xml:space="preserve">подается </w:t>
      </w:r>
      <w:r w:rsidRPr="000D5084">
        <w:rPr>
          <w:rFonts w:ascii="Times New Roman" w:eastAsia="Times New Roman" w:hAnsi="Times New Roman"/>
          <w:sz w:val="24"/>
          <w:szCs w:val="24"/>
          <w:lang w:val="x-none" w:eastAsia="ru-RU"/>
        </w:rPr>
        <w:t>Участник</w:t>
      </w:r>
      <w:r w:rsidRPr="000D5084">
        <w:rPr>
          <w:rFonts w:ascii="Times New Roman" w:eastAsia="Times New Roman" w:hAnsi="Times New Roman"/>
          <w:sz w:val="24"/>
          <w:szCs w:val="24"/>
          <w:lang w:eastAsia="ru-RU"/>
        </w:rPr>
        <w:t>ом</w:t>
      </w:r>
      <w:r w:rsidRPr="000D5084">
        <w:rPr>
          <w:rFonts w:ascii="Times New Roman" w:eastAsia="Times New Roman" w:hAnsi="Times New Roman"/>
          <w:sz w:val="24"/>
          <w:szCs w:val="24"/>
          <w:lang w:val="x-none" w:eastAsia="ru-RU"/>
        </w:rPr>
        <w:t xml:space="preserve"> Конкурса в письменной форме в отдельном запечатанном конверте, внутри которого содержатся экземпляры Конкурсного предложения </w:t>
      </w:r>
      <w:r w:rsidRPr="000D5084">
        <w:rPr>
          <w:rFonts w:ascii="Times New Roman" w:eastAsia="Times New Roman" w:hAnsi="Times New Roman"/>
          <w:sz w:val="24"/>
          <w:szCs w:val="24"/>
          <w:lang w:eastAsia="ru-RU"/>
        </w:rPr>
        <w:t>(</w:t>
      </w:r>
      <w:r w:rsidRPr="000D5084">
        <w:rPr>
          <w:rFonts w:ascii="Times New Roman" w:eastAsia="Times New Roman" w:hAnsi="Times New Roman"/>
          <w:sz w:val="24"/>
          <w:szCs w:val="24"/>
          <w:lang w:val="x-none" w:eastAsia="ru-RU"/>
        </w:rPr>
        <w:t>оригинал и копия</w:t>
      </w:r>
      <w:r w:rsidRPr="000D5084">
        <w:rPr>
          <w:rFonts w:ascii="Times New Roman" w:eastAsia="Times New Roman" w:hAnsi="Times New Roman"/>
          <w:sz w:val="24"/>
          <w:szCs w:val="24"/>
          <w:lang w:eastAsia="ru-RU"/>
        </w:rPr>
        <w:t>)</w:t>
      </w:r>
      <w:r w:rsidRPr="000D5084">
        <w:rPr>
          <w:rFonts w:ascii="Times New Roman" w:eastAsia="Times New Roman" w:hAnsi="Times New Roman"/>
          <w:sz w:val="24"/>
          <w:szCs w:val="24"/>
          <w:lang w:val="x-none" w:eastAsia="ru-RU"/>
        </w:rPr>
        <w:t>.</w:t>
      </w:r>
    </w:p>
    <w:p w14:paraId="0E7C91F3"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sz w:val="24"/>
          <w:szCs w:val="24"/>
          <w:lang w:eastAsia="ru-RU"/>
        </w:rPr>
      </w:pPr>
      <w:r w:rsidRPr="000D5084">
        <w:rPr>
          <w:rFonts w:ascii="Times New Roman" w:eastAsia="Times New Roman" w:hAnsi="Times New Roman"/>
          <w:sz w:val="24"/>
          <w:szCs w:val="24"/>
          <w:lang w:val="x-none" w:eastAsia="ru-RU"/>
        </w:rPr>
        <w:t xml:space="preserve">К конверту обязательно прилагается два экземпляра (оригинал и копия) </w:t>
      </w:r>
      <w:r w:rsidRPr="000D5084">
        <w:rPr>
          <w:rFonts w:ascii="Times New Roman" w:eastAsia="Times New Roman" w:hAnsi="Times New Roman"/>
          <w:sz w:val="24"/>
          <w:szCs w:val="24"/>
          <w:lang w:eastAsia="ru-RU"/>
        </w:rPr>
        <w:t>ОПИСИ</w:t>
      </w:r>
      <w:r w:rsidRPr="000D5084">
        <w:rPr>
          <w:rFonts w:ascii="Times New Roman" w:eastAsia="Times New Roman" w:hAnsi="Times New Roman"/>
          <w:sz w:val="24"/>
          <w:szCs w:val="24"/>
          <w:lang w:val="x-none" w:eastAsia="ru-RU"/>
        </w:rPr>
        <w:t xml:space="preserve"> документов и материалов Конкурсного предложения</w:t>
      </w:r>
      <w:r w:rsidRPr="000D5084">
        <w:rPr>
          <w:rFonts w:ascii="Times New Roman" w:eastAsia="Times New Roman" w:hAnsi="Times New Roman"/>
          <w:sz w:val="24"/>
          <w:szCs w:val="24"/>
          <w:lang w:eastAsia="ru-RU"/>
        </w:rPr>
        <w:t>, идентичной подаваемой в соответствии с пунктом 3.7. настоящей части Конкурсной документации.</w:t>
      </w:r>
    </w:p>
    <w:p w14:paraId="5BF7DF0F"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val="x-none" w:eastAsia="ru-RU"/>
        </w:rPr>
        <w:t>На конверте должно быть указано:</w:t>
      </w: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 xml:space="preserve">«КОНКУРСНОЕ ПРЕДЛОЖЕНИЕ </w:t>
      </w:r>
      <w:r w:rsidRPr="000D5084">
        <w:rPr>
          <w:rFonts w:ascii="Times New Roman" w:eastAsia="Times New Roman" w:hAnsi="Times New Roman"/>
          <w:sz w:val="24"/>
          <w:szCs w:val="24"/>
          <w:lang w:eastAsia="ru-RU"/>
        </w:rPr>
        <w:t xml:space="preserve">ПО ОТКРЫТОМУ </w:t>
      </w:r>
      <w:r w:rsidRPr="000D5084">
        <w:rPr>
          <w:rFonts w:ascii="Times New Roman" w:eastAsia="Times New Roman" w:hAnsi="Times New Roman"/>
          <w:sz w:val="24"/>
          <w:szCs w:val="24"/>
          <w:lang w:val="x-none" w:eastAsia="ru-RU"/>
        </w:rPr>
        <w:t>КОНКУРСУ НА ПРАВО ЗАКЛЮЧЕНИЯ КОНЦЕССИОННОГО СОГЛАШЕНИЯ О СОЗДАНИИ И ПОСЛЕДУЮЩЕЙ ЭКСПЛУАТАЦИИ ОБЪЕКТ</w:t>
      </w:r>
      <w:r w:rsidRPr="000D5084">
        <w:rPr>
          <w:rFonts w:ascii="Times New Roman" w:eastAsia="Times New Roman" w:hAnsi="Times New Roman"/>
          <w:sz w:val="24"/>
          <w:szCs w:val="24"/>
          <w:lang w:eastAsia="ru-RU"/>
        </w:rPr>
        <w:t>А</w:t>
      </w:r>
      <w:r w:rsidRPr="000D5084">
        <w:rPr>
          <w:rFonts w:ascii="Times New Roman" w:eastAsia="Times New Roman" w:hAnsi="Times New Roman"/>
          <w:sz w:val="24"/>
          <w:szCs w:val="24"/>
          <w:lang w:val="x-none" w:eastAsia="ru-RU"/>
        </w:rPr>
        <w:t xml:space="preserve"> </w:t>
      </w:r>
      <w:r w:rsidRPr="000D5084">
        <w:rPr>
          <w:rFonts w:ascii="Times New Roman" w:eastAsia="Times New Roman" w:hAnsi="Times New Roman"/>
          <w:sz w:val="24"/>
          <w:szCs w:val="24"/>
          <w:lang w:val="x-none" w:eastAsia="ru-RU"/>
        </w:rPr>
        <w:lastRenderedPageBreak/>
        <w:t>ОБРАЗОВАНИЯ В _________________________________</w:t>
      </w:r>
      <w:r w:rsidRPr="000D5084">
        <w:rPr>
          <w:rFonts w:ascii="Times New Roman" w:eastAsia="Times New Roman" w:hAnsi="Times New Roman"/>
          <w:sz w:val="24"/>
          <w:szCs w:val="24"/>
          <w:lang w:eastAsia="ru-RU"/>
        </w:rPr>
        <w:t>(наименование МО согласно Уставу) Ханты-Мансийского автономного округа - Югры</w:t>
      </w:r>
      <w:r w:rsidRPr="000D5084">
        <w:rPr>
          <w:rFonts w:ascii="Times New Roman" w:eastAsia="Times New Roman" w:hAnsi="Times New Roman"/>
          <w:sz w:val="24"/>
          <w:szCs w:val="24"/>
          <w:lang w:val="x-none" w:eastAsia="ru-RU"/>
        </w:rPr>
        <w:t>»</w:t>
      </w: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0"/>
          <w:lang w:val="x-none" w:eastAsia="ru-RU"/>
        </w:rPr>
        <w:t>наименование и адрес Участника Конкурса, представляющего Конкурсное предложение</w:t>
      </w:r>
      <w:r w:rsidRPr="000D5084">
        <w:rPr>
          <w:rFonts w:ascii="Times New Roman" w:eastAsia="Times New Roman" w:hAnsi="Times New Roman"/>
          <w:sz w:val="24"/>
          <w:szCs w:val="20"/>
          <w:lang w:eastAsia="ru-RU"/>
        </w:rPr>
        <w:t xml:space="preserve"> и а</w:t>
      </w:r>
      <w:r w:rsidRPr="000D5084">
        <w:rPr>
          <w:rFonts w:ascii="Times New Roman" w:eastAsia="Times New Roman" w:hAnsi="Times New Roman"/>
          <w:sz w:val="24"/>
          <w:szCs w:val="20"/>
          <w:lang w:val="x-none" w:eastAsia="ru-RU"/>
        </w:rPr>
        <w:t>дрес для подачи Конкурсных предложений</w:t>
      </w:r>
      <w:r w:rsidRPr="000D5084">
        <w:rPr>
          <w:rFonts w:ascii="Times New Roman" w:eastAsia="Times New Roman" w:hAnsi="Times New Roman"/>
          <w:sz w:val="24"/>
          <w:szCs w:val="20"/>
          <w:lang w:eastAsia="ru-RU"/>
        </w:rPr>
        <w:t xml:space="preserve"> в соответствии с указаниями в Конкурсной документации.</w:t>
      </w:r>
    </w:p>
    <w:p w14:paraId="4F351CBD"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sz w:val="24"/>
          <w:szCs w:val="24"/>
          <w:lang w:eastAsia="ru-RU"/>
        </w:rPr>
      </w:pPr>
      <w:r w:rsidRPr="000D5084">
        <w:rPr>
          <w:rFonts w:ascii="Times New Roman" w:eastAsia="Times New Roman" w:hAnsi="Times New Roman"/>
          <w:sz w:val="24"/>
          <w:szCs w:val="24"/>
          <w:lang w:val="x-none" w:eastAsia="ru-RU"/>
        </w:rPr>
        <w:t>Конверт на местах склейки должен быть подписан уполномоченным лицом Участника Конкурса и скреплен его печатью (при наличии).</w:t>
      </w:r>
      <w:r w:rsidRPr="000D5084">
        <w:rPr>
          <w:rFonts w:ascii="Times New Roman" w:eastAsia="Times New Roman" w:hAnsi="Times New Roman"/>
          <w:sz w:val="24"/>
          <w:szCs w:val="24"/>
          <w:lang w:eastAsia="ru-RU"/>
        </w:rPr>
        <w:t xml:space="preserve"> В приеме конверта с Конкурсным предложением будет отказано, если он не запечатан и не соответствует указанному требованию.</w:t>
      </w:r>
    </w:p>
    <w:p w14:paraId="439C53C7"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val="x-none" w:eastAsia="ru-RU"/>
        </w:rPr>
        <w:t>При поступлении Конкурсного предложения без указанных пометок на конвертах</w:t>
      </w:r>
      <w:r w:rsidRPr="000D5084">
        <w:rPr>
          <w:rFonts w:ascii="Times New Roman" w:eastAsia="Times New Roman" w:hAnsi="Times New Roman"/>
          <w:sz w:val="24"/>
          <w:szCs w:val="24"/>
          <w:lang w:eastAsia="ru-RU"/>
        </w:rPr>
        <w:t xml:space="preserve"> либо в незапечатанном конверте, о</w:t>
      </w:r>
      <w:r w:rsidRPr="000D5084">
        <w:rPr>
          <w:rFonts w:ascii="Times New Roman" w:eastAsia="Times New Roman" w:hAnsi="Times New Roman"/>
          <w:sz w:val="24"/>
          <w:szCs w:val="24"/>
          <w:lang w:val="x-none" w:eastAsia="ru-RU"/>
        </w:rPr>
        <w:t>но не считаются Конкурсным предложением и не будет рассматриваться Конкурсной комиссией.</w:t>
      </w:r>
    </w:p>
    <w:p w14:paraId="5F46E051"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3.10. </w:t>
      </w:r>
      <w:r w:rsidRPr="000D5084">
        <w:rPr>
          <w:rFonts w:ascii="Times New Roman" w:eastAsia="Times New Roman" w:hAnsi="Times New Roman"/>
          <w:sz w:val="24"/>
          <w:szCs w:val="24"/>
          <w:lang w:val="x-none" w:eastAsia="ru-RU"/>
        </w:rPr>
        <w:t>Участники Конкурса (или их полномочные представители), присутствующие на процедуре вскрытия конвертов, также могут удостовериться в сохранности представленных конвертов</w:t>
      </w:r>
      <w:r w:rsidRPr="000D5084">
        <w:rPr>
          <w:rFonts w:ascii="Times New Roman" w:eastAsia="Times New Roman" w:hAnsi="Times New Roman"/>
          <w:sz w:val="24"/>
          <w:szCs w:val="24"/>
          <w:lang w:eastAsia="ru-RU"/>
        </w:rPr>
        <w:t xml:space="preserve"> при предоставлении подлинных документов, подтверждающих соответствующие полномочия представителя</w:t>
      </w:r>
      <w:r w:rsidRPr="000D5084">
        <w:rPr>
          <w:rFonts w:ascii="Times New Roman" w:eastAsia="Times New Roman" w:hAnsi="Times New Roman"/>
          <w:sz w:val="24"/>
          <w:szCs w:val="24"/>
          <w:lang w:val="x-none" w:eastAsia="ru-RU"/>
        </w:rPr>
        <w:t>.</w:t>
      </w:r>
    </w:p>
    <w:p w14:paraId="3D187A43"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b/>
          <w:sz w:val="24"/>
          <w:szCs w:val="24"/>
          <w:lang w:eastAsia="ru-RU"/>
        </w:rPr>
      </w:pPr>
      <w:r w:rsidRPr="000D5084">
        <w:rPr>
          <w:rFonts w:ascii="Times New Roman" w:eastAsia="Times New Roman" w:hAnsi="Times New Roman"/>
          <w:sz w:val="24"/>
          <w:szCs w:val="24"/>
          <w:lang w:val="x-none" w:eastAsia="ru-RU"/>
        </w:rPr>
        <w:tab/>
      </w:r>
      <w:r w:rsidRPr="000D5084">
        <w:rPr>
          <w:rFonts w:ascii="Times New Roman" w:eastAsia="Times New Roman" w:hAnsi="Times New Roman"/>
          <w:sz w:val="24"/>
          <w:szCs w:val="24"/>
          <w:lang w:eastAsia="ru-RU"/>
        </w:rPr>
        <w:t xml:space="preserve"> </w:t>
      </w:r>
    </w:p>
    <w:p w14:paraId="6F173953" w14:textId="77777777" w:rsidR="000D5084" w:rsidRPr="000D5084" w:rsidRDefault="000D5084" w:rsidP="000D5084">
      <w:pPr>
        <w:widowControl w:val="0"/>
        <w:tabs>
          <w:tab w:val="num" w:pos="1135"/>
        </w:tabs>
        <w:ind w:left="0" w:firstLine="0"/>
        <w:jc w:val="both"/>
        <w:outlineLvl w:val="1"/>
        <w:rPr>
          <w:rFonts w:ascii="Times New Roman" w:eastAsia="Times New Roman" w:hAnsi="Times New Roman"/>
          <w:b/>
          <w:sz w:val="24"/>
          <w:szCs w:val="24"/>
          <w:lang w:eastAsia="x-none"/>
        </w:rPr>
      </w:pPr>
      <w:r w:rsidRPr="000D5084">
        <w:rPr>
          <w:rFonts w:ascii="Times New Roman" w:eastAsia="Times New Roman" w:hAnsi="Times New Roman"/>
          <w:b/>
          <w:sz w:val="24"/>
          <w:szCs w:val="24"/>
          <w:lang w:eastAsia="x-none"/>
        </w:rPr>
        <w:t>4. Порядок подачи Конкурсных предложений, внесение изменений и дополнений в Конкурсные предложения, отзыв Конкурсных предложений</w:t>
      </w:r>
    </w:p>
    <w:p w14:paraId="68FF0EF3" w14:textId="77777777" w:rsidR="000D5084" w:rsidRPr="000D5084" w:rsidRDefault="000D5084" w:rsidP="000D5084">
      <w:pPr>
        <w:ind w:left="0" w:firstLine="567"/>
        <w:rPr>
          <w:rFonts w:ascii="Times New Roman" w:eastAsia="Times New Roman" w:hAnsi="Times New Roman"/>
          <w:b/>
          <w:sz w:val="24"/>
          <w:szCs w:val="24"/>
          <w:lang w:eastAsia="x-none"/>
        </w:rPr>
      </w:pPr>
      <w:r w:rsidRPr="000D5084">
        <w:rPr>
          <w:rFonts w:ascii="Times New Roman" w:eastAsia="Times New Roman" w:hAnsi="Times New Roman"/>
          <w:b/>
          <w:sz w:val="24"/>
          <w:szCs w:val="24"/>
          <w:lang w:eastAsia="x-none"/>
        </w:rPr>
        <w:t>Срок и место подачи Конкурсных предложений</w:t>
      </w:r>
    </w:p>
    <w:p w14:paraId="1BED6C67"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4.1. </w:t>
      </w:r>
      <w:r w:rsidRPr="000D5084">
        <w:rPr>
          <w:rFonts w:ascii="Times New Roman" w:eastAsia="Times New Roman" w:hAnsi="Times New Roman"/>
          <w:sz w:val="24"/>
          <w:szCs w:val="24"/>
          <w:lang w:val="x-none" w:eastAsia="ru-RU"/>
        </w:rPr>
        <w:t>Прием Конкурсных предложений Участников Конкурса будет осуществляться ежедневно, начиная со дня направления Участникам Конкурса уведомлений с предложением представить Конкурсное предложение</w:t>
      </w:r>
      <w:r w:rsidRPr="000D5084">
        <w:rPr>
          <w:rFonts w:ascii="Times New Roman" w:eastAsia="Times New Roman" w:hAnsi="Times New Roman"/>
          <w:sz w:val="24"/>
          <w:szCs w:val="24"/>
          <w:lang w:eastAsia="ru-RU"/>
        </w:rPr>
        <w:t xml:space="preserve"> по дату окончания срока приема Конкурсных предложений, указанную в Графике проведения Конкурса (Таблица 1 Части 1 Конкурсной документации). Участник Конкурса вправе представить Конкурсное предложение на заседании Конкурсной комиссии в момент вскрытия конвертов с Конкурсными предложениями, который является моментом истечения срока представления Конкурсных предложений. </w:t>
      </w:r>
    </w:p>
    <w:p w14:paraId="7E646303" w14:textId="77777777" w:rsidR="000D5084" w:rsidRPr="000D5084" w:rsidRDefault="000D5084" w:rsidP="000D5084">
      <w:pPr>
        <w:widowControl w:val="0"/>
        <w:tabs>
          <w:tab w:val="left" w:pos="567"/>
          <w:tab w:val="num" w:pos="3261"/>
        </w:tabs>
        <w:ind w:left="0" w:firstLine="567"/>
        <w:jc w:val="both"/>
        <w:outlineLvl w:val="2"/>
        <w:rPr>
          <w:rFonts w:ascii="Times New Roman" w:hAnsi="Times New Roman"/>
          <w:sz w:val="24"/>
          <w:szCs w:val="20"/>
          <w:lang w:eastAsia="ru-RU"/>
        </w:rPr>
      </w:pPr>
      <w:r w:rsidRPr="000D5084">
        <w:rPr>
          <w:rFonts w:ascii="Times New Roman" w:eastAsia="Times New Roman" w:hAnsi="Times New Roman"/>
          <w:sz w:val="24"/>
          <w:szCs w:val="24"/>
          <w:lang w:eastAsia="ru-RU"/>
        </w:rPr>
        <w:t xml:space="preserve">4.2. </w:t>
      </w:r>
      <w:r w:rsidRPr="000D5084">
        <w:rPr>
          <w:rFonts w:ascii="Times New Roman" w:eastAsia="Times New Roman" w:hAnsi="Times New Roman"/>
          <w:sz w:val="24"/>
          <w:szCs w:val="24"/>
          <w:lang w:val="x-none" w:eastAsia="ru-RU"/>
        </w:rPr>
        <w:t xml:space="preserve">Конкурсные </w:t>
      </w:r>
      <w:r w:rsidRPr="000D5084">
        <w:rPr>
          <w:rFonts w:ascii="Times New Roman" w:eastAsia="Times New Roman" w:hAnsi="Times New Roman"/>
          <w:sz w:val="24"/>
          <w:szCs w:val="24"/>
          <w:lang w:eastAsia="ru-RU"/>
        </w:rPr>
        <w:t>п</w:t>
      </w:r>
      <w:r w:rsidRPr="000D5084">
        <w:rPr>
          <w:rFonts w:ascii="Times New Roman" w:eastAsia="Times New Roman" w:hAnsi="Times New Roman"/>
          <w:sz w:val="24"/>
          <w:szCs w:val="24"/>
          <w:lang w:val="x-none" w:eastAsia="ru-RU"/>
        </w:rPr>
        <w:t xml:space="preserve">редложения представляются Участниками Конкурса в Конкурсную комиссию в запечатанных конвертах </w:t>
      </w:r>
      <w:r w:rsidRPr="000D5084">
        <w:rPr>
          <w:rFonts w:ascii="Times New Roman" w:eastAsia="Times New Roman" w:hAnsi="Times New Roman"/>
          <w:sz w:val="24"/>
          <w:szCs w:val="24"/>
          <w:lang w:eastAsia="ru-RU"/>
        </w:rPr>
        <w:t xml:space="preserve">с пометкой «КОНКУРСНОЕ ПРЕДЛОЖЕНИЕ ПО КОНКУРСУ НА ПРАВО ЗАКЛЮЧЕНИЯ КОНЦЕССИОННОГО СОГЛАШЕНИЯ О СОЗДАНИИ И ПОСЛЕДУЮЩЕЙ ЭКСПЛУАТАЦИИ ОБЪЕКТА ОБРАЗОВАНИЯ В ____________________(НАИМЕНОВАНИЕ МО СОГЛАСНО УСТАВУ) В ХАНТЫ-МАНСИЙСКОМ АВТОНОМНОМ ОКРУГЕ – ЮГРЕ в соответствии с требованиями раздела 3 настоящей части Конкурсной документации с даты подписания протокола подведения итогов Предварительного отбора по рабочим дням (в понедельник с ____ до _____ (время местное), со вторника по пятницу с ___ по __________ (время местное), в предпраздничные дни с ____ до _____ (время местное) до ___________ (указывается момент истечения срока представления Конкурсных предложений) </w:t>
      </w:r>
      <w:r w:rsidRPr="000D5084">
        <w:rPr>
          <w:rFonts w:ascii="Times New Roman" w:hAnsi="Times New Roman"/>
          <w:sz w:val="24"/>
          <w:szCs w:val="20"/>
          <w:lang w:val="x-none" w:eastAsia="ru-RU"/>
        </w:rPr>
        <w:t xml:space="preserve">по адресу: 628400, Ханты-Мансийский автономный округ – Югра (Тюменская область), </w:t>
      </w:r>
      <w:r w:rsidRPr="000D5084">
        <w:rPr>
          <w:rFonts w:ascii="Times New Roman" w:eastAsia="Times New Roman" w:hAnsi="Times New Roman"/>
          <w:b/>
          <w:sz w:val="24"/>
          <w:szCs w:val="24"/>
          <w:lang w:val="x-none" w:eastAsia="ru-RU"/>
        </w:rPr>
        <w:t>__________________________________</w:t>
      </w:r>
      <w:r w:rsidRPr="000D5084">
        <w:rPr>
          <w:rFonts w:ascii="Times New Roman" w:hAnsi="Times New Roman"/>
          <w:sz w:val="24"/>
          <w:szCs w:val="20"/>
          <w:lang w:val="x-none" w:eastAsia="ru-RU"/>
        </w:rPr>
        <w:t>, ул. ________________, д. ____</w:t>
      </w:r>
      <w:r w:rsidRPr="000D5084">
        <w:rPr>
          <w:rFonts w:ascii="Times New Roman" w:hAnsi="Times New Roman"/>
          <w:sz w:val="24"/>
          <w:szCs w:val="20"/>
          <w:lang w:eastAsia="ru-RU"/>
        </w:rPr>
        <w:t>.</w:t>
      </w:r>
    </w:p>
    <w:p w14:paraId="6C3761BF"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val="x-none" w:eastAsia="ru-RU"/>
        </w:rPr>
        <w:t>Установленные выше сроки могут быть изменены путем внесения изменений в Конкурсную документацию.</w:t>
      </w:r>
    </w:p>
    <w:p w14:paraId="23ADDFBD"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4.3. </w:t>
      </w:r>
      <w:r w:rsidRPr="000D5084">
        <w:rPr>
          <w:rFonts w:ascii="Times New Roman" w:eastAsia="Times New Roman" w:hAnsi="Times New Roman"/>
          <w:sz w:val="24"/>
          <w:szCs w:val="24"/>
          <w:lang w:val="x-none" w:eastAsia="ru-RU"/>
        </w:rPr>
        <w:t>Представленное в Конкурсную комиссию Конкурсное предложение</w:t>
      </w:r>
      <w:r w:rsidRPr="000D5084">
        <w:rPr>
          <w:rFonts w:ascii="Times New Roman" w:eastAsia="Times New Roman" w:hAnsi="Times New Roman"/>
          <w:sz w:val="24"/>
          <w:szCs w:val="24"/>
          <w:lang w:eastAsia="ru-RU"/>
        </w:rPr>
        <w:t xml:space="preserve"> в следующем составе:</w:t>
      </w:r>
    </w:p>
    <w:p w14:paraId="606D192B" w14:textId="77777777" w:rsidR="000D5084" w:rsidRPr="000D5084" w:rsidRDefault="000D5084" w:rsidP="000D5084">
      <w:pPr>
        <w:widowControl w:val="0"/>
        <w:tabs>
          <w:tab w:val="left" w:pos="567"/>
        </w:tabs>
        <w:suppressAutoHyphens/>
        <w:ind w:left="0" w:firstLine="567"/>
        <w:jc w:val="both"/>
        <w:rPr>
          <w:rFonts w:ascii="Times New Roman" w:eastAsia="Times New Roman" w:hAnsi="Times New Roman"/>
          <w:sz w:val="24"/>
          <w:szCs w:val="20"/>
          <w:lang w:eastAsia="ru-RU"/>
        </w:rPr>
      </w:pPr>
      <w:r w:rsidRPr="000D5084">
        <w:rPr>
          <w:rFonts w:ascii="Times New Roman" w:eastAsia="Times New Roman" w:hAnsi="Times New Roman"/>
          <w:sz w:val="24"/>
          <w:szCs w:val="20"/>
          <w:lang w:eastAsia="ru-RU"/>
        </w:rPr>
        <w:tab/>
        <w:t>- Запечатанный конверт (или конверты), содержащий оригинал и копию Конкурсного предложения;</w:t>
      </w:r>
    </w:p>
    <w:p w14:paraId="546B79B6" w14:textId="77777777" w:rsidR="000D5084" w:rsidRPr="000D5084" w:rsidRDefault="000D5084" w:rsidP="000D5084">
      <w:pPr>
        <w:widowControl w:val="0"/>
        <w:tabs>
          <w:tab w:val="left" w:pos="567"/>
        </w:tabs>
        <w:suppressAutoHyphens/>
        <w:ind w:left="0" w:firstLine="567"/>
        <w:jc w:val="both"/>
        <w:rPr>
          <w:rFonts w:ascii="Times New Roman" w:eastAsia="Times New Roman" w:hAnsi="Times New Roman"/>
          <w:sz w:val="24"/>
          <w:szCs w:val="20"/>
          <w:lang w:eastAsia="ru-RU"/>
        </w:rPr>
      </w:pPr>
      <w:r w:rsidRPr="000D5084">
        <w:rPr>
          <w:rFonts w:ascii="Times New Roman" w:eastAsia="Times New Roman" w:hAnsi="Times New Roman"/>
          <w:sz w:val="24"/>
          <w:szCs w:val="20"/>
          <w:lang w:eastAsia="ru-RU"/>
        </w:rPr>
        <w:tab/>
        <w:t>- Два экземпляра (оригинал и копия) ОПИСИ документов и материалов Конкурсного предложения;</w:t>
      </w:r>
    </w:p>
    <w:p w14:paraId="3A2914F5"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sz w:val="24"/>
          <w:szCs w:val="24"/>
          <w:lang w:eastAsia="ru-RU"/>
        </w:rPr>
      </w:pPr>
      <w:r w:rsidRPr="000D5084">
        <w:rPr>
          <w:rFonts w:ascii="Times New Roman" w:eastAsia="Times New Roman" w:hAnsi="Times New Roman"/>
          <w:sz w:val="24"/>
          <w:szCs w:val="24"/>
          <w:lang w:val="x-none" w:eastAsia="ru-RU"/>
        </w:rPr>
        <w:t xml:space="preserve">подлежит регистрации в журнале регистрации Конкурсных предложений </w:t>
      </w:r>
      <w:r w:rsidRPr="000D5084">
        <w:rPr>
          <w:rFonts w:ascii="Times New Roman" w:eastAsia="Times New Roman" w:hAnsi="Times New Roman"/>
          <w:sz w:val="24"/>
          <w:szCs w:val="24"/>
          <w:lang w:eastAsia="ru-RU"/>
        </w:rPr>
        <w:t>под порядковым номером с указанием даты и точного времени его представления (часы и минуты) во избежание совпадения этого времени с временем представления других конкурсных предложений.</w:t>
      </w:r>
    </w:p>
    <w:p w14:paraId="5515CCAD"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lastRenderedPageBreak/>
        <w:t>Н</w:t>
      </w:r>
      <w:r w:rsidRPr="000D5084">
        <w:rPr>
          <w:rFonts w:ascii="Times New Roman" w:eastAsia="Times New Roman" w:hAnsi="Times New Roman"/>
          <w:sz w:val="24"/>
          <w:szCs w:val="24"/>
          <w:lang w:val="x-none" w:eastAsia="ru-RU"/>
        </w:rPr>
        <w:t xml:space="preserve">а копии </w:t>
      </w:r>
      <w:r w:rsidRPr="000D5084">
        <w:rPr>
          <w:rFonts w:ascii="Times New Roman" w:eastAsia="Times New Roman" w:hAnsi="Times New Roman"/>
          <w:sz w:val="24"/>
          <w:szCs w:val="24"/>
          <w:lang w:eastAsia="ru-RU"/>
        </w:rPr>
        <w:t>ОПИСИ</w:t>
      </w:r>
      <w:r w:rsidRPr="000D5084">
        <w:rPr>
          <w:rFonts w:ascii="Times New Roman" w:eastAsia="Times New Roman" w:hAnsi="Times New Roman"/>
          <w:sz w:val="24"/>
          <w:szCs w:val="24"/>
          <w:lang w:val="x-none" w:eastAsia="ru-RU"/>
        </w:rPr>
        <w:t xml:space="preserve"> представленных Участником Конкурса документов и материалов </w:t>
      </w:r>
      <w:r w:rsidRPr="000D5084">
        <w:rPr>
          <w:rFonts w:ascii="Times New Roman" w:eastAsia="Times New Roman" w:hAnsi="Times New Roman"/>
          <w:sz w:val="24"/>
          <w:szCs w:val="24"/>
          <w:lang w:eastAsia="ru-RU"/>
        </w:rPr>
        <w:t xml:space="preserve">проставляется </w:t>
      </w:r>
      <w:r w:rsidRPr="000D5084">
        <w:rPr>
          <w:rFonts w:ascii="Times New Roman" w:eastAsia="Times New Roman" w:hAnsi="Times New Roman"/>
          <w:sz w:val="24"/>
          <w:szCs w:val="24"/>
          <w:lang w:val="x-none" w:eastAsia="ru-RU"/>
        </w:rPr>
        <w:t xml:space="preserve">отметка о дате и времени представления Конкурсного предложения с указанием номера этого Конкурсного предложения. Копия </w:t>
      </w:r>
      <w:r w:rsidRPr="000D5084">
        <w:rPr>
          <w:rFonts w:ascii="Times New Roman" w:eastAsia="Times New Roman" w:hAnsi="Times New Roman"/>
          <w:sz w:val="24"/>
          <w:szCs w:val="24"/>
          <w:lang w:eastAsia="ru-RU"/>
        </w:rPr>
        <w:t>ОПИСИ</w:t>
      </w:r>
      <w:r w:rsidRPr="000D5084">
        <w:rPr>
          <w:rFonts w:ascii="Times New Roman" w:eastAsia="Times New Roman" w:hAnsi="Times New Roman"/>
          <w:sz w:val="24"/>
          <w:szCs w:val="24"/>
          <w:lang w:val="x-none" w:eastAsia="ru-RU"/>
        </w:rPr>
        <w:t xml:space="preserve"> остается у Участника Конкурса.</w:t>
      </w:r>
    </w:p>
    <w:p w14:paraId="4059E23D"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val="x-none" w:eastAsia="ru-RU"/>
        </w:rPr>
        <w:t xml:space="preserve">Момент поступления Конкурсного предложения в Конкурсную комиссию определяется по дате и времени регистрации конверта с Конкурсным предложением в журнале регистрации </w:t>
      </w:r>
      <w:r w:rsidRPr="000D5084">
        <w:rPr>
          <w:rFonts w:ascii="Times New Roman" w:eastAsia="Times New Roman" w:hAnsi="Times New Roman"/>
          <w:sz w:val="24"/>
          <w:szCs w:val="24"/>
          <w:lang w:eastAsia="ru-RU"/>
        </w:rPr>
        <w:t xml:space="preserve">Конкурсных предложений </w:t>
      </w:r>
      <w:r w:rsidRPr="000D5084">
        <w:rPr>
          <w:rFonts w:ascii="Times New Roman" w:eastAsia="Times New Roman" w:hAnsi="Times New Roman"/>
          <w:sz w:val="24"/>
          <w:szCs w:val="24"/>
          <w:lang w:val="x-none" w:eastAsia="ru-RU"/>
        </w:rPr>
        <w:t xml:space="preserve">по дате и времени, проставленном при его приеме на копии </w:t>
      </w:r>
      <w:r w:rsidRPr="000D5084">
        <w:rPr>
          <w:rFonts w:ascii="Times New Roman" w:eastAsia="Times New Roman" w:hAnsi="Times New Roman"/>
          <w:sz w:val="24"/>
          <w:szCs w:val="24"/>
          <w:lang w:eastAsia="ru-RU"/>
        </w:rPr>
        <w:t>ОПИСИ</w:t>
      </w:r>
      <w:r w:rsidRPr="000D5084">
        <w:rPr>
          <w:rFonts w:ascii="Times New Roman" w:eastAsia="Times New Roman" w:hAnsi="Times New Roman"/>
          <w:sz w:val="24"/>
          <w:szCs w:val="24"/>
          <w:lang w:val="x-none" w:eastAsia="ru-RU"/>
        </w:rPr>
        <w:t xml:space="preserve"> документов и материалов Конкурсного предложения.</w:t>
      </w:r>
    </w:p>
    <w:p w14:paraId="53490C62"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b/>
          <w:sz w:val="24"/>
          <w:szCs w:val="24"/>
          <w:lang w:eastAsia="ru-RU"/>
        </w:rPr>
      </w:pPr>
      <w:r w:rsidRPr="000D5084">
        <w:rPr>
          <w:rFonts w:ascii="Times New Roman" w:eastAsia="Times New Roman" w:hAnsi="Times New Roman"/>
          <w:b/>
          <w:sz w:val="24"/>
          <w:szCs w:val="24"/>
          <w:lang w:eastAsia="ru-RU"/>
        </w:rPr>
        <w:t>Конкурсные предложения, поданные с опозданием</w:t>
      </w:r>
    </w:p>
    <w:p w14:paraId="346CFDB8"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4.4. После истечения установленного п.4.1. настоящей части Конкурсной  документации срока представления Конкурсных предложений Конкурсные предложения от Участников Конкурса не принимаются. </w:t>
      </w:r>
    </w:p>
    <w:p w14:paraId="544E47D2"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val="x-none" w:eastAsia="ru-RU"/>
        </w:rPr>
        <w:t xml:space="preserve">Конверт с Конкурсным предложением, представленным в Конкурсную комиссию после истечения срока представления Конкурсных предложений, не вскрывается и возвращается представившему ее Участнику Конкурса вместе с </w:t>
      </w:r>
      <w:r w:rsidRPr="000D5084">
        <w:rPr>
          <w:rFonts w:ascii="Times New Roman" w:eastAsia="Times New Roman" w:hAnsi="Times New Roman"/>
          <w:sz w:val="24"/>
          <w:szCs w:val="24"/>
          <w:lang w:eastAsia="ru-RU"/>
        </w:rPr>
        <w:t>ОПИСЬЮ</w:t>
      </w:r>
      <w:r w:rsidRPr="000D5084">
        <w:rPr>
          <w:rFonts w:ascii="Times New Roman" w:eastAsia="Times New Roman" w:hAnsi="Times New Roman"/>
          <w:sz w:val="24"/>
          <w:szCs w:val="24"/>
          <w:lang w:val="x-none" w:eastAsia="ru-RU"/>
        </w:rPr>
        <w:t xml:space="preserve"> представленных им документов и материалов, на которой делается отметка об отказе в принятии Конкурсного предложения.</w:t>
      </w:r>
    </w:p>
    <w:p w14:paraId="5A26242C"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val="x-none" w:eastAsia="ru-RU"/>
        </w:rPr>
        <w:t xml:space="preserve">В случае поступления такого Конкурсного предложения по почте конверт с Конкурсным предложением не вскрывается и возвращается представившему ее Участнику Конкурса вместе с </w:t>
      </w:r>
      <w:r w:rsidRPr="000D5084">
        <w:rPr>
          <w:rFonts w:ascii="Times New Roman" w:eastAsia="Times New Roman" w:hAnsi="Times New Roman"/>
          <w:sz w:val="24"/>
          <w:szCs w:val="24"/>
          <w:lang w:eastAsia="ru-RU"/>
        </w:rPr>
        <w:t>ОПИСЬЮ</w:t>
      </w:r>
      <w:r w:rsidRPr="000D5084">
        <w:rPr>
          <w:rFonts w:ascii="Times New Roman" w:eastAsia="Times New Roman" w:hAnsi="Times New Roman"/>
          <w:sz w:val="24"/>
          <w:szCs w:val="24"/>
          <w:lang w:val="x-none" w:eastAsia="ru-RU"/>
        </w:rPr>
        <w:t xml:space="preserve"> представленных им документов и материалов, на которой делается отметка об отказе в принятии Конкурсного предложения, по адресу Участника Конкурса, указанному на конверте.</w:t>
      </w:r>
    </w:p>
    <w:p w14:paraId="04468082"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val="x-none" w:eastAsia="ru-RU"/>
        </w:rPr>
        <w:t xml:space="preserve">В случае подачи Конкурсных предложений после истечения установленного срока представления Конкурсных предложений Задатки, перечисленные Участниками Конкурса, подавшими такие предложения, возвращаются им в соответствии с положениями раздела </w:t>
      </w:r>
      <w:r w:rsidRPr="000D5084">
        <w:rPr>
          <w:rFonts w:ascii="Times New Roman" w:eastAsia="Times New Roman" w:hAnsi="Times New Roman"/>
          <w:sz w:val="24"/>
          <w:szCs w:val="24"/>
          <w:lang w:eastAsia="ru-RU"/>
        </w:rPr>
        <w:t>8</w:t>
      </w:r>
      <w:r w:rsidRPr="000D5084">
        <w:rPr>
          <w:rFonts w:ascii="Times New Roman" w:eastAsia="Times New Roman" w:hAnsi="Times New Roman"/>
          <w:sz w:val="24"/>
          <w:szCs w:val="24"/>
          <w:lang w:val="x-none" w:eastAsia="ru-RU"/>
        </w:rPr>
        <w:t xml:space="preserve"> </w:t>
      </w:r>
      <w:r w:rsidRPr="000D5084">
        <w:rPr>
          <w:rFonts w:ascii="Times New Roman" w:eastAsia="Times New Roman" w:hAnsi="Times New Roman"/>
          <w:sz w:val="24"/>
          <w:szCs w:val="24"/>
          <w:lang w:eastAsia="ru-RU"/>
        </w:rPr>
        <w:t xml:space="preserve">Части </w:t>
      </w:r>
      <w:r w:rsidRPr="000D5084">
        <w:rPr>
          <w:rFonts w:ascii="Times New Roman" w:eastAsia="Times New Roman" w:hAnsi="Times New Roman"/>
          <w:sz w:val="24"/>
          <w:szCs w:val="24"/>
          <w:lang w:val="x-none" w:eastAsia="ru-RU"/>
        </w:rPr>
        <w:t>1</w:t>
      </w:r>
      <w:r w:rsidRPr="000D5084">
        <w:rPr>
          <w:rFonts w:ascii="Times New Roman" w:eastAsia="Times New Roman" w:hAnsi="Times New Roman"/>
          <w:sz w:val="24"/>
          <w:szCs w:val="24"/>
          <w:lang w:eastAsia="ru-RU"/>
        </w:rPr>
        <w:t xml:space="preserve"> Конкурсной документации</w:t>
      </w:r>
      <w:r w:rsidRPr="000D5084">
        <w:rPr>
          <w:rFonts w:ascii="Times New Roman" w:eastAsia="Times New Roman" w:hAnsi="Times New Roman"/>
          <w:sz w:val="24"/>
          <w:szCs w:val="24"/>
          <w:lang w:val="x-none" w:eastAsia="ru-RU"/>
        </w:rPr>
        <w:t>.</w:t>
      </w:r>
    </w:p>
    <w:p w14:paraId="1FBCAA82"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b/>
          <w:sz w:val="24"/>
          <w:szCs w:val="24"/>
          <w:lang w:eastAsia="ru-RU"/>
        </w:rPr>
      </w:pPr>
      <w:r w:rsidRPr="000D5084">
        <w:rPr>
          <w:rFonts w:ascii="Times New Roman" w:eastAsia="Times New Roman" w:hAnsi="Times New Roman"/>
          <w:b/>
          <w:sz w:val="24"/>
          <w:szCs w:val="24"/>
          <w:lang w:eastAsia="ru-RU"/>
        </w:rPr>
        <w:t>Изменения, дополнения в Конкурсных предложениях и их отзыв</w:t>
      </w:r>
    </w:p>
    <w:p w14:paraId="23E6084F"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4.5. </w:t>
      </w:r>
      <w:r w:rsidRPr="000D5084">
        <w:rPr>
          <w:rFonts w:ascii="Times New Roman" w:eastAsia="Times New Roman" w:hAnsi="Times New Roman"/>
          <w:sz w:val="24"/>
          <w:szCs w:val="24"/>
          <w:lang w:val="x-none" w:eastAsia="ru-RU"/>
        </w:rPr>
        <w:t>Участник Конкурса вправе изменить</w:t>
      </w:r>
      <w:r w:rsidRPr="000D5084">
        <w:rPr>
          <w:rFonts w:ascii="Times New Roman" w:eastAsia="Times New Roman" w:hAnsi="Times New Roman"/>
          <w:sz w:val="24"/>
          <w:szCs w:val="24"/>
          <w:lang w:eastAsia="ru-RU"/>
        </w:rPr>
        <w:t>, дополнить</w:t>
      </w:r>
      <w:r w:rsidRPr="000D5084">
        <w:rPr>
          <w:rFonts w:ascii="Times New Roman" w:eastAsia="Times New Roman" w:hAnsi="Times New Roman"/>
          <w:sz w:val="24"/>
          <w:szCs w:val="24"/>
          <w:lang w:val="x-none" w:eastAsia="ru-RU"/>
        </w:rPr>
        <w:t xml:space="preserve"> свое Конкурсное предложение в любое время до истечения срока представления Конкурсных предложений, установленного Графиком проведения Конкурса</w:t>
      </w:r>
      <w:r w:rsidRPr="000D5084">
        <w:rPr>
          <w:rFonts w:ascii="Times New Roman" w:eastAsia="Times New Roman" w:hAnsi="Times New Roman"/>
          <w:sz w:val="24"/>
          <w:szCs w:val="24"/>
          <w:lang w:eastAsia="ru-RU"/>
        </w:rPr>
        <w:t xml:space="preserve"> (Таблица </w:t>
      </w:r>
      <w:r w:rsidRPr="000D5084">
        <w:rPr>
          <w:rFonts w:ascii="Times New Roman" w:eastAsia="Times New Roman" w:hAnsi="Times New Roman"/>
          <w:sz w:val="24"/>
          <w:szCs w:val="24"/>
          <w:lang w:val="x-none" w:eastAsia="ru-RU"/>
        </w:rPr>
        <w:t>1</w:t>
      </w:r>
      <w:r w:rsidRPr="000D5084">
        <w:rPr>
          <w:rFonts w:ascii="Times New Roman" w:eastAsia="Times New Roman" w:hAnsi="Times New Roman"/>
          <w:sz w:val="24"/>
          <w:szCs w:val="24"/>
          <w:lang w:eastAsia="ru-RU"/>
        </w:rPr>
        <w:t xml:space="preserve"> Части 1 Конкурсной документации)</w:t>
      </w:r>
      <w:r w:rsidRPr="000D5084">
        <w:rPr>
          <w:rFonts w:ascii="Times New Roman" w:eastAsia="Times New Roman" w:hAnsi="Times New Roman"/>
          <w:sz w:val="24"/>
          <w:szCs w:val="24"/>
          <w:lang w:val="x-none" w:eastAsia="ru-RU"/>
        </w:rPr>
        <w:t>.</w:t>
      </w:r>
      <w:r w:rsidRPr="000D5084">
        <w:rPr>
          <w:rFonts w:ascii="Times New Roman" w:eastAsia="Times New Roman" w:hAnsi="Times New Roman"/>
          <w:sz w:val="24"/>
          <w:szCs w:val="24"/>
          <w:lang w:eastAsia="ru-RU"/>
        </w:rPr>
        <w:t xml:space="preserve"> Конкурсное предложение может быть отозвано Участником Конкурса не позднее времени начала вскрытия конвертов с Конкурсными предложениями, установленного Графиком проведения Конкурса.</w:t>
      </w:r>
    </w:p>
    <w:p w14:paraId="4AD97253"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val="x-none" w:eastAsia="ru-RU"/>
        </w:rPr>
        <w:t>Такое изменение</w:t>
      </w:r>
      <w:r w:rsidRPr="000D5084">
        <w:rPr>
          <w:rFonts w:ascii="Times New Roman" w:eastAsia="Times New Roman" w:hAnsi="Times New Roman"/>
          <w:sz w:val="24"/>
          <w:szCs w:val="24"/>
          <w:lang w:eastAsia="ru-RU"/>
        </w:rPr>
        <w:t>, дополнение</w:t>
      </w:r>
      <w:r w:rsidRPr="000D5084">
        <w:rPr>
          <w:rFonts w:ascii="Times New Roman" w:eastAsia="Times New Roman" w:hAnsi="Times New Roman"/>
          <w:sz w:val="24"/>
          <w:szCs w:val="24"/>
          <w:lang w:val="x-none" w:eastAsia="ru-RU"/>
        </w:rPr>
        <w:t xml:space="preserve"> действительно, если оно поступило до истечения срока представления Конкурсных предложений</w:t>
      </w:r>
      <w:r w:rsidRPr="000D5084">
        <w:rPr>
          <w:rFonts w:ascii="Times New Roman" w:eastAsia="Times New Roman" w:hAnsi="Times New Roman"/>
          <w:sz w:val="24"/>
          <w:szCs w:val="24"/>
          <w:lang w:eastAsia="ru-RU"/>
        </w:rPr>
        <w:t>, установленного Графиком проведения Конкурса</w:t>
      </w:r>
      <w:r w:rsidRPr="000D5084">
        <w:rPr>
          <w:rFonts w:ascii="Times New Roman" w:eastAsia="Times New Roman" w:hAnsi="Times New Roman"/>
          <w:sz w:val="24"/>
          <w:szCs w:val="24"/>
          <w:lang w:val="x-none" w:eastAsia="ru-RU"/>
        </w:rPr>
        <w:t xml:space="preserve">. </w:t>
      </w:r>
    </w:p>
    <w:p w14:paraId="1303B9C4"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val="x-none" w:eastAsia="ru-RU"/>
        </w:rPr>
        <w:t xml:space="preserve">Никакие изменения </w:t>
      </w:r>
      <w:r w:rsidRPr="000D5084">
        <w:rPr>
          <w:rFonts w:ascii="Times New Roman" w:eastAsia="Times New Roman" w:hAnsi="Times New Roman"/>
          <w:sz w:val="24"/>
          <w:szCs w:val="24"/>
          <w:lang w:eastAsia="ru-RU"/>
        </w:rPr>
        <w:t xml:space="preserve">и дополнения </w:t>
      </w:r>
      <w:r w:rsidRPr="000D5084">
        <w:rPr>
          <w:rFonts w:ascii="Times New Roman" w:eastAsia="Times New Roman" w:hAnsi="Times New Roman"/>
          <w:sz w:val="24"/>
          <w:szCs w:val="24"/>
          <w:lang w:val="x-none" w:eastAsia="ru-RU"/>
        </w:rPr>
        <w:t xml:space="preserve">не могут быть внесены в Конкурсные предложения после истечения срока представления Конкурсных предложений, установленного Графиком проведения Конкурса. К рассмотрению в качестве Конкурсного предложения Участника Конкурса Конкурсной комиссией принимается комплект документов с изменениями </w:t>
      </w:r>
      <w:r w:rsidRPr="000D5084">
        <w:rPr>
          <w:rFonts w:ascii="Times New Roman" w:eastAsia="Times New Roman" w:hAnsi="Times New Roman"/>
          <w:sz w:val="24"/>
          <w:szCs w:val="24"/>
          <w:lang w:eastAsia="ru-RU"/>
        </w:rPr>
        <w:t xml:space="preserve">и дополнениями </w:t>
      </w:r>
      <w:r w:rsidRPr="000D5084">
        <w:rPr>
          <w:rFonts w:ascii="Times New Roman" w:eastAsia="Times New Roman" w:hAnsi="Times New Roman"/>
          <w:sz w:val="24"/>
          <w:szCs w:val="24"/>
          <w:lang w:val="x-none" w:eastAsia="ru-RU"/>
        </w:rPr>
        <w:t>Конкурсного предложения с наиболее поздней датой предоставления.</w:t>
      </w:r>
    </w:p>
    <w:p w14:paraId="10FA3EFE"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4.6. </w:t>
      </w:r>
      <w:r w:rsidRPr="000D5084">
        <w:rPr>
          <w:rFonts w:ascii="Times New Roman" w:eastAsia="Times New Roman" w:hAnsi="Times New Roman"/>
          <w:sz w:val="24"/>
          <w:szCs w:val="24"/>
          <w:lang w:val="x-none" w:eastAsia="ru-RU"/>
        </w:rPr>
        <w:t>Изменение</w:t>
      </w:r>
      <w:r w:rsidRPr="000D5084">
        <w:rPr>
          <w:rFonts w:ascii="Times New Roman" w:eastAsia="Times New Roman" w:hAnsi="Times New Roman"/>
          <w:sz w:val="24"/>
          <w:szCs w:val="24"/>
          <w:lang w:eastAsia="ru-RU"/>
        </w:rPr>
        <w:t xml:space="preserve">, дополнения </w:t>
      </w:r>
      <w:r w:rsidRPr="000D5084">
        <w:rPr>
          <w:rFonts w:ascii="Times New Roman" w:eastAsia="Times New Roman" w:hAnsi="Times New Roman"/>
          <w:sz w:val="24"/>
          <w:szCs w:val="24"/>
          <w:lang w:val="x-none" w:eastAsia="ru-RU"/>
        </w:rPr>
        <w:t xml:space="preserve">в Конкурсное предложение </w:t>
      </w:r>
      <w:r w:rsidRPr="000D5084">
        <w:rPr>
          <w:rFonts w:ascii="Times New Roman" w:eastAsia="Times New Roman" w:hAnsi="Times New Roman"/>
          <w:sz w:val="24"/>
          <w:szCs w:val="24"/>
          <w:lang w:eastAsia="ru-RU"/>
        </w:rPr>
        <w:t xml:space="preserve">или отзыв Конкурсного предложения </w:t>
      </w:r>
      <w:r w:rsidRPr="000D5084">
        <w:rPr>
          <w:rFonts w:ascii="Times New Roman" w:eastAsia="Times New Roman" w:hAnsi="Times New Roman"/>
          <w:sz w:val="24"/>
          <w:szCs w:val="24"/>
          <w:lang w:val="x-none" w:eastAsia="ru-RU"/>
        </w:rPr>
        <w:t>должны быть подготовлены, запечатаны, маркирован</w:t>
      </w:r>
      <w:r w:rsidRPr="000D5084">
        <w:rPr>
          <w:rFonts w:ascii="Times New Roman" w:eastAsia="Times New Roman" w:hAnsi="Times New Roman"/>
          <w:sz w:val="24"/>
          <w:szCs w:val="24"/>
          <w:lang w:eastAsia="ru-RU"/>
        </w:rPr>
        <w:t>ы</w:t>
      </w:r>
      <w:r w:rsidRPr="000D5084">
        <w:rPr>
          <w:rFonts w:ascii="Times New Roman" w:eastAsia="Times New Roman" w:hAnsi="Times New Roman"/>
          <w:sz w:val="24"/>
          <w:szCs w:val="24"/>
          <w:lang w:val="x-none" w:eastAsia="ru-RU"/>
        </w:rPr>
        <w:t xml:space="preserve"> и доставлены в соответствии с </w:t>
      </w:r>
      <w:r w:rsidRPr="000D5084">
        <w:rPr>
          <w:rFonts w:ascii="Times New Roman" w:eastAsia="Times New Roman" w:hAnsi="Times New Roman"/>
          <w:sz w:val="24"/>
          <w:szCs w:val="24"/>
          <w:lang w:eastAsia="ru-RU"/>
        </w:rPr>
        <w:t>разделом 3 настоящей Части Конкурсной документации</w:t>
      </w:r>
      <w:r w:rsidRPr="000D5084">
        <w:rPr>
          <w:rFonts w:ascii="Times New Roman" w:eastAsia="Times New Roman" w:hAnsi="Times New Roman"/>
          <w:sz w:val="24"/>
          <w:szCs w:val="24"/>
          <w:lang w:val="x-none" w:eastAsia="ru-RU"/>
        </w:rPr>
        <w:t xml:space="preserve">. Конверты дополнительно маркируются словом </w:t>
      </w:r>
      <w:r w:rsidRPr="000D5084">
        <w:rPr>
          <w:rFonts w:ascii="Times New Roman" w:eastAsia="Times New Roman" w:hAnsi="Times New Roman"/>
          <w:sz w:val="24"/>
          <w:szCs w:val="24"/>
          <w:lang w:eastAsia="ru-RU"/>
        </w:rPr>
        <w:t>«</w:t>
      </w:r>
      <w:r w:rsidRPr="000D5084">
        <w:rPr>
          <w:rFonts w:ascii="Times New Roman" w:eastAsia="Times New Roman" w:hAnsi="Times New Roman"/>
          <w:sz w:val="24"/>
          <w:szCs w:val="24"/>
          <w:lang w:val="x-none" w:eastAsia="ru-RU"/>
        </w:rPr>
        <w:t>ИЗМЕНЕНИЕ</w:t>
      </w:r>
      <w:r w:rsidRPr="000D5084">
        <w:rPr>
          <w:rFonts w:ascii="Times New Roman" w:eastAsia="Times New Roman" w:hAnsi="Times New Roman"/>
          <w:sz w:val="24"/>
          <w:szCs w:val="24"/>
          <w:lang w:eastAsia="ru-RU"/>
        </w:rPr>
        <w:t>»/ «ДОПОЛНЕНИЕ»</w:t>
      </w:r>
      <w:r w:rsidRPr="000D5084">
        <w:rPr>
          <w:rFonts w:ascii="Times New Roman" w:eastAsia="Times New Roman" w:hAnsi="Times New Roman"/>
          <w:sz w:val="24"/>
          <w:szCs w:val="24"/>
          <w:lang w:val="x-none" w:eastAsia="ru-RU"/>
        </w:rPr>
        <w:t>.</w:t>
      </w:r>
    </w:p>
    <w:p w14:paraId="6B4F3EE2"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val="x-none" w:eastAsia="ru-RU"/>
        </w:rPr>
        <w:t>Регистрация изменений</w:t>
      </w:r>
      <w:r w:rsidRPr="000D5084">
        <w:rPr>
          <w:rFonts w:ascii="Times New Roman" w:eastAsia="Times New Roman" w:hAnsi="Times New Roman"/>
          <w:sz w:val="24"/>
          <w:szCs w:val="24"/>
          <w:lang w:eastAsia="ru-RU"/>
        </w:rPr>
        <w:t>, дополнений</w:t>
      </w:r>
      <w:r w:rsidRPr="000D5084">
        <w:rPr>
          <w:rFonts w:ascii="Times New Roman" w:eastAsia="Times New Roman" w:hAnsi="Times New Roman"/>
          <w:sz w:val="24"/>
          <w:szCs w:val="24"/>
          <w:lang w:val="x-none" w:eastAsia="ru-RU"/>
        </w:rPr>
        <w:t xml:space="preserve"> и уведомлений об отзыве Конкурсного предложения производится в том же порядке, что и регистрация Конкурсного предложения.</w:t>
      </w:r>
    </w:p>
    <w:p w14:paraId="5A2C4F2C"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val="x-none" w:eastAsia="ru-RU"/>
        </w:rPr>
        <w:t xml:space="preserve">В случае отзыва своего Конкурсного предложения Участником Конкурса Задаток, перечисленный таким Участником Конкурса, возвращается ему в соответствии с положениями раздела </w:t>
      </w:r>
      <w:r w:rsidRPr="000D5084">
        <w:rPr>
          <w:rFonts w:ascii="Times New Roman" w:eastAsia="Times New Roman" w:hAnsi="Times New Roman"/>
          <w:sz w:val="24"/>
          <w:szCs w:val="24"/>
          <w:lang w:eastAsia="ru-RU"/>
        </w:rPr>
        <w:t xml:space="preserve">9 Части </w:t>
      </w:r>
      <w:r w:rsidRPr="000D5084">
        <w:rPr>
          <w:rFonts w:ascii="Times New Roman" w:eastAsia="Times New Roman" w:hAnsi="Times New Roman"/>
          <w:sz w:val="24"/>
          <w:szCs w:val="24"/>
          <w:lang w:val="x-none" w:eastAsia="ru-RU"/>
        </w:rPr>
        <w:t>1</w:t>
      </w:r>
      <w:r w:rsidRPr="000D5084">
        <w:rPr>
          <w:rFonts w:ascii="Times New Roman" w:eastAsia="Times New Roman" w:hAnsi="Times New Roman"/>
          <w:sz w:val="24"/>
          <w:szCs w:val="24"/>
          <w:lang w:eastAsia="ru-RU"/>
        </w:rPr>
        <w:t xml:space="preserve"> «Общие положения» Конкурсной документации</w:t>
      </w:r>
      <w:r w:rsidRPr="000D5084">
        <w:rPr>
          <w:rFonts w:ascii="Times New Roman" w:eastAsia="Times New Roman" w:hAnsi="Times New Roman"/>
          <w:sz w:val="24"/>
          <w:szCs w:val="24"/>
          <w:lang w:val="x-none" w:eastAsia="ru-RU"/>
        </w:rPr>
        <w:t>.</w:t>
      </w:r>
    </w:p>
    <w:p w14:paraId="70E63A8D" w14:textId="77777777" w:rsidR="000D5084" w:rsidRPr="000D5084" w:rsidRDefault="000D5084" w:rsidP="000D5084">
      <w:pPr>
        <w:ind w:left="0" w:firstLine="567"/>
        <w:rPr>
          <w:rFonts w:ascii="Times New Roman" w:eastAsia="Times New Roman" w:hAnsi="Times New Roman"/>
          <w:sz w:val="20"/>
          <w:szCs w:val="16"/>
          <w:lang w:val="x-none" w:eastAsia="ru-RU"/>
        </w:rPr>
      </w:pPr>
    </w:p>
    <w:p w14:paraId="4B611ED2" w14:textId="77777777" w:rsidR="000D5084" w:rsidRPr="000D5084" w:rsidRDefault="000D5084" w:rsidP="000D5084">
      <w:pPr>
        <w:widowControl w:val="0"/>
        <w:tabs>
          <w:tab w:val="left" w:pos="567"/>
          <w:tab w:val="num" w:pos="1135"/>
        </w:tabs>
        <w:ind w:left="709" w:hanging="709"/>
        <w:jc w:val="both"/>
        <w:outlineLvl w:val="1"/>
        <w:rPr>
          <w:rFonts w:ascii="Times New Roman" w:eastAsia="Times New Roman" w:hAnsi="Times New Roman"/>
          <w:b/>
          <w:sz w:val="24"/>
          <w:szCs w:val="24"/>
          <w:lang w:val="x-none" w:eastAsia="x-none"/>
        </w:rPr>
      </w:pPr>
      <w:r w:rsidRPr="000D5084">
        <w:rPr>
          <w:rFonts w:ascii="Times New Roman" w:eastAsia="Times New Roman" w:hAnsi="Times New Roman"/>
          <w:b/>
          <w:sz w:val="24"/>
          <w:szCs w:val="24"/>
          <w:lang w:eastAsia="x-none"/>
        </w:rPr>
        <w:lastRenderedPageBreak/>
        <w:t xml:space="preserve">5. </w:t>
      </w:r>
      <w:r w:rsidRPr="000D5084">
        <w:rPr>
          <w:rFonts w:ascii="Times New Roman" w:eastAsia="Times New Roman" w:hAnsi="Times New Roman"/>
          <w:b/>
          <w:sz w:val="24"/>
          <w:szCs w:val="24"/>
          <w:lang w:val="x-none" w:eastAsia="x-none"/>
        </w:rPr>
        <w:t>Порядок вскрытия конвертов, содержащих Конкурсные предложения</w:t>
      </w:r>
    </w:p>
    <w:p w14:paraId="67E831D5"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sz w:val="24"/>
          <w:szCs w:val="20"/>
          <w:lang w:eastAsia="ru-RU"/>
        </w:rPr>
      </w:pPr>
      <w:r w:rsidRPr="000D5084">
        <w:rPr>
          <w:rFonts w:ascii="Times New Roman" w:eastAsia="Times New Roman" w:hAnsi="Times New Roman"/>
          <w:sz w:val="24"/>
          <w:szCs w:val="20"/>
          <w:lang w:eastAsia="ru-RU"/>
        </w:rPr>
        <w:t xml:space="preserve">5.1. </w:t>
      </w:r>
      <w:r w:rsidRPr="000D5084">
        <w:rPr>
          <w:rFonts w:ascii="Times New Roman" w:eastAsia="Times New Roman" w:hAnsi="Times New Roman"/>
          <w:sz w:val="24"/>
          <w:szCs w:val="20"/>
          <w:lang w:val="x-none" w:eastAsia="ru-RU"/>
        </w:rPr>
        <w:t xml:space="preserve">Вскрытие конвертов с Конкурсными предложениями </w:t>
      </w:r>
      <w:r w:rsidRPr="000D5084">
        <w:rPr>
          <w:rFonts w:ascii="Times New Roman" w:eastAsia="Times New Roman" w:hAnsi="Times New Roman"/>
          <w:sz w:val="24"/>
          <w:szCs w:val="20"/>
          <w:lang w:eastAsia="ru-RU"/>
        </w:rPr>
        <w:t xml:space="preserve">состоится </w:t>
      </w:r>
      <w:r w:rsidRPr="000D5084">
        <w:rPr>
          <w:rFonts w:ascii="Times New Roman" w:eastAsia="Times New Roman" w:hAnsi="Times New Roman"/>
          <w:sz w:val="24"/>
          <w:szCs w:val="20"/>
          <w:lang w:val="x-none" w:eastAsia="ru-RU"/>
        </w:rPr>
        <w:t xml:space="preserve">в день, указанный в Графике проведения Конкурса (Таблица </w:t>
      </w:r>
      <w:r w:rsidRPr="000D5084">
        <w:rPr>
          <w:rFonts w:ascii="Times New Roman" w:eastAsia="Times New Roman" w:hAnsi="Times New Roman"/>
          <w:sz w:val="24"/>
          <w:szCs w:val="20"/>
          <w:lang w:eastAsia="ru-RU"/>
        </w:rPr>
        <w:t>1 части 1 «Общие положения» Конкурсной документации),</w:t>
      </w:r>
      <w:r w:rsidRPr="000D5084">
        <w:rPr>
          <w:rFonts w:ascii="Times New Roman" w:eastAsia="Times New Roman" w:hAnsi="Times New Roman"/>
          <w:sz w:val="24"/>
          <w:szCs w:val="20"/>
          <w:lang w:val="x-none" w:eastAsia="ru-RU"/>
        </w:rPr>
        <w:t xml:space="preserve"> начиная </w:t>
      </w:r>
      <w:r w:rsidRPr="000D5084">
        <w:rPr>
          <w:rFonts w:ascii="Times New Roman" w:eastAsia="Times New Roman" w:hAnsi="Times New Roman"/>
          <w:sz w:val="24"/>
          <w:szCs w:val="20"/>
          <w:lang w:val="en-GB" w:eastAsia="ru-RU"/>
        </w:rPr>
        <w:t>c</w:t>
      </w:r>
      <w:r w:rsidRPr="000D5084">
        <w:rPr>
          <w:rFonts w:ascii="Times New Roman" w:eastAsia="Times New Roman" w:hAnsi="Times New Roman"/>
          <w:sz w:val="24"/>
          <w:szCs w:val="20"/>
          <w:lang w:eastAsia="ru-RU"/>
        </w:rPr>
        <w:t xml:space="preserve"> ___ часов 00 минут</w:t>
      </w:r>
      <w:r w:rsidRPr="000D5084">
        <w:rPr>
          <w:rFonts w:ascii="Times New Roman" w:eastAsia="Times New Roman" w:hAnsi="Times New Roman"/>
          <w:sz w:val="24"/>
          <w:szCs w:val="20"/>
          <w:lang w:val="x-none" w:eastAsia="ru-RU"/>
        </w:rPr>
        <w:t xml:space="preserve"> ___ ____________ 201___ г. (время местное)</w:t>
      </w:r>
      <w:r w:rsidRPr="000D5084">
        <w:rPr>
          <w:rFonts w:ascii="Times New Roman" w:eastAsia="Times New Roman" w:hAnsi="Times New Roman"/>
          <w:sz w:val="24"/>
          <w:szCs w:val="20"/>
          <w:lang w:eastAsia="ru-RU"/>
        </w:rPr>
        <w:t xml:space="preserve"> </w:t>
      </w:r>
      <w:r w:rsidRPr="000D5084">
        <w:rPr>
          <w:rFonts w:ascii="Times New Roman" w:eastAsia="Times New Roman" w:hAnsi="Times New Roman"/>
          <w:sz w:val="24"/>
          <w:szCs w:val="20"/>
          <w:lang w:val="x-none" w:eastAsia="ru-RU"/>
        </w:rPr>
        <w:t xml:space="preserve">по адресу: Россия, Ханты-Мансийский автономный округ, </w:t>
      </w:r>
      <w:r w:rsidRPr="000D5084">
        <w:rPr>
          <w:rFonts w:ascii="Times New Roman" w:eastAsia="Times New Roman" w:hAnsi="Times New Roman"/>
          <w:b/>
          <w:sz w:val="24"/>
          <w:szCs w:val="24"/>
          <w:lang w:val="x-none" w:eastAsia="ru-RU"/>
        </w:rPr>
        <w:t>__________________________________</w:t>
      </w:r>
      <w:r w:rsidRPr="000D5084">
        <w:rPr>
          <w:rFonts w:ascii="Times New Roman" w:eastAsia="Times New Roman" w:hAnsi="Times New Roman"/>
          <w:sz w:val="24"/>
          <w:szCs w:val="20"/>
          <w:lang w:val="x-none" w:eastAsia="ru-RU"/>
        </w:rPr>
        <w:t xml:space="preserve">, </w:t>
      </w:r>
      <w:r w:rsidRPr="000D5084">
        <w:rPr>
          <w:rFonts w:ascii="Times New Roman" w:eastAsia="Times New Roman" w:hAnsi="Times New Roman"/>
          <w:sz w:val="24"/>
          <w:szCs w:val="24"/>
          <w:lang w:val="x-none" w:eastAsia="ru-RU"/>
        </w:rPr>
        <w:t xml:space="preserve">ул. </w:t>
      </w:r>
      <w:r w:rsidRPr="000D5084">
        <w:rPr>
          <w:rFonts w:ascii="Times New Roman" w:eastAsia="Times New Roman" w:hAnsi="Times New Roman"/>
          <w:sz w:val="24"/>
          <w:szCs w:val="24"/>
          <w:lang w:eastAsia="ru-RU"/>
        </w:rPr>
        <w:t>___________</w:t>
      </w:r>
      <w:r w:rsidRPr="000D5084">
        <w:rPr>
          <w:rFonts w:ascii="Times New Roman" w:eastAsia="Times New Roman" w:hAnsi="Times New Roman"/>
          <w:sz w:val="24"/>
          <w:szCs w:val="24"/>
          <w:lang w:val="x-none" w:eastAsia="ru-RU"/>
        </w:rPr>
        <w:t xml:space="preserve">, дом </w:t>
      </w:r>
      <w:r w:rsidRPr="000D5084">
        <w:rPr>
          <w:rFonts w:ascii="Times New Roman" w:eastAsia="Times New Roman" w:hAnsi="Times New Roman"/>
          <w:sz w:val="24"/>
          <w:szCs w:val="24"/>
          <w:lang w:eastAsia="ru-RU"/>
        </w:rPr>
        <w:t>____</w:t>
      </w:r>
      <w:r w:rsidRPr="000D5084">
        <w:rPr>
          <w:rFonts w:ascii="Times New Roman" w:eastAsia="Times New Roman" w:hAnsi="Times New Roman"/>
          <w:sz w:val="24"/>
          <w:szCs w:val="20"/>
          <w:lang w:val="x-none" w:eastAsia="ru-RU"/>
        </w:rPr>
        <w:t xml:space="preserve">, каб. _____. </w:t>
      </w:r>
    </w:p>
    <w:p w14:paraId="51CCA686"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sz w:val="24"/>
          <w:szCs w:val="20"/>
          <w:lang w:val="x-none" w:eastAsia="ru-RU"/>
        </w:rPr>
      </w:pPr>
      <w:r w:rsidRPr="000D5084">
        <w:rPr>
          <w:rFonts w:ascii="Times New Roman" w:eastAsia="Times New Roman" w:hAnsi="Times New Roman"/>
          <w:sz w:val="24"/>
          <w:szCs w:val="20"/>
          <w:lang w:val="x-none" w:eastAsia="ru-RU"/>
        </w:rPr>
        <w:t>Указанная дата вскрытия конвертов будет содержаться в уведомлении Участникам Конкурса с предложением представить Конкурсное предложение.</w:t>
      </w:r>
    </w:p>
    <w:p w14:paraId="331D3CF8"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sz w:val="24"/>
          <w:szCs w:val="20"/>
          <w:lang w:val="x-none" w:eastAsia="ru-RU"/>
        </w:rPr>
      </w:pPr>
      <w:r w:rsidRPr="000D5084">
        <w:rPr>
          <w:rFonts w:ascii="Times New Roman" w:eastAsia="Times New Roman" w:hAnsi="Times New Roman"/>
          <w:sz w:val="24"/>
          <w:szCs w:val="20"/>
          <w:lang w:val="x-none" w:eastAsia="ru-RU"/>
        </w:rPr>
        <w:t xml:space="preserve">5.2. Вскрытие конвертов с Конкурсными предложениями осуществляется Конкурсной комиссией в порядке, установленном статьей 31 Федерального закона </w:t>
      </w:r>
      <w:r w:rsidRPr="000D5084">
        <w:rPr>
          <w:rFonts w:ascii="Times New Roman" w:eastAsia="Times New Roman" w:hAnsi="Times New Roman"/>
          <w:sz w:val="24"/>
          <w:szCs w:val="20"/>
          <w:lang w:val="x-none" w:eastAsia="ru-RU"/>
        </w:rPr>
        <w:br/>
      </w:r>
      <w:r w:rsidRPr="000D5084">
        <w:rPr>
          <w:rFonts w:ascii="Times New Roman" w:eastAsia="Times New Roman" w:hAnsi="Times New Roman"/>
          <w:sz w:val="24"/>
          <w:szCs w:val="20"/>
          <w:lang w:eastAsia="ru-RU"/>
        </w:rPr>
        <w:t>«</w:t>
      </w:r>
      <w:r w:rsidRPr="000D5084">
        <w:rPr>
          <w:rFonts w:ascii="Times New Roman" w:eastAsia="Times New Roman" w:hAnsi="Times New Roman"/>
          <w:sz w:val="24"/>
          <w:szCs w:val="20"/>
          <w:lang w:val="x-none" w:eastAsia="ru-RU"/>
        </w:rPr>
        <w:t>О концессионных соглашениях</w:t>
      </w:r>
      <w:r w:rsidRPr="000D5084">
        <w:rPr>
          <w:rFonts w:ascii="Times New Roman" w:eastAsia="Times New Roman" w:hAnsi="Times New Roman"/>
          <w:sz w:val="24"/>
          <w:szCs w:val="20"/>
          <w:lang w:eastAsia="ru-RU"/>
        </w:rPr>
        <w:t>»</w:t>
      </w:r>
      <w:r w:rsidRPr="000D5084">
        <w:rPr>
          <w:rFonts w:ascii="Times New Roman" w:eastAsia="Times New Roman" w:hAnsi="Times New Roman"/>
          <w:sz w:val="24"/>
          <w:szCs w:val="20"/>
          <w:lang w:val="x-none" w:eastAsia="ru-RU"/>
        </w:rPr>
        <w:t>.</w:t>
      </w:r>
    </w:p>
    <w:p w14:paraId="03B8CB37"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sz w:val="24"/>
          <w:szCs w:val="20"/>
          <w:lang w:val="x-none" w:eastAsia="ru-RU"/>
        </w:rPr>
      </w:pPr>
      <w:r w:rsidRPr="000D5084">
        <w:rPr>
          <w:rFonts w:ascii="Times New Roman" w:eastAsia="Times New Roman" w:hAnsi="Times New Roman"/>
          <w:sz w:val="24"/>
          <w:szCs w:val="20"/>
          <w:lang w:val="x-none" w:eastAsia="ru-RU"/>
        </w:rPr>
        <w:t>5.3. Участники Конкурса, представившие Конкурсные предложения в Конкурсную комиссию и(или) их уполномоченные представители вправе присутствовать при вскрытии конвертов с Конкурсными предложениями.</w:t>
      </w:r>
    </w:p>
    <w:p w14:paraId="6358BDA4"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sz w:val="24"/>
          <w:szCs w:val="20"/>
          <w:lang w:val="x-none" w:eastAsia="ru-RU"/>
        </w:rPr>
      </w:pPr>
      <w:r w:rsidRPr="000D5084">
        <w:rPr>
          <w:rFonts w:ascii="Times New Roman" w:eastAsia="Times New Roman" w:hAnsi="Times New Roman"/>
          <w:sz w:val="24"/>
          <w:szCs w:val="20"/>
          <w:lang w:val="x-none" w:eastAsia="ru-RU"/>
        </w:rPr>
        <w:t xml:space="preserve">5.4. При проведении процедуры вскрытия конвертов с Конкурсными предложениями ведется аудио и(или) видеозапись. </w:t>
      </w:r>
    </w:p>
    <w:p w14:paraId="5E70336A"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sz w:val="24"/>
          <w:szCs w:val="20"/>
          <w:lang w:val="x-none" w:eastAsia="ru-RU"/>
        </w:rPr>
      </w:pPr>
      <w:r w:rsidRPr="000D5084">
        <w:rPr>
          <w:rFonts w:ascii="Times New Roman" w:eastAsia="Times New Roman" w:hAnsi="Times New Roman"/>
          <w:sz w:val="24"/>
          <w:szCs w:val="20"/>
          <w:lang w:val="x-none" w:eastAsia="ru-RU"/>
        </w:rPr>
        <w:t xml:space="preserve">Присутствующие на заседании Конкурсной комиссии представители Участников Конкурса вправе осуществлять собственную аудио и(или) видеозапись процедуры вскрытия конвертов с Конкурсными предложениями при условии, что это не будет создавать препятствий для работы Конкурсной комиссии. </w:t>
      </w:r>
    </w:p>
    <w:p w14:paraId="1171467F"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sz w:val="24"/>
          <w:szCs w:val="20"/>
          <w:lang w:val="x-none" w:eastAsia="ru-RU"/>
        </w:rPr>
      </w:pPr>
      <w:r w:rsidRPr="000D5084">
        <w:rPr>
          <w:rFonts w:ascii="Times New Roman" w:eastAsia="Times New Roman" w:hAnsi="Times New Roman"/>
          <w:sz w:val="24"/>
          <w:szCs w:val="20"/>
          <w:lang w:val="x-none" w:eastAsia="ru-RU"/>
        </w:rPr>
        <w:t>5.5. Конкурсной комиссией вскрываются только конверты с Конкурсными предложениями, которые поданы до истечения срока представления Конкурсных предложений в соответствии с Графиком проведения Конкурса.</w:t>
      </w:r>
    </w:p>
    <w:p w14:paraId="41AA3993"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sz w:val="24"/>
          <w:szCs w:val="20"/>
          <w:lang w:val="x-none" w:eastAsia="ru-RU"/>
        </w:rPr>
      </w:pPr>
      <w:r w:rsidRPr="000D5084">
        <w:rPr>
          <w:rFonts w:ascii="Times New Roman" w:eastAsia="Times New Roman" w:hAnsi="Times New Roman"/>
          <w:sz w:val="24"/>
          <w:szCs w:val="20"/>
          <w:lang w:val="x-none" w:eastAsia="ru-RU"/>
        </w:rPr>
        <w:t>Конверты с Конкурсными предложениями, отзыв которых осуществлен Участниками Конкурса, не вскрываются и не рассматриваются.</w:t>
      </w:r>
    </w:p>
    <w:p w14:paraId="3A6F8229"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sz w:val="24"/>
          <w:szCs w:val="20"/>
          <w:lang w:val="x-none" w:eastAsia="ru-RU"/>
        </w:rPr>
      </w:pPr>
      <w:r w:rsidRPr="000D5084">
        <w:rPr>
          <w:rFonts w:ascii="Times New Roman" w:eastAsia="Times New Roman" w:hAnsi="Times New Roman"/>
          <w:sz w:val="24"/>
          <w:szCs w:val="20"/>
          <w:lang w:eastAsia="ru-RU"/>
        </w:rPr>
        <w:t>К</w:t>
      </w:r>
      <w:r w:rsidRPr="000D5084">
        <w:rPr>
          <w:rFonts w:ascii="Times New Roman" w:eastAsia="Times New Roman" w:hAnsi="Times New Roman"/>
          <w:sz w:val="24"/>
          <w:szCs w:val="20"/>
          <w:lang w:val="x-none" w:eastAsia="ru-RU"/>
        </w:rPr>
        <w:t>онверты с Конкурсными предложениями вскрываются в порядке, соответствующем их порядковым номерам. Первым вскрывается Конверт с Конкурсным предложением, зарегистрированным под номером 1 (один), и дальше в порядке возрастания зарегистрированных порядковых номеров представленных Конкурсных предложений.</w:t>
      </w:r>
    </w:p>
    <w:p w14:paraId="62E13CDA"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sz w:val="24"/>
          <w:szCs w:val="20"/>
          <w:lang w:val="x-none" w:eastAsia="ru-RU"/>
        </w:rPr>
      </w:pPr>
      <w:r w:rsidRPr="000D5084">
        <w:rPr>
          <w:rFonts w:ascii="Times New Roman" w:eastAsia="Times New Roman" w:hAnsi="Times New Roman"/>
          <w:sz w:val="24"/>
          <w:szCs w:val="20"/>
          <w:lang w:val="x-none" w:eastAsia="ru-RU"/>
        </w:rPr>
        <w:t>5.6. При вскрытии каждого конверта с Конкурсным предложением присутствующим объявляются и заносятся в протокол вскрытия конвертов с Конкурсными предложениями следующие сведения:</w:t>
      </w:r>
    </w:p>
    <w:p w14:paraId="75E86EDA" w14:textId="77777777" w:rsidR="000D5084" w:rsidRPr="000D5084" w:rsidRDefault="000D5084" w:rsidP="000D5084">
      <w:pPr>
        <w:widowControl w:val="0"/>
        <w:tabs>
          <w:tab w:val="left" w:pos="567"/>
        </w:tabs>
        <w:suppressAutoHyphens/>
        <w:ind w:left="0" w:firstLine="567"/>
        <w:jc w:val="both"/>
        <w:rPr>
          <w:rFonts w:ascii="Times New Roman" w:eastAsia="Times New Roman" w:hAnsi="Times New Roman"/>
          <w:sz w:val="24"/>
          <w:szCs w:val="20"/>
          <w:lang w:val="x-none" w:eastAsia="ru-RU"/>
        </w:rPr>
      </w:pPr>
      <w:r w:rsidRPr="000D5084">
        <w:rPr>
          <w:rFonts w:ascii="Times New Roman" w:eastAsia="Times New Roman" w:hAnsi="Times New Roman"/>
          <w:sz w:val="24"/>
          <w:szCs w:val="20"/>
          <w:lang w:val="x-none" w:eastAsia="ru-RU"/>
        </w:rPr>
        <w:tab/>
        <w:t>- сведения о целостности представленного конверта с Конкурсным предложением;</w:t>
      </w:r>
    </w:p>
    <w:p w14:paraId="70F1A478" w14:textId="77777777" w:rsidR="000D5084" w:rsidRPr="000D5084" w:rsidRDefault="000D5084" w:rsidP="000D5084">
      <w:pPr>
        <w:widowControl w:val="0"/>
        <w:tabs>
          <w:tab w:val="left" w:pos="567"/>
        </w:tabs>
        <w:suppressAutoHyphens/>
        <w:ind w:left="0" w:firstLine="567"/>
        <w:jc w:val="both"/>
        <w:rPr>
          <w:rFonts w:ascii="Times New Roman" w:eastAsia="Times New Roman" w:hAnsi="Times New Roman"/>
          <w:sz w:val="24"/>
          <w:szCs w:val="20"/>
          <w:lang w:val="x-none" w:eastAsia="ru-RU"/>
        </w:rPr>
      </w:pPr>
      <w:r w:rsidRPr="000D5084">
        <w:rPr>
          <w:rFonts w:ascii="Times New Roman" w:eastAsia="Times New Roman" w:hAnsi="Times New Roman"/>
          <w:sz w:val="24"/>
          <w:szCs w:val="20"/>
          <w:lang w:val="x-none" w:eastAsia="ru-RU"/>
        </w:rPr>
        <w:tab/>
        <w:t>- наименование и местонахождение (</w:t>
      </w:r>
      <w:r w:rsidRPr="000D5084">
        <w:rPr>
          <w:rFonts w:ascii="Times New Roman" w:eastAsia="Times New Roman" w:hAnsi="Times New Roman"/>
          <w:sz w:val="24"/>
          <w:szCs w:val="20"/>
          <w:lang w:eastAsia="ru-RU"/>
        </w:rPr>
        <w:t>для юридического лица</w:t>
      </w:r>
      <w:r w:rsidRPr="000D5084">
        <w:rPr>
          <w:rFonts w:ascii="Times New Roman" w:eastAsia="Times New Roman" w:hAnsi="Times New Roman"/>
          <w:sz w:val="24"/>
          <w:szCs w:val="20"/>
          <w:lang w:val="x-none" w:eastAsia="ru-RU"/>
        </w:rPr>
        <w:t>) или фамилия, имя, отчество и место жительства (для индивидуальных предпринимателей) каждого Участника Конкурса</w:t>
      </w:r>
      <w:r w:rsidRPr="000D5084">
        <w:rPr>
          <w:rFonts w:ascii="Times New Roman" w:eastAsia="Times New Roman" w:hAnsi="Times New Roman"/>
          <w:sz w:val="24"/>
          <w:szCs w:val="20"/>
          <w:lang w:eastAsia="ru-RU"/>
        </w:rPr>
        <w:t>,</w:t>
      </w:r>
      <w:r w:rsidRPr="000D5084">
        <w:rPr>
          <w:rFonts w:ascii="Times New Roman" w:eastAsia="Times New Roman" w:hAnsi="Times New Roman"/>
          <w:sz w:val="24"/>
          <w:szCs w:val="20"/>
          <w:lang w:val="x-none" w:eastAsia="ru-RU"/>
        </w:rPr>
        <w:t xml:space="preserve"> конверт с Конкурсным предложением которого вскрывается; </w:t>
      </w:r>
    </w:p>
    <w:p w14:paraId="013F726E" w14:textId="77777777" w:rsidR="000D5084" w:rsidRPr="000D5084" w:rsidRDefault="000D5084" w:rsidP="000D5084">
      <w:pPr>
        <w:widowControl w:val="0"/>
        <w:tabs>
          <w:tab w:val="left" w:pos="567"/>
        </w:tabs>
        <w:suppressAutoHyphens/>
        <w:ind w:left="0" w:firstLine="567"/>
        <w:jc w:val="both"/>
        <w:rPr>
          <w:rFonts w:ascii="Times New Roman" w:eastAsia="Times New Roman" w:hAnsi="Times New Roman"/>
          <w:sz w:val="24"/>
          <w:szCs w:val="20"/>
          <w:lang w:val="x-none" w:eastAsia="ru-RU"/>
        </w:rPr>
      </w:pPr>
      <w:r w:rsidRPr="000D5084">
        <w:rPr>
          <w:rFonts w:ascii="Times New Roman" w:eastAsia="Times New Roman" w:hAnsi="Times New Roman"/>
          <w:sz w:val="24"/>
          <w:szCs w:val="20"/>
          <w:lang w:val="x-none" w:eastAsia="ru-RU"/>
        </w:rPr>
        <w:tab/>
        <w:t>- количество частей</w:t>
      </w:r>
      <w:r w:rsidRPr="000D5084">
        <w:rPr>
          <w:rFonts w:ascii="Times New Roman" w:eastAsia="Times New Roman" w:hAnsi="Times New Roman"/>
          <w:sz w:val="24"/>
          <w:szCs w:val="20"/>
          <w:lang w:eastAsia="ru-RU"/>
        </w:rPr>
        <w:t>/томов</w:t>
      </w:r>
      <w:r w:rsidRPr="000D5084">
        <w:rPr>
          <w:rFonts w:ascii="Times New Roman" w:eastAsia="Times New Roman" w:hAnsi="Times New Roman"/>
          <w:sz w:val="24"/>
          <w:szCs w:val="20"/>
          <w:lang w:val="x-none" w:eastAsia="ru-RU"/>
        </w:rPr>
        <w:t>, из которых состоит Конкурсное предложение Участника Конкурса, а также количество страниц в каждой части</w:t>
      </w:r>
      <w:r w:rsidRPr="000D5084">
        <w:rPr>
          <w:rFonts w:ascii="Times New Roman" w:eastAsia="Times New Roman" w:hAnsi="Times New Roman"/>
          <w:sz w:val="24"/>
          <w:szCs w:val="20"/>
          <w:lang w:eastAsia="ru-RU"/>
        </w:rPr>
        <w:t>/томе</w:t>
      </w:r>
      <w:r w:rsidRPr="000D5084">
        <w:rPr>
          <w:rFonts w:ascii="Times New Roman" w:eastAsia="Times New Roman" w:hAnsi="Times New Roman"/>
          <w:sz w:val="24"/>
          <w:szCs w:val="20"/>
          <w:lang w:val="x-none" w:eastAsia="ru-RU"/>
        </w:rPr>
        <w:t>, указанное на обороте соответствующе</w:t>
      </w:r>
      <w:r w:rsidRPr="000D5084">
        <w:rPr>
          <w:rFonts w:ascii="Times New Roman" w:eastAsia="Times New Roman" w:hAnsi="Times New Roman"/>
          <w:sz w:val="24"/>
          <w:szCs w:val="20"/>
          <w:lang w:eastAsia="ru-RU"/>
        </w:rPr>
        <w:t xml:space="preserve">й </w:t>
      </w:r>
      <w:r w:rsidRPr="000D5084">
        <w:rPr>
          <w:rFonts w:ascii="Times New Roman" w:eastAsia="Times New Roman" w:hAnsi="Times New Roman"/>
          <w:sz w:val="24"/>
          <w:szCs w:val="20"/>
          <w:lang w:val="x-none" w:eastAsia="ru-RU"/>
        </w:rPr>
        <w:t>части</w:t>
      </w:r>
      <w:r w:rsidRPr="000D5084">
        <w:rPr>
          <w:rFonts w:ascii="Times New Roman" w:eastAsia="Times New Roman" w:hAnsi="Times New Roman"/>
          <w:sz w:val="24"/>
          <w:szCs w:val="20"/>
          <w:lang w:eastAsia="ru-RU"/>
        </w:rPr>
        <w:t>/тома</w:t>
      </w:r>
      <w:r w:rsidRPr="000D5084">
        <w:rPr>
          <w:rFonts w:ascii="Times New Roman" w:eastAsia="Times New Roman" w:hAnsi="Times New Roman"/>
          <w:sz w:val="24"/>
          <w:szCs w:val="20"/>
          <w:lang w:val="x-none" w:eastAsia="ru-RU"/>
        </w:rPr>
        <w:t xml:space="preserve">; </w:t>
      </w:r>
    </w:p>
    <w:p w14:paraId="7A15898C" w14:textId="77777777" w:rsidR="000D5084" w:rsidRPr="000D5084" w:rsidRDefault="000D5084" w:rsidP="000D5084">
      <w:pPr>
        <w:widowControl w:val="0"/>
        <w:tabs>
          <w:tab w:val="left" w:pos="567"/>
        </w:tabs>
        <w:suppressAutoHyphens/>
        <w:ind w:left="0" w:firstLine="567"/>
        <w:jc w:val="both"/>
        <w:rPr>
          <w:rFonts w:ascii="Times New Roman" w:eastAsia="Times New Roman" w:hAnsi="Times New Roman"/>
          <w:sz w:val="24"/>
          <w:szCs w:val="20"/>
          <w:lang w:val="x-none" w:eastAsia="ru-RU"/>
        </w:rPr>
      </w:pPr>
      <w:r w:rsidRPr="000D5084">
        <w:rPr>
          <w:rFonts w:ascii="Times New Roman" w:eastAsia="Times New Roman" w:hAnsi="Times New Roman"/>
          <w:sz w:val="24"/>
          <w:szCs w:val="20"/>
          <w:lang w:val="x-none" w:eastAsia="ru-RU"/>
        </w:rPr>
        <w:tab/>
        <w:t xml:space="preserve">- соответствие представленного Конкурсного предложения требованиям пунктов </w:t>
      </w:r>
      <w:r w:rsidRPr="000D5084">
        <w:rPr>
          <w:rFonts w:ascii="Times New Roman" w:eastAsia="Times New Roman" w:hAnsi="Times New Roman"/>
          <w:sz w:val="24"/>
          <w:szCs w:val="20"/>
          <w:lang w:eastAsia="ru-RU"/>
        </w:rPr>
        <w:t>раздела 3 настоящей части Конкурсного предложения</w:t>
      </w:r>
      <w:r w:rsidRPr="000D5084">
        <w:rPr>
          <w:rFonts w:ascii="Times New Roman" w:eastAsia="Times New Roman" w:hAnsi="Times New Roman"/>
          <w:sz w:val="24"/>
          <w:szCs w:val="20"/>
          <w:lang w:val="x-none" w:eastAsia="ru-RU"/>
        </w:rPr>
        <w:t xml:space="preserve">; </w:t>
      </w:r>
    </w:p>
    <w:p w14:paraId="274ACAC8" w14:textId="77777777" w:rsidR="000D5084" w:rsidRPr="000D5084" w:rsidRDefault="000D5084" w:rsidP="000D5084">
      <w:pPr>
        <w:widowControl w:val="0"/>
        <w:tabs>
          <w:tab w:val="left" w:pos="567"/>
        </w:tabs>
        <w:suppressAutoHyphens/>
        <w:ind w:left="0" w:firstLine="567"/>
        <w:jc w:val="both"/>
        <w:rPr>
          <w:rFonts w:ascii="Times New Roman" w:eastAsia="Times New Roman" w:hAnsi="Times New Roman"/>
          <w:sz w:val="24"/>
          <w:szCs w:val="20"/>
          <w:lang w:val="x-none" w:eastAsia="ru-RU"/>
        </w:rPr>
      </w:pPr>
      <w:r w:rsidRPr="000D5084">
        <w:rPr>
          <w:rFonts w:ascii="Times New Roman" w:eastAsia="Times New Roman" w:hAnsi="Times New Roman"/>
          <w:sz w:val="24"/>
          <w:szCs w:val="20"/>
          <w:lang w:val="x-none" w:eastAsia="ru-RU"/>
        </w:rPr>
        <w:tab/>
        <w:t xml:space="preserve">- наличие в составе Конкурсного предложения документов и материалов, указанных в пункте </w:t>
      </w:r>
      <w:r w:rsidRPr="000D5084">
        <w:rPr>
          <w:rFonts w:ascii="Times New Roman" w:eastAsia="Times New Roman" w:hAnsi="Times New Roman"/>
          <w:sz w:val="24"/>
          <w:szCs w:val="20"/>
          <w:lang w:eastAsia="ru-RU"/>
        </w:rPr>
        <w:t>2</w:t>
      </w:r>
      <w:r w:rsidRPr="000D5084">
        <w:rPr>
          <w:rFonts w:ascii="Times New Roman" w:eastAsia="Times New Roman" w:hAnsi="Times New Roman"/>
          <w:sz w:val="24"/>
          <w:szCs w:val="20"/>
          <w:lang w:val="x-none" w:eastAsia="ru-RU"/>
        </w:rPr>
        <w:t xml:space="preserve">.2. </w:t>
      </w:r>
      <w:r w:rsidRPr="000D5084">
        <w:rPr>
          <w:rFonts w:ascii="Times New Roman" w:eastAsia="Times New Roman" w:hAnsi="Times New Roman"/>
          <w:sz w:val="24"/>
          <w:szCs w:val="20"/>
          <w:lang w:eastAsia="ru-RU"/>
        </w:rPr>
        <w:t>настоящей части Конкурсного предложения</w:t>
      </w:r>
      <w:r w:rsidRPr="000D5084">
        <w:rPr>
          <w:rFonts w:ascii="Times New Roman" w:eastAsia="Times New Roman" w:hAnsi="Times New Roman"/>
          <w:sz w:val="24"/>
          <w:szCs w:val="20"/>
          <w:lang w:val="x-none" w:eastAsia="ru-RU"/>
        </w:rPr>
        <w:t xml:space="preserve">. При процедуре вскрытия конвертов с Конкурсными предложениями проверяется и оглашается только наличие либо отсутствие указанных документов и материалов и(или) разделов, включающих группы таких документов и материалов, в составе Конкурсного предложения Участника Конкурса. </w:t>
      </w:r>
    </w:p>
    <w:p w14:paraId="7B521087" w14:textId="77777777" w:rsidR="000D5084" w:rsidRPr="000D5084" w:rsidRDefault="000D5084" w:rsidP="000D5084">
      <w:pPr>
        <w:widowControl w:val="0"/>
        <w:tabs>
          <w:tab w:val="left" w:pos="567"/>
        </w:tabs>
        <w:suppressAutoHyphens/>
        <w:ind w:left="0" w:firstLine="567"/>
        <w:jc w:val="both"/>
        <w:rPr>
          <w:rFonts w:ascii="Times New Roman" w:eastAsia="Times New Roman" w:hAnsi="Times New Roman"/>
          <w:sz w:val="24"/>
          <w:szCs w:val="20"/>
          <w:lang w:val="x-none" w:eastAsia="ru-RU"/>
        </w:rPr>
      </w:pPr>
      <w:r w:rsidRPr="000D5084">
        <w:rPr>
          <w:rFonts w:ascii="Times New Roman" w:eastAsia="Times New Roman" w:hAnsi="Times New Roman"/>
          <w:sz w:val="24"/>
          <w:szCs w:val="20"/>
          <w:lang w:val="x-none" w:eastAsia="ru-RU"/>
        </w:rPr>
        <w:tab/>
        <w:t xml:space="preserve">При этом установление соответствия указанных документов и материалов требованиям Конкурсной документации осуществляется при рассмотрении Конкурсных предложений в порядке, предусмотренном разделом 6 </w:t>
      </w:r>
      <w:r w:rsidRPr="000D5084">
        <w:rPr>
          <w:rFonts w:ascii="Times New Roman" w:eastAsia="Times New Roman" w:hAnsi="Times New Roman"/>
          <w:sz w:val="24"/>
          <w:szCs w:val="20"/>
          <w:lang w:eastAsia="ru-RU"/>
        </w:rPr>
        <w:t>настоящей Части Конкурсной документации</w:t>
      </w:r>
      <w:r w:rsidRPr="000D5084">
        <w:rPr>
          <w:rFonts w:ascii="Times New Roman" w:eastAsia="Times New Roman" w:hAnsi="Times New Roman"/>
          <w:sz w:val="24"/>
          <w:szCs w:val="20"/>
          <w:lang w:val="x-none" w:eastAsia="ru-RU"/>
        </w:rPr>
        <w:t xml:space="preserve">. </w:t>
      </w:r>
    </w:p>
    <w:p w14:paraId="1650FBE3" w14:textId="77777777" w:rsidR="000D5084" w:rsidRPr="000D5084" w:rsidRDefault="000D5084" w:rsidP="000D5084">
      <w:pPr>
        <w:widowControl w:val="0"/>
        <w:tabs>
          <w:tab w:val="left" w:pos="567"/>
        </w:tabs>
        <w:suppressAutoHyphens/>
        <w:ind w:left="0" w:firstLine="567"/>
        <w:jc w:val="both"/>
        <w:rPr>
          <w:rFonts w:ascii="Times New Roman" w:eastAsia="Times New Roman" w:hAnsi="Times New Roman"/>
          <w:sz w:val="24"/>
          <w:szCs w:val="20"/>
          <w:lang w:val="x-none" w:eastAsia="ru-RU"/>
        </w:rPr>
      </w:pPr>
      <w:r w:rsidRPr="000D5084">
        <w:rPr>
          <w:rFonts w:ascii="Times New Roman" w:eastAsia="Times New Roman" w:hAnsi="Times New Roman"/>
          <w:sz w:val="24"/>
          <w:szCs w:val="20"/>
          <w:lang w:val="x-none" w:eastAsia="ru-RU"/>
        </w:rPr>
        <w:tab/>
        <w:t xml:space="preserve">Внесение в протокол вскрытия конвертов с Конкурсными предложениями сведений о наличии того или иного документа (материалов) в составе Конкурсного предложения не </w:t>
      </w:r>
      <w:r w:rsidRPr="000D5084">
        <w:rPr>
          <w:rFonts w:ascii="Times New Roman" w:eastAsia="Times New Roman" w:hAnsi="Times New Roman"/>
          <w:sz w:val="24"/>
          <w:szCs w:val="20"/>
          <w:lang w:val="x-none" w:eastAsia="ru-RU"/>
        </w:rPr>
        <w:lastRenderedPageBreak/>
        <w:t>является окончательным решением о признании его (их) соответствия требованиям Конкурсной документации, и в случае выявления при дальнейшем рассмотрении Конкурсных предложений его (их) несоответствия(ий) установленным требованиям Конкурсной документации, в том числе, в отношении оформления, полноты и непротиворечивости, соответствующий документ (материалы) может быть признан Конкурсной комиссией как не подтверждающий соответствие Конкурсного предложения требованиям, установленным Конкурсной документаций и(или) как не подтверждающий информацию, содержащуюся в Конкурсном предложении Участника Конкурса;</w:t>
      </w:r>
    </w:p>
    <w:p w14:paraId="3BDBFC39" w14:textId="77777777" w:rsidR="000D5084" w:rsidRPr="000D5084" w:rsidRDefault="000D5084" w:rsidP="000D5084">
      <w:pPr>
        <w:widowControl w:val="0"/>
        <w:tabs>
          <w:tab w:val="left" w:pos="567"/>
        </w:tabs>
        <w:suppressAutoHyphens/>
        <w:ind w:left="0" w:firstLine="567"/>
        <w:jc w:val="both"/>
        <w:rPr>
          <w:rFonts w:ascii="Times New Roman" w:eastAsia="Times New Roman" w:hAnsi="Times New Roman"/>
          <w:sz w:val="24"/>
          <w:szCs w:val="20"/>
          <w:lang w:val="x-none" w:eastAsia="ru-RU"/>
        </w:rPr>
      </w:pPr>
      <w:r w:rsidRPr="000D5084">
        <w:rPr>
          <w:rFonts w:ascii="Times New Roman" w:eastAsia="Times New Roman" w:hAnsi="Times New Roman"/>
          <w:sz w:val="24"/>
          <w:szCs w:val="20"/>
          <w:lang w:val="x-none" w:eastAsia="ru-RU"/>
        </w:rPr>
        <w:tab/>
      </w:r>
      <w:r w:rsidRPr="000D5084">
        <w:rPr>
          <w:rFonts w:ascii="Times New Roman" w:eastAsia="Times New Roman" w:hAnsi="Times New Roman"/>
          <w:sz w:val="24"/>
          <w:szCs w:val="20"/>
          <w:lang w:eastAsia="ru-RU"/>
        </w:rPr>
        <w:t xml:space="preserve">- </w:t>
      </w:r>
      <w:r w:rsidRPr="000D5084">
        <w:rPr>
          <w:rFonts w:ascii="Times New Roman" w:eastAsia="Times New Roman" w:hAnsi="Times New Roman"/>
          <w:sz w:val="24"/>
          <w:szCs w:val="20"/>
          <w:lang w:val="x-none" w:eastAsia="ru-RU"/>
        </w:rPr>
        <w:t xml:space="preserve">числовые значения содержащихся в Конкурсном предложении условий по критериям Конкурса, указанным </w:t>
      </w:r>
      <w:r w:rsidRPr="000D5084">
        <w:rPr>
          <w:rFonts w:ascii="Times New Roman" w:eastAsia="Times New Roman" w:hAnsi="Times New Roman"/>
          <w:sz w:val="24"/>
          <w:szCs w:val="20"/>
          <w:lang w:eastAsia="ru-RU"/>
        </w:rPr>
        <w:t xml:space="preserve">в </w:t>
      </w:r>
      <w:r w:rsidRPr="000D5084">
        <w:rPr>
          <w:rFonts w:ascii="Times New Roman" w:eastAsia="Times New Roman" w:hAnsi="Times New Roman"/>
          <w:sz w:val="24"/>
          <w:szCs w:val="20"/>
          <w:lang w:val="x-none" w:eastAsia="ru-RU"/>
        </w:rPr>
        <w:t xml:space="preserve">сводной части Конкурсного предложения (Приложение 4 к настоящей </w:t>
      </w:r>
      <w:r w:rsidRPr="000D5084">
        <w:rPr>
          <w:rFonts w:ascii="Times New Roman" w:eastAsia="Times New Roman" w:hAnsi="Times New Roman"/>
          <w:sz w:val="24"/>
          <w:szCs w:val="20"/>
          <w:lang w:eastAsia="ru-RU"/>
        </w:rPr>
        <w:t>ч</w:t>
      </w:r>
      <w:r w:rsidRPr="000D5084">
        <w:rPr>
          <w:rFonts w:ascii="Times New Roman" w:eastAsia="Times New Roman" w:hAnsi="Times New Roman"/>
          <w:sz w:val="24"/>
          <w:szCs w:val="20"/>
          <w:lang w:val="x-none" w:eastAsia="ru-RU"/>
        </w:rPr>
        <w:t>асти Конкурсного предложения).</w:t>
      </w:r>
    </w:p>
    <w:p w14:paraId="0167D880"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sz w:val="24"/>
          <w:szCs w:val="20"/>
          <w:lang w:val="x-none" w:eastAsia="ru-RU"/>
        </w:rPr>
      </w:pPr>
      <w:r w:rsidRPr="000D5084">
        <w:rPr>
          <w:rFonts w:ascii="Times New Roman" w:eastAsia="Times New Roman" w:hAnsi="Times New Roman"/>
          <w:sz w:val="24"/>
          <w:szCs w:val="20"/>
          <w:lang w:eastAsia="ru-RU"/>
        </w:rPr>
        <w:t xml:space="preserve">5.7. </w:t>
      </w:r>
      <w:r w:rsidRPr="000D5084">
        <w:rPr>
          <w:rFonts w:ascii="Times New Roman" w:eastAsia="Times New Roman" w:hAnsi="Times New Roman"/>
          <w:sz w:val="24"/>
          <w:szCs w:val="20"/>
          <w:lang w:val="x-none" w:eastAsia="ru-RU"/>
        </w:rPr>
        <w:t xml:space="preserve">В ходе процедуры вскрытия конвертов с Конкурсными предложениями Конкурсная комиссия вправе задавать уточняющие вопросы уполномоченным представителям Участников Конкурса, в том числе при возникновении затруднений с поиском документов и материалов, проверка наличия которых в составе Конкурсного предложения предусмотрена пунктом </w:t>
      </w:r>
      <w:r w:rsidRPr="000D5084">
        <w:rPr>
          <w:rFonts w:ascii="Times New Roman" w:eastAsia="Times New Roman" w:hAnsi="Times New Roman"/>
          <w:sz w:val="24"/>
          <w:szCs w:val="20"/>
          <w:lang w:eastAsia="ru-RU"/>
        </w:rPr>
        <w:t>5</w:t>
      </w:r>
      <w:r w:rsidRPr="000D5084">
        <w:rPr>
          <w:rFonts w:ascii="Times New Roman" w:eastAsia="Times New Roman" w:hAnsi="Times New Roman"/>
          <w:sz w:val="24"/>
          <w:szCs w:val="20"/>
          <w:lang w:val="x-none" w:eastAsia="ru-RU"/>
        </w:rPr>
        <w:t>.</w:t>
      </w:r>
      <w:r w:rsidRPr="000D5084">
        <w:rPr>
          <w:rFonts w:ascii="Times New Roman" w:eastAsia="Times New Roman" w:hAnsi="Times New Roman"/>
          <w:sz w:val="24"/>
          <w:szCs w:val="20"/>
          <w:lang w:eastAsia="ru-RU"/>
        </w:rPr>
        <w:t>6</w:t>
      </w:r>
      <w:r w:rsidRPr="000D5084">
        <w:rPr>
          <w:rFonts w:ascii="Times New Roman" w:eastAsia="Times New Roman" w:hAnsi="Times New Roman"/>
          <w:sz w:val="24"/>
          <w:szCs w:val="20"/>
          <w:lang w:val="x-none" w:eastAsia="ru-RU"/>
        </w:rPr>
        <w:t>.</w:t>
      </w:r>
      <w:r w:rsidRPr="000D5084">
        <w:rPr>
          <w:rFonts w:ascii="Times New Roman" w:eastAsia="Times New Roman" w:hAnsi="Times New Roman"/>
          <w:sz w:val="24"/>
          <w:szCs w:val="20"/>
          <w:lang w:eastAsia="ru-RU"/>
        </w:rPr>
        <w:t xml:space="preserve"> настоящей части Конкурсной документации</w:t>
      </w:r>
      <w:r w:rsidRPr="000D5084">
        <w:rPr>
          <w:rFonts w:ascii="Times New Roman" w:eastAsia="Times New Roman" w:hAnsi="Times New Roman"/>
          <w:sz w:val="24"/>
          <w:szCs w:val="20"/>
          <w:lang w:val="x-none" w:eastAsia="ru-RU"/>
        </w:rPr>
        <w:t xml:space="preserve"> Любые выступления и комментарии уполномоченных представителей Участников Конкурса допускаются только с согласия председателя Конкурсной комиссии. </w:t>
      </w:r>
    </w:p>
    <w:p w14:paraId="07E9460C" w14:textId="77777777" w:rsidR="000D5084" w:rsidRPr="000D5084" w:rsidRDefault="000D5084" w:rsidP="000D5084">
      <w:pPr>
        <w:tabs>
          <w:tab w:val="left" w:pos="567"/>
        </w:tabs>
        <w:ind w:left="0" w:firstLine="567"/>
        <w:jc w:val="both"/>
        <w:rPr>
          <w:rFonts w:ascii="Times New Roman" w:eastAsia="Times New Roman" w:hAnsi="Times New Roman"/>
          <w:sz w:val="24"/>
          <w:szCs w:val="20"/>
          <w:lang w:val="x-none" w:eastAsia="ru-RU"/>
        </w:rPr>
      </w:pPr>
      <w:r w:rsidRPr="000D5084">
        <w:rPr>
          <w:rFonts w:ascii="Times New Roman" w:eastAsia="Times New Roman" w:hAnsi="Times New Roman"/>
          <w:sz w:val="24"/>
          <w:szCs w:val="20"/>
          <w:lang w:eastAsia="ru-RU"/>
        </w:rPr>
        <w:t xml:space="preserve">5.8. </w:t>
      </w:r>
      <w:r w:rsidRPr="000D5084">
        <w:rPr>
          <w:rFonts w:ascii="Times New Roman" w:eastAsia="Times New Roman" w:hAnsi="Times New Roman"/>
          <w:sz w:val="24"/>
          <w:szCs w:val="20"/>
          <w:lang w:val="x-none" w:eastAsia="ru-RU"/>
        </w:rPr>
        <w:t>По завершении процедуры вскрытия конвертов с Конкурсными предложениями все Конкурсные предложения не подлежат возврату Участникам Конкурса.</w:t>
      </w:r>
    </w:p>
    <w:p w14:paraId="1B30FFE6" w14:textId="77777777" w:rsidR="000D5084" w:rsidRPr="000D5084" w:rsidRDefault="000D5084" w:rsidP="000D5084">
      <w:pPr>
        <w:tabs>
          <w:tab w:val="left" w:pos="567"/>
        </w:tabs>
        <w:ind w:left="0" w:firstLine="567"/>
        <w:jc w:val="both"/>
        <w:rPr>
          <w:rFonts w:ascii="Times New Roman" w:eastAsia="Times New Roman" w:hAnsi="Times New Roman"/>
          <w:sz w:val="24"/>
          <w:szCs w:val="20"/>
          <w:lang w:val="x-none" w:eastAsia="ru-RU"/>
        </w:rPr>
      </w:pPr>
      <w:r w:rsidRPr="000D5084">
        <w:rPr>
          <w:rFonts w:ascii="Times New Roman" w:eastAsia="Times New Roman" w:hAnsi="Times New Roman"/>
          <w:sz w:val="24"/>
          <w:szCs w:val="20"/>
          <w:lang w:eastAsia="ru-RU"/>
        </w:rPr>
        <w:t xml:space="preserve">5.9. </w:t>
      </w:r>
      <w:r w:rsidRPr="000D5084">
        <w:rPr>
          <w:rFonts w:ascii="Times New Roman" w:eastAsia="Times New Roman" w:hAnsi="Times New Roman"/>
          <w:sz w:val="24"/>
          <w:szCs w:val="20"/>
          <w:lang w:val="x-none" w:eastAsia="ru-RU"/>
        </w:rPr>
        <w:t xml:space="preserve">Протокол вскрытия конвертов с Конкурсными предложениями подлежит размещению на Официальных сайтах в течение 3 (трех) дней с даты подписания. </w:t>
      </w:r>
    </w:p>
    <w:p w14:paraId="41D5C8C0" w14:textId="77777777" w:rsidR="000D5084" w:rsidRPr="000D5084" w:rsidRDefault="000D5084" w:rsidP="000D5084">
      <w:pPr>
        <w:widowControl w:val="0"/>
        <w:tabs>
          <w:tab w:val="left" w:pos="567"/>
          <w:tab w:val="num" w:pos="1135"/>
        </w:tabs>
        <w:ind w:left="0" w:firstLine="567"/>
        <w:jc w:val="both"/>
        <w:outlineLvl w:val="1"/>
        <w:rPr>
          <w:rFonts w:ascii="Times New Roman" w:eastAsia="Times New Roman" w:hAnsi="Times New Roman"/>
          <w:sz w:val="24"/>
          <w:szCs w:val="20"/>
          <w:lang w:val="x-none" w:eastAsia="ru-RU"/>
        </w:rPr>
      </w:pPr>
      <w:r w:rsidRPr="000D5084">
        <w:rPr>
          <w:rFonts w:ascii="Times New Roman" w:eastAsia="Times New Roman" w:hAnsi="Times New Roman"/>
          <w:sz w:val="24"/>
          <w:szCs w:val="20"/>
          <w:lang w:eastAsia="ru-RU"/>
        </w:rPr>
        <w:t xml:space="preserve">5.10. </w:t>
      </w:r>
      <w:r w:rsidRPr="000D5084">
        <w:rPr>
          <w:rFonts w:ascii="Times New Roman" w:eastAsia="Times New Roman" w:hAnsi="Times New Roman"/>
          <w:sz w:val="24"/>
          <w:szCs w:val="20"/>
          <w:lang w:val="x-none" w:eastAsia="ru-RU"/>
        </w:rPr>
        <w:t>Хранение Конкурсных предложений осуществляется Организатором Конкурса.</w:t>
      </w:r>
    </w:p>
    <w:p w14:paraId="418333B2" w14:textId="77777777" w:rsidR="000D5084" w:rsidRPr="000D5084" w:rsidRDefault="000D5084" w:rsidP="000D5084">
      <w:pPr>
        <w:widowControl w:val="0"/>
        <w:tabs>
          <w:tab w:val="left" w:pos="567"/>
          <w:tab w:val="num" w:pos="1135"/>
        </w:tabs>
        <w:ind w:left="0" w:firstLine="567"/>
        <w:jc w:val="both"/>
        <w:outlineLvl w:val="1"/>
        <w:rPr>
          <w:rFonts w:ascii="Times New Roman" w:eastAsia="Times New Roman" w:hAnsi="Times New Roman"/>
          <w:b/>
          <w:sz w:val="24"/>
          <w:szCs w:val="24"/>
          <w:lang w:eastAsia="x-none"/>
        </w:rPr>
      </w:pPr>
    </w:p>
    <w:p w14:paraId="61630FD3" w14:textId="77777777" w:rsidR="000D5084" w:rsidRPr="000D5084" w:rsidRDefault="000D5084" w:rsidP="000D5084">
      <w:pPr>
        <w:widowControl w:val="0"/>
        <w:tabs>
          <w:tab w:val="left" w:pos="567"/>
          <w:tab w:val="num" w:pos="1135"/>
        </w:tabs>
        <w:ind w:left="709" w:hanging="709"/>
        <w:jc w:val="both"/>
        <w:outlineLvl w:val="1"/>
        <w:rPr>
          <w:rFonts w:ascii="Times New Roman" w:eastAsia="Times New Roman" w:hAnsi="Times New Roman"/>
          <w:b/>
          <w:sz w:val="24"/>
          <w:szCs w:val="24"/>
          <w:lang w:val="x-none" w:eastAsia="x-none"/>
        </w:rPr>
      </w:pPr>
      <w:r w:rsidRPr="000D5084">
        <w:rPr>
          <w:rFonts w:ascii="Times New Roman" w:eastAsia="Times New Roman" w:hAnsi="Times New Roman"/>
          <w:b/>
          <w:sz w:val="24"/>
          <w:szCs w:val="24"/>
          <w:lang w:eastAsia="x-none"/>
        </w:rPr>
        <w:t>6. Рассмотрение и оценка Конкурсных</w:t>
      </w:r>
      <w:r w:rsidRPr="000D5084">
        <w:rPr>
          <w:rFonts w:ascii="Times New Roman" w:eastAsia="Times New Roman" w:hAnsi="Times New Roman"/>
          <w:b/>
          <w:sz w:val="24"/>
          <w:szCs w:val="24"/>
          <w:lang w:val="x-none" w:eastAsia="x-none"/>
        </w:rPr>
        <w:t xml:space="preserve"> предложений</w:t>
      </w:r>
    </w:p>
    <w:p w14:paraId="3062FB87" w14:textId="77777777" w:rsidR="000D5084" w:rsidRPr="000D5084" w:rsidRDefault="000D5084" w:rsidP="000D5084">
      <w:pPr>
        <w:widowControl w:val="0"/>
        <w:tabs>
          <w:tab w:val="left" w:pos="708"/>
        </w:tabs>
        <w:ind w:left="0" w:firstLine="567"/>
        <w:jc w:val="both"/>
        <w:outlineLvl w:val="2"/>
        <w:rPr>
          <w:rFonts w:ascii="Times New Roman" w:eastAsia="Times New Roman" w:hAnsi="Times New Roman"/>
          <w:b/>
          <w:sz w:val="24"/>
          <w:szCs w:val="24"/>
          <w:lang w:val="x-none" w:eastAsia="ru-RU"/>
        </w:rPr>
      </w:pPr>
      <w:r w:rsidRPr="000D5084">
        <w:rPr>
          <w:rFonts w:ascii="Times New Roman" w:eastAsia="Times New Roman" w:hAnsi="Times New Roman"/>
          <w:sz w:val="24"/>
          <w:szCs w:val="24"/>
          <w:lang w:eastAsia="ru-RU"/>
        </w:rPr>
        <w:t>6.1.</w:t>
      </w:r>
      <w:r w:rsidRPr="000D5084">
        <w:rPr>
          <w:rFonts w:ascii="Times New Roman" w:eastAsia="Times New Roman" w:hAnsi="Times New Roman"/>
          <w:b/>
          <w:sz w:val="24"/>
          <w:szCs w:val="24"/>
          <w:lang w:eastAsia="ru-RU"/>
        </w:rPr>
        <w:t xml:space="preserve"> Критерии Конкурса</w:t>
      </w:r>
      <w:r w:rsidRPr="000D5084">
        <w:rPr>
          <w:rFonts w:ascii="Times New Roman" w:eastAsia="Times New Roman" w:hAnsi="Times New Roman"/>
          <w:b/>
          <w:sz w:val="24"/>
          <w:szCs w:val="24"/>
          <w:lang w:val="x-none" w:eastAsia="ru-RU"/>
        </w:rPr>
        <w:t>:</w:t>
      </w:r>
    </w:p>
    <w:p w14:paraId="605836C5" w14:textId="77777777" w:rsidR="000D5084" w:rsidRPr="000D5084" w:rsidRDefault="000D5084" w:rsidP="000D5084">
      <w:pPr>
        <w:widowControl w:val="0"/>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6.1.1.</w:t>
      </w:r>
      <w:r w:rsidRPr="000D5084">
        <w:rPr>
          <w:rFonts w:ascii="Times New Roman" w:eastAsia="Times New Roman" w:hAnsi="Times New Roman"/>
          <w:b/>
          <w:sz w:val="24"/>
          <w:szCs w:val="24"/>
          <w:lang w:eastAsia="ru-RU"/>
        </w:rPr>
        <w:t xml:space="preserve"> Капитальный грант</w:t>
      </w:r>
      <w:r w:rsidRPr="000D5084">
        <w:rPr>
          <w:rFonts w:ascii="Times New Roman" w:eastAsia="Times New Roman" w:hAnsi="Times New Roman"/>
          <w:sz w:val="24"/>
          <w:szCs w:val="24"/>
          <w:lang w:eastAsia="ru-RU"/>
        </w:rPr>
        <w:t xml:space="preserve"> означает часть расходов по созданию Объекта Концессионного соглашения, принимаемая на себя Концедентом, выплачиваемая Концессионеру на Инвестиционной стадии в размере, определяемом на основании конкурсного предложения  и порядке, предусмотренных условиями Концессионного соглашения, в форме субсидии в соответствии с бюджетным законодательством Российской Федерации и нормативными правовыми актами Ханты-Мансийского автономного округа – Югры</w:t>
      </w:r>
      <w:r w:rsidRPr="000D5084">
        <w:rPr>
          <w:rFonts w:ascii="Times New Roman" w:eastAsia="Times New Roman" w:hAnsi="Times New Roman"/>
          <w:sz w:val="24"/>
          <w:szCs w:val="20"/>
          <w:lang w:eastAsia="ru-RU"/>
        </w:rPr>
        <w:t xml:space="preserve">. Во избежание сомнений, Капитальный грант </w:t>
      </w:r>
      <w:r w:rsidRPr="000D5084">
        <w:rPr>
          <w:rFonts w:ascii="Times New Roman" w:eastAsia="Times New Roman" w:hAnsi="Times New Roman"/>
          <w:sz w:val="24"/>
          <w:szCs w:val="24"/>
          <w:lang w:eastAsia="ru-RU"/>
        </w:rPr>
        <w:t>представляет собой финансирование части расходов на создание Объекта Соглашения по смыслу части 13 статьи 3 Федерального закона № 115-ФЗ "О концессионных соглашениях" от 21 июня 2005 года</w:t>
      </w:r>
      <w:r w:rsidRPr="000D5084">
        <w:rPr>
          <w:rFonts w:ascii="Times New Roman" w:eastAsia="Times New Roman" w:hAnsi="Times New Roman"/>
          <w:sz w:val="24"/>
          <w:szCs w:val="20"/>
          <w:lang w:eastAsia="ru-RU"/>
        </w:rPr>
        <w:t xml:space="preserve"> При выплате Капитального гранта к размеру Капитального гранта не прибавляется сумма, эквивалентная величине НДС с данного вида платежа.</w:t>
      </w:r>
    </w:p>
    <w:p w14:paraId="3339FD68" w14:textId="77777777" w:rsidR="000D5084" w:rsidRPr="000D5084" w:rsidRDefault="000D5084" w:rsidP="000D5084">
      <w:pPr>
        <w:widowControl w:val="0"/>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ab/>
        <w:t xml:space="preserve">6.1.2. </w:t>
      </w:r>
      <w:r w:rsidRPr="000D5084">
        <w:rPr>
          <w:rFonts w:ascii="Times New Roman" w:hAnsi="Times New Roman"/>
          <w:b/>
          <w:sz w:val="24"/>
          <w:szCs w:val="20"/>
          <w:lang w:eastAsia="ru-RU"/>
        </w:rPr>
        <w:t>Субсидия на возмещение расходов по уплате процентов по договорам с финансирующими организациями</w:t>
      </w:r>
      <w:r w:rsidRPr="000D5084">
        <w:rPr>
          <w:rFonts w:ascii="Times New Roman" w:hAnsi="Times New Roman"/>
          <w:sz w:val="24"/>
          <w:szCs w:val="20"/>
          <w:lang w:eastAsia="ru-RU"/>
        </w:rPr>
        <w:t xml:space="preserve"> означает часть платежей Концедента, </w:t>
      </w:r>
      <w:r w:rsidRPr="000D5084">
        <w:rPr>
          <w:rFonts w:ascii="Times New Roman" w:eastAsia="Times New Roman" w:hAnsi="Times New Roman"/>
          <w:sz w:val="24"/>
          <w:szCs w:val="24"/>
          <w:lang w:eastAsia="ru-RU"/>
        </w:rPr>
        <w:t>выплачиваемая Концессионеру на Эксплуатационной стадии</w:t>
      </w:r>
      <w:r w:rsidRPr="000D5084">
        <w:rPr>
          <w:rFonts w:ascii="Times New Roman" w:hAnsi="Times New Roman"/>
          <w:sz w:val="24"/>
          <w:szCs w:val="20"/>
          <w:lang w:eastAsia="ru-RU"/>
        </w:rPr>
        <w:t xml:space="preserve"> в целях возмещения расходов Концессионера по уплате процентов по договорам, заключенным Концессионером и финансирующими организациями для исполнения Концессионного соглашения</w:t>
      </w:r>
      <w:r w:rsidRPr="000D5084">
        <w:rPr>
          <w:rFonts w:ascii="Times New Roman" w:eastAsia="Times New Roman" w:hAnsi="Times New Roman"/>
          <w:sz w:val="24"/>
          <w:szCs w:val="24"/>
          <w:lang w:eastAsia="ru-RU"/>
        </w:rPr>
        <w:t xml:space="preserve">, </w:t>
      </w:r>
      <w:r w:rsidRPr="000D5084">
        <w:rPr>
          <w:rFonts w:ascii="Times New Roman" w:hAnsi="Times New Roman"/>
          <w:sz w:val="24"/>
          <w:szCs w:val="20"/>
          <w:lang w:eastAsia="ru-RU"/>
        </w:rPr>
        <w:t xml:space="preserve">которая </w:t>
      </w:r>
      <w:r w:rsidRPr="000D5084">
        <w:rPr>
          <w:rFonts w:ascii="Times New Roman" w:eastAsia="Times New Roman" w:hAnsi="Times New Roman"/>
          <w:sz w:val="24"/>
          <w:szCs w:val="24"/>
          <w:lang w:eastAsia="ru-RU"/>
        </w:rPr>
        <w:t>представляет собой финансирование части расходов на использование Объекта Соглашения по смыслу части 13 статьи 3 Федерального закона № 115-ФЗ "О концессионных соглашениях" от 21 июня 2005 года</w:t>
      </w:r>
      <w:r w:rsidRPr="000D5084">
        <w:rPr>
          <w:rFonts w:ascii="Times New Roman" w:hAnsi="Times New Roman"/>
          <w:sz w:val="24"/>
          <w:szCs w:val="20"/>
          <w:lang w:eastAsia="ru-RU"/>
        </w:rPr>
        <w:t>.</w:t>
      </w:r>
      <w:r w:rsidRPr="000D5084">
        <w:rPr>
          <w:rFonts w:ascii="Times New Roman" w:eastAsia="Times New Roman" w:hAnsi="Times New Roman"/>
          <w:sz w:val="24"/>
          <w:szCs w:val="20"/>
          <w:lang w:eastAsia="ru-RU"/>
        </w:rPr>
        <w:t xml:space="preserve"> При выплате </w:t>
      </w:r>
      <w:r w:rsidRPr="000D5084">
        <w:rPr>
          <w:rFonts w:ascii="Times New Roman" w:hAnsi="Times New Roman"/>
          <w:sz w:val="24"/>
          <w:szCs w:val="20"/>
          <w:lang w:eastAsia="ru-RU"/>
        </w:rPr>
        <w:t xml:space="preserve">Субсидии на возмещение расходов по уплате процентов по договорам с финансирующими организациями </w:t>
      </w:r>
      <w:r w:rsidRPr="000D5084">
        <w:rPr>
          <w:rFonts w:ascii="Times New Roman" w:eastAsia="Times New Roman" w:hAnsi="Times New Roman"/>
          <w:sz w:val="24"/>
          <w:szCs w:val="20"/>
          <w:lang w:eastAsia="ru-RU"/>
        </w:rPr>
        <w:t xml:space="preserve">к размеру </w:t>
      </w:r>
      <w:r w:rsidRPr="000D5084">
        <w:rPr>
          <w:rFonts w:ascii="Times New Roman" w:hAnsi="Times New Roman"/>
          <w:sz w:val="24"/>
          <w:szCs w:val="20"/>
          <w:lang w:eastAsia="ru-RU"/>
        </w:rPr>
        <w:t>Субсидии на возмещение расходов по уплате процентов по договорам с Финансирующими организациями</w:t>
      </w:r>
      <w:r w:rsidRPr="000D5084">
        <w:rPr>
          <w:rFonts w:ascii="Times New Roman" w:eastAsia="Times New Roman" w:hAnsi="Times New Roman"/>
          <w:sz w:val="24"/>
          <w:szCs w:val="20"/>
          <w:lang w:eastAsia="ru-RU"/>
        </w:rPr>
        <w:t xml:space="preserve"> не прибавляется сумма, эквивалентная величине НДС с данного вида платежа. </w:t>
      </w:r>
    </w:p>
    <w:p w14:paraId="52BB5074" w14:textId="77777777" w:rsidR="000D5084" w:rsidRPr="000D5084" w:rsidRDefault="000D5084" w:rsidP="000D5084">
      <w:pPr>
        <w:widowControl w:val="0"/>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6.1.3.</w:t>
      </w:r>
      <w:r w:rsidRPr="000D5084">
        <w:rPr>
          <w:rFonts w:ascii="Times New Roman" w:eastAsia="Times New Roman" w:hAnsi="Times New Roman"/>
          <w:b/>
          <w:sz w:val="24"/>
          <w:szCs w:val="24"/>
          <w:lang w:eastAsia="ru-RU"/>
        </w:rPr>
        <w:t xml:space="preserve"> Инвестиционный платеж</w:t>
      </w:r>
      <w:r w:rsidRPr="000D5084">
        <w:rPr>
          <w:rFonts w:ascii="Times New Roman" w:eastAsia="Times New Roman" w:hAnsi="Times New Roman"/>
          <w:sz w:val="24"/>
          <w:szCs w:val="24"/>
          <w:lang w:eastAsia="ru-RU"/>
        </w:rPr>
        <w:t xml:space="preserve"> означает часть платежей Концедента, выплачиваемая Концессионеру на Эксплуатационной стадии, которая представляет собой финансирование части расходов на использование Объекта Соглашения по смыслу части 13 статьи 3 Федерального закона № 115-ФЗ "О концессионных соглашениях" от 21 июня </w:t>
      </w:r>
      <w:r w:rsidRPr="000D5084">
        <w:rPr>
          <w:rFonts w:ascii="Times New Roman" w:eastAsia="Times New Roman" w:hAnsi="Times New Roman"/>
          <w:sz w:val="24"/>
          <w:szCs w:val="24"/>
          <w:lang w:eastAsia="ru-RU"/>
        </w:rPr>
        <w:lastRenderedPageBreak/>
        <w:t>2005 года. При выплате Инвестиционного платежа к размеру Инвестиционного платежа прибавляется сумма, эквивалентная величине НДС с данного вида платежа.</w:t>
      </w:r>
    </w:p>
    <w:p w14:paraId="770A4B87" w14:textId="77777777" w:rsidR="000D5084" w:rsidRPr="000D5084" w:rsidRDefault="000D5084" w:rsidP="000D5084">
      <w:pPr>
        <w:widowControl w:val="0"/>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6.1.4. </w:t>
      </w:r>
      <w:r w:rsidRPr="000D5084">
        <w:rPr>
          <w:rFonts w:ascii="Times New Roman" w:eastAsia="Times New Roman" w:hAnsi="Times New Roman"/>
          <w:b/>
          <w:sz w:val="24"/>
          <w:szCs w:val="24"/>
          <w:lang w:eastAsia="ru-RU"/>
        </w:rPr>
        <w:t>Плата Концедента (операционный платеж) (операционный платеж)</w:t>
      </w:r>
      <w:r w:rsidRPr="000D5084">
        <w:rPr>
          <w:rFonts w:ascii="Times New Roman" w:eastAsia="Times New Roman" w:hAnsi="Times New Roman"/>
          <w:sz w:val="24"/>
          <w:szCs w:val="24"/>
          <w:lang w:eastAsia="ru-RU"/>
        </w:rPr>
        <w:t xml:space="preserve"> означает платежи от Концедента Концессионеру, выплачиваемые на основании Соглашения и части 13 статьи 3 Федерального закона № 115-ФЗ "О концессионных соглашениях" от 21 июня 2005 года. Во избежание сомнений, Плата Концедента (операционный платеж) не является финансированием Концедентом части расходов на создание и (или) использование Объекта Концессионного соглашения. При выплате Платы Концедента к размеру Платы Концедента прибавляется сумма, эквивалентная величине НДС с данного вида платежа.</w:t>
      </w:r>
    </w:p>
    <w:p w14:paraId="61006EA1"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6.2. </w:t>
      </w:r>
      <w:r w:rsidRPr="000D5084">
        <w:rPr>
          <w:rFonts w:ascii="Times New Roman" w:eastAsia="Times New Roman" w:hAnsi="Times New Roman"/>
          <w:sz w:val="24"/>
          <w:szCs w:val="24"/>
          <w:lang w:val="x-none" w:eastAsia="ru-RU"/>
        </w:rPr>
        <w:t>В соответствии со статьей 24 Федерального закона "О концессионных соглашениях"</w:t>
      </w:r>
      <w:r w:rsidRPr="000D5084">
        <w:rPr>
          <w:rFonts w:ascii="Times New Roman" w:eastAsia="Times New Roman" w:hAnsi="Times New Roman"/>
          <w:sz w:val="24"/>
          <w:szCs w:val="24"/>
          <w:lang w:eastAsia="ru-RU"/>
        </w:rPr>
        <w:t xml:space="preserve"> и </w:t>
      </w:r>
      <w:r w:rsidRPr="000D5084">
        <w:rPr>
          <w:rFonts w:ascii="Times New Roman" w:eastAsia="Times New Roman" w:hAnsi="Times New Roman"/>
          <w:sz w:val="24"/>
          <w:szCs w:val="24"/>
          <w:lang w:val="x-none" w:eastAsia="ru-RU"/>
        </w:rPr>
        <w:t>Решением о заключении Концессионного соглашения установлены следующие критерии, на основании которых осуществляется оценка Конкурсных предложений Участников Конкурса</w:t>
      </w:r>
      <w:r w:rsidRPr="000D5084">
        <w:rPr>
          <w:rFonts w:ascii="Times New Roman" w:eastAsia="Times New Roman" w:hAnsi="Times New Roman"/>
          <w:sz w:val="24"/>
          <w:szCs w:val="24"/>
          <w:lang w:eastAsia="ru-RU"/>
        </w:rPr>
        <w:t xml:space="preserve">: </w:t>
      </w:r>
    </w:p>
    <w:p w14:paraId="68A1089A" w14:textId="77777777" w:rsidR="000D5084" w:rsidRPr="000D5084" w:rsidRDefault="000D5084" w:rsidP="000D5084">
      <w:pPr>
        <w:ind w:left="1559" w:firstLine="567"/>
        <w:rPr>
          <w:rFonts w:ascii="Times New Roman" w:eastAsia="Times New Roman" w:hAnsi="Times New Roman"/>
          <w:sz w:val="20"/>
          <w:szCs w:val="1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2943"/>
        <w:gridCol w:w="1598"/>
        <w:gridCol w:w="1999"/>
        <w:gridCol w:w="2077"/>
      </w:tblGrid>
      <w:tr w:rsidR="000D5084" w:rsidRPr="000D5084" w14:paraId="38B5F27E" w14:textId="77777777" w:rsidTr="000D5084">
        <w:trPr>
          <w:trHeight w:val="1677"/>
        </w:trPr>
        <w:tc>
          <w:tcPr>
            <w:tcW w:w="784" w:type="dxa"/>
            <w:tcBorders>
              <w:top w:val="single" w:sz="4" w:space="0" w:color="auto"/>
              <w:left w:val="single" w:sz="4" w:space="0" w:color="auto"/>
              <w:bottom w:val="single" w:sz="4" w:space="0" w:color="auto"/>
              <w:right w:val="single" w:sz="4" w:space="0" w:color="auto"/>
            </w:tcBorders>
            <w:hideMark/>
          </w:tcPr>
          <w:p w14:paraId="04D3EE4A" w14:textId="77777777" w:rsidR="000D5084" w:rsidRPr="000D5084" w:rsidRDefault="000D5084" w:rsidP="000D5084">
            <w:pPr>
              <w:widowControl w:val="0"/>
              <w:ind w:left="0" w:firstLine="567"/>
              <w:jc w:val="both"/>
              <w:rPr>
                <w:rFonts w:ascii="Times New Roman" w:hAnsi="Times New Roman"/>
                <w:b/>
                <w:sz w:val="24"/>
                <w:szCs w:val="20"/>
                <w:lang w:eastAsia="ru-RU"/>
              </w:rPr>
            </w:pPr>
            <w:r w:rsidRPr="000D5084">
              <w:rPr>
                <w:rFonts w:ascii="Times New Roman" w:eastAsia="Times New Roman" w:hAnsi="Times New Roman"/>
                <w:sz w:val="20"/>
                <w:szCs w:val="20"/>
                <w:lang w:eastAsia="ru-RU"/>
              </w:rPr>
              <w:tab/>
            </w:r>
            <w:r w:rsidRPr="000D5084">
              <w:rPr>
                <w:rFonts w:ascii="Times New Roman" w:hAnsi="Times New Roman"/>
                <w:b/>
                <w:sz w:val="24"/>
                <w:szCs w:val="20"/>
                <w:lang w:eastAsia="ru-RU"/>
              </w:rPr>
              <w:t>№ п/п</w:t>
            </w:r>
          </w:p>
        </w:tc>
        <w:tc>
          <w:tcPr>
            <w:tcW w:w="2943" w:type="dxa"/>
            <w:tcBorders>
              <w:top w:val="single" w:sz="4" w:space="0" w:color="auto"/>
              <w:left w:val="single" w:sz="4" w:space="0" w:color="auto"/>
              <w:bottom w:val="single" w:sz="4" w:space="0" w:color="auto"/>
              <w:right w:val="single" w:sz="4" w:space="0" w:color="auto"/>
            </w:tcBorders>
            <w:hideMark/>
          </w:tcPr>
          <w:p w14:paraId="51694767" w14:textId="77777777" w:rsidR="000D5084" w:rsidRPr="000D5084" w:rsidRDefault="000D5084" w:rsidP="000D5084">
            <w:pPr>
              <w:widowControl w:val="0"/>
              <w:ind w:left="0" w:firstLine="0"/>
              <w:jc w:val="both"/>
              <w:rPr>
                <w:rFonts w:ascii="Times New Roman" w:hAnsi="Times New Roman"/>
                <w:b/>
                <w:sz w:val="24"/>
                <w:szCs w:val="20"/>
                <w:lang w:eastAsia="ru-RU"/>
              </w:rPr>
            </w:pPr>
            <w:r w:rsidRPr="000D5084">
              <w:rPr>
                <w:rFonts w:ascii="Times New Roman" w:hAnsi="Times New Roman"/>
                <w:b/>
                <w:sz w:val="24"/>
                <w:szCs w:val="20"/>
                <w:lang w:eastAsia="ru-RU"/>
              </w:rPr>
              <w:t>Критерий Конкурса</w:t>
            </w:r>
          </w:p>
        </w:tc>
        <w:tc>
          <w:tcPr>
            <w:tcW w:w="1598" w:type="dxa"/>
            <w:tcBorders>
              <w:top w:val="single" w:sz="4" w:space="0" w:color="auto"/>
              <w:left w:val="single" w:sz="4" w:space="0" w:color="auto"/>
              <w:bottom w:val="single" w:sz="4" w:space="0" w:color="auto"/>
              <w:right w:val="single" w:sz="4" w:space="0" w:color="auto"/>
            </w:tcBorders>
            <w:hideMark/>
          </w:tcPr>
          <w:p w14:paraId="4EE50EF0" w14:textId="77777777" w:rsidR="000D5084" w:rsidRPr="000D5084" w:rsidRDefault="000D5084" w:rsidP="000D5084">
            <w:pPr>
              <w:widowControl w:val="0"/>
              <w:ind w:left="0" w:firstLine="0"/>
              <w:jc w:val="both"/>
              <w:rPr>
                <w:rFonts w:ascii="Times New Roman" w:hAnsi="Times New Roman"/>
                <w:b/>
                <w:sz w:val="24"/>
                <w:szCs w:val="20"/>
                <w:lang w:eastAsia="ru-RU"/>
              </w:rPr>
            </w:pPr>
            <w:r w:rsidRPr="000D5084">
              <w:rPr>
                <w:rFonts w:ascii="Times New Roman" w:hAnsi="Times New Roman"/>
                <w:b/>
                <w:sz w:val="24"/>
                <w:szCs w:val="20"/>
                <w:lang w:eastAsia="ru-RU"/>
              </w:rPr>
              <w:t>Начальное значение критерия Конкурса</w:t>
            </w:r>
          </w:p>
        </w:tc>
        <w:tc>
          <w:tcPr>
            <w:tcW w:w="1999" w:type="dxa"/>
            <w:tcBorders>
              <w:top w:val="single" w:sz="4" w:space="0" w:color="auto"/>
              <w:left w:val="single" w:sz="4" w:space="0" w:color="auto"/>
              <w:bottom w:val="single" w:sz="4" w:space="0" w:color="auto"/>
              <w:right w:val="single" w:sz="4" w:space="0" w:color="auto"/>
            </w:tcBorders>
            <w:hideMark/>
          </w:tcPr>
          <w:p w14:paraId="447AE2D5" w14:textId="77777777" w:rsidR="000D5084" w:rsidRPr="000D5084" w:rsidRDefault="000D5084" w:rsidP="000D5084">
            <w:pPr>
              <w:widowControl w:val="0"/>
              <w:ind w:left="0" w:firstLine="0"/>
              <w:jc w:val="both"/>
              <w:rPr>
                <w:rFonts w:ascii="Times New Roman" w:hAnsi="Times New Roman"/>
                <w:b/>
                <w:sz w:val="24"/>
                <w:szCs w:val="20"/>
                <w:lang w:eastAsia="ru-RU"/>
              </w:rPr>
            </w:pPr>
            <w:r w:rsidRPr="000D5084">
              <w:rPr>
                <w:rFonts w:ascii="Times New Roman" w:hAnsi="Times New Roman"/>
                <w:b/>
                <w:sz w:val="24"/>
                <w:szCs w:val="20"/>
                <w:lang w:eastAsia="ru-RU"/>
              </w:rPr>
              <w:t>Требования к изменению начального значения критерия Конкурса</w:t>
            </w:r>
          </w:p>
        </w:tc>
        <w:tc>
          <w:tcPr>
            <w:tcW w:w="2077" w:type="dxa"/>
            <w:tcBorders>
              <w:top w:val="single" w:sz="4" w:space="0" w:color="auto"/>
              <w:left w:val="single" w:sz="4" w:space="0" w:color="auto"/>
              <w:bottom w:val="single" w:sz="4" w:space="0" w:color="auto"/>
              <w:right w:val="single" w:sz="4" w:space="0" w:color="auto"/>
            </w:tcBorders>
            <w:hideMark/>
          </w:tcPr>
          <w:p w14:paraId="395CD075" w14:textId="77777777" w:rsidR="000D5084" w:rsidRPr="000D5084" w:rsidRDefault="000D5084" w:rsidP="000D5084">
            <w:pPr>
              <w:widowControl w:val="0"/>
              <w:ind w:left="0" w:firstLine="0"/>
              <w:jc w:val="both"/>
              <w:rPr>
                <w:rFonts w:ascii="Times New Roman" w:hAnsi="Times New Roman"/>
                <w:b/>
                <w:sz w:val="24"/>
                <w:szCs w:val="20"/>
                <w:lang w:eastAsia="ru-RU"/>
              </w:rPr>
            </w:pPr>
            <w:r w:rsidRPr="000D5084">
              <w:rPr>
                <w:rFonts w:ascii="Times New Roman" w:hAnsi="Times New Roman"/>
                <w:b/>
                <w:sz w:val="24"/>
                <w:szCs w:val="20"/>
                <w:lang w:eastAsia="ru-RU"/>
              </w:rPr>
              <w:t>Коэффициент, учитывающий значимость (вес) критерия Конкурса</w:t>
            </w:r>
          </w:p>
        </w:tc>
      </w:tr>
      <w:tr w:rsidR="000D5084" w:rsidRPr="000D5084" w14:paraId="08639306" w14:textId="77777777" w:rsidTr="000D5084">
        <w:trPr>
          <w:trHeight w:val="380"/>
        </w:trPr>
        <w:tc>
          <w:tcPr>
            <w:tcW w:w="784" w:type="dxa"/>
            <w:tcBorders>
              <w:top w:val="single" w:sz="4" w:space="0" w:color="auto"/>
              <w:left w:val="single" w:sz="4" w:space="0" w:color="auto"/>
              <w:bottom w:val="single" w:sz="4" w:space="0" w:color="auto"/>
              <w:right w:val="single" w:sz="4" w:space="0" w:color="auto"/>
            </w:tcBorders>
            <w:vAlign w:val="center"/>
            <w:hideMark/>
          </w:tcPr>
          <w:p w14:paraId="3724AB62" w14:textId="77777777" w:rsidR="000D5084" w:rsidRPr="000D5084" w:rsidRDefault="000D5084" w:rsidP="000D5084">
            <w:pPr>
              <w:widowControl w:val="0"/>
              <w:ind w:left="0" w:firstLine="0"/>
              <w:jc w:val="center"/>
              <w:rPr>
                <w:rFonts w:ascii="Times New Roman" w:eastAsia="Times New Roman" w:hAnsi="Times New Roman"/>
                <w:sz w:val="20"/>
                <w:szCs w:val="20"/>
                <w:lang w:eastAsia="ru-RU"/>
              </w:rPr>
            </w:pPr>
            <w:r w:rsidRPr="000D5084">
              <w:rPr>
                <w:rFonts w:ascii="Times New Roman" w:hAnsi="Times New Roman"/>
                <w:sz w:val="24"/>
                <w:szCs w:val="20"/>
                <w:lang w:eastAsia="ru-RU"/>
              </w:rPr>
              <w:t>1</w:t>
            </w:r>
          </w:p>
        </w:tc>
        <w:tc>
          <w:tcPr>
            <w:tcW w:w="2943" w:type="dxa"/>
            <w:tcBorders>
              <w:top w:val="single" w:sz="4" w:space="0" w:color="auto"/>
              <w:left w:val="single" w:sz="4" w:space="0" w:color="auto"/>
              <w:bottom w:val="single" w:sz="4" w:space="0" w:color="auto"/>
              <w:right w:val="single" w:sz="4" w:space="0" w:color="auto"/>
            </w:tcBorders>
            <w:vAlign w:val="center"/>
            <w:hideMark/>
          </w:tcPr>
          <w:p w14:paraId="14CF9FC0" w14:textId="77777777" w:rsidR="000D5084" w:rsidRPr="000D5084" w:rsidRDefault="000D5084" w:rsidP="000D5084">
            <w:pPr>
              <w:widowControl w:val="0"/>
              <w:ind w:left="0" w:firstLine="0"/>
              <w:jc w:val="center"/>
              <w:rPr>
                <w:rFonts w:ascii="Times New Roman" w:hAnsi="Times New Roman"/>
                <w:sz w:val="24"/>
                <w:szCs w:val="20"/>
                <w:lang w:eastAsia="ru-RU"/>
              </w:rPr>
            </w:pPr>
            <w:r w:rsidRPr="000D5084">
              <w:rPr>
                <w:rFonts w:ascii="Times New Roman" w:hAnsi="Times New Roman"/>
                <w:sz w:val="24"/>
                <w:szCs w:val="20"/>
                <w:lang w:eastAsia="ru-RU"/>
              </w:rPr>
              <w:t>2</w:t>
            </w:r>
          </w:p>
        </w:tc>
        <w:tc>
          <w:tcPr>
            <w:tcW w:w="1598" w:type="dxa"/>
            <w:tcBorders>
              <w:top w:val="single" w:sz="4" w:space="0" w:color="auto"/>
              <w:left w:val="single" w:sz="4" w:space="0" w:color="auto"/>
              <w:bottom w:val="single" w:sz="4" w:space="0" w:color="auto"/>
              <w:right w:val="single" w:sz="4" w:space="0" w:color="auto"/>
            </w:tcBorders>
            <w:vAlign w:val="center"/>
            <w:hideMark/>
          </w:tcPr>
          <w:p w14:paraId="7C3057B9" w14:textId="77777777" w:rsidR="000D5084" w:rsidRPr="000D5084" w:rsidRDefault="000D5084" w:rsidP="000D5084">
            <w:pPr>
              <w:widowControl w:val="0"/>
              <w:ind w:left="0" w:firstLine="0"/>
              <w:jc w:val="center"/>
              <w:rPr>
                <w:rFonts w:ascii="Times New Roman" w:hAnsi="Times New Roman"/>
                <w:sz w:val="24"/>
                <w:szCs w:val="20"/>
                <w:lang w:eastAsia="ru-RU"/>
              </w:rPr>
            </w:pPr>
            <w:r w:rsidRPr="000D5084">
              <w:rPr>
                <w:rFonts w:ascii="Times New Roman" w:hAnsi="Times New Roman"/>
                <w:sz w:val="24"/>
                <w:szCs w:val="20"/>
                <w:lang w:eastAsia="ru-RU"/>
              </w:rPr>
              <w:t>3</w:t>
            </w:r>
          </w:p>
        </w:tc>
        <w:tc>
          <w:tcPr>
            <w:tcW w:w="1999" w:type="dxa"/>
            <w:tcBorders>
              <w:top w:val="single" w:sz="4" w:space="0" w:color="auto"/>
              <w:left w:val="single" w:sz="4" w:space="0" w:color="auto"/>
              <w:bottom w:val="single" w:sz="4" w:space="0" w:color="auto"/>
              <w:right w:val="single" w:sz="4" w:space="0" w:color="auto"/>
            </w:tcBorders>
            <w:vAlign w:val="center"/>
            <w:hideMark/>
          </w:tcPr>
          <w:p w14:paraId="65A23F47" w14:textId="77777777" w:rsidR="000D5084" w:rsidRPr="000D5084" w:rsidRDefault="000D5084" w:rsidP="000D5084">
            <w:pPr>
              <w:widowControl w:val="0"/>
              <w:ind w:left="0" w:firstLine="0"/>
              <w:jc w:val="center"/>
              <w:rPr>
                <w:rFonts w:ascii="Times New Roman" w:hAnsi="Times New Roman"/>
                <w:sz w:val="24"/>
                <w:szCs w:val="20"/>
                <w:lang w:eastAsia="ru-RU"/>
              </w:rPr>
            </w:pPr>
            <w:r w:rsidRPr="000D5084">
              <w:rPr>
                <w:rFonts w:ascii="Times New Roman" w:hAnsi="Times New Roman"/>
                <w:sz w:val="24"/>
                <w:szCs w:val="20"/>
                <w:lang w:eastAsia="ru-RU"/>
              </w:rPr>
              <w:t>5</w:t>
            </w:r>
          </w:p>
        </w:tc>
        <w:tc>
          <w:tcPr>
            <w:tcW w:w="2077" w:type="dxa"/>
            <w:tcBorders>
              <w:top w:val="single" w:sz="4" w:space="0" w:color="auto"/>
              <w:left w:val="single" w:sz="4" w:space="0" w:color="auto"/>
              <w:bottom w:val="single" w:sz="4" w:space="0" w:color="auto"/>
              <w:right w:val="single" w:sz="4" w:space="0" w:color="auto"/>
            </w:tcBorders>
            <w:vAlign w:val="center"/>
            <w:hideMark/>
          </w:tcPr>
          <w:p w14:paraId="1C62765D" w14:textId="77777777" w:rsidR="000D5084" w:rsidRPr="000D5084" w:rsidRDefault="000D5084" w:rsidP="000D5084">
            <w:pPr>
              <w:widowControl w:val="0"/>
              <w:ind w:left="0" w:firstLine="0"/>
              <w:jc w:val="center"/>
              <w:rPr>
                <w:rFonts w:ascii="Times New Roman" w:hAnsi="Times New Roman"/>
                <w:sz w:val="24"/>
                <w:szCs w:val="20"/>
                <w:lang w:eastAsia="ru-RU"/>
              </w:rPr>
            </w:pPr>
            <w:r w:rsidRPr="000D5084">
              <w:rPr>
                <w:rFonts w:ascii="Times New Roman" w:hAnsi="Times New Roman"/>
                <w:sz w:val="24"/>
                <w:szCs w:val="20"/>
                <w:lang w:eastAsia="ru-RU"/>
              </w:rPr>
              <w:t>6</w:t>
            </w:r>
          </w:p>
        </w:tc>
      </w:tr>
      <w:tr w:rsidR="000D5084" w:rsidRPr="000D5084" w14:paraId="5B345C8A" w14:textId="77777777" w:rsidTr="000D5084">
        <w:trPr>
          <w:trHeight w:val="549"/>
        </w:trPr>
        <w:tc>
          <w:tcPr>
            <w:tcW w:w="784" w:type="dxa"/>
            <w:tcBorders>
              <w:top w:val="single" w:sz="4" w:space="0" w:color="auto"/>
              <w:left w:val="single" w:sz="4" w:space="0" w:color="auto"/>
              <w:bottom w:val="single" w:sz="4" w:space="0" w:color="auto"/>
              <w:right w:val="single" w:sz="4" w:space="0" w:color="auto"/>
            </w:tcBorders>
            <w:hideMark/>
          </w:tcPr>
          <w:p w14:paraId="6F0BFA5C" w14:textId="77777777" w:rsidR="000D5084" w:rsidRPr="000D5084" w:rsidRDefault="000D5084" w:rsidP="000D5084">
            <w:pPr>
              <w:widowControl w:val="0"/>
              <w:ind w:left="0" w:firstLine="0"/>
              <w:jc w:val="center"/>
              <w:rPr>
                <w:rFonts w:ascii="Times New Roman" w:hAnsi="Times New Roman"/>
                <w:sz w:val="24"/>
                <w:szCs w:val="20"/>
                <w:lang w:eastAsia="ru-RU"/>
              </w:rPr>
            </w:pPr>
            <w:r w:rsidRPr="000D5084">
              <w:rPr>
                <w:rFonts w:ascii="Times New Roman" w:hAnsi="Times New Roman"/>
                <w:sz w:val="24"/>
                <w:szCs w:val="20"/>
                <w:lang w:eastAsia="ru-RU"/>
              </w:rPr>
              <w:t>1</w:t>
            </w:r>
          </w:p>
        </w:tc>
        <w:tc>
          <w:tcPr>
            <w:tcW w:w="2943" w:type="dxa"/>
            <w:tcBorders>
              <w:top w:val="single" w:sz="4" w:space="0" w:color="auto"/>
              <w:left w:val="single" w:sz="4" w:space="0" w:color="auto"/>
              <w:bottom w:val="single" w:sz="4" w:space="0" w:color="auto"/>
              <w:right w:val="single" w:sz="4" w:space="0" w:color="auto"/>
            </w:tcBorders>
            <w:hideMark/>
          </w:tcPr>
          <w:p w14:paraId="39908991" w14:textId="77777777" w:rsidR="000D5084" w:rsidRPr="000D5084" w:rsidRDefault="000D5084" w:rsidP="000D5084">
            <w:pPr>
              <w:widowControl w:val="0"/>
              <w:ind w:left="0" w:firstLine="0"/>
              <w:jc w:val="both"/>
              <w:rPr>
                <w:rFonts w:ascii="Times New Roman" w:hAnsi="Times New Roman"/>
                <w:sz w:val="24"/>
                <w:szCs w:val="20"/>
                <w:lang w:eastAsia="ru-RU"/>
              </w:rPr>
            </w:pPr>
            <w:r w:rsidRPr="000D5084">
              <w:rPr>
                <w:rFonts w:ascii="Times New Roman" w:eastAsia="Times New Roman" w:hAnsi="Times New Roman"/>
                <w:sz w:val="24"/>
                <w:szCs w:val="24"/>
                <w:lang w:eastAsia="ru-RU"/>
              </w:rPr>
              <w:t>Капитальный грант</w:t>
            </w:r>
            <w:r w:rsidRPr="000D5084">
              <w:rPr>
                <w:rFonts w:ascii="Times New Roman" w:hAnsi="Times New Roman"/>
                <w:sz w:val="24"/>
                <w:szCs w:val="20"/>
                <w:lang w:eastAsia="ru-RU"/>
              </w:rPr>
              <w:t xml:space="preserve"> без учета НДС</w:t>
            </w:r>
          </w:p>
        </w:tc>
        <w:tc>
          <w:tcPr>
            <w:tcW w:w="1598" w:type="dxa"/>
            <w:tcBorders>
              <w:top w:val="single" w:sz="4" w:space="0" w:color="auto"/>
              <w:left w:val="single" w:sz="4" w:space="0" w:color="auto"/>
              <w:bottom w:val="single" w:sz="4" w:space="0" w:color="auto"/>
              <w:right w:val="single" w:sz="4" w:space="0" w:color="auto"/>
            </w:tcBorders>
          </w:tcPr>
          <w:p w14:paraId="78FA5A1C" w14:textId="77777777" w:rsidR="000D5084" w:rsidRPr="000D5084" w:rsidRDefault="000D5084" w:rsidP="000D5084">
            <w:pPr>
              <w:widowControl w:val="0"/>
              <w:ind w:left="0" w:firstLine="567"/>
              <w:jc w:val="both"/>
              <w:rPr>
                <w:rFonts w:ascii="Times New Roman" w:hAnsi="Times New Roman"/>
                <w:sz w:val="24"/>
                <w:szCs w:val="20"/>
                <w:lang w:eastAsia="ru-RU"/>
              </w:rPr>
            </w:pPr>
          </w:p>
        </w:tc>
        <w:tc>
          <w:tcPr>
            <w:tcW w:w="1999" w:type="dxa"/>
            <w:tcBorders>
              <w:top w:val="single" w:sz="4" w:space="0" w:color="auto"/>
              <w:left w:val="single" w:sz="4" w:space="0" w:color="auto"/>
              <w:bottom w:val="single" w:sz="4" w:space="0" w:color="auto"/>
              <w:right w:val="single" w:sz="4" w:space="0" w:color="auto"/>
            </w:tcBorders>
            <w:hideMark/>
          </w:tcPr>
          <w:p w14:paraId="375FED97" w14:textId="77777777" w:rsidR="000D5084" w:rsidRPr="000D5084" w:rsidRDefault="000D5084" w:rsidP="000D5084">
            <w:pPr>
              <w:widowControl w:val="0"/>
              <w:ind w:left="0" w:firstLine="0"/>
              <w:jc w:val="both"/>
              <w:rPr>
                <w:rFonts w:ascii="Times New Roman" w:hAnsi="Times New Roman"/>
                <w:sz w:val="24"/>
                <w:szCs w:val="20"/>
                <w:lang w:eastAsia="ru-RU"/>
              </w:rPr>
            </w:pPr>
            <w:r w:rsidRPr="000D5084">
              <w:rPr>
                <w:rFonts w:ascii="Times New Roman" w:hAnsi="Times New Roman"/>
                <w:sz w:val="24"/>
                <w:szCs w:val="20"/>
                <w:lang w:eastAsia="ru-RU"/>
              </w:rPr>
              <w:t>Уменьшение</w:t>
            </w:r>
          </w:p>
        </w:tc>
        <w:tc>
          <w:tcPr>
            <w:tcW w:w="2077" w:type="dxa"/>
            <w:tcBorders>
              <w:top w:val="single" w:sz="4" w:space="0" w:color="auto"/>
              <w:left w:val="single" w:sz="4" w:space="0" w:color="auto"/>
              <w:bottom w:val="single" w:sz="4" w:space="0" w:color="auto"/>
              <w:right w:val="single" w:sz="4" w:space="0" w:color="auto"/>
            </w:tcBorders>
          </w:tcPr>
          <w:p w14:paraId="762A98C9" w14:textId="77777777" w:rsidR="000D5084" w:rsidRPr="000D5084" w:rsidRDefault="000D5084" w:rsidP="000D5084">
            <w:pPr>
              <w:widowControl w:val="0"/>
              <w:ind w:left="0" w:firstLine="567"/>
              <w:jc w:val="both"/>
              <w:rPr>
                <w:rFonts w:ascii="Times New Roman" w:hAnsi="Times New Roman"/>
                <w:sz w:val="24"/>
                <w:szCs w:val="20"/>
                <w:lang w:eastAsia="ru-RU"/>
              </w:rPr>
            </w:pPr>
          </w:p>
        </w:tc>
      </w:tr>
      <w:tr w:rsidR="000D5084" w:rsidRPr="000D5084" w14:paraId="4969AA06" w14:textId="77777777" w:rsidTr="000D5084">
        <w:trPr>
          <w:trHeight w:val="1952"/>
        </w:trPr>
        <w:tc>
          <w:tcPr>
            <w:tcW w:w="784" w:type="dxa"/>
            <w:tcBorders>
              <w:top w:val="single" w:sz="4" w:space="0" w:color="auto"/>
              <w:left w:val="single" w:sz="4" w:space="0" w:color="auto"/>
              <w:bottom w:val="single" w:sz="4" w:space="0" w:color="auto"/>
              <w:right w:val="single" w:sz="4" w:space="0" w:color="auto"/>
            </w:tcBorders>
            <w:hideMark/>
          </w:tcPr>
          <w:p w14:paraId="02CF0E5A" w14:textId="77777777" w:rsidR="000D5084" w:rsidRPr="000D5084" w:rsidRDefault="000D5084" w:rsidP="000D5084">
            <w:pPr>
              <w:widowControl w:val="0"/>
              <w:ind w:left="0" w:firstLine="0"/>
              <w:jc w:val="center"/>
              <w:rPr>
                <w:rFonts w:ascii="Times New Roman" w:hAnsi="Times New Roman"/>
                <w:sz w:val="24"/>
                <w:szCs w:val="20"/>
                <w:lang w:eastAsia="ru-RU"/>
              </w:rPr>
            </w:pPr>
            <w:r w:rsidRPr="000D5084">
              <w:rPr>
                <w:rFonts w:ascii="Times New Roman" w:hAnsi="Times New Roman"/>
                <w:sz w:val="24"/>
                <w:szCs w:val="20"/>
                <w:lang w:eastAsia="ru-RU"/>
              </w:rPr>
              <w:t>2.</w:t>
            </w:r>
          </w:p>
        </w:tc>
        <w:tc>
          <w:tcPr>
            <w:tcW w:w="2943" w:type="dxa"/>
            <w:tcBorders>
              <w:top w:val="single" w:sz="4" w:space="0" w:color="auto"/>
              <w:left w:val="single" w:sz="4" w:space="0" w:color="auto"/>
              <w:bottom w:val="single" w:sz="4" w:space="0" w:color="auto"/>
              <w:right w:val="single" w:sz="4" w:space="0" w:color="auto"/>
            </w:tcBorders>
            <w:hideMark/>
          </w:tcPr>
          <w:p w14:paraId="5C663B9B" w14:textId="77777777" w:rsidR="000D5084" w:rsidRPr="000D5084" w:rsidRDefault="000D5084" w:rsidP="000D5084">
            <w:pPr>
              <w:widowControl w:val="0"/>
              <w:ind w:left="0" w:firstLine="0"/>
              <w:jc w:val="both"/>
              <w:rPr>
                <w:rFonts w:ascii="Times New Roman" w:hAnsi="Times New Roman"/>
                <w:sz w:val="24"/>
                <w:szCs w:val="20"/>
                <w:lang w:eastAsia="ru-RU"/>
              </w:rPr>
            </w:pPr>
            <w:r w:rsidRPr="000D5084">
              <w:rPr>
                <w:rFonts w:ascii="Times New Roman" w:hAnsi="Times New Roman"/>
                <w:sz w:val="24"/>
                <w:szCs w:val="20"/>
                <w:lang w:eastAsia="ru-RU"/>
              </w:rPr>
              <w:t>Субсидия на возмещение расходов по уплате процентов по договорам с Финансирующими организациями без учета НДС</w:t>
            </w:r>
          </w:p>
        </w:tc>
        <w:tc>
          <w:tcPr>
            <w:tcW w:w="1598" w:type="dxa"/>
            <w:tcBorders>
              <w:top w:val="single" w:sz="4" w:space="0" w:color="auto"/>
              <w:left w:val="single" w:sz="4" w:space="0" w:color="auto"/>
              <w:bottom w:val="single" w:sz="4" w:space="0" w:color="auto"/>
              <w:right w:val="single" w:sz="4" w:space="0" w:color="auto"/>
            </w:tcBorders>
          </w:tcPr>
          <w:p w14:paraId="590989E4" w14:textId="77777777" w:rsidR="000D5084" w:rsidRPr="000D5084" w:rsidRDefault="000D5084" w:rsidP="000D5084">
            <w:pPr>
              <w:widowControl w:val="0"/>
              <w:ind w:left="0" w:firstLine="567"/>
              <w:jc w:val="both"/>
              <w:rPr>
                <w:rFonts w:ascii="Times New Roman" w:hAnsi="Times New Roman"/>
                <w:sz w:val="24"/>
                <w:szCs w:val="20"/>
                <w:lang w:eastAsia="ru-RU"/>
              </w:rPr>
            </w:pPr>
          </w:p>
        </w:tc>
        <w:tc>
          <w:tcPr>
            <w:tcW w:w="1999" w:type="dxa"/>
            <w:tcBorders>
              <w:top w:val="single" w:sz="4" w:space="0" w:color="auto"/>
              <w:left w:val="single" w:sz="4" w:space="0" w:color="auto"/>
              <w:bottom w:val="single" w:sz="4" w:space="0" w:color="auto"/>
              <w:right w:val="single" w:sz="4" w:space="0" w:color="auto"/>
            </w:tcBorders>
            <w:hideMark/>
          </w:tcPr>
          <w:p w14:paraId="5DFBE5D7" w14:textId="77777777" w:rsidR="000D5084" w:rsidRPr="000D5084" w:rsidRDefault="000D5084" w:rsidP="000D5084">
            <w:pPr>
              <w:widowControl w:val="0"/>
              <w:ind w:left="0" w:firstLine="0"/>
              <w:jc w:val="both"/>
              <w:rPr>
                <w:rFonts w:ascii="Times New Roman" w:hAnsi="Times New Roman"/>
                <w:sz w:val="24"/>
                <w:szCs w:val="20"/>
                <w:lang w:eastAsia="ru-RU"/>
              </w:rPr>
            </w:pPr>
            <w:r w:rsidRPr="000D5084">
              <w:rPr>
                <w:rFonts w:ascii="Times New Roman" w:hAnsi="Times New Roman"/>
                <w:sz w:val="24"/>
                <w:szCs w:val="20"/>
                <w:lang w:eastAsia="ru-RU"/>
              </w:rPr>
              <w:t>Уменьшение</w:t>
            </w:r>
          </w:p>
        </w:tc>
        <w:tc>
          <w:tcPr>
            <w:tcW w:w="2077" w:type="dxa"/>
            <w:tcBorders>
              <w:top w:val="single" w:sz="4" w:space="0" w:color="auto"/>
              <w:left w:val="single" w:sz="4" w:space="0" w:color="auto"/>
              <w:bottom w:val="single" w:sz="4" w:space="0" w:color="auto"/>
              <w:right w:val="single" w:sz="4" w:space="0" w:color="auto"/>
            </w:tcBorders>
          </w:tcPr>
          <w:p w14:paraId="23AD462B" w14:textId="77777777" w:rsidR="000D5084" w:rsidRPr="000D5084" w:rsidRDefault="000D5084" w:rsidP="000D5084">
            <w:pPr>
              <w:widowControl w:val="0"/>
              <w:ind w:left="0" w:firstLine="567"/>
              <w:jc w:val="both"/>
              <w:rPr>
                <w:rFonts w:ascii="Times New Roman" w:hAnsi="Times New Roman"/>
                <w:sz w:val="24"/>
                <w:szCs w:val="20"/>
                <w:lang w:eastAsia="ru-RU"/>
              </w:rPr>
            </w:pPr>
          </w:p>
        </w:tc>
      </w:tr>
      <w:tr w:rsidR="000D5084" w:rsidRPr="000D5084" w14:paraId="07041F0C" w14:textId="77777777" w:rsidTr="000D5084">
        <w:trPr>
          <w:trHeight w:val="564"/>
        </w:trPr>
        <w:tc>
          <w:tcPr>
            <w:tcW w:w="784" w:type="dxa"/>
            <w:tcBorders>
              <w:top w:val="single" w:sz="4" w:space="0" w:color="auto"/>
              <w:left w:val="single" w:sz="4" w:space="0" w:color="auto"/>
              <w:bottom w:val="single" w:sz="4" w:space="0" w:color="auto"/>
              <w:right w:val="single" w:sz="4" w:space="0" w:color="auto"/>
            </w:tcBorders>
            <w:hideMark/>
          </w:tcPr>
          <w:p w14:paraId="75AC902D" w14:textId="77777777" w:rsidR="000D5084" w:rsidRPr="000D5084" w:rsidRDefault="000D5084" w:rsidP="000D5084">
            <w:pPr>
              <w:widowControl w:val="0"/>
              <w:ind w:left="0" w:firstLine="0"/>
              <w:jc w:val="center"/>
              <w:rPr>
                <w:rFonts w:ascii="Times New Roman" w:hAnsi="Times New Roman"/>
                <w:sz w:val="24"/>
                <w:szCs w:val="20"/>
                <w:lang w:eastAsia="ru-RU"/>
              </w:rPr>
            </w:pPr>
            <w:r w:rsidRPr="000D5084">
              <w:rPr>
                <w:rFonts w:ascii="Times New Roman" w:hAnsi="Times New Roman"/>
                <w:sz w:val="24"/>
                <w:szCs w:val="20"/>
                <w:lang w:eastAsia="ru-RU"/>
              </w:rPr>
              <w:t>3.</w:t>
            </w:r>
          </w:p>
        </w:tc>
        <w:tc>
          <w:tcPr>
            <w:tcW w:w="2943" w:type="dxa"/>
            <w:tcBorders>
              <w:top w:val="single" w:sz="4" w:space="0" w:color="auto"/>
              <w:left w:val="single" w:sz="4" w:space="0" w:color="auto"/>
              <w:bottom w:val="single" w:sz="4" w:space="0" w:color="auto"/>
              <w:right w:val="single" w:sz="4" w:space="0" w:color="auto"/>
            </w:tcBorders>
            <w:hideMark/>
          </w:tcPr>
          <w:p w14:paraId="7824130B" w14:textId="77777777" w:rsidR="000D5084" w:rsidRPr="000D5084" w:rsidRDefault="000D5084" w:rsidP="000D5084">
            <w:pPr>
              <w:widowControl w:val="0"/>
              <w:ind w:left="0" w:firstLine="0"/>
              <w:jc w:val="both"/>
              <w:rPr>
                <w:rFonts w:ascii="Times New Roman" w:hAnsi="Times New Roman"/>
                <w:sz w:val="24"/>
                <w:szCs w:val="20"/>
                <w:lang w:eastAsia="ru-RU"/>
              </w:rPr>
            </w:pPr>
            <w:r w:rsidRPr="000D5084">
              <w:rPr>
                <w:rFonts w:ascii="Times New Roman" w:hAnsi="Times New Roman"/>
                <w:sz w:val="24"/>
                <w:szCs w:val="20"/>
                <w:lang w:eastAsia="ru-RU"/>
              </w:rPr>
              <w:t>Инвестиционный платеж без учета НДС</w:t>
            </w:r>
          </w:p>
        </w:tc>
        <w:tc>
          <w:tcPr>
            <w:tcW w:w="1598" w:type="dxa"/>
            <w:tcBorders>
              <w:top w:val="single" w:sz="4" w:space="0" w:color="auto"/>
              <w:left w:val="single" w:sz="4" w:space="0" w:color="auto"/>
              <w:bottom w:val="single" w:sz="4" w:space="0" w:color="auto"/>
              <w:right w:val="single" w:sz="4" w:space="0" w:color="auto"/>
            </w:tcBorders>
          </w:tcPr>
          <w:p w14:paraId="1AFB8136" w14:textId="77777777" w:rsidR="000D5084" w:rsidRPr="000D5084" w:rsidRDefault="000D5084" w:rsidP="000D5084">
            <w:pPr>
              <w:widowControl w:val="0"/>
              <w:ind w:left="0" w:firstLine="567"/>
              <w:jc w:val="both"/>
              <w:rPr>
                <w:rFonts w:ascii="Times New Roman" w:hAnsi="Times New Roman"/>
                <w:sz w:val="24"/>
                <w:szCs w:val="20"/>
                <w:lang w:eastAsia="ru-RU"/>
              </w:rPr>
            </w:pPr>
          </w:p>
        </w:tc>
        <w:tc>
          <w:tcPr>
            <w:tcW w:w="1999" w:type="dxa"/>
            <w:tcBorders>
              <w:top w:val="single" w:sz="4" w:space="0" w:color="auto"/>
              <w:left w:val="single" w:sz="4" w:space="0" w:color="auto"/>
              <w:bottom w:val="single" w:sz="4" w:space="0" w:color="auto"/>
              <w:right w:val="single" w:sz="4" w:space="0" w:color="auto"/>
            </w:tcBorders>
            <w:hideMark/>
          </w:tcPr>
          <w:p w14:paraId="3D98C3F7" w14:textId="77777777" w:rsidR="000D5084" w:rsidRPr="000D5084" w:rsidRDefault="000D5084" w:rsidP="000D5084">
            <w:pPr>
              <w:widowControl w:val="0"/>
              <w:ind w:left="0" w:firstLine="0"/>
              <w:jc w:val="both"/>
              <w:rPr>
                <w:rFonts w:ascii="Times New Roman" w:hAnsi="Times New Roman"/>
                <w:sz w:val="24"/>
                <w:szCs w:val="20"/>
                <w:lang w:eastAsia="ru-RU"/>
              </w:rPr>
            </w:pPr>
            <w:r w:rsidRPr="000D5084">
              <w:rPr>
                <w:rFonts w:ascii="Times New Roman" w:hAnsi="Times New Roman"/>
                <w:sz w:val="24"/>
                <w:szCs w:val="20"/>
                <w:lang w:eastAsia="ru-RU"/>
              </w:rPr>
              <w:t>Уменьшение</w:t>
            </w:r>
          </w:p>
        </w:tc>
        <w:tc>
          <w:tcPr>
            <w:tcW w:w="2077" w:type="dxa"/>
            <w:tcBorders>
              <w:top w:val="single" w:sz="4" w:space="0" w:color="auto"/>
              <w:left w:val="single" w:sz="4" w:space="0" w:color="auto"/>
              <w:bottom w:val="single" w:sz="4" w:space="0" w:color="auto"/>
              <w:right w:val="single" w:sz="4" w:space="0" w:color="auto"/>
            </w:tcBorders>
          </w:tcPr>
          <w:p w14:paraId="28A2C248" w14:textId="77777777" w:rsidR="000D5084" w:rsidRPr="000D5084" w:rsidRDefault="000D5084" w:rsidP="000D5084">
            <w:pPr>
              <w:widowControl w:val="0"/>
              <w:ind w:left="0" w:firstLine="567"/>
              <w:jc w:val="both"/>
              <w:rPr>
                <w:rFonts w:ascii="Times New Roman" w:hAnsi="Times New Roman"/>
                <w:sz w:val="24"/>
                <w:szCs w:val="20"/>
                <w:lang w:eastAsia="ru-RU"/>
              </w:rPr>
            </w:pPr>
          </w:p>
        </w:tc>
      </w:tr>
      <w:tr w:rsidR="000D5084" w:rsidRPr="000D5084" w14:paraId="3836A850" w14:textId="77777777" w:rsidTr="000D5084">
        <w:trPr>
          <w:trHeight w:val="564"/>
        </w:trPr>
        <w:tc>
          <w:tcPr>
            <w:tcW w:w="784" w:type="dxa"/>
            <w:tcBorders>
              <w:top w:val="single" w:sz="4" w:space="0" w:color="auto"/>
              <w:left w:val="single" w:sz="4" w:space="0" w:color="auto"/>
              <w:bottom w:val="single" w:sz="4" w:space="0" w:color="auto"/>
              <w:right w:val="single" w:sz="4" w:space="0" w:color="auto"/>
            </w:tcBorders>
            <w:hideMark/>
          </w:tcPr>
          <w:p w14:paraId="4427CF80" w14:textId="77777777" w:rsidR="000D5084" w:rsidRPr="000D5084" w:rsidRDefault="000D5084" w:rsidP="000D5084">
            <w:pPr>
              <w:widowControl w:val="0"/>
              <w:ind w:left="0" w:firstLine="0"/>
              <w:jc w:val="center"/>
              <w:rPr>
                <w:rFonts w:ascii="Times New Roman" w:hAnsi="Times New Roman"/>
                <w:sz w:val="24"/>
                <w:szCs w:val="20"/>
                <w:lang w:eastAsia="ru-RU"/>
              </w:rPr>
            </w:pPr>
            <w:r w:rsidRPr="000D5084">
              <w:rPr>
                <w:rFonts w:ascii="Times New Roman" w:hAnsi="Times New Roman"/>
                <w:sz w:val="24"/>
                <w:szCs w:val="20"/>
                <w:lang w:eastAsia="ru-RU"/>
              </w:rPr>
              <w:t>4.</w:t>
            </w:r>
          </w:p>
        </w:tc>
        <w:tc>
          <w:tcPr>
            <w:tcW w:w="2943" w:type="dxa"/>
            <w:tcBorders>
              <w:top w:val="single" w:sz="4" w:space="0" w:color="auto"/>
              <w:left w:val="single" w:sz="4" w:space="0" w:color="auto"/>
              <w:bottom w:val="single" w:sz="4" w:space="0" w:color="auto"/>
              <w:right w:val="single" w:sz="4" w:space="0" w:color="auto"/>
            </w:tcBorders>
            <w:hideMark/>
          </w:tcPr>
          <w:p w14:paraId="4650278F" w14:textId="77777777" w:rsidR="000D5084" w:rsidRPr="000D5084" w:rsidRDefault="000D5084" w:rsidP="000D5084">
            <w:pPr>
              <w:widowControl w:val="0"/>
              <w:ind w:left="0" w:firstLine="0"/>
              <w:jc w:val="both"/>
              <w:rPr>
                <w:rFonts w:ascii="Times New Roman" w:hAnsi="Times New Roman"/>
                <w:sz w:val="24"/>
                <w:szCs w:val="20"/>
                <w:lang w:eastAsia="ru-RU"/>
              </w:rPr>
            </w:pPr>
            <w:r w:rsidRPr="000D5084">
              <w:rPr>
                <w:rFonts w:ascii="Times New Roman" w:hAnsi="Times New Roman"/>
                <w:sz w:val="24"/>
                <w:szCs w:val="20"/>
                <w:lang w:eastAsia="ru-RU"/>
              </w:rPr>
              <w:t>Плата Концедента (операционный платеж) (операционный платеж), без учета НДС</w:t>
            </w:r>
          </w:p>
        </w:tc>
        <w:tc>
          <w:tcPr>
            <w:tcW w:w="1598" w:type="dxa"/>
            <w:tcBorders>
              <w:top w:val="single" w:sz="4" w:space="0" w:color="auto"/>
              <w:left w:val="single" w:sz="4" w:space="0" w:color="auto"/>
              <w:bottom w:val="single" w:sz="4" w:space="0" w:color="auto"/>
              <w:right w:val="single" w:sz="4" w:space="0" w:color="auto"/>
            </w:tcBorders>
          </w:tcPr>
          <w:p w14:paraId="0C0A6C6C" w14:textId="77777777" w:rsidR="000D5084" w:rsidRPr="000D5084" w:rsidRDefault="000D5084" w:rsidP="000D5084">
            <w:pPr>
              <w:widowControl w:val="0"/>
              <w:ind w:left="0" w:firstLine="567"/>
              <w:jc w:val="both"/>
              <w:rPr>
                <w:rFonts w:ascii="Times New Roman" w:hAnsi="Times New Roman"/>
                <w:sz w:val="24"/>
                <w:szCs w:val="20"/>
                <w:lang w:eastAsia="ru-RU"/>
              </w:rPr>
            </w:pPr>
          </w:p>
        </w:tc>
        <w:tc>
          <w:tcPr>
            <w:tcW w:w="1999" w:type="dxa"/>
            <w:tcBorders>
              <w:top w:val="single" w:sz="4" w:space="0" w:color="auto"/>
              <w:left w:val="single" w:sz="4" w:space="0" w:color="auto"/>
              <w:bottom w:val="single" w:sz="4" w:space="0" w:color="auto"/>
              <w:right w:val="single" w:sz="4" w:space="0" w:color="auto"/>
            </w:tcBorders>
            <w:hideMark/>
          </w:tcPr>
          <w:p w14:paraId="06EE2C0D" w14:textId="77777777" w:rsidR="000D5084" w:rsidRPr="000D5084" w:rsidRDefault="000D5084" w:rsidP="000D5084">
            <w:pPr>
              <w:widowControl w:val="0"/>
              <w:ind w:left="0" w:firstLine="0"/>
              <w:jc w:val="both"/>
              <w:rPr>
                <w:rFonts w:ascii="Times New Roman" w:hAnsi="Times New Roman"/>
                <w:sz w:val="24"/>
                <w:szCs w:val="20"/>
                <w:lang w:eastAsia="ru-RU"/>
              </w:rPr>
            </w:pPr>
            <w:r w:rsidRPr="000D5084">
              <w:rPr>
                <w:rFonts w:ascii="Times New Roman" w:hAnsi="Times New Roman"/>
                <w:sz w:val="24"/>
                <w:szCs w:val="20"/>
                <w:lang w:eastAsia="ru-RU"/>
              </w:rPr>
              <w:t>Уменьшение</w:t>
            </w:r>
          </w:p>
        </w:tc>
        <w:tc>
          <w:tcPr>
            <w:tcW w:w="2077" w:type="dxa"/>
            <w:tcBorders>
              <w:top w:val="single" w:sz="4" w:space="0" w:color="auto"/>
              <w:left w:val="single" w:sz="4" w:space="0" w:color="auto"/>
              <w:bottom w:val="single" w:sz="4" w:space="0" w:color="auto"/>
              <w:right w:val="single" w:sz="4" w:space="0" w:color="auto"/>
            </w:tcBorders>
          </w:tcPr>
          <w:p w14:paraId="7A1CA6C4" w14:textId="77777777" w:rsidR="000D5084" w:rsidRPr="000D5084" w:rsidRDefault="000D5084" w:rsidP="000D5084">
            <w:pPr>
              <w:widowControl w:val="0"/>
              <w:ind w:left="0" w:firstLine="567"/>
              <w:jc w:val="both"/>
              <w:rPr>
                <w:rFonts w:ascii="Times New Roman" w:hAnsi="Times New Roman"/>
                <w:sz w:val="24"/>
                <w:szCs w:val="20"/>
                <w:lang w:eastAsia="ru-RU"/>
              </w:rPr>
            </w:pPr>
          </w:p>
        </w:tc>
      </w:tr>
    </w:tbl>
    <w:p w14:paraId="23E3C953" w14:textId="77777777" w:rsidR="000D5084" w:rsidRPr="000D5084" w:rsidRDefault="000D5084" w:rsidP="000D5084">
      <w:pPr>
        <w:widowControl w:val="0"/>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ab/>
      </w:r>
    </w:p>
    <w:p w14:paraId="74AF3AD5" w14:textId="77777777" w:rsidR="000D5084" w:rsidRPr="000D5084" w:rsidRDefault="000D5084" w:rsidP="000D5084">
      <w:pPr>
        <w:widowControl w:val="0"/>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6.3. Критерий "Капитальный грант".</w:t>
      </w:r>
    </w:p>
    <w:p w14:paraId="0170FABD" w14:textId="77777777" w:rsidR="000D5084" w:rsidRPr="000D5084" w:rsidRDefault="000D5084" w:rsidP="000D5084">
      <w:pPr>
        <w:widowControl w:val="0"/>
        <w:tabs>
          <w:tab w:val="left" w:pos="708"/>
        </w:tabs>
        <w:ind w:left="142" w:firstLine="425"/>
        <w:jc w:val="both"/>
        <w:outlineLvl w:val="2"/>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val="x-none" w:eastAsia="ru-RU"/>
        </w:rPr>
        <w:t xml:space="preserve">В качестве начального значения критерия </w:t>
      </w:r>
      <w:r w:rsidRPr="000D5084">
        <w:rPr>
          <w:rFonts w:ascii="Times New Roman" w:eastAsia="Times New Roman" w:hAnsi="Times New Roman"/>
          <w:sz w:val="24"/>
          <w:szCs w:val="24"/>
          <w:lang w:eastAsia="ru-RU"/>
        </w:rPr>
        <w:t>"</w:t>
      </w:r>
      <w:r w:rsidRPr="000D5084">
        <w:rPr>
          <w:rFonts w:ascii="Times New Roman" w:eastAsia="Times New Roman" w:hAnsi="Times New Roman"/>
          <w:sz w:val="24"/>
          <w:szCs w:val="24"/>
          <w:lang w:val="x-none" w:eastAsia="ru-RU"/>
        </w:rPr>
        <w:t>Капитальный грант</w:t>
      </w:r>
      <w:r w:rsidRPr="000D5084">
        <w:rPr>
          <w:rFonts w:ascii="Times New Roman" w:eastAsia="Times New Roman" w:hAnsi="Times New Roman"/>
          <w:sz w:val="24"/>
          <w:szCs w:val="24"/>
          <w:lang w:eastAsia="ru-RU"/>
        </w:rPr>
        <w:t>"</w:t>
      </w:r>
      <w:r w:rsidRPr="000D5084">
        <w:rPr>
          <w:rFonts w:ascii="Times New Roman" w:eastAsia="Times New Roman" w:hAnsi="Times New Roman"/>
          <w:sz w:val="24"/>
          <w:szCs w:val="24"/>
          <w:lang w:val="x-none" w:eastAsia="ru-RU"/>
        </w:rPr>
        <w:t xml:space="preserve"> установлено значение Капитального гранта в ценах соответствующих лет в размере </w:t>
      </w:r>
      <w:r w:rsidRPr="000D5084">
        <w:rPr>
          <w:rFonts w:ascii="Times New Roman" w:eastAsia="Times New Roman" w:hAnsi="Times New Roman"/>
          <w:sz w:val="24"/>
          <w:szCs w:val="24"/>
          <w:lang w:eastAsia="ru-RU"/>
        </w:rPr>
        <w:t xml:space="preserve">________________ </w:t>
      </w:r>
      <w:r w:rsidRPr="000D5084">
        <w:rPr>
          <w:rFonts w:ascii="Times New Roman" w:eastAsia="Times New Roman" w:hAnsi="Times New Roman"/>
          <w:sz w:val="24"/>
          <w:szCs w:val="24"/>
          <w:lang w:val="x-none" w:eastAsia="ru-RU"/>
        </w:rPr>
        <w:t>(</w:t>
      </w:r>
      <w:r w:rsidRPr="000D5084">
        <w:rPr>
          <w:rFonts w:ascii="Times New Roman" w:eastAsia="Times New Roman" w:hAnsi="Times New Roman"/>
          <w:sz w:val="24"/>
          <w:szCs w:val="24"/>
          <w:lang w:eastAsia="ru-RU"/>
        </w:rPr>
        <w:t>_____________________________</w:t>
      </w:r>
      <w:r w:rsidRPr="000D5084">
        <w:rPr>
          <w:rFonts w:ascii="Times New Roman" w:eastAsia="Times New Roman" w:hAnsi="Times New Roman"/>
          <w:sz w:val="24"/>
          <w:szCs w:val="24"/>
          <w:lang w:val="x-none" w:eastAsia="ru-RU"/>
        </w:rPr>
        <w:t xml:space="preserve">) рублей без учета НДС. </w:t>
      </w:r>
    </w:p>
    <w:p w14:paraId="664FD3CA" w14:textId="77777777" w:rsidR="000D5084" w:rsidRPr="000D5084" w:rsidRDefault="000D5084" w:rsidP="000D5084">
      <w:pPr>
        <w:widowControl w:val="0"/>
        <w:tabs>
          <w:tab w:val="left" w:pos="708"/>
        </w:tabs>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А) </w:t>
      </w:r>
      <w:r w:rsidRPr="000D5084">
        <w:rPr>
          <w:rFonts w:ascii="Times New Roman" w:eastAsia="Times New Roman" w:hAnsi="Times New Roman"/>
          <w:sz w:val="24"/>
          <w:szCs w:val="24"/>
          <w:lang w:val="x-none" w:eastAsia="ru-RU"/>
        </w:rPr>
        <w:t xml:space="preserve">Условиями Конкурса предусматривается уменьшение начального значения данного критерия в Конкурсном предложении. Конкурсные предложения, содержащие условия по данному критерию, превышающие начальное значение, указанное в пункте </w:t>
      </w:r>
      <w:r w:rsidRPr="000D5084">
        <w:rPr>
          <w:rFonts w:ascii="Times New Roman" w:eastAsia="Times New Roman" w:hAnsi="Times New Roman"/>
          <w:sz w:val="24"/>
          <w:szCs w:val="24"/>
          <w:lang w:eastAsia="ru-RU"/>
        </w:rPr>
        <w:t>6.2</w:t>
      </w:r>
      <w:r w:rsidRPr="000D5084">
        <w:rPr>
          <w:rFonts w:ascii="Times New Roman" w:eastAsia="Times New Roman" w:hAnsi="Times New Roman"/>
          <w:sz w:val="24"/>
          <w:szCs w:val="24"/>
          <w:lang w:val="x-none" w:eastAsia="ru-RU"/>
        </w:rPr>
        <w:t>. настояще</w:t>
      </w:r>
      <w:r w:rsidRPr="000D5084">
        <w:rPr>
          <w:rFonts w:ascii="Times New Roman" w:eastAsia="Times New Roman" w:hAnsi="Times New Roman"/>
          <w:sz w:val="24"/>
          <w:szCs w:val="24"/>
          <w:lang w:eastAsia="ru-RU"/>
        </w:rPr>
        <w:t>й части К</w:t>
      </w:r>
      <w:r w:rsidRPr="000D5084">
        <w:rPr>
          <w:rFonts w:ascii="Times New Roman" w:eastAsia="Times New Roman" w:hAnsi="Times New Roman"/>
          <w:sz w:val="24"/>
          <w:szCs w:val="24"/>
          <w:lang w:val="x-none" w:eastAsia="ru-RU"/>
        </w:rPr>
        <w:t>онкурсной документации, будут признаны не соответствующими установленным параметрам критериев Конкурса,</w:t>
      </w:r>
      <w:r w:rsidRPr="000D5084">
        <w:rPr>
          <w:rFonts w:ascii="Times New Roman" w:eastAsia="Times New Roman" w:hAnsi="Times New Roman"/>
          <w:color w:val="FF0000"/>
          <w:sz w:val="24"/>
          <w:szCs w:val="24"/>
          <w:lang w:val="x-none" w:eastAsia="ru-RU"/>
        </w:rPr>
        <w:t xml:space="preserve"> </w:t>
      </w:r>
      <w:r w:rsidRPr="000D5084">
        <w:rPr>
          <w:rFonts w:ascii="Times New Roman" w:eastAsia="Times New Roman" w:hAnsi="Times New Roman"/>
          <w:sz w:val="24"/>
          <w:szCs w:val="24"/>
          <w:lang w:val="x-none" w:eastAsia="ru-RU"/>
        </w:rPr>
        <w:t xml:space="preserve">что влечет за собой отклонение Конкурсного предложения Участника Конкурса. </w:t>
      </w:r>
    </w:p>
    <w:p w14:paraId="1F7CCFE4" w14:textId="77777777" w:rsidR="000D5084" w:rsidRPr="000D5084" w:rsidRDefault="000D5084" w:rsidP="000D5084">
      <w:pPr>
        <w:widowControl w:val="0"/>
        <w:tabs>
          <w:tab w:val="left" w:pos="708"/>
        </w:tabs>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val="x-none" w:eastAsia="ru-RU"/>
        </w:rPr>
        <w:t>Представление Участником Конкурса значения указанного критерия в составе Конкурсного предложения в размере, эквивалентном начальному значению критерия Конкурса, не является нарушением Конкурсной документации.</w:t>
      </w:r>
    </w:p>
    <w:p w14:paraId="1240252A" w14:textId="77777777" w:rsidR="000D5084" w:rsidRPr="000D5084" w:rsidRDefault="000D5084" w:rsidP="000D5084">
      <w:pPr>
        <w:widowControl w:val="0"/>
        <w:tabs>
          <w:tab w:val="left" w:pos="708"/>
        </w:tabs>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lastRenderedPageBreak/>
        <w:t xml:space="preserve">В) </w:t>
      </w:r>
      <w:r w:rsidRPr="000D5084">
        <w:rPr>
          <w:rFonts w:ascii="Times New Roman" w:eastAsia="Times New Roman" w:hAnsi="Times New Roman"/>
          <w:sz w:val="24"/>
          <w:szCs w:val="24"/>
          <w:lang w:val="x-none" w:eastAsia="ru-RU"/>
        </w:rPr>
        <w:t xml:space="preserve">Коэффициент значимости (весовое значение) критерия </w:t>
      </w:r>
      <w:r w:rsidRPr="000D5084">
        <w:rPr>
          <w:rFonts w:ascii="Times New Roman" w:eastAsia="Times New Roman" w:hAnsi="Times New Roman"/>
          <w:sz w:val="24"/>
          <w:szCs w:val="24"/>
          <w:lang w:eastAsia="ru-RU"/>
        </w:rPr>
        <w:t>"</w:t>
      </w:r>
      <w:r w:rsidRPr="000D5084">
        <w:rPr>
          <w:rFonts w:ascii="Times New Roman" w:eastAsia="Times New Roman" w:hAnsi="Times New Roman"/>
          <w:sz w:val="24"/>
          <w:szCs w:val="24"/>
          <w:lang w:val="x-none" w:eastAsia="ru-RU"/>
        </w:rPr>
        <w:t>Капитальный грант</w:t>
      </w:r>
      <w:r w:rsidRPr="000D5084">
        <w:rPr>
          <w:rFonts w:ascii="Times New Roman" w:eastAsia="Times New Roman" w:hAnsi="Times New Roman"/>
          <w:sz w:val="24"/>
          <w:szCs w:val="24"/>
          <w:lang w:eastAsia="ru-RU"/>
        </w:rPr>
        <w:t>"</w:t>
      </w:r>
      <w:r w:rsidRPr="000D5084">
        <w:rPr>
          <w:rFonts w:ascii="Times New Roman" w:eastAsia="Times New Roman" w:hAnsi="Times New Roman"/>
          <w:sz w:val="24"/>
          <w:szCs w:val="24"/>
          <w:lang w:val="x-none" w:eastAsia="ru-RU"/>
        </w:rPr>
        <w:t xml:space="preserve"> в сумме всех критериев Конкурса составляет </w:t>
      </w:r>
      <w:r w:rsidRPr="000D5084">
        <w:rPr>
          <w:rFonts w:ascii="Times New Roman" w:eastAsia="Times New Roman" w:hAnsi="Times New Roman"/>
          <w:sz w:val="24"/>
          <w:szCs w:val="24"/>
          <w:lang w:eastAsia="ru-RU"/>
        </w:rPr>
        <w:t>______</w:t>
      </w:r>
      <w:r w:rsidRPr="000D5084">
        <w:rPr>
          <w:rFonts w:ascii="Times New Roman" w:eastAsia="Times New Roman" w:hAnsi="Times New Roman"/>
          <w:sz w:val="24"/>
          <w:szCs w:val="24"/>
          <w:lang w:val="x-none" w:eastAsia="ru-RU"/>
        </w:rPr>
        <w:t xml:space="preserve"> (ноль целых </w:t>
      </w:r>
      <w:r w:rsidRPr="000D5084">
        <w:rPr>
          <w:rFonts w:ascii="Times New Roman" w:eastAsia="Times New Roman" w:hAnsi="Times New Roman"/>
          <w:sz w:val="24"/>
          <w:szCs w:val="24"/>
          <w:lang w:eastAsia="ru-RU"/>
        </w:rPr>
        <w:t>_________</w:t>
      </w:r>
      <w:r w:rsidRPr="000D5084">
        <w:rPr>
          <w:rFonts w:ascii="Times New Roman" w:eastAsia="Times New Roman" w:hAnsi="Times New Roman"/>
          <w:sz w:val="24"/>
          <w:szCs w:val="24"/>
          <w:lang w:val="x-none" w:eastAsia="ru-RU"/>
        </w:rPr>
        <w:t xml:space="preserve"> десятых) от максимально возможного количества баллов, которое может быть присвоено Конкурсному предложению в соответствии с пунктом </w:t>
      </w:r>
      <w:r w:rsidRPr="000D5084">
        <w:rPr>
          <w:rFonts w:ascii="Times New Roman" w:eastAsia="Times New Roman" w:hAnsi="Times New Roman"/>
          <w:sz w:val="24"/>
          <w:szCs w:val="24"/>
          <w:lang w:eastAsia="ru-RU"/>
        </w:rPr>
        <w:t xml:space="preserve">6.11 </w:t>
      </w:r>
      <w:r w:rsidRPr="000D5084">
        <w:rPr>
          <w:rFonts w:ascii="Times New Roman" w:eastAsia="Times New Roman" w:hAnsi="Times New Roman"/>
          <w:sz w:val="24"/>
          <w:szCs w:val="24"/>
          <w:lang w:val="x-none" w:eastAsia="ru-RU"/>
        </w:rPr>
        <w:t>настояще</w:t>
      </w:r>
      <w:r w:rsidRPr="000D5084">
        <w:rPr>
          <w:rFonts w:ascii="Times New Roman" w:eastAsia="Times New Roman" w:hAnsi="Times New Roman"/>
          <w:sz w:val="24"/>
          <w:szCs w:val="24"/>
          <w:lang w:eastAsia="ru-RU"/>
        </w:rPr>
        <w:t xml:space="preserve">й части </w:t>
      </w:r>
      <w:r w:rsidRPr="000D5084">
        <w:rPr>
          <w:rFonts w:ascii="Times New Roman" w:eastAsia="Times New Roman" w:hAnsi="Times New Roman"/>
          <w:sz w:val="24"/>
          <w:szCs w:val="24"/>
          <w:lang w:val="x-none" w:eastAsia="ru-RU"/>
        </w:rPr>
        <w:t>Конкурсной документации.</w:t>
      </w:r>
    </w:p>
    <w:p w14:paraId="41DE6CBD" w14:textId="77777777" w:rsidR="000D5084" w:rsidRPr="000D5084" w:rsidRDefault="000D5084" w:rsidP="000D5084">
      <w:pPr>
        <w:widowControl w:val="0"/>
        <w:tabs>
          <w:tab w:val="left" w:pos="708"/>
        </w:tabs>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С) </w:t>
      </w:r>
      <w:r w:rsidRPr="000D5084">
        <w:rPr>
          <w:rFonts w:ascii="Times New Roman" w:eastAsia="Times New Roman" w:hAnsi="Times New Roman"/>
          <w:sz w:val="24"/>
          <w:szCs w:val="24"/>
          <w:lang w:val="x-none" w:eastAsia="ru-RU"/>
        </w:rPr>
        <w:t xml:space="preserve">Для расчета конкурсных баллов по критерию </w:t>
      </w:r>
      <w:r w:rsidRPr="000D5084">
        <w:rPr>
          <w:rFonts w:ascii="Times New Roman" w:eastAsia="Times New Roman" w:hAnsi="Times New Roman"/>
          <w:sz w:val="24"/>
          <w:szCs w:val="24"/>
          <w:lang w:eastAsia="ru-RU"/>
        </w:rPr>
        <w:t>"</w:t>
      </w:r>
      <w:r w:rsidRPr="000D5084">
        <w:rPr>
          <w:rFonts w:ascii="Times New Roman" w:eastAsia="Times New Roman" w:hAnsi="Times New Roman"/>
          <w:sz w:val="24"/>
          <w:szCs w:val="24"/>
          <w:lang w:val="x-none" w:eastAsia="ru-RU"/>
        </w:rPr>
        <w:t>Капитальный грант</w:t>
      </w:r>
      <w:r w:rsidRPr="000D5084">
        <w:rPr>
          <w:rFonts w:ascii="Times New Roman" w:eastAsia="Times New Roman" w:hAnsi="Times New Roman"/>
          <w:sz w:val="24"/>
          <w:szCs w:val="24"/>
          <w:lang w:eastAsia="ru-RU"/>
        </w:rPr>
        <w:t>"</w:t>
      </w:r>
      <w:r w:rsidRPr="000D5084">
        <w:rPr>
          <w:rFonts w:ascii="Times New Roman" w:eastAsia="Times New Roman" w:hAnsi="Times New Roman"/>
          <w:sz w:val="24"/>
          <w:szCs w:val="24"/>
          <w:lang w:val="x-none" w:eastAsia="ru-RU"/>
        </w:rPr>
        <w:t xml:space="preserve"> Участник Конкурса должен представить предлагаемый им размер Капитального гранта в абсолютном значении в миллионах (млн) рублей в ценах соответствующих лет без учета НДС, который указывается в сводной части Конкурсного предложения (Приложение </w:t>
      </w:r>
      <w:r w:rsidRPr="000D5084">
        <w:rPr>
          <w:rFonts w:ascii="Times New Roman" w:eastAsia="Times New Roman" w:hAnsi="Times New Roman"/>
          <w:sz w:val="24"/>
          <w:szCs w:val="24"/>
          <w:lang w:eastAsia="ru-RU"/>
        </w:rPr>
        <w:t>4</w:t>
      </w:r>
      <w:r w:rsidRPr="000D5084">
        <w:rPr>
          <w:rFonts w:ascii="Times New Roman" w:eastAsia="Times New Roman" w:hAnsi="Times New Roman"/>
          <w:sz w:val="24"/>
          <w:szCs w:val="24"/>
          <w:lang w:val="x-none" w:eastAsia="ru-RU"/>
        </w:rPr>
        <w:t xml:space="preserve"> настояще</w:t>
      </w:r>
      <w:r w:rsidRPr="000D5084">
        <w:rPr>
          <w:rFonts w:ascii="Times New Roman" w:eastAsia="Times New Roman" w:hAnsi="Times New Roman"/>
          <w:sz w:val="24"/>
          <w:szCs w:val="24"/>
          <w:lang w:eastAsia="ru-RU"/>
        </w:rPr>
        <w:t xml:space="preserve">й части </w:t>
      </w:r>
      <w:r w:rsidRPr="000D5084">
        <w:rPr>
          <w:rFonts w:ascii="Times New Roman" w:eastAsia="Times New Roman" w:hAnsi="Times New Roman"/>
          <w:sz w:val="24"/>
          <w:szCs w:val="24"/>
          <w:lang w:val="x-none" w:eastAsia="ru-RU"/>
        </w:rPr>
        <w:t>Конкурсной документации).</w:t>
      </w:r>
    </w:p>
    <w:p w14:paraId="0CFE5625" w14:textId="77777777" w:rsidR="000D5084" w:rsidRPr="000D5084" w:rsidRDefault="000D5084" w:rsidP="000D5084">
      <w:pPr>
        <w:widowControl w:val="0"/>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Помимо предложенных условий по размеру Капитального гранта Участник Конкурса должен представить документы и материалы по финансово-экономического обоснованию по финансовым условиям на Инвестиционной стадии (Приложение 4 к настоящей части Конкурсной документации), в том числе с предлагаемым распределением средств Капитального гранта по годам создания Объекта, на основе которых будут определяться окончательные финансовые условия Концессионного соглашения.</w:t>
      </w:r>
    </w:p>
    <w:p w14:paraId="143B87DC" w14:textId="77777777" w:rsidR="000D5084" w:rsidRPr="000D5084" w:rsidRDefault="000D5084" w:rsidP="000D5084">
      <w:pPr>
        <w:ind w:left="0" w:firstLine="567"/>
        <w:rPr>
          <w:rFonts w:ascii="Times New Roman" w:eastAsia="Times New Roman" w:hAnsi="Times New Roman"/>
          <w:sz w:val="24"/>
          <w:szCs w:val="24"/>
          <w:lang w:eastAsia="ru-RU"/>
        </w:rPr>
      </w:pPr>
      <w:r w:rsidRPr="000D5084">
        <w:rPr>
          <w:rFonts w:ascii="Times New Roman" w:eastAsia="Times New Roman" w:hAnsi="Times New Roman"/>
          <w:sz w:val="24"/>
          <w:szCs w:val="24"/>
          <w:lang w:val="x-none" w:eastAsia="ru-RU"/>
        </w:rPr>
        <w:t>6.</w:t>
      </w:r>
      <w:r w:rsidRPr="000D5084">
        <w:rPr>
          <w:rFonts w:ascii="Times New Roman" w:eastAsia="Times New Roman" w:hAnsi="Times New Roman"/>
          <w:sz w:val="24"/>
          <w:szCs w:val="24"/>
          <w:lang w:eastAsia="ru-RU"/>
        </w:rPr>
        <w:t>4</w:t>
      </w:r>
      <w:r w:rsidRPr="000D5084">
        <w:rPr>
          <w:rFonts w:ascii="Times New Roman" w:eastAsia="Times New Roman" w:hAnsi="Times New Roman"/>
          <w:sz w:val="24"/>
          <w:szCs w:val="24"/>
          <w:lang w:val="x-none" w:eastAsia="ru-RU"/>
        </w:rPr>
        <w:t xml:space="preserve">. </w:t>
      </w:r>
      <w:r w:rsidRPr="000D5084">
        <w:rPr>
          <w:rFonts w:ascii="Times New Roman" w:eastAsia="Times New Roman" w:hAnsi="Times New Roman"/>
          <w:sz w:val="24"/>
          <w:szCs w:val="24"/>
          <w:lang w:eastAsia="ru-RU"/>
        </w:rPr>
        <w:t>Критерий "</w:t>
      </w:r>
      <w:r w:rsidRPr="000D5084">
        <w:rPr>
          <w:rFonts w:ascii="Times New Roman" w:hAnsi="Times New Roman"/>
          <w:sz w:val="24"/>
          <w:szCs w:val="16"/>
          <w:lang w:val="x-none" w:eastAsia="ru-RU"/>
        </w:rPr>
        <w:t xml:space="preserve">Субсидия на возмещение расходов по уплате процентов по договорам с </w:t>
      </w:r>
      <w:r w:rsidRPr="000D5084">
        <w:rPr>
          <w:rFonts w:ascii="Times New Roman" w:hAnsi="Times New Roman"/>
          <w:sz w:val="24"/>
          <w:szCs w:val="16"/>
          <w:lang w:eastAsia="ru-RU"/>
        </w:rPr>
        <w:t>ф</w:t>
      </w:r>
      <w:r w:rsidRPr="000D5084">
        <w:rPr>
          <w:rFonts w:ascii="Times New Roman" w:hAnsi="Times New Roman"/>
          <w:sz w:val="24"/>
          <w:szCs w:val="16"/>
          <w:lang w:val="x-none" w:eastAsia="ru-RU"/>
        </w:rPr>
        <w:t>инансирующими организациями</w:t>
      </w:r>
      <w:r w:rsidRPr="000D5084">
        <w:rPr>
          <w:rFonts w:ascii="Times New Roman" w:hAnsi="Times New Roman"/>
          <w:sz w:val="24"/>
          <w:szCs w:val="16"/>
          <w:lang w:eastAsia="ru-RU"/>
        </w:rPr>
        <w:t>".</w:t>
      </w:r>
    </w:p>
    <w:p w14:paraId="4AD7C229" w14:textId="77777777" w:rsidR="000D5084" w:rsidRPr="000D5084" w:rsidRDefault="000D5084" w:rsidP="000D5084">
      <w:pPr>
        <w:widowControl w:val="0"/>
        <w:tabs>
          <w:tab w:val="left" w:pos="-8505"/>
        </w:tabs>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val="x-none" w:eastAsia="ru-RU"/>
        </w:rPr>
        <w:t xml:space="preserve">В качестве начального значения критерия </w:t>
      </w:r>
      <w:r w:rsidRPr="000D5084">
        <w:rPr>
          <w:rFonts w:ascii="Times New Roman" w:eastAsia="Times New Roman" w:hAnsi="Times New Roman"/>
          <w:sz w:val="24"/>
          <w:szCs w:val="24"/>
          <w:lang w:eastAsia="ru-RU"/>
        </w:rPr>
        <w:t>"</w:t>
      </w:r>
      <w:r w:rsidRPr="000D5084">
        <w:rPr>
          <w:rFonts w:ascii="Times New Roman" w:hAnsi="Times New Roman"/>
          <w:sz w:val="24"/>
          <w:szCs w:val="20"/>
          <w:lang w:val="x-none" w:eastAsia="ru-RU"/>
        </w:rPr>
        <w:t>Субсидия на возмещение расходов по уплате процентов по договорам с Финансирующими организациями</w:t>
      </w:r>
      <w:r w:rsidRPr="000D5084">
        <w:rPr>
          <w:rFonts w:ascii="Times New Roman" w:hAnsi="Times New Roman"/>
          <w:sz w:val="24"/>
          <w:szCs w:val="20"/>
          <w:lang w:eastAsia="ru-RU"/>
        </w:rPr>
        <w:t>"</w:t>
      </w:r>
      <w:r w:rsidRPr="000D5084">
        <w:rPr>
          <w:rFonts w:ascii="Times New Roman" w:eastAsia="Times New Roman" w:hAnsi="Times New Roman"/>
          <w:sz w:val="24"/>
          <w:szCs w:val="24"/>
          <w:lang w:val="x-none" w:eastAsia="ru-RU"/>
        </w:rPr>
        <w:t xml:space="preserve"> устанавливается сумма в размере </w:t>
      </w:r>
      <w:r w:rsidRPr="000D5084">
        <w:rPr>
          <w:rFonts w:ascii="Times New Roman" w:eastAsia="Times New Roman" w:hAnsi="Times New Roman"/>
          <w:sz w:val="24"/>
          <w:szCs w:val="24"/>
          <w:lang w:eastAsia="ru-RU"/>
        </w:rPr>
        <w:t>_________________</w:t>
      </w:r>
      <w:r w:rsidRPr="000D5084">
        <w:rPr>
          <w:rFonts w:ascii="Times New Roman" w:eastAsia="Times New Roman" w:hAnsi="Times New Roman"/>
          <w:sz w:val="24"/>
          <w:szCs w:val="24"/>
          <w:lang w:val="x-none" w:eastAsia="ru-RU"/>
        </w:rPr>
        <w:t xml:space="preserve"> (</w:t>
      </w:r>
      <w:r w:rsidRPr="000D5084">
        <w:rPr>
          <w:rFonts w:ascii="Times New Roman" w:eastAsia="Times New Roman" w:hAnsi="Times New Roman"/>
          <w:sz w:val="24"/>
          <w:szCs w:val="24"/>
          <w:lang w:eastAsia="ru-RU"/>
        </w:rPr>
        <w:t>__________________</w:t>
      </w:r>
      <w:r w:rsidRPr="000D5084">
        <w:rPr>
          <w:rFonts w:ascii="Times New Roman" w:eastAsia="Times New Roman" w:hAnsi="Times New Roman"/>
          <w:sz w:val="24"/>
          <w:szCs w:val="24"/>
          <w:lang w:val="x-none" w:eastAsia="ru-RU"/>
        </w:rPr>
        <w:t>) рублей без учета НДС за весь период действия Концессионного соглашения в ценах соответствующих лет.</w:t>
      </w:r>
    </w:p>
    <w:p w14:paraId="5240846C" w14:textId="77777777" w:rsidR="000D5084" w:rsidRPr="000D5084" w:rsidRDefault="000D5084" w:rsidP="005B6BAA">
      <w:pPr>
        <w:widowControl w:val="0"/>
        <w:numPr>
          <w:ilvl w:val="3"/>
          <w:numId w:val="7"/>
        </w:numPr>
        <w:tabs>
          <w:tab w:val="left" w:pos="-8505"/>
        </w:tabs>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val="x-none" w:eastAsia="ru-RU"/>
        </w:rPr>
        <w:t xml:space="preserve">Условиями Конкурса предусматривается уменьшение начального значения данного критерия в Конкурсном предложении. Конкурсные предложения, содержащие условия по данному критерию, превышающие начальное значение, указанное в пункте </w:t>
      </w:r>
      <w:r w:rsidRPr="000D5084">
        <w:rPr>
          <w:rFonts w:ascii="Times New Roman" w:eastAsia="Times New Roman" w:hAnsi="Times New Roman"/>
          <w:sz w:val="24"/>
          <w:szCs w:val="24"/>
          <w:lang w:eastAsia="ru-RU"/>
        </w:rPr>
        <w:t>6.2</w:t>
      </w:r>
      <w:r w:rsidRPr="000D5084">
        <w:rPr>
          <w:rFonts w:ascii="Times New Roman" w:eastAsia="Times New Roman" w:hAnsi="Times New Roman"/>
          <w:sz w:val="24"/>
          <w:szCs w:val="24"/>
          <w:lang w:val="x-none" w:eastAsia="ru-RU"/>
        </w:rPr>
        <w:t xml:space="preserve"> настояще</w:t>
      </w:r>
      <w:r w:rsidRPr="000D5084">
        <w:rPr>
          <w:rFonts w:ascii="Times New Roman" w:eastAsia="Times New Roman" w:hAnsi="Times New Roman"/>
          <w:sz w:val="24"/>
          <w:szCs w:val="24"/>
          <w:lang w:eastAsia="ru-RU"/>
        </w:rPr>
        <w:t xml:space="preserve">й части </w:t>
      </w:r>
      <w:r w:rsidRPr="000D5084">
        <w:rPr>
          <w:rFonts w:ascii="Times New Roman" w:eastAsia="Times New Roman" w:hAnsi="Times New Roman"/>
          <w:sz w:val="24"/>
          <w:szCs w:val="24"/>
          <w:lang w:val="x-none" w:eastAsia="ru-RU"/>
        </w:rPr>
        <w:t>Конкурсной документации, будут признаны не соответствующими установленным параметрам критериев Конкурса,</w:t>
      </w:r>
      <w:r w:rsidRPr="000D5084">
        <w:rPr>
          <w:rFonts w:ascii="Times New Roman" w:eastAsia="Times New Roman" w:hAnsi="Times New Roman"/>
          <w:color w:val="FF0000"/>
          <w:sz w:val="24"/>
          <w:szCs w:val="24"/>
          <w:lang w:val="x-none" w:eastAsia="ru-RU"/>
        </w:rPr>
        <w:t xml:space="preserve"> </w:t>
      </w:r>
      <w:r w:rsidRPr="000D5084">
        <w:rPr>
          <w:rFonts w:ascii="Times New Roman" w:eastAsia="Times New Roman" w:hAnsi="Times New Roman"/>
          <w:sz w:val="24"/>
          <w:szCs w:val="24"/>
          <w:lang w:val="x-none" w:eastAsia="ru-RU"/>
        </w:rPr>
        <w:t xml:space="preserve">что влечет за собой отклонение Конкурсного предложения Участника Конкурса. </w:t>
      </w:r>
    </w:p>
    <w:p w14:paraId="102501CC" w14:textId="77777777" w:rsidR="000D5084" w:rsidRPr="000D5084" w:rsidRDefault="000D5084" w:rsidP="000D5084">
      <w:pPr>
        <w:widowControl w:val="0"/>
        <w:tabs>
          <w:tab w:val="left" w:pos="-8505"/>
        </w:tabs>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val="x-none" w:eastAsia="ru-RU"/>
        </w:rPr>
        <w:t>Представление Участником Конкурса значения указанного критерия в составе Конкурсного предложения в размере, эквивалентном начальному значению критерия Конкурса, не является нарушением Конкурсной документации.</w:t>
      </w:r>
    </w:p>
    <w:p w14:paraId="76C2AB6C" w14:textId="77777777" w:rsidR="000D5084" w:rsidRPr="000D5084" w:rsidRDefault="000D5084" w:rsidP="005B6BAA">
      <w:pPr>
        <w:widowControl w:val="0"/>
        <w:numPr>
          <w:ilvl w:val="3"/>
          <w:numId w:val="26"/>
        </w:numPr>
        <w:tabs>
          <w:tab w:val="left" w:pos="-8505"/>
        </w:tabs>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val="x-none" w:eastAsia="ru-RU"/>
        </w:rPr>
        <w:t xml:space="preserve">Коэффициент значимости (весовое значение) критерия </w:t>
      </w:r>
      <w:r w:rsidRPr="000D5084">
        <w:rPr>
          <w:rFonts w:ascii="Times New Roman" w:eastAsia="Times New Roman" w:hAnsi="Times New Roman"/>
          <w:sz w:val="24"/>
          <w:szCs w:val="24"/>
          <w:lang w:eastAsia="ru-RU"/>
        </w:rPr>
        <w:t>"</w:t>
      </w:r>
      <w:r w:rsidRPr="000D5084">
        <w:rPr>
          <w:rFonts w:ascii="Times New Roman" w:hAnsi="Times New Roman"/>
          <w:sz w:val="24"/>
          <w:szCs w:val="20"/>
          <w:lang w:val="x-none" w:eastAsia="ru-RU"/>
        </w:rPr>
        <w:t xml:space="preserve">Субсидия на возмещение расходов по уплате процентов по договорам с </w:t>
      </w:r>
      <w:r w:rsidRPr="000D5084">
        <w:rPr>
          <w:rFonts w:ascii="Times New Roman" w:hAnsi="Times New Roman"/>
          <w:sz w:val="24"/>
          <w:szCs w:val="20"/>
          <w:lang w:eastAsia="ru-RU"/>
        </w:rPr>
        <w:t>ф</w:t>
      </w:r>
      <w:r w:rsidRPr="000D5084">
        <w:rPr>
          <w:rFonts w:ascii="Times New Roman" w:hAnsi="Times New Roman"/>
          <w:sz w:val="24"/>
          <w:szCs w:val="20"/>
          <w:lang w:val="x-none" w:eastAsia="ru-RU"/>
        </w:rPr>
        <w:t>инансирующими организациями</w:t>
      </w:r>
      <w:r w:rsidRPr="000D5084">
        <w:rPr>
          <w:rFonts w:ascii="Times New Roman" w:hAnsi="Times New Roman"/>
          <w:sz w:val="24"/>
          <w:szCs w:val="20"/>
          <w:lang w:eastAsia="ru-RU"/>
        </w:rPr>
        <w:t>"</w:t>
      </w:r>
      <w:r w:rsidRPr="000D5084">
        <w:rPr>
          <w:rFonts w:ascii="Times New Roman" w:eastAsia="Times New Roman" w:hAnsi="Times New Roman"/>
          <w:sz w:val="24"/>
          <w:szCs w:val="24"/>
          <w:lang w:val="x-none" w:eastAsia="ru-RU"/>
        </w:rPr>
        <w:t xml:space="preserve"> в сумме всех критериев Конкурса составляет </w:t>
      </w:r>
      <w:r w:rsidRPr="000D5084">
        <w:rPr>
          <w:rFonts w:ascii="Times New Roman" w:eastAsia="Times New Roman" w:hAnsi="Times New Roman"/>
          <w:sz w:val="24"/>
          <w:szCs w:val="24"/>
          <w:lang w:eastAsia="ru-RU"/>
        </w:rPr>
        <w:t>______</w:t>
      </w:r>
      <w:r w:rsidRPr="000D5084">
        <w:rPr>
          <w:rFonts w:ascii="Times New Roman" w:eastAsia="Times New Roman" w:hAnsi="Times New Roman"/>
          <w:sz w:val="24"/>
          <w:szCs w:val="24"/>
          <w:lang w:val="x-none" w:eastAsia="ru-RU"/>
        </w:rPr>
        <w:t xml:space="preserve"> (ноль целых </w:t>
      </w:r>
      <w:r w:rsidRPr="000D5084">
        <w:rPr>
          <w:rFonts w:ascii="Times New Roman" w:eastAsia="Times New Roman" w:hAnsi="Times New Roman"/>
          <w:sz w:val="24"/>
          <w:szCs w:val="24"/>
          <w:lang w:eastAsia="ru-RU"/>
        </w:rPr>
        <w:t>_________</w:t>
      </w:r>
      <w:r w:rsidRPr="000D5084">
        <w:rPr>
          <w:rFonts w:ascii="Times New Roman" w:eastAsia="Times New Roman" w:hAnsi="Times New Roman"/>
          <w:sz w:val="24"/>
          <w:szCs w:val="24"/>
          <w:lang w:val="x-none" w:eastAsia="ru-RU"/>
        </w:rPr>
        <w:t xml:space="preserve"> десятых) от максимально возможного количества баллов, которое может быть присвоено Конкурсному предложению в соответствии с пунктом</w:t>
      </w:r>
      <w:r w:rsidRPr="000D5084">
        <w:rPr>
          <w:rFonts w:ascii="Times New Roman" w:eastAsia="Times New Roman" w:hAnsi="Times New Roman"/>
          <w:sz w:val="24"/>
          <w:szCs w:val="24"/>
          <w:lang w:eastAsia="ru-RU"/>
        </w:rPr>
        <w:t xml:space="preserve"> 6.11 </w:t>
      </w:r>
      <w:r w:rsidRPr="000D5084">
        <w:rPr>
          <w:rFonts w:ascii="Times New Roman" w:eastAsia="Times New Roman" w:hAnsi="Times New Roman"/>
          <w:sz w:val="24"/>
          <w:szCs w:val="24"/>
          <w:lang w:val="x-none" w:eastAsia="ru-RU"/>
        </w:rPr>
        <w:t>настоящ</w:t>
      </w:r>
      <w:r w:rsidRPr="000D5084">
        <w:rPr>
          <w:rFonts w:ascii="Times New Roman" w:eastAsia="Times New Roman" w:hAnsi="Times New Roman"/>
          <w:sz w:val="24"/>
          <w:szCs w:val="24"/>
          <w:lang w:eastAsia="ru-RU"/>
        </w:rPr>
        <w:t xml:space="preserve">ей части </w:t>
      </w:r>
      <w:r w:rsidRPr="000D5084">
        <w:rPr>
          <w:rFonts w:ascii="Times New Roman" w:eastAsia="Times New Roman" w:hAnsi="Times New Roman"/>
          <w:sz w:val="24"/>
          <w:szCs w:val="24"/>
          <w:lang w:val="x-none" w:eastAsia="ru-RU"/>
        </w:rPr>
        <w:t>Конкурсной документации.</w:t>
      </w:r>
    </w:p>
    <w:p w14:paraId="253756E8" w14:textId="77777777" w:rsidR="000D5084" w:rsidRPr="000D5084" w:rsidRDefault="000D5084" w:rsidP="005B6BAA">
      <w:pPr>
        <w:widowControl w:val="0"/>
        <w:numPr>
          <w:ilvl w:val="3"/>
          <w:numId w:val="26"/>
        </w:numPr>
        <w:tabs>
          <w:tab w:val="num" w:pos="709"/>
        </w:tabs>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val="x-none" w:eastAsia="ru-RU"/>
        </w:rPr>
        <w:t xml:space="preserve">Для расчета конкурсных баллов по критерию </w:t>
      </w:r>
      <w:r w:rsidRPr="000D5084">
        <w:rPr>
          <w:rFonts w:ascii="Times New Roman" w:hAnsi="Times New Roman"/>
          <w:sz w:val="24"/>
          <w:szCs w:val="20"/>
          <w:lang w:val="x-none" w:eastAsia="ru-RU"/>
        </w:rPr>
        <w:t xml:space="preserve">Субсидия на возмещение расходов по уплате процентов по договорам с </w:t>
      </w:r>
      <w:r w:rsidRPr="000D5084">
        <w:rPr>
          <w:rFonts w:ascii="Times New Roman" w:hAnsi="Times New Roman"/>
          <w:sz w:val="24"/>
          <w:szCs w:val="20"/>
          <w:lang w:eastAsia="ru-RU"/>
        </w:rPr>
        <w:t>ф</w:t>
      </w:r>
      <w:r w:rsidRPr="000D5084">
        <w:rPr>
          <w:rFonts w:ascii="Times New Roman" w:hAnsi="Times New Roman"/>
          <w:sz w:val="24"/>
          <w:szCs w:val="20"/>
          <w:lang w:val="x-none" w:eastAsia="ru-RU"/>
        </w:rPr>
        <w:t>инансирующими организациями</w:t>
      </w:r>
      <w:r w:rsidRPr="000D5084">
        <w:rPr>
          <w:rFonts w:ascii="Times New Roman" w:eastAsia="Times New Roman" w:hAnsi="Times New Roman"/>
          <w:sz w:val="24"/>
          <w:szCs w:val="24"/>
          <w:lang w:val="x-none" w:eastAsia="ru-RU"/>
        </w:rPr>
        <w:t xml:space="preserve"> Участник Конкурса должен представить предлагаемый им размер </w:t>
      </w:r>
      <w:r w:rsidRPr="000D5084">
        <w:rPr>
          <w:rFonts w:ascii="Times New Roman" w:hAnsi="Times New Roman"/>
          <w:sz w:val="24"/>
          <w:szCs w:val="20"/>
          <w:lang w:val="x-none" w:eastAsia="ru-RU"/>
        </w:rPr>
        <w:t>Субсиди</w:t>
      </w:r>
      <w:r w:rsidRPr="000D5084">
        <w:rPr>
          <w:rFonts w:ascii="Times New Roman" w:hAnsi="Times New Roman"/>
          <w:sz w:val="24"/>
          <w:szCs w:val="20"/>
          <w:lang w:eastAsia="ru-RU"/>
        </w:rPr>
        <w:t>и</w:t>
      </w:r>
      <w:r w:rsidRPr="000D5084">
        <w:rPr>
          <w:rFonts w:ascii="Times New Roman" w:hAnsi="Times New Roman"/>
          <w:sz w:val="24"/>
          <w:szCs w:val="20"/>
          <w:lang w:val="x-none" w:eastAsia="ru-RU"/>
        </w:rPr>
        <w:t xml:space="preserve"> на возмещение расходов по уплате процентов по договорам с </w:t>
      </w:r>
      <w:r w:rsidRPr="000D5084">
        <w:rPr>
          <w:rFonts w:ascii="Times New Roman" w:hAnsi="Times New Roman"/>
          <w:sz w:val="24"/>
          <w:szCs w:val="20"/>
          <w:lang w:eastAsia="ru-RU"/>
        </w:rPr>
        <w:t>ф</w:t>
      </w:r>
      <w:r w:rsidRPr="000D5084">
        <w:rPr>
          <w:rFonts w:ascii="Times New Roman" w:hAnsi="Times New Roman"/>
          <w:sz w:val="24"/>
          <w:szCs w:val="20"/>
          <w:lang w:val="x-none" w:eastAsia="ru-RU"/>
        </w:rPr>
        <w:t>инансирующими организациями</w:t>
      </w:r>
      <w:r w:rsidRPr="000D5084">
        <w:rPr>
          <w:rFonts w:ascii="Times New Roman" w:eastAsia="Times New Roman" w:hAnsi="Times New Roman"/>
          <w:sz w:val="24"/>
          <w:szCs w:val="24"/>
          <w:lang w:val="x-none" w:eastAsia="ru-RU"/>
        </w:rPr>
        <w:t xml:space="preserve"> в абсолютном значении в миллионах (млн) рублей в ценах соответствующих лет без учета НДС, который указывается в сводной части Конкурсного предложения (Приложение 4 настояще</w:t>
      </w:r>
      <w:r w:rsidRPr="000D5084">
        <w:rPr>
          <w:rFonts w:ascii="Times New Roman" w:eastAsia="Times New Roman" w:hAnsi="Times New Roman"/>
          <w:sz w:val="24"/>
          <w:szCs w:val="24"/>
          <w:lang w:eastAsia="ru-RU"/>
        </w:rPr>
        <w:t xml:space="preserve">й части </w:t>
      </w:r>
      <w:r w:rsidRPr="000D5084">
        <w:rPr>
          <w:rFonts w:ascii="Times New Roman" w:eastAsia="Times New Roman" w:hAnsi="Times New Roman"/>
          <w:sz w:val="24"/>
          <w:szCs w:val="24"/>
          <w:lang w:val="x-none" w:eastAsia="ru-RU"/>
        </w:rPr>
        <w:t>Конкурсной документации).</w:t>
      </w:r>
    </w:p>
    <w:p w14:paraId="570DC1BF"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6.5. Критерий "</w:t>
      </w:r>
      <w:r w:rsidRPr="000D5084">
        <w:rPr>
          <w:rFonts w:ascii="Times New Roman" w:hAnsi="Times New Roman"/>
          <w:sz w:val="24"/>
          <w:szCs w:val="16"/>
          <w:lang w:eastAsia="ru-RU"/>
        </w:rPr>
        <w:t>Инвестиционный платеж".</w:t>
      </w:r>
    </w:p>
    <w:p w14:paraId="45CE9075" w14:textId="77777777" w:rsidR="000D5084" w:rsidRPr="000D5084" w:rsidRDefault="000D5084" w:rsidP="005B6BAA">
      <w:pPr>
        <w:widowControl w:val="0"/>
        <w:numPr>
          <w:ilvl w:val="3"/>
          <w:numId w:val="7"/>
        </w:numPr>
        <w:tabs>
          <w:tab w:val="left" w:pos="-8505"/>
        </w:tabs>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val="x-none" w:eastAsia="ru-RU"/>
        </w:rPr>
        <w:t xml:space="preserve">В качестве начального значения критерия </w:t>
      </w:r>
      <w:r w:rsidRPr="000D5084">
        <w:rPr>
          <w:rFonts w:ascii="Times New Roman" w:eastAsia="Times New Roman" w:hAnsi="Times New Roman"/>
          <w:sz w:val="24"/>
          <w:szCs w:val="24"/>
          <w:lang w:eastAsia="ru-RU"/>
        </w:rPr>
        <w:t>"</w:t>
      </w:r>
      <w:r w:rsidRPr="000D5084">
        <w:rPr>
          <w:rFonts w:ascii="Times New Roman" w:hAnsi="Times New Roman"/>
          <w:sz w:val="24"/>
          <w:szCs w:val="20"/>
          <w:lang w:eastAsia="ru-RU"/>
        </w:rPr>
        <w:t>Инвестиционный платеж"</w:t>
      </w:r>
      <w:r w:rsidRPr="000D5084">
        <w:rPr>
          <w:rFonts w:ascii="Times New Roman" w:eastAsia="Times New Roman" w:hAnsi="Times New Roman"/>
          <w:sz w:val="24"/>
          <w:szCs w:val="24"/>
          <w:lang w:val="x-none" w:eastAsia="ru-RU"/>
        </w:rPr>
        <w:t xml:space="preserve"> устанавливается сумма в размере _________________ (__________________) рублей без учета НДС за весь период действия Концессионного соглашения в ценах соответствующих лет.</w:t>
      </w:r>
    </w:p>
    <w:p w14:paraId="2088AAB4" w14:textId="77777777" w:rsidR="000D5084" w:rsidRPr="000D5084" w:rsidRDefault="000D5084" w:rsidP="005B6BAA">
      <w:pPr>
        <w:widowControl w:val="0"/>
        <w:numPr>
          <w:ilvl w:val="3"/>
          <w:numId w:val="7"/>
        </w:numPr>
        <w:tabs>
          <w:tab w:val="left" w:pos="-8505"/>
        </w:tabs>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val="x-none" w:eastAsia="ru-RU"/>
        </w:rPr>
        <w:t xml:space="preserve">Условиями Конкурса предусматривается уменьшение начального значения данного критерия в Конкурсном предложении. Конкурсные предложения, содержащие условия по данному критерию, превышающие начальное значение, указанное в пункте 6.2 настоящего Тома 3 Конкурсной документации, будут признаны не </w:t>
      </w:r>
      <w:r w:rsidRPr="000D5084">
        <w:rPr>
          <w:rFonts w:ascii="Times New Roman" w:eastAsia="Times New Roman" w:hAnsi="Times New Roman"/>
          <w:sz w:val="24"/>
          <w:szCs w:val="24"/>
          <w:lang w:val="x-none" w:eastAsia="ru-RU"/>
        </w:rPr>
        <w:lastRenderedPageBreak/>
        <w:t xml:space="preserve">соответствующими установленным параметрам критериев Конкурса, что влечет за собой отклонение Конкурсного предложения Участника Конкурса. </w:t>
      </w:r>
    </w:p>
    <w:p w14:paraId="360978D5" w14:textId="77777777" w:rsidR="000D5084" w:rsidRPr="000D5084" w:rsidRDefault="000D5084" w:rsidP="005B6BAA">
      <w:pPr>
        <w:widowControl w:val="0"/>
        <w:numPr>
          <w:ilvl w:val="3"/>
          <w:numId w:val="7"/>
        </w:numPr>
        <w:tabs>
          <w:tab w:val="left" w:pos="-8505"/>
        </w:tabs>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val="x-none" w:eastAsia="ru-RU"/>
        </w:rPr>
        <w:t>Представление Участником Конкурса значения указанного критерия в составе Конкурсного предложения в размере, эквивалентном начальному значению критерия Конкурса, не является нарушением Конкурсной документации.</w:t>
      </w:r>
    </w:p>
    <w:p w14:paraId="246D5B1F" w14:textId="77777777" w:rsidR="000D5084" w:rsidRPr="000D5084" w:rsidRDefault="000D5084" w:rsidP="005B6BAA">
      <w:pPr>
        <w:widowControl w:val="0"/>
        <w:numPr>
          <w:ilvl w:val="3"/>
          <w:numId w:val="7"/>
        </w:numPr>
        <w:tabs>
          <w:tab w:val="left" w:pos="-8505"/>
        </w:tabs>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val="x-none" w:eastAsia="ru-RU"/>
        </w:rPr>
        <w:t xml:space="preserve">Коэффициент значимости (весовое значение) критерия </w:t>
      </w:r>
      <w:r w:rsidRPr="000D5084">
        <w:rPr>
          <w:rFonts w:ascii="Times New Roman" w:eastAsia="Times New Roman" w:hAnsi="Times New Roman"/>
          <w:sz w:val="24"/>
          <w:szCs w:val="24"/>
          <w:lang w:eastAsia="ru-RU"/>
        </w:rPr>
        <w:t xml:space="preserve">"Инвестиционный платеж" </w:t>
      </w:r>
      <w:r w:rsidRPr="000D5084">
        <w:rPr>
          <w:rFonts w:ascii="Times New Roman" w:eastAsia="Times New Roman" w:hAnsi="Times New Roman"/>
          <w:sz w:val="24"/>
          <w:szCs w:val="24"/>
          <w:lang w:val="x-none" w:eastAsia="ru-RU"/>
        </w:rPr>
        <w:t>в сумме всех критериев Конкурса составляет ______ (ноль целых _________ десятых) от максимально возможного количества баллов, которое может быть присвоено Конкурсному предложению в соответствии с пунктом</w:t>
      </w:r>
      <w:r w:rsidRPr="000D5084">
        <w:rPr>
          <w:rFonts w:ascii="Times New Roman" w:eastAsia="Times New Roman" w:hAnsi="Times New Roman"/>
          <w:sz w:val="24"/>
          <w:szCs w:val="24"/>
          <w:lang w:eastAsia="ru-RU"/>
        </w:rPr>
        <w:t xml:space="preserve"> 6.9 н</w:t>
      </w:r>
      <w:r w:rsidRPr="000D5084">
        <w:rPr>
          <w:rFonts w:ascii="Times New Roman" w:eastAsia="Times New Roman" w:hAnsi="Times New Roman"/>
          <w:sz w:val="24"/>
          <w:szCs w:val="24"/>
          <w:lang w:val="x-none" w:eastAsia="ru-RU"/>
        </w:rPr>
        <w:t>астояще</w:t>
      </w:r>
      <w:r w:rsidRPr="000D5084">
        <w:rPr>
          <w:rFonts w:ascii="Times New Roman" w:eastAsia="Times New Roman" w:hAnsi="Times New Roman"/>
          <w:sz w:val="24"/>
          <w:szCs w:val="24"/>
          <w:lang w:eastAsia="ru-RU"/>
        </w:rPr>
        <w:t xml:space="preserve">й части </w:t>
      </w:r>
      <w:r w:rsidRPr="000D5084">
        <w:rPr>
          <w:rFonts w:ascii="Times New Roman" w:eastAsia="Times New Roman" w:hAnsi="Times New Roman"/>
          <w:sz w:val="24"/>
          <w:szCs w:val="24"/>
          <w:lang w:val="x-none" w:eastAsia="ru-RU"/>
        </w:rPr>
        <w:t>Конкурсной документации.</w:t>
      </w:r>
    </w:p>
    <w:p w14:paraId="124D82A4" w14:textId="77777777" w:rsidR="000D5084" w:rsidRPr="000D5084" w:rsidRDefault="000D5084" w:rsidP="005B6BAA">
      <w:pPr>
        <w:widowControl w:val="0"/>
        <w:numPr>
          <w:ilvl w:val="3"/>
          <w:numId w:val="7"/>
        </w:numPr>
        <w:tabs>
          <w:tab w:val="left" w:pos="-8505"/>
        </w:tabs>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val="x-none" w:eastAsia="ru-RU"/>
        </w:rPr>
        <w:t xml:space="preserve">Для расчета конкурсных баллов по критерию </w:t>
      </w:r>
      <w:r w:rsidRPr="000D5084">
        <w:rPr>
          <w:rFonts w:ascii="Times New Roman" w:eastAsia="Times New Roman" w:hAnsi="Times New Roman"/>
          <w:sz w:val="24"/>
          <w:szCs w:val="24"/>
          <w:lang w:eastAsia="ru-RU"/>
        </w:rPr>
        <w:t>"Инвестиционный платеж"</w:t>
      </w:r>
      <w:r w:rsidRPr="000D5084">
        <w:rPr>
          <w:rFonts w:ascii="Times New Roman" w:eastAsia="Times New Roman" w:hAnsi="Times New Roman"/>
          <w:sz w:val="24"/>
          <w:szCs w:val="24"/>
          <w:lang w:val="x-none" w:eastAsia="ru-RU"/>
        </w:rPr>
        <w:t xml:space="preserve"> Участник Конкурса должен представить предлагаемый им размер </w:t>
      </w:r>
      <w:r w:rsidRPr="000D5084">
        <w:rPr>
          <w:rFonts w:ascii="Times New Roman" w:eastAsia="Times New Roman" w:hAnsi="Times New Roman"/>
          <w:sz w:val="24"/>
          <w:szCs w:val="24"/>
          <w:lang w:eastAsia="ru-RU"/>
        </w:rPr>
        <w:t xml:space="preserve">Инвестиционного платежа </w:t>
      </w:r>
      <w:r w:rsidRPr="000D5084">
        <w:rPr>
          <w:rFonts w:ascii="Times New Roman" w:eastAsia="Times New Roman" w:hAnsi="Times New Roman"/>
          <w:sz w:val="24"/>
          <w:szCs w:val="24"/>
          <w:lang w:val="x-none" w:eastAsia="ru-RU"/>
        </w:rPr>
        <w:t>в абсолютном значении в миллионах (млн) рублей в ценах соответствующих лет без учета НДС, который указывается в сводной части Конкурсного предложения (Приложение 4 настояще</w:t>
      </w:r>
      <w:r w:rsidRPr="000D5084">
        <w:rPr>
          <w:rFonts w:ascii="Times New Roman" w:eastAsia="Times New Roman" w:hAnsi="Times New Roman"/>
          <w:sz w:val="24"/>
          <w:szCs w:val="24"/>
          <w:lang w:eastAsia="ru-RU"/>
        </w:rPr>
        <w:t xml:space="preserve">й части </w:t>
      </w:r>
      <w:r w:rsidRPr="000D5084">
        <w:rPr>
          <w:rFonts w:ascii="Times New Roman" w:eastAsia="Times New Roman" w:hAnsi="Times New Roman"/>
          <w:sz w:val="24"/>
          <w:szCs w:val="24"/>
          <w:lang w:val="x-none" w:eastAsia="ru-RU"/>
        </w:rPr>
        <w:t>Конкурсной документации).</w:t>
      </w:r>
    </w:p>
    <w:p w14:paraId="429980E7"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6.6. Критерий "Плата Концедента (операционный платеж) (операционный платеж)"</w:t>
      </w:r>
      <w:r w:rsidRPr="000D5084">
        <w:rPr>
          <w:rFonts w:ascii="Times New Roman" w:hAnsi="Times New Roman"/>
          <w:sz w:val="24"/>
          <w:szCs w:val="16"/>
          <w:lang w:eastAsia="ru-RU"/>
        </w:rPr>
        <w:t>.</w:t>
      </w:r>
    </w:p>
    <w:p w14:paraId="15F30805" w14:textId="77777777" w:rsidR="000D5084" w:rsidRPr="000D5084" w:rsidRDefault="000D5084" w:rsidP="005B6BAA">
      <w:pPr>
        <w:widowControl w:val="0"/>
        <w:numPr>
          <w:ilvl w:val="3"/>
          <w:numId w:val="7"/>
        </w:numPr>
        <w:tabs>
          <w:tab w:val="left" w:pos="-8505"/>
        </w:tabs>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val="x-none" w:eastAsia="ru-RU"/>
        </w:rPr>
        <w:t xml:space="preserve">В качестве начального значения критерия </w:t>
      </w:r>
      <w:r w:rsidRPr="000D5084">
        <w:rPr>
          <w:rFonts w:ascii="Times New Roman" w:eastAsia="Times New Roman" w:hAnsi="Times New Roman"/>
          <w:sz w:val="24"/>
          <w:szCs w:val="24"/>
          <w:lang w:eastAsia="ru-RU"/>
        </w:rPr>
        <w:t xml:space="preserve">"Плата Концедента (операционный платеж)" </w:t>
      </w:r>
      <w:r w:rsidRPr="000D5084">
        <w:rPr>
          <w:rFonts w:ascii="Times New Roman" w:eastAsia="Times New Roman" w:hAnsi="Times New Roman"/>
          <w:sz w:val="24"/>
          <w:szCs w:val="24"/>
          <w:lang w:val="x-none" w:eastAsia="ru-RU"/>
        </w:rPr>
        <w:t>устанавливается сумма в размере _________________ (__________________) рублей без учета НДС за весь период действия Концессионного соглашения в ценах соответствующих лет.</w:t>
      </w:r>
    </w:p>
    <w:p w14:paraId="27876316" w14:textId="77777777" w:rsidR="000D5084" w:rsidRPr="000D5084" w:rsidRDefault="000D5084" w:rsidP="005B6BAA">
      <w:pPr>
        <w:widowControl w:val="0"/>
        <w:numPr>
          <w:ilvl w:val="3"/>
          <w:numId w:val="7"/>
        </w:numPr>
        <w:tabs>
          <w:tab w:val="left" w:pos="-8505"/>
        </w:tabs>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val="x-none" w:eastAsia="ru-RU"/>
        </w:rPr>
        <w:t>Условиями Конкурса предусматривается уменьшение начального значения данного критерия в Конкурсном предложении. Конкурсные предложения, содержащие условия по данному критерию, превышающие начальное значение, указанное в пункте 6.2 настояще</w:t>
      </w:r>
      <w:r w:rsidRPr="000D5084">
        <w:rPr>
          <w:rFonts w:ascii="Times New Roman" w:eastAsia="Times New Roman" w:hAnsi="Times New Roman"/>
          <w:sz w:val="24"/>
          <w:szCs w:val="24"/>
          <w:lang w:eastAsia="ru-RU"/>
        </w:rPr>
        <w:t xml:space="preserve">й части </w:t>
      </w:r>
      <w:r w:rsidRPr="000D5084">
        <w:rPr>
          <w:rFonts w:ascii="Times New Roman" w:eastAsia="Times New Roman" w:hAnsi="Times New Roman"/>
          <w:sz w:val="24"/>
          <w:szCs w:val="24"/>
          <w:lang w:val="x-none" w:eastAsia="ru-RU"/>
        </w:rPr>
        <w:t xml:space="preserve">Конкурсной документации, будут признаны не соответствующими установленным параметрам критериев Конкурса, что влечет за собой отклонение Конкурсного предложения Участника Конкурса. </w:t>
      </w:r>
    </w:p>
    <w:p w14:paraId="0FF11079" w14:textId="77777777" w:rsidR="000D5084" w:rsidRPr="000D5084" w:rsidRDefault="000D5084" w:rsidP="005B6BAA">
      <w:pPr>
        <w:widowControl w:val="0"/>
        <w:numPr>
          <w:ilvl w:val="3"/>
          <w:numId w:val="7"/>
        </w:numPr>
        <w:tabs>
          <w:tab w:val="left" w:pos="-8505"/>
        </w:tabs>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val="x-none" w:eastAsia="ru-RU"/>
        </w:rPr>
        <w:t>Представление Участником Конкурса значения указанного критерия в составе Конкурсного предложения в размере, эквивалентном начальному значению критерия Конкурса, не является нарушением Конкурсной документации.</w:t>
      </w:r>
    </w:p>
    <w:p w14:paraId="2E119E64" w14:textId="77777777" w:rsidR="000D5084" w:rsidRPr="000D5084" w:rsidRDefault="000D5084" w:rsidP="005B6BAA">
      <w:pPr>
        <w:widowControl w:val="0"/>
        <w:numPr>
          <w:ilvl w:val="3"/>
          <w:numId w:val="7"/>
        </w:numPr>
        <w:tabs>
          <w:tab w:val="left" w:pos="-8505"/>
        </w:tabs>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val="x-none" w:eastAsia="ru-RU"/>
        </w:rPr>
        <w:t xml:space="preserve">Коэффициент значимости (весовое значение) критерия </w:t>
      </w:r>
      <w:r w:rsidRPr="000D5084">
        <w:rPr>
          <w:rFonts w:ascii="Times New Roman" w:eastAsia="Times New Roman" w:hAnsi="Times New Roman"/>
          <w:sz w:val="24"/>
          <w:szCs w:val="24"/>
          <w:lang w:eastAsia="ru-RU"/>
        </w:rPr>
        <w:t xml:space="preserve">"Плата Концедента (операционный платеж)" </w:t>
      </w:r>
      <w:r w:rsidRPr="000D5084">
        <w:rPr>
          <w:rFonts w:ascii="Times New Roman" w:eastAsia="Times New Roman" w:hAnsi="Times New Roman"/>
          <w:sz w:val="24"/>
          <w:szCs w:val="24"/>
          <w:lang w:val="x-none" w:eastAsia="ru-RU"/>
        </w:rPr>
        <w:t>в сумме всех критериев Конкурса составляет ______ (ноль целых _________ десятых) от максимально возможного количества баллов, которое может быть присвоено Конкурсному предложению в соответствии с пунктом</w:t>
      </w:r>
      <w:r w:rsidRPr="000D5084">
        <w:rPr>
          <w:rFonts w:ascii="Times New Roman" w:eastAsia="Times New Roman" w:hAnsi="Times New Roman"/>
          <w:sz w:val="24"/>
          <w:szCs w:val="24"/>
          <w:lang w:eastAsia="ru-RU"/>
        </w:rPr>
        <w:t xml:space="preserve"> 6.11 </w:t>
      </w:r>
      <w:r w:rsidRPr="000D5084">
        <w:rPr>
          <w:rFonts w:ascii="Times New Roman" w:eastAsia="Times New Roman" w:hAnsi="Times New Roman"/>
          <w:sz w:val="24"/>
          <w:szCs w:val="24"/>
          <w:lang w:val="x-none" w:eastAsia="ru-RU"/>
        </w:rPr>
        <w:t>настояще</w:t>
      </w:r>
      <w:r w:rsidRPr="000D5084">
        <w:rPr>
          <w:rFonts w:ascii="Times New Roman" w:eastAsia="Times New Roman" w:hAnsi="Times New Roman"/>
          <w:sz w:val="24"/>
          <w:szCs w:val="24"/>
          <w:lang w:eastAsia="ru-RU"/>
        </w:rPr>
        <w:t xml:space="preserve">й части </w:t>
      </w:r>
      <w:r w:rsidRPr="000D5084">
        <w:rPr>
          <w:rFonts w:ascii="Times New Roman" w:eastAsia="Times New Roman" w:hAnsi="Times New Roman"/>
          <w:sz w:val="24"/>
          <w:szCs w:val="24"/>
          <w:lang w:val="x-none" w:eastAsia="ru-RU"/>
        </w:rPr>
        <w:t>Конкурсной документации.</w:t>
      </w:r>
    </w:p>
    <w:p w14:paraId="74F63126" w14:textId="77777777" w:rsidR="000D5084" w:rsidRPr="000D5084" w:rsidRDefault="000D5084" w:rsidP="005B6BAA">
      <w:pPr>
        <w:widowControl w:val="0"/>
        <w:numPr>
          <w:ilvl w:val="3"/>
          <w:numId w:val="7"/>
        </w:numPr>
        <w:tabs>
          <w:tab w:val="left" w:pos="-8505"/>
        </w:tabs>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val="x-none" w:eastAsia="ru-RU"/>
        </w:rPr>
        <w:t xml:space="preserve">Для расчета конкурсных баллов по критерию </w:t>
      </w:r>
      <w:r w:rsidRPr="000D5084">
        <w:rPr>
          <w:rFonts w:ascii="Times New Roman" w:eastAsia="Times New Roman" w:hAnsi="Times New Roman"/>
          <w:sz w:val="24"/>
          <w:szCs w:val="24"/>
          <w:lang w:eastAsia="ru-RU"/>
        </w:rPr>
        <w:t>"Плата Концедента (операционный платеж)"</w:t>
      </w:r>
      <w:r w:rsidRPr="000D5084">
        <w:rPr>
          <w:rFonts w:ascii="Times New Roman" w:eastAsia="Times New Roman" w:hAnsi="Times New Roman"/>
          <w:sz w:val="24"/>
          <w:szCs w:val="24"/>
          <w:lang w:val="x-none" w:eastAsia="ru-RU"/>
        </w:rPr>
        <w:t xml:space="preserve"> Участник Конкурса должен представить предлагаемый им размер </w:t>
      </w:r>
      <w:r w:rsidRPr="000D5084">
        <w:rPr>
          <w:rFonts w:ascii="Times New Roman" w:eastAsia="Times New Roman" w:hAnsi="Times New Roman"/>
          <w:sz w:val="24"/>
          <w:szCs w:val="24"/>
          <w:lang w:eastAsia="ru-RU"/>
        </w:rPr>
        <w:t xml:space="preserve">Платы Концедента </w:t>
      </w:r>
      <w:r w:rsidRPr="000D5084">
        <w:rPr>
          <w:rFonts w:ascii="Times New Roman" w:eastAsia="Times New Roman" w:hAnsi="Times New Roman"/>
          <w:sz w:val="24"/>
          <w:szCs w:val="24"/>
          <w:lang w:val="x-none" w:eastAsia="ru-RU"/>
        </w:rPr>
        <w:t>в абсолютном значении в миллионах (млн) рублей в ценах соответствующих лет без учета НДС, который указывается в сводной части Конкурсного предложения (Приложение 4 настояще</w:t>
      </w:r>
      <w:r w:rsidRPr="000D5084">
        <w:rPr>
          <w:rFonts w:ascii="Times New Roman" w:eastAsia="Times New Roman" w:hAnsi="Times New Roman"/>
          <w:sz w:val="24"/>
          <w:szCs w:val="24"/>
          <w:lang w:eastAsia="ru-RU"/>
        </w:rPr>
        <w:t xml:space="preserve">й части </w:t>
      </w:r>
      <w:r w:rsidRPr="000D5084">
        <w:rPr>
          <w:rFonts w:ascii="Times New Roman" w:eastAsia="Times New Roman" w:hAnsi="Times New Roman"/>
          <w:sz w:val="24"/>
          <w:szCs w:val="24"/>
          <w:lang w:val="x-none" w:eastAsia="ru-RU"/>
        </w:rPr>
        <w:t>Конкурсной документации).</w:t>
      </w:r>
    </w:p>
    <w:p w14:paraId="23C8824E"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ab/>
        <w:t>6.7. Рассмотрение и оценка Конкурсных предложений, представленных Участниками Конкурса, производится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
    <w:p w14:paraId="5E3BBBC8"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ab/>
        <w:t>6.8. При рассмотрении и оценке Конкурсных предложений  Конкурсная комиссия может привлекать независимых Экспертов, которые осуществляют экспертизу представленных Конкурсных предложений Участников Конкурса.</w:t>
      </w:r>
    </w:p>
    <w:p w14:paraId="349FD281"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ab/>
        <w:t xml:space="preserve">6.9. Полученные Конкурсные предложения рассматриваются Конкурсной комиссией на предмет их соответствия требованиям к Участнику Конкурса и к Конкурсному предложению, на основании результатов рассмотрения принимается решение </w:t>
      </w:r>
      <w:r w:rsidRPr="000D5084">
        <w:rPr>
          <w:rFonts w:ascii="Times New Roman" w:eastAsia="Times New Roman" w:hAnsi="Times New Roman"/>
          <w:sz w:val="24"/>
          <w:szCs w:val="24"/>
          <w:lang w:eastAsia="ru-RU"/>
        </w:rPr>
        <w:lastRenderedPageBreak/>
        <w:t>о соответствии или несоответствии Конкурсного предложения требованиям Конкурсной документации.</w:t>
      </w:r>
    </w:p>
    <w:p w14:paraId="725B7973"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eastAsia="ru-RU"/>
        </w:rPr>
        <w:tab/>
        <w:t>Решение о несоответствии Конкурсного предложения требованиям Конкурсной документации принимается Конкурсной комиссией в случае, если:</w:t>
      </w:r>
    </w:p>
    <w:p w14:paraId="3A4F21C5"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ab/>
        <w:t>1) 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 и подтверждающие информацию, содержащуюся в Конкурсной предложении;</w:t>
      </w:r>
    </w:p>
    <w:p w14:paraId="08CF591D"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ab/>
        <w:t>2) условие, содержащееся в Конкурсном предложении, не соответствует установленным параметрам критериев Конкурса;</w:t>
      </w:r>
    </w:p>
    <w:p w14:paraId="159A5925"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ab/>
        <w:t>3) представленные Участником Конкурса документы и материалы недостоверны.</w:t>
      </w:r>
    </w:p>
    <w:p w14:paraId="5D5AAF57"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ab/>
        <w:t>Выявление несоответствия Участника Конкурса или его Конкурсного предложения требованиям настоящей Конкурсной документации может являться основанием для отстранения Участника Конкурса от дальнейшего участия в Конкурсе. В указанном случае оценка Конкурсного предложения по критериям Конкурса не проводится.</w:t>
      </w:r>
    </w:p>
    <w:p w14:paraId="7B0580B5"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6.10. </w:t>
      </w:r>
      <w:r w:rsidRPr="000D5084">
        <w:rPr>
          <w:rFonts w:ascii="Times New Roman" w:eastAsia="Times New Roman" w:hAnsi="Times New Roman"/>
          <w:sz w:val="24"/>
          <w:szCs w:val="24"/>
          <w:lang w:val="x-none" w:eastAsia="ru-RU"/>
        </w:rPr>
        <w:t xml:space="preserve">Предложения Участников Конкурса по критериям Конкурса должны </w:t>
      </w:r>
      <w:r w:rsidRPr="000D5084">
        <w:rPr>
          <w:rFonts w:ascii="Times New Roman" w:eastAsia="Times New Roman" w:hAnsi="Times New Roman"/>
          <w:sz w:val="24"/>
          <w:szCs w:val="24"/>
          <w:lang w:eastAsia="ru-RU"/>
        </w:rPr>
        <w:t xml:space="preserve">указывать  значение предлагаемого Участником Конкурса условия в виде числа, </w:t>
      </w:r>
      <w:r w:rsidRPr="000D5084">
        <w:rPr>
          <w:rFonts w:ascii="Times New Roman" w:eastAsia="Times New Roman" w:hAnsi="Times New Roman"/>
          <w:sz w:val="24"/>
          <w:szCs w:val="24"/>
          <w:lang w:val="x-none" w:eastAsia="ru-RU"/>
        </w:rPr>
        <w:t>быть подтверждены показателями (включая допущения) Финансовой модели</w:t>
      </w:r>
      <w:r w:rsidRPr="000D5084">
        <w:rPr>
          <w:rFonts w:ascii="Times New Roman" w:eastAsia="Times New Roman" w:hAnsi="Times New Roman"/>
          <w:sz w:val="24"/>
          <w:szCs w:val="24"/>
          <w:lang w:eastAsia="ru-RU"/>
        </w:rPr>
        <w:t xml:space="preserve"> и </w:t>
      </w:r>
      <w:r w:rsidRPr="000D5084">
        <w:rPr>
          <w:rFonts w:ascii="Times New Roman" w:eastAsia="Times New Roman" w:hAnsi="Times New Roman"/>
          <w:sz w:val="24"/>
          <w:szCs w:val="24"/>
          <w:lang w:val="x-none" w:eastAsia="ru-RU"/>
        </w:rPr>
        <w:t xml:space="preserve">обеспечивать качество и надежность финансовых прогнозов, обоснованность основных допущений, использованных в Финансовой модели (с приложением детальных расчетов и источников данных, использованных для расчетов), проработанность плана финансирования и эффективность проведенной работы, связанной с привлечением финансирования по Проекту. </w:t>
      </w:r>
    </w:p>
    <w:p w14:paraId="1D27935F" w14:textId="77777777" w:rsidR="000D5084" w:rsidRPr="000D5084" w:rsidRDefault="000D5084" w:rsidP="000D5084">
      <w:pPr>
        <w:widowControl w:val="0"/>
        <w:tabs>
          <w:tab w:val="left" w:pos="567"/>
          <w:tab w:val="num" w:pos="992"/>
          <w:tab w:val="num" w:pos="3261"/>
        </w:tabs>
        <w:ind w:left="0" w:firstLine="567"/>
        <w:jc w:val="both"/>
        <w:outlineLvl w:val="2"/>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6.11. </w:t>
      </w:r>
      <w:r w:rsidRPr="000D5084">
        <w:rPr>
          <w:rFonts w:ascii="Times New Roman" w:eastAsia="Times New Roman" w:hAnsi="Times New Roman"/>
          <w:sz w:val="24"/>
          <w:szCs w:val="24"/>
          <w:lang w:val="x-none" w:eastAsia="ru-RU"/>
        </w:rPr>
        <w:t xml:space="preserve">Оценка </w:t>
      </w:r>
      <w:r w:rsidRPr="000D5084">
        <w:rPr>
          <w:rFonts w:ascii="Times New Roman" w:eastAsia="Times New Roman" w:hAnsi="Times New Roman"/>
          <w:sz w:val="24"/>
          <w:szCs w:val="24"/>
          <w:lang w:eastAsia="ru-RU"/>
        </w:rPr>
        <w:t>К</w:t>
      </w:r>
      <w:r w:rsidRPr="000D5084">
        <w:rPr>
          <w:rFonts w:ascii="Times New Roman" w:eastAsia="Times New Roman" w:hAnsi="Times New Roman"/>
          <w:sz w:val="24"/>
          <w:szCs w:val="24"/>
          <w:lang w:val="x-none" w:eastAsia="ru-RU"/>
        </w:rPr>
        <w:t xml:space="preserve">онкурсных предложений в соответствии с критериями Конкурса осуществляется в следующем порядке: </w:t>
      </w:r>
    </w:p>
    <w:p w14:paraId="124D617B" w14:textId="77777777" w:rsidR="000D5084" w:rsidRPr="000D5084" w:rsidRDefault="000D5084" w:rsidP="005B6BAA">
      <w:pPr>
        <w:widowControl w:val="0"/>
        <w:numPr>
          <w:ilvl w:val="3"/>
          <w:numId w:val="7"/>
        </w:numPr>
        <w:tabs>
          <w:tab w:val="left" w:pos="708"/>
        </w:tabs>
        <w:ind w:left="0" w:firstLine="567"/>
        <w:jc w:val="both"/>
        <w:outlineLvl w:val="3"/>
        <w:rPr>
          <w:rFonts w:ascii="Times New Roman" w:eastAsia="Times New Roman" w:hAnsi="Times New Roman"/>
          <w:b/>
          <w:sz w:val="24"/>
          <w:szCs w:val="24"/>
          <w:lang w:val="x-none" w:eastAsia="ru-RU"/>
        </w:rPr>
      </w:pPr>
      <w:r w:rsidRPr="000D5084">
        <w:rPr>
          <w:rFonts w:ascii="Times New Roman" w:eastAsia="Times New Roman" w:hAnsi="Times New Roman"/>
          <w:sz w:val="24"/>
          <w:szCs w:val="24"/>
          <w:lang w:val="x-none"/>
        </w:rPr>
        <w:t xml:space="preserve">Максимальное количество баллов, которое может быть присвоено Конкурсному предложению </w:t>
      </w:r>
      <w:r w:rsidRPr="000D5084">
        <w:rPr>
          <w:rFonts w:ascii="Times New Roman" w:eastAsia="Times New Roman" w:hAnsi="Times New Roman"/>
          <w:sz w:val="24"/>
          <w:szCs w:val="24"/>
          <w:lang w:val="en-GB"/>
        </w:rPr>
        <w:t>i</w:t>
      </w:r>
      <w:r w:rsidRPr="000D5084">
        <w:rPr>
          <w:rFonts w:ascii="Times New Roman" w:eastAsia="Times New Roman" w:hAnsi="Times New Roman"/>
          <w:sz w:val="24"/>
          <w:szCs w:val="24"/>
          <w:lang w:val="x-none"/>
        </w:rPr>
        <w:t>-го Участника Конкурса, равняется 100 баллам</w:t>
      </w:r>
      <w:r w:rsidRPr="000D5084">
        <w:rPr>
          <w:rFonts w:ascii="Times New Roman" w:eastAsia="Times New Roman" w:hAnsi="Times New Roman"/>
          <w:sz w:val="24"/>
          <w:szCs w:val="24"/>
          <w:lang w:val="x-none" w:eastAsia="ru-RU"/>
        </w:rPr>
        <w:t>;</w:t>
      </w:r>
    </w:p>
    <w:p w14:paraId="3DA1677A" w14:textId="77777777" w:rsidR="000D5084" w:rsidRPr="000D5084" w:rsidRDefault="000D5084" w:rsidP="005B6BAA">
      <w:pPr>
        <w:widowControl w:val="0"/>
        <w:numPr>
          <w:ilvl w:val="3"/>
          <w:numId w:val="7"/>
        </w:numPr>
        <w:tabs>
          <w:tab w:val="left" w:pos="708"/>
        </w:tabs>
        <w:ind w:left="0" w:firstLine="567"/>
        <w:jc w:val="both"/>
        <w:outlineLvl w:val="3"/>
        <w:rPr>
          <w:rFonts w:ascii="Times New Roman" w:eastAsia="Times New Roman" w:hAnsi="Times New Roman"/>
          <w:sz w:val="24"/>
          <w:szCs w:val="24"/>
        </w:rPr>
      </w:pPr>
      <w:r w:rsidRPr="000D5084">
        <w:rPr>
          <w:rFonts w:ascii="Times New Roman" w:eastAsia="Times New Roman" w:hAnsi="Times New Roman"/>
          <w:sz w:val="24"/>
          <w:szCs w:val="24"/>
          <w:lang w:val="x-none"/>
        </w:rPr>
        <w:t>В случае если для критерия Конкурса 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весового значения такого критерия (коэффициента критерия) на отношение разности наибольшего из значений, содержащихся во всех Конкурсных предложениях условий, и значения, содержащегося в Конкурсном предложении i-го Участника Конкурса условия,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участвующих в оценке, условий, т.е. по следующей типовой формуле расчета баллов:</w:t>
      </w:r>
    </w:p>
    <w:p w14:paraId="740B8B35" w14:textId="77777777" w:rsidR="000D5084" w:rsidRPr="000D5084" w:rsidRDefault="00F825BC" w:rsidP="000D5084">
      <w:pPr>
        <w:ind w:left="0" w:firstLine="567"/>
        <w:jc w:val="center"/>
        <w:rPr>
          <w:rFonts w:ascii="Times New Roman" w:eastAsia="Times New Roman" w:hAnsi="Times New Roman"/>
          <w:sz w:val="24"/>
          <w:szCs w:val="24"/>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Б</m:t>
            </m:r>
          </m:e>
          <m:sub>
            <m:r>
              <w:rPr>
                <w:rFonts w:ascii="Cambria Math" w:eastAsia="Times New Roman" w:hAnsi="Cambria Math"/>
                <w:sz w:val="28"/>
                <w:szCs w:val="28"/>
                <w:lang w:val="en-US" w:eastAsia="ru-RU"/>
              </w:rPr>
              <m:t>i</m:t>
            </m:r>
          </m:sub>
        </m:sSub>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У</m:t>
                </m:r>
              </m:e>
              <m:sub>
                <m:r>
                  <w:rPr>
                    <w:rFonts w:ascii="Cambria Math" w:eastAsia="Times New Roman" w:hAnsi="Cambria Math"/>
                    <w:sz w:val="28"/>
                    <w:szCs w:val="28"/>
                    <w:lang w:val="en-US" w:eastAsia="ru-RU"/>
                  </w:rPr>
                  <m:t>max</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У</m:t>
                </m:r>
              </m:e>
              <m:sub>
                <m:r>
                  <w:rPr>
                    <w:rFonts w:ascii="Cambria Math" w:eastAsia="Times New Roman" w:hAnsi="Cambria Math"/>
                    <w:sz w:val="28"/>
                    <w:szCs w:val="28"/>
                    <w:lang w:val="en-US" w:eastAsia="ru-RU"/>
                  </w:rPr>
                  <m:t>i</m:t>
                </m:r>
              </m:sub>
            </m:sSub>
          </m:num>
          <m:den>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У</m:t>
                </m:r>
              </m:e>
              <m:sub>
                <m:r>
                  <w:rPr>
                    <w:rFonts w:ascii="Cambria Math" w:eastAsia="Times New Roman" w:hAnsi="Cambria Math"/>
                    <w:sz w:val="28"/>
                    <w:szCs w:val="28"/>
                    <w:lang w:val="en-US" w:eastAsia="ru-RU"/>
                  </w:rPr>
                  <m:t>max</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У</m:t>
                </m:r>
              </m:e>
              <m:sub>
                <m:r>
                  <w:rPr>
                    <w:rFonts w:ascii="Cambria Math" w:eastAsia="Times New Roman" w:hAnsi="Cambria Math"/>
                    <w:sz w:val="28"/>
                    <w:szCs w:val="28"/>
                    <w:lang w:val="en-US" w:eastAsia="ru-RU"/>
                  </w:rPr>
                  <m:t>min</m:t>
                </m:r>
              </m:sub>
            </m:sSub>
          </m:den>
        </m:f>
        <m:r>
          <w:rPr>
            <w:rFonts w:ascii="Cambria Math" w:eastAsia="Times New Roman" w:hAnsi="Cambria Math"/>
            <w:sz w:val="28"/>
            <w:szCs w:val="28"/>
            <w:lang w:eastAsia="ru-RU"/>
          </w:rPr>
          <m:t>*100*В</m:t>
        </m:r>
      </m:oMath>
      <w:r w:rsidR="000D5084" w:rsidRPr="000D5084">
        <w:rPr>
          <w:rFonts w:ascii="Times New Roman" w:eastAsia="Times New Roman" w:hAnsi="Times New Roman"/>
          <w:sz w:val="24"/>
          <w:szCs w:val="24"/>
          <w:lang w:eastAsia="ru-RU"/>
        </w:rPr>
        <w:t>, где</w:t>
      </w:r>
    </w:p>
    <w:p w14:paraId="79E872ED"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0"/>
          <w:szCs w:val="20"/>
          <w:lang w:eastAsia="ru-RU"/>
        </w:rPr>
        <w:fldChar w:fldCharType="begin"/>
      </w:r>
      <w:r w:rsidRPr="000D5084">
        <w:rPr>
          <w:rFonts w:ascii="Times New Roman" w:eastAsia="Times New Roman" w:hAnsi="Times New Roman"/>
          <w:sz w:val="24"/>
          <w:szCs w:val="24"/>
          <w:lang w:eastAsia="ru-RU"/>
        </w:rPr>
        <w:instrText xml:space="preserve"> QUOTE </w:instrText>
      </w:r>
      <w:r w:rsidRPr="000D5084">
        <w:rPr>
          <w:rFonts w:ascii="Times New Roman" w:eastAsia="Times New Roman" w:hAnsi="Times New Roman"/>
          <w:noProof/>
          <w:sz w:val="20"/>
          <w:szCs w:val="20"/>
          <w:lang w:eastAsia="ru-RU"/>
        </w:rPr>
        <w:drawing>
          <wp:inline distT="0" distB="0" distL="0" distR="0" wp14:anchorId="1CDE62E1" wp14:editId="1A840152">
            <wp:extent cx="5867400" cy="99822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867400" cy="998220"/>
                    </a:xfrm>
                    <a:prstGeom prst="rect">
                      <a:avLst/>
                    </a:prstGeom>
                    <a:noFill/>
                    <a:ln>
                      <a:noFill/>
                    </a:ln>
                  </pic:spPr>
                </pic:pic>
              </a:graphicData>
            </a:graphic>
          </wp:inline>
        </w:drawing>
      </w:r>
      <w:r w:rsidRPr="000D5084">
        <w:rPr>
          <w:rFonts w:ascii="Times New Roman" w:eastAsia="Times New Roman" w:hAnsi="Times New Roman"/>
          <w:sz w:val="20"/>
          <w:szCs w:val="20"/>
          <w:lang w:eastAsia="ru-RU"/>
        </w:rPr>
        <w:fldChar w:fldCharType="end"/>
      </w:r>
      <w:r w:rsidRPr="000D5084">
        <w:rPr>
          <w:rFonts w:ascii="Times New Roman" w:eastAsia="Times New Roman" w:hAnsi="Times New Roman"/>
          <w:sz w:val="24"/>
          <w:szCs w:val="24"/>
          <w:lang w:eastAsia="ru-RU"/>
        </w:rPr>
        <w:t>Б</w:t>
      </w:r>
      <w:r w:rsidRPr="000D5084">
        <w:rPr>
          <w:rFonts w:ascii="Times New Roman" w:eastAsia="Times New Roman" w:hAnsi="Times New Roman"/>
          <w:i/>
          <w:sz w:val="24"/>
          <w:szCs w:val="24"/>
          <w:lang w:eastAsia="ru-RU"/>
        </w:rPr>
        <w:t xml:space="preserve">i </w:t>
      </w:r>
      <w:r w:rsidRPr="000D5084">
        <w:rPr>
          <w:rFonts w:ascii="Times New Roman" w:eastAsia="Times New Roman" w:hAnsi="Times New Roman"/>
          <w:sz w:val="24"/>
          <w:szCs w:val="24"/>
          <w:lang w:eastAsia="ru-RU"/>
        </w:rPr>
        <w:t xml:space="preserve">- значение конкурсных баллов, начисляемых </w:t>
      </w:r>
      <w:r w:rsidRPr="000D5084">
        <w:rPr>
          <w:rFonts w:ascii="Times New Roman" w:eastAsia="Times New Roman" w:hAnsi="Times New Roman"/>
          <w:i/>
          <w:sz w:val="24"/>
          <w:szCs w:val="20"/>
          <w:lang w:eastAsia="ru-RU"/>
        </w:rPr>
        <w:t>i</w:t>
      </w:r>
      <w:r w:rsidRPr="000D5084">
        <w:rPr>
          <w:rFonts w:ascii="Times New Roman" w:eastAsia="Times New Roman" w:hAnsi="Times New Roman"/>
          <w:sz w:val="24"/>
          <w:szCs w:val="24"/>
          <w:lang w:eastAsia="ru-RU"/>
        </w:rPr>
        <w:t>-му Участнику Конкурса по критерию (У);</w:t>
      </w:r>
    </w:p>
    <w:p w14:paraId="658DE5E8"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У</w:t>
      </w:r>
      <w:r w:rsidRPr="000D5084">
        <w:rPr>
          <w:rFonts w:ascii="Times New Roman" w:eastAsia="Times New Roman" w:hAnsi="Times New Roman"/>
          <w:i/>
          <w:sz w:val="24"/>
          <w:szCs w:val="24"/>
          <w:lang w:eastAsia="ru-RU"/>
        </w:rPr>
        <w:t>max</w:t>
      </w:r>
      <w:r w:rsidRPr="000D5084">
        <w:rPr>
          <w:rFonts w:ascii="Times New Roman" w:eastAsia="Times New Roman" w:hAnsi="Times New Roman"/>
          <w:sz w:val="24"/>
          <w:szCs w:val="24"/>
          <w:lang w:eastAsia="ru-RU"/>
        </w:rPr>
        <w:t xml:space="preserve"> – наибольшее из значений критерия, содержащихся во всех Конкурсных предложениях, участвующих в оценке;</w:t>
      </w:r>
    </w:p>
    <w:p w14:paraId="0FB9E035"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У</w:t>
      </w:r>
      <w:r w:rsidRPr="000D5084">
        <w:rPr>
          <w:rFonts w:ascii="Times New Roman" w:eastAsia="Times New Roman" w:hAnsi="Times New Roman"/>
          <w:i/>
          <w:sz w:val="24"/>
          <w:szCs w:val="24"/>
          <w:lang w:eastAsia="ru-RU"/>
        </w:rPr>
        <w:t>m</w:t>
      </w:r>
      <w:r w:rsidRPr="000D5084">
        <w:rPr>
          <w:rFonts w:ascii="Times New Roman" w:eastAsia="Times New Roman" w:hAnsi="Times New Roman"/>
          <w:i/>
          <w:sz w:val="24"/>
          <w:szCs w:val="24"/>
          <w:lang w:val="en-US" w:eastAsia="ru-RU"/>
        </w:rPr>
        <w:t>in</w:t>
      </w:r>
      <w:r w:rsidRPr="000D5084">
        <w:rPr>
          <w:rFonts w:ascii="Times New Roman" w:eastAsia="Times New Roman" w:hAnsi="Times New Roman"/>
          <w:sz w:val="24"/>
          <w:szCs w:val="24"/>
          <w:lang w:eastAsia="ru-RU"/>
        </w:rPr>
        <w:t xml:space="preserve"> – наименьшее из значений критерия, содержащихся во всех Конкурсных предложениях, участвующих в оценке;</w:t>
      </w:r>
    </w:p>
    <w:p w14:paraId="68DB0C72"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У</w:t>
      </w:r>
      <w:r w:rsidRPr="000D5084">
        <w:rPr>
          <w:rFonts w:ascii="Times New Roman" w:eastAsia="Times New Roman" w:hAnsi="Times New Roman"/>
          <w:i/>
          <w:sz w:val="24"/>
          <w:szCs w:val="24"/>
          <w:lang w:eastAsia="ru-RU"/>
        </w:rPr>
        <w:t>i</w:t>
      </w:r>
      <w:r w:rsidRPr="000D5084">
        <w:rPr>
          <w:rFonts w:ascii="Times New Roman" w:eastAsia="Times New Roman" w:hAnsi="Times New Roman"/>
          <w:sz w:val="24"/>
          <w:szCs w:val="24"/>
          <w:lang w:eastAsia="ru-RU"/>
        </w:rPr>
        <w:t xml:space="preserve"> – значение условия, предложенного в Конкурсном предложении </w:t>
      </w:r>
      <w:r w:rsidRPr="000D5084">
        <w:rPr>
          <w:rFonts w:ascii="Times New Roman" w:eastAsia="Times New Roman" w:hAnsi="Times New Roman"/>
          <w:i/>
          <w:sz w:val="24"/>
          <w:szCs w:val="24"/>
          <w:lang w:eastAsia="ru-RU"/>
        </w:rPr>
        <w:t>i</w:t>
      </w:r>
      <w:r w:rsidRPr="000D5084">
        <w:rPr>
          <w:rFonts w:ascii="Times New Roman" w:eastAsia="Times New Roman" w:hAnsi="Times New Roman"/>
          <w:sz w:val="24"/>
          <w:szCs w:val="24"/>
          <w:lang w:eastAsia="ru-RU"/>
        </w:rPr>
        <w:t>-го Участника Конкурса по критерию;</w:t>
      </w:r>
    </w:p>
    <w:p w14:paraId="36795E49" w14:textId="77777777" w:rsidR="000D5084" w:rsidRPr="000D5084" w:rsidRDefault="000D5084" w:rsidP="000D5084">
      <w:pPr>
        <w:ind w:left="0" w:firstLine="567"/>
        <w:jc w:val="both"/>
        <w:rPr>
          <w:rFonts w:ascii="Times New Roman" w:eastAsia="Times New Roman" w:hAnsi="Times New Roman"/>
          <w:b/>
          <w:sz w:val="24"/>
          <w:szCs w:val="24"/>
          <w:lang w:eastAsia="ru-RU"/>
        </w:rPr>
      </w:pPr>
      <w:r w:rsidRPr="000D5084">
        <w:rPr>
          <w:rFonts w:ascii="Times New Roman" w:eastAsia="Times New Roman" w:hAnsi="Times New Roman"/>
          <w:sz w:val="24"/>
          <w:szCs w:val="24"/>
          <w:lang w:eastAsia="ru-RU"/>
        </w:rPr>
        <w:t xml:space="preserve">В – весовое значение критерия в соответствии с установленными параметрами критериев Конкурса; </w:t>
      </w:r>
    </w:p>
    <w:p w14:paraId="6922ED6F" w14:textId="77777777" w:rsidR="000D5084" w:rsidRPr="000D5084" w:rsidRDefault="000D5084" w:rsidP="005B6BAA">
      <w:pPr>
        <w:widowControl w:val="0"/>
        <w:numPr>
          <w:ilvl w:val="3"/>
          <w:numId w:val="7"/>
        </w:numPr>
        <w:tabs>
          <w:tab w:val="left" w:pos="708"/>
        </w:tabs>
        <w:ind w:left="0" w:firstLine="567"/>
        <w:jc w:val="both"/>
        <w:outlineLvl w:val="3"/>
        <w:rPr>
          <w:rFonts w:ascii="Times New Roman" w:eastAsia="Times New Roman" w:hAnsi="Times New Roman"/>
          <w:sz w:val="24"/>
          <w:szCs w:val="24"/>
          <w:lang w:val="x-none"/>
        </w:rPr>
      </w:pPr>
      <w:r w:rsidRPr="000D5084">
        <w:rPr>
          <w:rFonts w:ascii="Times New Roman" w:eastAsia="Times New Roman" w:hAnsi="Times New Roman"/>
          <w:sz w:val="24"/>
          <w:szCs w:val="24"/>
          <w:lang w:val="x-none"/>
        </w:rPr>
        <w:t>Для каждого Конкурсного предложения величины, рассчитанные по всем критериям Конкурса в соответствии с положениями, указанными выше, суммируются и определяется итоговая величина.</w:t>
      </w:r>
    </w:p>
    <w:p w14:paraId="7BFBB022" w14:textId="77777777" w:rsidR="000D5084" w:rsidRPr="000D5084" w:rsidRDefault="000D5084" w:rsidP="000D5084">
      <w:pPr>
        <w:widowControl w:val="0"/>
        <w:tabs>
          <w:tab w:val="num" w:pos="-8647"/>
        </w:tabs>
        <w:ind w:left="0" w:firstLine="567"/>
        <w:jc w:val="both"/>
        <w:outlineLvl w:val="2"/>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ab/>
        <w:t xml:space="preserve">6.12. </w:t>
      </w:r>
      <w:r w:rsidRPr="000D5084">
        <w:rPr>
          <w:rFonts w:ascii="Times New Roman" w:eastAsia="Times New Roman" w:hAnsi="Times New Roman"/>
          <w:sz w:val="24"/>
          <w:szCs w:val="24"/>
          <w:lang w:val="x-none" w:eastAsia="ru-RU"/>
        </w:rPr>
        <w:t xml:space="preserve">Расчет итоговых величин конкурсных баллов </w:t>
      </w:r>
      <w:r w:rsidRPr="000D5084">
        <w:rPr>
          <w:rFonts w:ascii="Times New Roman" w:eastAsia="Times New Roman" w:hAnsi="Times New Roman"/>
          <w:sz w:val="24"/>
          <w:szCs w:val="24"/>
          <w:lang w:val="en-US" w:eastAsia="ru-RU"/>
        </w:rPr>
        <w:t>i</w:t>
      </w:r>
      <w:r w:rsidRPr="000D5084">
        <w:rPr>
          <w:rFonts w:ascii="Times New Roman" w:eastAsia="Times New Roman" w:hAnsi="Times New Roman"/>
          <w:sz w:val="24"/>
          <w:szCs w:val="24"/>
          <w:lang w:val="x-none" w:eastAsia="ru-RU"/>
        </w:rPr>
        <w:t>-го Участника</w:t>
      </w:r>
      <w:r w:rsidRPr="000D5084">
        <w:rPr>
          <w:rFonts w:ascii="Times New Roman" w:eastAsia="Times New Roman" w:hAnsi="Times New Roman"/>
          <w:sz w:val="24"/>
          <w:szCs w:val="24"/>
          <w:lang w:eastAsia="ru-RU"/>
        </w:rPr>
        <w:t>:</w:t>
      </w:r>
    </w:p>
    <w:p w14:paraId="01A10F60" w14:textId="77777777" w:rsidR="000D5084" w:rsidRPr="000D5084" w:rsidRDefault="000D5084" w:rsidP="005B6BAA">
      <w:pPr>
        <w:numPr>
          <w:ilvl w:val="0"/>
          <w:numId w:val="23"/>
        </w:numPr>
        <w:ind w:left="0" w:right="-6" w:firstLine="567"/>
        <w:jc w:val="both"/>
        <w:rPr>
          <w:rFonts w:ascii="Times New Roman" w:eastAsia="Times New Roman" w:hAnsi="Times New Roman"/>
          <w:sz w:val="24"/>
          <w:szCs w:val="20"/>
        </w:rPr>
      </w:pPr>
      <w:r w:rsidRPr="000D5084">
        <w:rPr>
          <w:rFonts w:ascii="Times New Roman" w:eastAsia="Times New Roman" w:hAnsi="Times New Roman"/>
          <w:sz w:val="24"/>
        </w:rPr>
        <w:lastRenderedPageBreak/>
        <w:t>Итоговая величина конкурсного балла Участника Конкурса рассчитывается путем суммирования баллов, начисленных по каждому критерию Конкурса в порядке, установленном настоящим пунктом и Конкурсной документацией.</w:t>
      </w:r>
    </w:p>
    <w:p w14:paraId="1AD795A4" w14:textId="77777777" w:rsidR="000D5084" w:rsidRPr="000D5084" w:rsidRDefault="000D5084" w:rsidP="005B6BAA">
      <w:pPr>
        <w:numPr>
          <w:ilvl w:val="0"/>
          <w:numId w:val="23"/>
        </w:numPr>
        <w:ind w:left="0" w:right="-6" w:firstLine="567"/>
        <w:jc w:val="both"/>
        <w:rPr>
          <w:rFonts w:ascii="Times New Roman" w:eastAsia="Times New Roman" w:hAnsi="Times New Roman"/>
          <w:sz w:val="24"/>
        </w:rPr>
      </w:pPr>
      <w:r w:rsidRPr="000D5084">
        <w:rPr>
          <w:rFonts w:ascii="Times New Roman" w:eastAsia="Times New Roman" w:hAnsi="Times New Roman"/>
          <w:sz w:val="24"/>
        </w:rPr>
        <w:t>Для Конкурсного предложения i-го Участника Конкурса, расчет итогового конкурсного балла (ИКБ</w:t>
      </w:r>
      <w:r w:rsidRPr="000D5084">
        <w:rPr>
          <w:rFonts w:ascii="Times New Roman" w:eastAsia="Times New Roman" w:hAnsi="Times New Roman"/>
          <w:i/>
          <w:sz w:val="24"/>
          <w:vertAlign w:val="subscript"/>
        </w:rPr>
        <w:t>i</w:t>
      </w:r>
      <w:r w:rsidRPr="000D5084">
        <w:rPr>
          <w:rFonts w:ascii="Times New Roman" w:eastAsia="Times New Roman" w:hAnsi="Times New Roman"/>
          <w:sz w:val="24"/>
        </w:rPr>
        <w:t>) по предложенным им условиям по критериям Конкурса осуществляется в соответствии с формулой:</w:t>
      </w:r>
    </w:p>
    <w:p w14:paraId="5B947E28" w14:textId="77777777" w:rsidR="000D5084" w:rsidRPr="000D5084" w:rsidRDefault="000D5084" w:rsidP="000D5084">
      <w:pPr>
        <w:ind w:left="0" w:firstLine="567"/>
        <w:jc w:val="center"/>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ИКБ</w:t>
      </w:r>
      <w:r w:rsidRPr="000D5084">
        <w:rPr>
          <w:rFonts w:ascii="Times New Roman" w:eastAsia="Times New Roman" w:hAnsi="Times New Roman"/>
          <w:i/>
          <w:sz w:val="24"/>
          <w:szCs w:val="24"/>
          <w:vertAlign w:val="subscript"/>
          <w:lang w:eastAsia="ru-RU"/>
        </w:rPr>
        <w:t>i</w:t>
      </w:r>
      <w:r w:rsidRPr="000D5084">
        <w:rPr>
          <w:rFonts w:ascii="Times New Roman" w:eastAsia="Times New Roman" w:hAnsi="Times New Roman"/>
          <w:sz w:val="24"/>
          <w:szCs w:val="24"/>
          <w:vertAlign w:val="subscript"/>
          <w:lang w:eastAsia="ru-RU"/>
        </w:rPr>
        <w:t xml:space="preserve"> </w:t>
      </w:r>
      <w:r w:rsidRPr="000D5084">
        <w:rPr>
          <w:rFonts w:ascii="Times New Roman" w:eastAsia="Times New Roman" w:hAnsi="Times New Roman"/>
          <w:sz w:val="24"/>
          <w:szCs w:val="24"/>
          <w:lang w:eastAsia="ru-RU"/>
        </w:rPr>
        <w:t>= БКГ</w:t>
      </w:r>
      <w:r w:rsidRPr="000D5084">
        <w:rPr>
          <w:rFonts w:ascii="Times New Roman" w:eastAsia="Times New Roman" w:hAnsi="Times New Roman"/>
          <w:i/>
          <w:sz w:val="24"/>
          <w:szCs w:val="24"/>
          <w:vertAlign w:val="subscript"/>
          <w:lang w:eastAsia="ru-RU"/>
        </w:rPr>
        <w:t xml:space="preserve">i </w:t>
      </w:r>
      <w:r w:rsidRPr="000D5084">
        <w:rPr>
          <w:rFonts w:ascii="Times New Roman" w:eastAsia="Times New Roman" w:hAnsi="Times New Roman"/>
          <w:sz w:val="24"/>
          <w:szCs w:val="24"/>
          <w:lang w:eastAsia="ru-RU"/>
        </w:rPr>
        <w:t>+ Б</w:t>
      </w:r>
      <w:r w:rsidRPr="000D5084">
        <w:rPr>
          <w:rFonts w:ascii="Times New Roman" w:eastAsia="Times New Roman" w:hAnsi="Times New Roman"/>
          <w:sz w:val="24"/>
          <w:szCs w:val="24"/>
          <w:lang w:val="en-US" w:eastAsia="ru-RU"/>
        </w:rPr>
        <w:t>C</w:t>
      </w:r>
      <w:r w:rsidRPr="000D5084">
        <w:rPr>
          <w:rFonts w:ascii="Times New Roman" w:eastAsia="Times New Roman" w:hAnsi="Times New Roman"/>
          <w:i/>
          <w:sz w:val="24"/>
          <w:szCs w:val="24"/>
          <w:vertAlign w:val="subscript"/>
          <w:lang w:eastAsia="ru-RU"/>
        </w:rPr>
        <w:t>i</w:t>
      </w:r>
      <w:r w:rsidRPr="000D5084">
        <w:rPr>
          <w:rFonts w:ascii="Times New Roman" w:eastAsia="Times New Roman" w:hAnsi="Times New Roman"/>
          <w:sz w:val="24"/>
          <w:szCs w:val="24"/>
          <w:lang w:eastAsia="ru-RU"/>
        </w:rPr>
        <w:t xml:space="preserve"> + БИПi + БПК</w:t>
      </w:r>
      <w:r w:rsidRPr="000D5084">
        <w:rPr>
          <w:rFonts w:ascii="Times New Roman" w:eastAsia="Times New Roman" w:hAnsi="Times New Roman"/>
          <w:i/>
          <w:sz w:val="24"/>
          <w:szCs w:val="24"/>
          <w:vertAlign w:val="subscript"/>
          <w:lang w:eastAsia="ru-RU"/>
        </w:rPr>
        <w:t>i</w:t>
      </w:r>
      <w:r w:rsidRPr="000D5084">
        <w:rPr>
          <w:rFonts w:ascii="Times New Roman" w:eastAsia="Times New Roman" w:hAnsi="Times New Roman"/>
          <w:sz w:val="24"/>
          <w:szCs w:val="24"/>
          <w:lang w:eastAsia="ru-RU"/>
        </w:rPr>
        <w:t>, где</w:t>
      </w:r>
    </w:p>
    <w:p w14:paraId="6AB8B81B"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ИКБ</w:t>
      </w:r>
      <w:r w:rsidRPr="000D5084">
        <w:rPr>
          <w:rFonts w:ascii="Times New Roman" w:eastAsia="Times New Roman" w:hAnsi="Times New Roman"/>
          <w:i/>
          <w:sz w:val="24"/>
          <w:szCs w:val="24"/>
          <w:vertAlign w:val="subscript"/>
          <w:lang w:eastAsia="ru-RU"/>
        </w:rPr>
        <w:t xml:space="preserve">i </w:t>
      </w:r>
      <w:r w:rsidRPr="000D5084">
        <w:rPr>
          <w:rFonts w:ascii="Times New Roman" w:eastAsia="Times New Roman" w:hAnsi="Times New Roman"/>
          <w:sz w:val="24"/>
          <w:szCs w:val="24"/>
          <w:lang w:eastAsia="ru-RU"/>
        </w:rPr>
        <w:t xml:space="preserve"> – значение суммарных конкурсных баллов, начисляемых </w:t>
      </w:r>
      <w:r w:rsidRPr="000D5084">
        <w:rPr>
          <w:rFonts w:ascii="Times New Roman" w:eastAsia="Times New Roman" w:hAnsi="Times New Roman"/>
          <w:i/>
          <w:sz w:val="24"/>
          <w:szCs w:val="20"/>
          <w:lang w:eastAsia="ru-RU"/>
        </w:rPr>
        <w:t>i</w:t>
      </w:r>
      <w:r w:rsidRPr="000D5084">
        <w:rPr>
          <w:rFonts w:ascii="Times New Roman" w:eastAsia="Times New Roman" w:hAnsi="Times New Roman"/>
          <w:sz w:val="24"/>
          <w:szCs w:val="24"/>
          <w:lang w:eastAsia="ru-RU"/>
        </w:rPr>
        <w:t>-му Участнику Конкурса;</w:t>
      </w:r>
    </w:p>
    <w:p w14:paraId="4B7BD7CC"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БКГ</w:t>
      </w:r>
      <w:r w:rsidRPr="000D5084">
        <w:rPr>
          <w:rFonts w:ascii="Times New Roman" w:eastAsia="Times New Roman" w:hAnsi="Times New Roman"/>
          <w:i/>
          <w:sz w:val="24"/>
          <w:szCs w:val="24"/>
          <w:vertAlign w:val="subscript"/>
          <w:lang w:eastAsia="ru-RU"/>
        </w:rPr>
        <w:t>i</w:t>
      </w:r>
      <w:r w:rsidRPr="000D5084">
        <w:rPr>
          <w:rFonts w:ascii="Times New Roman" w:eastAsia="Times New Roman" w:hAnsi="Times New Roman"/>
          <w:sz w:val="24"/>
          <w:szCs w:val="24"/>
          <w:lang w:eastAsia="ru-RU"/>
        </w:rPr>
        <w:t xml:space="preserve"> – значение конкурсных баллов, начисляемых </w:t>
      </w:r>
      <w:r w:rsidRPr="000D5084">
        <w:rPr>
          <w:rFonts w:ascii="Times New Roman" w:eastAsia="Times New Roman" w:hAnsi="Times New Roman"/>
          <w:i/>
          <w:sz w:val="24"/>
          <w:szCs w:val="20"/>
          <w:lang w:eastAsia="ru-RU"/>
        </w:rPr>
        <w:t>i</w:t>
      </w:r>
      <w:r w:rsidRPr="000D5084">
        <w:rPr>
          <w:rFonts w:ascii="Times New Roman" w:eastAsia="Times New Roman" w:hAnsi="Times New Roman"/>
          <w:sz w:val="24"/>
          <w:szCs w:val="24"/>
          <w:lang w:eastAsia="ru-RU"/>
        </w:rPr>
        <w:t xml:space="preserve">-му Участнику Конкурса по критерию </w:t>
      </w:r>
      <w:r w:rsidRPr="000D5084">
        <w:rPr>
          <w:rFonts w:ascii="Times New Roman" w:eastAsia="Times New Roman" w:hAnsi="Times New Roman"/>
          <w:sz w:val="24"/>
          <w:szCs w:val="24"/>
        </w:rPr>
        <w:t>Капитальный грант</w:t>
      </w:r>
      <w:r w:rsidRPr="000D5084">
        <w:rPr>
          <w:rFonts w:ascii="Times New Roman" w:eastAsia="Times New Roman" w:hAnsi="Times New Roman"/>
          <w:sz w:val="24"/>
          <w:szCs w:val="24"/>
          <w:lang w:eastAsia="ru-RU"/>
        </w:rPr>
        <w:t>;</w:t>
      </w:r>
    </w:p>
    <w:p w14:paraId="69128DD7"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Б</w:t>
      </w:r>
      <w:r w:rsidRPr="000D5084">
        <w:rPr>
          <w:rFonts w:ascii="Times New Roman" w:eastAsia="Times New Roman" w:hAnsi="Times New Roman"/>
          <w:sz w:val="24"/>
          <w:szCs w:val="24"/>
          <w:lang w:val="en-US" w:eastAsia="ru-RU"/>
        </w:rPr>
        <w:t>C</w:t>
      </w:r>
      <w:r w:rsidRPr="000D5084">
        <w:rPr>
          <w:rFonts w:ascii="Times New Roman" w:eastAsia="Times New Roman" w:hAnsi="Times New Roman"/>
          <w:i/>
          <w:sz w:val="24"/>
          <w:szCs w:val="24"/>
          <w:vertAlign w:val="subscript"/>
          <w:lang w:eastAsia="ru-RU"/>
        </w:rPr>
        <w:t>i</w:t>
      </w:r>
      <w:r w:rsidRPr="000D5084">
        <w:rPr>
          <w:rFonts w:ascii="Times New Roman" w:eastAsia="Times New Roman" w:hAnsi="Times New Roman"/>
          <w:sz w:val="24"/>
          <w:szCs w:val="24"/>
          <w:lang w:eastAsia="ru-RU"/>
        </w:rPr>
        <w:t xml:space="preserve"> – значение конкурсных баллов, начисленных </w:t>
      </w:r>
      <w:r w:rsidRPr="000D5084">
        <w:rPr>
          <w:rFonts w:ascii="Times New Roman" w:eastAsia="Times New Roman" w:hAnsi="Times New Roman"/>
          <w:i/>
          <w:sz w:val="24"/>
          <w:szCs w:val="20"/>
          <w:lang w:eastAsia="ru-RU"/>
        </w:rPr>
        <w:t>i</w:t>
      </w:r>
      <w:r w:rsidRPr="000D5084">
        <w:rPr>
          <w:rFonts w:ascii="Times New Roman" w:eastAsia="Times New Roman" w:hAnsi="Times New Roman"/>
          <w:sz w:val="24"/>
          <w:szCs w:val="24"/>
          <w:lang w:eastAsia="ru-RU"/>
        </w:rPr>
        <w:t xml:space="preserve">-му Участнику Конкурса по критерию </w:t>
      </w:r>
      <w:r w:rsidRPr="000D5084">
        <w:rPr>
          <w:rFonts w:ascii="Times New Roman" w:hAnsi="Times New Roman"/>
          <w:sz w:val="24"/>
          <w:szCs w:val="20"/>
          <w:lang w:eastAsia="ru-RU"/>
        </w:rPr>
        <w:t>Субсидия на возмещение расходов по уплате процентов по договорам с Финансирующими организациями</w:t>
      </w:r>
      <w:r w:rsidRPr="000D5084">
        <w:rPr>
          <w:rFonts w:ascii="Times New Roman" w:eastAsia="Times New Roman" w:hAnsi="Times New Roman"/>
          <w:sz w:val="24"/>
          <w:szCs w:val="24"/>
          <w:lang w:eastAsia="ru-RU"/>
        </w:rPr>
        <w:t>;</w:t>
      </w:r>
    </w:p>
    <w:p w14:paraId="07D85E0E"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БИП</w:t>
      </w:r>
      <w:r w:rsidRPr="000D5084">
        <w:rPr>
          <w:rFonts w:ascii="Times New Roman" w:eastAsia="Times New Roman" w:hAnsi="Times New Roman"/>
          <w:i/>
          <w:sz w:val="24"/>
          <w:szCs w:val="24"/>
          <w:vertAlign w:val="subscript"/>
          <w:lang w:eastAsia="ru-RU"/>
        </w:rPr>
        <w:t>i</w:t>
      </w:r>
      <w:r w:rsidRPr="000D5084">
        <w:rPr>
          <w:rFonts w:ascii="Times New Roman" w:eastAsia="Times New Roman" w:hAnsi="Times New Roman"/>
          <w:sz w:val="24"/>
          <w:szCs w:val="24"/>
          <w:lang w:eastAsia="ru-RU"/>
        </w:rPr>
        <w:t xml:space="preserve"> – значение конкурсных баллов, начисляемых </w:t>
      </w:r>
      <w:r w:rsidRPr="000D5084">
        <w:rPr>
          <w:rFonts w:ascii="Times New Roman" w:eastAsia="Times New Roman" w:hAnsi="Times New Roman"/>
          <w:i/>
          <w:sz w:val="24"/>
          <w:szCs w:val="20"/>
          <w:lang w:eastAsia="ru-RU"/>
        </w:rPr>
        <w:t>i</w:t>
      </w:r>
      <w:r w:rsidRPr="000D5084">
        <w:rPr>
          <w:rFonts w:ascii="Times New Roman" w:eastAsia="Times New Roman" w:hAnsi="Times New Roman"/>
          <w:sz w:val="24"/>
          <w:szCs w:val="24"/>
          <w:lang w:eastAsia="ru-RU"/>
        </w:rPr>
        <w:t>-му Участнику Конкурса по критерию Инвестиционный платеж критерия Плата Концедента (операционный платеж);</w:t>
      </w:r>
    </w:p>
    <w:p w14:paraId="129CF69C" w14:textId="77777777" w:rsidR="000D5084" w:rsidRPr="000D5084" w:rsidRDefault="000D5084" w:rsidP="000D5084">
      <w:pPr>
        <w:ind w:left="0" w:firstLine="567"/>
        <w:jc w:val="both"/>
        <w:rPr>
          <w:rFonts w:ascii="Times New Roman" w:eastAsia="Times New Roman" w:hAnsi="Times New Roman"/>
          <w:sz w:val="20"/>
          <w:szCs w:val="20"/>
        </w:rPr>
      </w:pPr>
      <w:r w:rsidRPr="000D5084">
        <w:rPr>
          <w:rFonts w:ascii="Times New Roman" w:eastAsia="Times New Roman" w:hAnsi="Times New Roman"/>
          <w:sz w:val="24"/>
          <w:szCs w:val="24"/>
          <w:lang w:eastAsia="ru-RU"/>
        </w:rPr>
        <w:t>БПК</w:t>
      </w:r>
      <w:r w:rsidRPr="000D5084">
        <w:rPr>
          <w:rFonts w:ascii="Times New Roman" w:eastAsia="Times New Roman" w:hAnsi="Times New Roman"/>
          <w:i/>
          <w:sz w:val="24"/>
          <w:szCs w:val="24"/>
          <w:vertAlign w:val="subscript"/>
          <w:lang w:eastAsia="ru-RU"/>
        </w:rPr>
        <w:t>i</w:t>
      </w:r>
      <w:r w:rsidRPr="000D5084">
        <w:rPr>
          <w:rFonts w:ascii="Times New Roman" w:eastAsia="Times New Roman" w:hAnsi="Times New Roman"/>
          <w:i/>
          <w:sz w:val="24"/>
          <w:szCs w:val="24"/>
          <w:lang w:eastAsia="ru-RU"/>
        </w:rPr>
        <w:t xml:space="preserve"> – </w:t>
      </w:r>
      <w:r w:rsidRPr="000D5084">
        <w:rPr>
          <w:rFonts w:ascii="Times New Roman" w:eastAsia="Times New Roman" w:hAnsi="Times New Roman"/>
          <w:sz w:val="24"/>
          <w:szCs w:val="24"/>
          <w:lang w:eastAsia="ru-RU"/>
        </w:rPr>
        <w:t xml:space="preserve">значение конкурсных баллов, начисляемых </w:t>
      </w:r>
      <w:r w:rsidRPr="000D5084">
        <w:rPr>
          <w:rFonts w:ascii="Times New Roman" w:eastAsia="Times New Roman" w:hAnsi="Times New Roman"/>
          <w:i/>
          <w:sz w:val="24"/>
          <w:szCs w:val="20"/>
          <w:lang w:eastAsia="ru-RU"/>
        </w:rPr>
        <w:t>i</w:t>
      </w:r>
      <w:r w:rsidRPr="000D5084">
        <w:rPr>
          <w:rFonts w:ascii="Times New Roman" w:eastAsia="Times New Roman" w:hAnsi="Times New Roman"/>
          <w:sz w:val="24"/>
          <w:szCs w:val="24"/>
          <w:lang w:eastAsia="ru-RU"/>
        </w:rPr>
        <w:t>-му Участнику Конкурса по критерию Плата Концедента (операционный платеж).</w:t>
      </w:r>
    </w:p>
    <w:p w14:paraId="2AAD8901" w14:textId="77777777" w:rsidR="000D5084" w:rsidRPr="000D5084" w:rsidRDefault="000D5084" w:rsidP="000D5084">
      <w:pPr>
        <w:widowControl w:val="0"/>
        <w:tabs>
          <w:tab w:val="num" w:pos="-8647"/>
        </w:tabs>
        <w:ind w:left="0" w:firstLine="567"/>
        <w:jc w:val="both"/>
        <w:outlineLvl w:val="2"/>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ab/>
        <w:t xml:space="preserve">6.13. Подсчет конкурсных баллов по критерию </w:t>
      </w:r>
      <w:r w:rsidRPr="000D5084">
        <w:rPr>
          <w:rFonts w:ascii="Times New Roman" w:eastAsia="Times New Roman" w:hAnsi="Times New Roman"/>
          <w:b/>
          <w:sz w:val="24"/>
          <w:szCs w:val="24"/>
          <w:lang w:eastAsia="ru-RU"/>
        </w:rPr>
        <w:t>Капитальный грант</w:t>
      </w:r>
      <w:r w:rsidRPr="000D5084">
        <w:rPr>
          <w:rFonts w:ascii="Times New Roman" w:eastAsia="Times New Roman" w:hAnsi="Times New Roman"/>
          <w:sz w:val="24"/>
          <w:szCs w:val="24"/>
          <w:lang w:eastAsia="ru-RU"/>
        </w:rPr>
        <w:t xml:space="preserve"> осуществляется в</w:t>
      </w:r>
      <w:r w:rsidRPr="000D5084">
        <w:rPr>
          <w:rFonts w:ascii="Times New Roman" w:eastAsia="Times New Roman" w:hAnsi="Times New Roman"/>
          <w:sz w:val="24"/>
          <w:szCs w:val="24"/>
          <w:lang w:val="x-none" w:eastAsia="ru-RU"/>
        </w:rPr>
        <w:t xml:space="preserve"> следующем порядке:</w:t>
      </w:r>
    </w:p>
    <w:p w14:paraId="5E6DA608" w14:textId="77777777" w:rsidR="000D5084" w:rsidRPr="000D5084" w:rsidRDefault="000D5084" w:rsidP="005B6BAA">
      <w:pPr>
        <w:widowControl w:val="0"/>
        <w:numPr>
          <w:ilvl w:val="3"/>
          <w:numId w:val="7"/>
        </w:numPr>
        <w:tabs>
          <w:tab w:val="num" w:pos="-8647"/>
        </w:tabs>
        <w:ind w:left="0" w:firstLine="567"/>
        <w:jc w:val="both"/>
        <w:outlineLvl w:val="3"/>
        <w:rPr>
          <w:rFonts w:ascii="Times New Roman" w:eastAsia="Times New Roman" w:hAnsi="Times New Roman"/>
          <w:sz w:val="24"/>
          <w:szCs w:val="24"/>
          <w:lang w:val="x-none"/>
        </w:rPr>
      </w:pPr>
      <w:r w:rsidRPr="000D5084">
        <w:rPr>
          <w:rFonts w:ascii="Times New Roman" w:eastAsia="Times New Roman" w:hAnsi="Times New Roman"/>
          <w:sz w:val="24"/>
          <w:szCs w:val="24"/>
          <w:lang w:val="x-none"/>
        </w:rPr>
        <w:t>Расчет конкурсных баллов i-го Участника Конкурса по критерию Капитальный грант осуществляется по следующей формуле:</w:t>
      </w:r>
    </w:p>
    <w:p w14:paraId="2F87635D" w14:textId="77777777" w:rsidR="000D5084" w:rsidRPr="000D5084" w:rsidRDefault="00F825BC" w:rsidP="000D5084">
      <w:pPr>
        <w:ind w:left="709" w:firstLine="567"/>
        <w:jc w:val="center"/>
        <w:rPr>
          <w:rFonts w:ascii="Times New Roman" w:eastAsia="Times New Roman" w:hAnsi="Times New Roman"/>
          <w:sz w:val="24"/>
          <w:szCs w:val="24"/>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БКГ</m:t>
            </m:r>
          </m:e>
          <m:sub>
            <m:r>
              <w:rPr>
                <w:rFonts w:ascii="Cambria Math" w:eastAsia="Times New Roman" w:hAnsi="Cambria Math"/>
                <w:sz w:val="28"/>
                <w:szCs w:val="28"/>
                <w:lang w:val="en-US" w:eastAsia="ru-RU"/>
              </w:rPr>
              <m:t>i</m:t>
            </m:r>
          </m:sub>
        </m:sSub>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КГ</m:t>
                </m:r>
              </m:e>
              <m:sub>
                <m:r>
                  <w:rPr>
                    <w:rFonts w:ascii="Cambria Math" w:eastAsia="Times New Roman" w:hAnsi="Cambria Math"/>
                    <w:sz w:val="28"/>
                    <w:szCs w:val="28"/>
                    <w:lang w:val="en-US" w:eastAsia="ru-RU"/>
                  </w:rPr>
                  <m:t>max</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КГ</m:t>
                </m:r>
              </m:e>
              <m:sub>
                <m:r>
                  <w:rPr>
                    <w:rFonts w:ascii="Cambria Math" w:eastAsia="Times New Roman" w:hAnsi="Cambria Math"/>
                    <w:sz w:val="28"/>
                    <w:szCs w:val="28"/>
                    <w:lang w:val="en-US" w:eastAsia="ru-RU"/>
                  </w:rPr>
                  <m:t>i</m:t>
                </m:r>
              </m:sub>
            </m:sSub>
          </m:num>
          <m:den>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КГ</m:t>
                </m:r>
              </m:e>
              <m:sub>
                <m:r>
                  <w:rPr>
                    <w:rFonts w:ascii="Cambria Math" w:eastAsia="Times New Roman" w:hAnsi="Cambria Math"/>
                    <w:sz w:val="28"/>
                    <w:szCs w:val="28"/>
                    <w:lang w:val="en-US" w:eastAsia="ru-RU"/>
                  </w:rPr>
                  <m:t>max</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КГ</m:t>
                </m:r>
              </m:e>
              <m:sub>
                <m:r>
                  <w:rPr>
                    <w:rFonts w:ascii="Cambria Math" w:eastAsia="Times New Roman" w:hAnsi="Cambria Math"/>
                    <w:sz w:val="28"/>
                    <w:szCs w:val="28"/>
                    <w:lang w:val="en-US" w:eastAsia="ru-RU"/>
                  </w:rPr>
                  <m:t>min</m:t>
                </m:r>
              </m:sub>
            </m:sSub>
          </m:den>
        </m:f>
        <m:r>
          <w:rPr>
            <w:rFonts w:ascii="Cambria Math" w:eastAsia="Times New Roman" w:hAnsi="Cambria Math"/>
            <w:sz w:val="28"/>
            <w:szCs w:val="28"/>
            <w:lang w:eastAsia="ru-RU"/>
          </w:rPr>
          <m:t xml:space="preserve">*100*_____ </m:t>
        </m:r>
      </m:oMath>
      <w:r w:rsidR="000D5084" w:rsidRPr="000D5084">
        <w:rPr>
          <w:rFonts w:ascii="Times New Roman" w:eastAsia="Times New Roman" w:hAnsi="Times New Roman"/>
          <w:sz w:val="24"/>
          <w:szCs w:val="24"/>
          <w:lang w:eastAsia="ru-RU"/>
        </w:rPr>
        <w:t>,</w:t>
      </w:r>
      <w:r w:rsidR="000D5084" w:rsidRPr="000D5084">
        <w:rPr>
          <w:rFonts w:ascii="Times New Roman" w:eastAsia="Times New Roman" w:hAnsi="Times New Roman"/>
          <w:sz w:val="20"/>
          <w:szCs w:val="20"/>
          <w:lang w:eastAsia="ru-RU"/>
        </w:rPr>
        <w:fldChar w:fldCharType="begin"/>
      </w:r>
      <w:r w:rsidR="000D5084" w:rsidRPr="000D5084">
        <w:rPr>
          <w:rFonts w:ascii="Times New Roman" w:eastAsia="Times New Roman" w:hAnsi="Times New Roman"/>
          <w:sz w:val="24"/>
          <w:szCs w:val="24"/>
          <w:lang w:eastAsia="ru-RU"/>
        </w:rPr>
        <w:instrText xml:space="preserve"> QUOTE </w:instrText>
      </w:r>
      <w:r w:rsidR="000D5084" w:rsidRPr="000D5084">
        <w:rPr>
          <w:rFonts w:ascii="Times New Roman" w:eastAsia="Times New Roman" w:hAnsi="Times New Roman"/>
          <w:noProof/>
          <w:sz w:val="24"/>
          <w:szCs w:val="24"/>
          <w:lang w:eastAsia="ru-RU"/>
        </w:rPr>
        <w:drawing>
          <wp:inline distT="0" distB="0" distL="0" distR="0" wp14:anchorId="55336760" wp14:editId="3011BDBF">
            <wp:extent cx="5867400" cy="998220"/>
            <wp:effectExtent l="0" t="0" r="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867400" cy="998220"/>
                    </a:xfrm>
                    <a:prstGeom prst="rect">
                      <a:avLst/>
                    </a:prstGeom>
                    <a:noFill/>
                    <a:ln>
                      <a:noFill/>
                    </a:ln>
                  </pic:spPr>
                </pic:pic>
              </a:graphicData>
            </a:graphic>
          </wp:inline>
        </w:drawing>
      </w:r>
      <w:r w:rsidR="000D5084" w:rsidRPr="000D5084">
        <w:rPr>
          <w:rFonts w:ascii="Times New Roman" w:eastAsia="Times New Roman" w:hAnsi="Times New Roman"/>
          <w:sz w:val="20"/>
          <w:szCs w:val="20"/>
          <w:lang w:eastAsia="ru-RU"/>
        </w:rPr>
        <w:fldChar w:fldCharType="end"/>
      </w:r>
      <w:r w:rsidR="000D5084" w:rsidRPr="000D5084">
        <w:rPr>
          <w:rFonts w:ascii="Times New Roman" w:eastAsia="Times New Roman" w:hAnsi="Times New Roman"/>
          <w:sz w:val="20"/>
          <w:szCs w:val="20"/>
          <w:lang w:eastAsia="ru-RU"/>
        </w:rPr>
        <w:fldChar w:fldCharType="begin"/>
      </w:r>
      <w:r w:rsidR="000D5084" w:rsidRPr="000D5084">
        <w:rPr>
          <w:rFonts w:ascii="Times New Roman" w:eastAsia="Times New Roman" w:hAnsi="Times New Roman"/>
          <w:sz w:val="24"/>
          <w:szCs w:val="24"/>
          <w:lang w:eastAsia="ru-RU"/>
        </w:rPr>
        <w:instrText xml:space="preserve"> QUOTE </w:instrText>
      </w:r>
      <w:r w:rsidR="000D5084" w:rsidRPr="000D5084">
        <w:rPr>
          <w:rFonts w:ascii="Times New Roman" w:eastAsia="Times New Roman" w:hAnsi="Times New Roman"/>
          <w:noProof/>
          <w:sz w:val="20"/>
          <w:szCs w:val="20"/>
          <w:lang w:eastAsia="ru-RU"/>
        </w:rPr>
        <w:drawing>
          <wp:inline distT="0" distB="0" distL="0" distR="0" wp14:anchorId="33A90322" wp14:editId="75E9F269">
            <wp:extent cx="5867400" cy="998220"/>
            <wp:effectExtent l="0" t="0" r="0" b="0"/>
            <wp:docPr id="1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867400" cy="998220"/>
                    </a:xfrm>
                    <a:prstGeom prst="rect">
                      <a:avLst/>
                    </a:prstGeom>
                    <a:noFill/>
                    <a:ln>
                      <a:noFill/>
                    </a:ln>
                  </pic:spPr>
                </pic:pic>
              </a:graphicData>
            </a:graphic>
          </wp:inline>
        </w:drawing>
      </w:r>
      <w:r w:rsidR="000D5084" w:rsidRPr="000D5084">
        <w:rPr>
          <w:rFonts w:ascii="Times New Roman" w:eastAsia="Times New Roman" w:hAnsi="Times New Roman"/>
          <w:sz w:val="20"/>
          <w:szCs w:val="20"/>
          <w:lang w:eastAsia="ru-RU"/>
        </w:rPr>
        <w:fldChar w:fldCharType="end"/>
      </w:r>
      <w:r w:rsidR="000D5084" w:rsidRPr="000D5084">
        <w:rPr>
          <w:rFonts w:ascii="Times New Roman" w:eastAsia="Times New Roman" w:hAnsi="Times New Roman"/>
          <w:sz w:val="24"/>
          <w:szCs w:val="24"/>
          <w:lang w:eastAsia="ru-RU"/>
        </w:rPr>
        <w:t xml:space="preserve"> где</w:t>
      </w:r>
    </w:p>
    <w:p w14:paraId="77FBB42F"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БКГ</w:t>
      </w:r>
      <w:r w:rsidRPr="000D5084">
        <w:rPr>
          <w:rFonts w:ascii="Times New Roman" w:eastAsia="Times New Roman" w:hAnsi="Times New Roman"/>
          <w:i/>
          <w:sz w:val="24"/>
          <w:szCs w:val="24"/>
          <w:vertAlign w:val="subscript"/>
          <w:lang w:eastAsia="ru-RU"/>
        </w:rPr>
        <w:t>i</w:t>
      </w:r>
      <w:r w:rsidRPr="000D5084">
        <w:rPr>
          <w:rFonts w:ascii="Times New Roman" w:eastAsia="Times New Roman" w:hAnsi="Times New Roman"/>
          <w:sz w:val="24"/>
          <w:szCs w:val="24"/>
          <w:lang w:eastAsia="ru-RU"/>
        </w:rPr>
        <w:t xml:space="preserve"> – значение конкурсных баллов, начисляемых i-му Участнику Конкурса по критерию Капитальный грант; </w:t>
      </w:r>
    </w:p>
    <w:p w14:paraId="0E3C6145"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КГ</w:t>
      </w:r>
      <w:r w:rsidRPr="000D5084">
        <w:rPr>
          <w:rFonts w:ascii="Times New Roman" w:eastAsia="Times New Roman" w:hAnsi="Times New Roman"/>
          <w:i/>
          <w:sz w:val="24"/>
          <w:szCs w:val="24"/>
          <w:vertAlign w:val="subscript"/>
          <w:lang w:eastAsia="ru-RU"/>
        </w:rPr>
        <w:t>max</w:t>
      </w:r>
      <w:r w:rsidRPr="000D5084">
        <w:rPr>
          <w:rFonts w:ascii="Times New Roman" w:eastAsia="Times New Roman" w:hAnsi="Times New Roman"/>
          <w:sz w:val="24"/>
          <w:szCs w:val="24"/>
          <w:lang w:eastAsia="ru-RU"/>
        </w:rPr>
        <w:t xml:space="preserve"> – наибольшее из значений критерия Капитальный грант, содержащихся во всех Конкурсных предложениях, участвующих в оценке; </w:t>
      </w:r>
    </w:p>
    <w:p w14:paraId="3D6C40A6"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КГ</w:t>
      </w:r>
      <w:r w:rsidRPr="000D5084">
        <w:rPr>
          <w:rFonts w:ascii="Times New Roman" w:eastAsia="Times New Roman" w:hAnsi="Times New Roman"/>
          <w:i/>
          <w:sz w:val="24"/>
          <w:szCs w:val="24"/>
          <w:vertAlign w:val="subscript"/>
          <w:lang w:eastAsia="ru-RU"/>
        </w:rPr>
        <w:t>min</w:t>
      </w:r>
      <w:r w:rsidRPr="000D5084">
        <w:rPr>
          <w:rFonts w:ascii="Times New Roman" w:eastAsia="Times New Roman" w:hAnsi="Times New Roman"/>
          <w:sz w:val="24"/>
          <w:szCs w:val="24"/>
          <w:lang w:eastAsia="ru-RU"/>
        </w:rPr>
        <w:t xml:space="preserve"> – наименьшее из значений критерия Капитальный грант, содержащихся во всех Конкурсных предложениях, участвующих в оценке; </w:t>
      </w:r>
    </w:p>
    <w:p w14:paraId="7CF8FD10"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КГ</w:t>
      </w:r>
      <w:r w:rsidRPr="000D5084">
        <w:rPr>
          <w:rFonts w:ascii="Times New Roman" w:eastAsia="Times New Roman" w:hAnsi="Times New Roman"/>
          <w:i/>
          <w:sz w:val="24"/>
          <w:szCs w:val="24"/>
          <w:vertAlign w:val="subscript"/>
          <w:lang w:eastAsia="ru-RU"/>
        </w:rPr>
        <w:t>i</w:t>
      </w:r>
      <w:r w:rsidRPr="000D5084">
        <w:rPr>
          <w:rFonts w:ascii="Times New Roman" w:eastAsia="Times New Roman" w:hAnsi="Times New Roman"/>
          <w:sz w:val="24"/>
          <w:szCs w:val="24"/>
          <w:lang w:eastAsia="ru-RU"/>
        </w:rPr>
        <w:t xml:space="preserve"> – значение условия, предложенного в Конкурсном предложении i-го Участника Конкурса по критерию Капитальный грант; </w:t>
      </w:r>
    </w:p>
    <w:p w14:paraId="77114A11"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_____ – весовое значение (коэффициент) критерия Капитальный грант в соответствии с установленными параметрами критериев Конкурса.</w:t>
      </w:r>
    </w:p>
    <w:p w14:paraId="6D5366BC" w14:textId="77777777" w:rsidR="000D5084" w:rsidRPr="000D5084" w:rsidRDefault="000D5084" w:rsidP="005B6BAA">
      <w:pPr>
        <w:widowControl w:val="0"/>
        <w:numPr>
          <w:ilvl w:val="3"/>
          <w:numId w:val="7"/>
        </w:numPr>
        <w:tabs>
          <w:tab w:val="num" w:pos="-8647"/>
        </w:tabs>
        <w:ind w:left="0" w:firstLine="567"/>
        <w:jc w:val="both"/>
        <w:outlineLvl w:val="3"/>
        <w:rPr>
          <w:rFonts w:ascii="Times New Roman" w:eastAsia="Times New Roman" w:hAnsi="Times New Roman"/>
          <w:sz w:val="24"/>
          <w:szCs w:val="24"/>
          <w:lang w:val="x-none"/>
        </w:rPr>
      </w:pPr>
      <w:r w:rsidRPr="000D5084">
        <w:rPr>
          <w:rFonts w:ascii="Times New Roman" w:eastAsia="Times New Roman" w:hAnsi="Times New Roman"/>
          <w:sz w:val="24"/>
          <w:szCs w:val="24"/>
          <w:lang w:val="x-none"/>
        </w:rPr>
        <w:t>Получившиеся при расчете значения конкурсных баллов округляются до 4 знаков после запятой в соответствии с правилами округления к ближайшему целому.</w:t>
      </w:r>
    </w:p>
    <w:p w14:paraId="33991E2D" w14:textId="77777777" w:rsidR="000D5084" w:rsidRPr="000D5084" w:rsidRDefault="000D5084" w:rsidP="005B6BAA">
      <w:pPr>
        <w:widowControl w:val="0"/>
        <w:numPr>
          <w:ilvl w:val="3"/>
          <w:numId w:val="7"/>
        </w:numPr>
        <w:tabs>
          <w:tab w:val="num" w:pos="-8647"/>
        </w:tabs>
        <w:ind w:left="0" w:firstLine="567"/>
        <w:jc w:val="both"/>
        <w:outlineLvl w:val="3"/>
        <w:rPr>
          <w:rFonts w:ascii="Times New Roman" w:eastAsia="Times New Roman" w:hAnsi="Times New Roman"/>
          <w:sz w:val="24"/>
          <w:szCs w:val="24"/>
          <w:lang w:val="x-none"/>
        </w:rPr>
      </w:pPr>
      <w:r w:rsidRPr="000D5084">
        <w:rPr>
          <w:rFonts w:ascii="Times New Roman" w:eastAsia="Times New Roman" w:hAnsi="Times New Roman"/>
          <w:sz w:val="24"/>
          <w:szCs w:val="24"/>
          <w:lang w:val="x-none"/>
        </w:rPr>
        <w:t xml:space="preserve">В случае если всеми Участниками Конкурса представлены одинаковые значения по критерию Капитальный грант, то каждому Участнику Конкурса присваивается </w:t>
      </w:r>
      <w:r w:rsidRPr="000D5084">
        <w:rPr>
          <w:rFonts w:ascii="Times New Roman" w:eastAsia="Times New Roman" w:hAnsi="Times New Roman"/>
          <w:sz w:val="24"/>
          <w:szCs w:val="24"/>
        </w:rPr>
        <w:t>____</w:t>
      </w:r>
      <w:r w:rsidRPr="000D5084">
        <w:rPr>
          <w:rFonts w:ascii="Times New Roman" w:eastAsia="Times New Roman" w:hAnsi="Times New Roman"/>
          <w:sz w:val="24"/>
          <w:szCs w:val="24"/>
          <w:lang w:val="x-none"/>
        </w:rPr>
        <w:t xml:space="preserve"> баллов по указанному критерию.</w:t>
      </w:r>
    </w:p>
    <w:p w14:paraId="14278323" w14:textId="77777777" w:rsidR="000D5084" w:rsidRPr="000D5084" w:rsidRDefault="000D5084" w:rsidP="000D5084">
      <w:pPr>
        <w:widowControl w:val="0"/>
        <w:tabs>
          <w:tab w:val="num" w:pos="-8647"/>
        </w:tabs>
        <w:ind w:left="0" w:firstLine="567"/>
        <w:jc w:val="both"/>
        <w:outlineLvl w:val="2"/>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ab/>
        <w:t xml:space="preserve">6.14. </w:t>
      </w:r>
      <w:r w:rsidRPr="000D5084">
        <w:rPr>
          <w:rFonts w:ascii="Times New Roman" w:eastAsia="Times New Roman" w:hAnsi="Times New Roman"/>
          <w:sz w:val="24"/>
          <w:szCs w:val="24"/>
          <w:lang w:val="x-none" w:eastAsia="ru-RU"/>
        </w:rPr>
        <w:t xml:space="preserve">Подсчет конкурсных баллов по критерию </w:t>
      </w:r>
      <w:r w:rsidRPr="000D5084">
        <w:rPr>
          <w:rFonts w:ascii="Times New Roman" w:hAnsi="Times New Roman"/>
          <w:b/>
          <w:sz w:val="24"/>
          <w:szCs w:val="20"/>
          <w:lang w:val="x-none" w:eastAsia="ru-RU"/>
        </w:rPr>
        <w:t xml:space="preserve">Субсидия на возмещение расходов по уплате процентов по договорам с </w:t>
      </w:r>
      <w:r w:rsidRPr="000D5084">
        <w:rPr>
          <w:rFonts w:ascii="Times New Roman" w:hAnsi="Times New Roman"/>
          <w:b/>
          <w:sz w:val="24"/>
          <w:szCs w:val="20"/>
          <w:lang w:eastAsia="ru-RU"/>
        </w:rPr>
        <w:t>ф</w:t>
      </w:r>
      <w:r w:rsidRPr="000D5084">
        <w:rPr>
          <w:rFonts w:ascii="Times New Roman" w:hAnsi="Times New Roman"/>
          <w:b/>
          <w:sz w:val="24"/>
          <w:szCs w:val="20"/>
          <w:lang w:val="x-none" w:eastAsia="ru-RU"/>
        </w:rPr>
        <w:t>инансирующими организациями</w:t>
      </w:r>
      <w:r w:rsidRPr="000D5084">
        <w:rPr>
          <w:rFonts w:ascii="Times New Roman" w:eastAsia="Times New Roman" w:hAnsi="Times New Roman"/>
          <w:b/>
          <w:sz w:val="24"/>
          <w:szCs w:val="24"/>
          <w:lang w:val="x-none" w:eastAsia="ru-RU"/>
        </w:rPr>
        <w:t xml:space="preserve"> </w:t>
      </w:r>
      <w:r w:rsidRPr="000D5084">
        <w:rPr>
          <w:rFonts w:ascii="Times New Roman" w:eastAsia="Times New Roman" w:hAnsi="Times New Roman"/>
          <w:sz w:val="24"/>
          <w:szCs w:val="24"/>
          <w:lang w:val="x-none" w:eastAsia="ru-RU"/>
        </w:rPr>
        <w:t>осуществляется в следующем порядке:</w:t>
      </w:r>
    </w:p>
    <w:p w14:paraId="4ADE8093" w14:textId="77777777" w:rsidR="000D5084" w:rsidRPr="000D5084" w:rsidRDefault="000D5084" w:rsidP="005B6BAA">
      <w:pPr>
        <w:widowControl w:val="0"/>
        <w:numPr>
          <w:ilvl w:val="3"/>
          <w:numId w:val="7"/>
        </w:numPr>
        <w:tabs>
          <w:tab w:val="num" w:pos="-8647"/>
        </w:tabs>
        <w:ind w:left="0" w:firstLine="567"/>
        <w:jc w:val="both"/>
        <w:outlineLvl w:val="3"/>
        <w:rPr>
          <w:rFonts w:ascii="Times New Roman" w:eastAsia="Times New Roman" w:hAnsi="Times New Roman"/>
          <w:sz w:val="24"/>
          <w:szCs w:val="24"/>
          <w:lang w:val="x-none"/>
        </w:rPr>
      </w:pPr>
      <w:r w:rsidRPr="000D5084">
        <w:rPr>
          <w:rFonts w:ascii="Times New Roman" w:eastAsia="Times New Roman" w:hAnsi="Times New Roman"/>
          <w:sz w:val="24"/>
          <w:szCs w:val="24"/>
          <w:lang w:val="x-none"/>
        </w:rPr>
        <w:t xml:space="preserve">Расчет конкурсных баллов i-го Участника Конкурса по критерию </w:t>
      </w:r>
      <w:r w:rsidRPr="000D5084">
        <w:rPr>
          <w:rFonts w:ascii="Times New Roman" w:hAnsi="Times New Roman"/>
          <w:sz w:val="24"/>
          <w:szCs w:val="20"/>
          <w:lang w:val="x-none" w:eastAsia="ru-RU"/>
        </w:rPr>
        <w:t>Субсидия на возмещение расходов по уплате процентов по договорам с финансирующими организациями</w:t>
      </w:r>
      <w:r w:rsidRPr="000D5084">
        <w:rPr>
          <w:rFonts w:ascii="Times New Roman" w:eastAsia="Times New Roman" w:hAnsi="Times New Roman"/>
          <w:sz w:val="24"/>
          <w:szCs w:val="24"/>
          <w:lang w:val="x-none"/>
        </w:rPr>
        <w:t xml:space="preserve"> осуществляется по следующей формуле:</w:t>
      </w:r>
    </w:p>
    <w:p w14:paraId="54F75D58" w14:textId="77777777" w:rsidR="000D5084" w:rsidRPr="000D5084" w:rsidRDefault="00F825BC" w:rsidP="000D5084">
      <w:pPr>
        <w:ind w:left="0" w:firstLine="567"/>
        <w:jc w:val="center"/>
        <w:rPr>
          <w:rFonts w:ascii="Times New Roman" w:eastAsia="Times New Roman" w:hAnsi="Times New Roman"/>
          <w:sz w:val="24"/>
          <w:szCs w:val="24"/>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БС</m:t>
            </m:r>
          </m:e>
          <m:sub>
            <m:r>
              <w:rPr>
                <w:rFonts w:ascii="Cambria Math" w:eastAsia="Times New Roman" w:hAnsi="Cambria Math"/>
                <w:sz w:val="28"/>
                <w:szCs w:val="28"/>
                <w:lang w:val="en-US" w:eastAsia="ru-RU"/>
              </w:rPr>
              <m:t>i</m:t>
            </m:r>
          </m:sub>
        </m:sSub>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С</m:t>
                </m:r>
              </m:e>
              <m:sub>
                <m:r>
                  <w:rPr>
                    <w:rFonts w:ascii="Cambria Math" w:eastAsia="Times New Roman" w:hAnsi="Cambria Math"/>
                    <w:sz w:val="28"/>
                    <w:szCs w:val="28"/>
                    <w:lang w:val="en-US" w:eastAsia="ru-RU"/>
                  </w:rPr>
                  <m:t>max</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С</m:t>
                </m:r>
              </m:e>
              <m:sub>
                <m:r>
                  <w:rPr>
                    <w:rFonts w:ascii="Cambria Math" w:eastAsia="Times New Roman" w:hAnsi="Cambria Math"/>
                    <w:sz w:val="28"/>
                    <w:szCs w:val="28"/>
                    <w:lang w:val="en-US" w:eastAsia="ru-RU"/>
                  </w:rPr>
                  <m:t>i</m:t>
                </m:r>
              </m:sub>
            </m:sSub>
          </m:num>
          <m:den>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С</m:t>
                </m:r>
              </m:e>
              <m:sub>
                <m:r>
                  <w:rPr>
                    <w:rFonts w:ascii="Cambria Math" w:eastAsia="Times New Roman" w:hAnsi="Cambria Math"/>
                    <w:sz w:val="28"/>
                    <w:szCs w:val="28"/>
                    <w:lang w:val="en-US" w:eastAsia="ru-RU"/>
                  </w:rPr>
                  <m:t>max</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С</m:t>
                </m:r>
              </m:e>
              <m:sub>
                <m:r>
                  <w:rPr>
                    <w:rFonts w:ascii="Cambria Math" w:eastAsia="Times New Roman" w:hAnsi="Cambria Math"/>
                    <w:sz w:val="28"/>
                    <w:szCs w:val="28"/>
                    <w:lang w:val="en-US" w:eastAsia="ru-RU"/>
                  </w:rPr>
                  <m:t>min</m:t>
                </m:r>
              </m:sub>
            </m:sSub>
          </m:den>
        </m:f>
        <m:r>
          <w:rPr>
            <w:rFonts w:ascii="Cambria Math" w:eastAsia="Times New Roman" w:hAnsi="Cambria Math"/>
            <w:sz w:val="28"/>
            <w:szCs w:val="28"/>
            <w:lang w:eastAsia="ru-RU"/>
          </w:rPr>
          <m:t xml:space="preserve">*100*____ </m:t>
        </m:r>
      </m:oMath>
      <w:r w:rsidR="000D5084" w:rsidRPr="000D5084">
        <w:rPr>
          <w:rFonts w:ascii="Times New Roman" w:eastAsia="Times New Roman" w:hAnsi="Times New Roman"/>
          <w:sz w:val="24"/>
          <w:szCs w:val="24"/>
          <w:lang w:eastAsia="ru-RU"/>
        </w:rPr>
        <w:t>,</w:t>
      </w:r>
      <w:r w:rsidR="000D5084" w:rsidRPr="000D5084">
        <w:rPr>
          <w:rFonts w:ascii="Times New Roman" w:eastAsia="Times New Roman" w:hAnsi="Times New Roman"/>
          <w:sz w:val="20"/>
          <w:szCs w:val="20"/>
          <w:lang w:eastAsia="ru-RU"/>
        </w:rPr>
        <w:fldChar w:fldCharType="begin"/>
      </w:r>
      <w:r w:rsidR="000D5084" w:rsidRPr="000D5084">
        <w:rPr>
          <w:rFonts w:ascii="Times New Roman" w:eastAsia="Times New Roman" w:hAnsi="Times New Roman"/>
          <w:sz w:val="24"/>
          <w:szCs w:val="24"/>
          <w:lang w:eastAsia="ru-RU"/>
        </w:rPr>
        <w:instrText xml:space="preserve"> QUOTE </w:instrText>
      </w:r>
      <w:r w:rsidR="000D5084" w:rsidRPr="000D5084">
        <w:rPr>
          <w:rFonts w:ascii="Times New Roman" w:eastAsia="Times New Roman" w:hAnsi="Times New Roman"/>
          <w:noProof/>
          <w:sz w:val="24"/>
          <w:szCs w:val="24"/>
          <w:lang w:eastAsia="ru-RU"/>
        </w:rPr>
        <w:drawing>
          <wp:inline distT="0" distB="0" distL="0" distR="0" wp14:anchorId="2B0595CA" wp14:editId="105032BD">
            <wp:extent cx="5867400" cy="99822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867400" cy="998220"/>
                    </a:xfrm>
                    <a:prstGeom prst="rect">
                      <a:avLst/>
                    </a:prstGeom>
                    <a:noFill/>
                    <a:ln>
                      <a:noFill/>
                    </a:ln>
                  </pic:spPr>
                </pic:pic>
              </a:graphicData>
            </a:graphic>
          </wp:inline>
        </w:drawing>
      </w:r>
      <w:r w:rsidR="000D5084" w:rsidRPr="000D5084">
        <w:rPr>
          <w:rFonts w:ascii="Times New Roman" w:eastAsia="Times New Roman" w:hAnsi="Times New Roman"/>
          <w:sz w:val="20"/>
          <w:szCs w:val="20"/>
          <w:lang w:eastAsia="ru-RU"/>
        </w:rPr>
        <w:fldChar w:fldCharType="end"/>
      </w:r>
      <w:r w:rsidR="000D5084" w:rsidRPr="000D5084">
        <w:rPr>
          <w:rFonts w:ascii="Times New Roman" w:eastAsia="Times New Roman" w:hAnsi="Times New Roman"/>
          <w:sz w:val="20"/>
          <w:szCs w:val="20"/>
          <w:lang w:eastAsia="ru-RU"/>
        </w:rPr>
        <w:fldChar w:fldCharType="begin"/>
      </w:r>
      <w:r w:rsidR="000D5084" w:rsidRPr="000D5084">
        <w:rPr>
          <w:rFonts w:ascii="Times New Roman" w:eastAsia="Times New Roman" w:hAnsi="Times New Roman"/>
          <w:sz w:val="24"/>
          <w:szCs w:val="24"/>
          <w:lang w:eastAsia="ru-RU"/>
        </w:rPr>
        <w:instrText xml:space="preserve"> QUOTE </w:instrText>
      </w:r>
      <w:r w:rsidR="000D5084" w:rsidRPr="000D5084">
        <w:rPr>
          <w:rFonts w:ascii="Times New Roman" w:eastAsia="Times New Roman" w:hAnsi="Times New Roman"/>
          <w:noProof/>
          <w:sz w:val="20"/>
          <w:szCs w:val="20"/>
          <w:lang w:eastAsia="ru-RU"/>
        </w:rPr>
        <w:drawing>
          <wp:inline distT="0" distB="0" distL="0" distR="0" wp14:anchorId="6FB733A8" wp14:editId="62459A4E">
            <wp:extent cx="5867400" cy="99822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867400" cy="998220"/>
                    </a:xfrm>
                    <a:prstGeom prst="rect">
                      <a:avLst/>
                    </a:prstGeom>
                    <a:noFill/>
                    <a:ln>
                      <a:noFill/>
                    </a:ln>
                  </pic:spPr>
                </pic:pic>
              </a:graphicData>
            </a:graphic>
          </wp:inline>
        </w:drawing>
      </w:r>
      <w:r w:rsidR="000D5084" w:rsidRPr="000D5084">
        <w:rPr>
          <w:rFonts w:ascii="Times New Roman" w:eastAsia="Times New Roman" w:hAnsi="Times New Roman"/>
          <w:sz w:val="20"/>
          <w:szCs w:val="20"/>
          <w:lang w:eastAsia="ru-RU"/>
        </w:rPr>
        <w:fldChar w:fldCharType="end"/>
      </w:r>
      <w:r w:rsidR="000D5084" w:rsidRPr="000D5084">
        <w:rPr>
          <w:rFonts w:ascii="Times New Roman" w:eastAsia="Times New Roman" w:hAnsi="Times New Roman"/>
          <w:sz w:val="24"/>
          <w:szCs w:val="24"/>
          <w:lang w:eastAsia="ru-RU"/>
        </w:rPr>
        <w:t xml:space="preserve"> где</w:t>
      </w:r>
    </w:p>
    <w:p w14:paraId="30C4DFEC"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БС</w:t>
      </w:r>
      <w:r w:rsidRPr="000D5084">
        <w:rPr>
          <w:rFonts w:ascii="Times New Roman" w:eastAsia="Times New Roman" w:hAnsi="Times New Roman"/>
          <w:i/>
          <w:sz w:val="24"/>
          <w:szCs w:val="24"/>
          <w:vertAlign w:val="subscript"/>
          <w:lang w:eastAsia="ru-RU"/>
        </w:rPr>
        <w:t>i</w:t>
      </w:r>
      <w:r w:rsidRPr="000D5084">
        <w:rPr>
          <w:rFonts w:ascii="Times New Roman" w:eastAsia="Times New Roman" w:hAnsi="Times New Roman"/>
          <w:i/>
          <w:sz w:val="24"/>
          <w:szCs w:val="24"/>
          <w:lang w:eastAsia="ru-RU"/>
        </w:rPr>
        <w:t xml:space="preserve"> </w:t>
      </w:r>
      <w:r w:rsidRPr="000D5084">
        <w:rPr>
          <w:rFonts w:ascii="Times New Roman" w:eastAsia="Times New Roman" w:hAnsi="Times New Roman"/>
          <w:sz w:val="24"/>
          <w:szCs w:val="24"/>
          <w:lang w:eastAsia="ru-RU"/>
        </w:rPr>
        <w:t xml:space="preserve">– значение конкурсных баллов, начисляемых i-му Участнику Конкурса по критерию </w:t>
      </w:r>
      <w:r w:rsidRPr="000D5084">
        <w:rPr>
          <w:rFonts w:ascii="Times New Roman" w:hAnsi="Times New Roman"/>
          <w:sz w:val="24"/>
          <w:szCs w:val="20"/>
          <w:lang w:eastAsia="ru-RU"/>
        </w:rPr>
        <w:t>Субсидия на возмещение расходов по уплате процентов по договорам с финансирующими организациями</w:t>
      </w:r>
      <w:r w:rsidRPr="000D5084">
        <w:rPr>
          <w:rFonts w:ascii="Times New Roman" w:eastAsia="Times New Roman" w:hAnsi="Times New Roman"/>
          <w:sz w:val="24"/>
          <w:szCs w:val="24"/>
          <w:lang w:eastAsia="ru-RU"/>
        </w:rPr>
        <w:t xml:space="preserve">; </w:t>
      </w:r>
    </w:p>
    <w:p w14:paraId="0BCF2A3E"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lastRenderedPageBreak/>
        <w:t>С</w:t>
      </w:r>
      <w:r w:rsidRPr="000D5084">
        <w:rPr>
          <w:rFonts w:ascii="Times New Roman" w:eastAsia="Times New Roman" w:hAnsi="Times New Roman"/>
          <w:i/>
          <w:sz w:val="24"/>
          <w:szCs w:val="24"/>
          <w:vertAlign w:val="subscript"/>
          <w:lang w:eastAsia="ru-RU"/>
        </w:rPr>
        <w:t>max</w:t>
      </w:r>
      <w:r w:rsidRPr="000D5084">
        <w:rPr>
          <w:rFonts w:ascii="Times New Roman" w:eastAsia="Times New Roman" w:hAnsi="Times New Roman"/>
          <w:sz w:val="24"/>
          <w:szCs w:val="24"/>
          <w:lang w:eastAsia="ru-RU"/>
        </w:rPr>
        <w:t xml:space="preserve"> – наибольшее из значений критерия </w:t>
      </w:r>
      <w:r w:rsidRPr="000D5084">
        <w:rPr>
          <w:rFonts w:ascii="Times New Roman" w:hAnsi="Times New Roman"/>
          <w:sz w:val="24"/>
          <w:szCs w:val="20"/>
          <w:lang w:eastAsia="ru-RU"/>
        </w:rPr>
        <w:t>Субсидия на возмещение расходов по уплате процентов по договорам с финансирующими организациями</w:t>
      </w:r>
      <w:r w:rsidRPr="000D5084">
        <w:rPr>
          <w:rFonts w:ascii="Times New Roman" w:eastAsia="Times New Roman" w:hAnsi="Times New Roman"/>
          <w:sz w:val="24"/>
          <w:szCs w:val="24"/>
          <w:lang w:eastAsia="ru-RU"/>
        </w:rPr>
        <w:t xml:space="preserve">, содержащихся во всех Конкурсных предложениях, участвующих в оценке; </w:t>
      </w:r>
    </w:p>
    <w:p w14:paraId="25944745"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С</w:t>
      </w:r>
      <w:r w:rsidRPr="000D5084">
        <w:rPr>
          <w:rFonts w:ascii="Times New Roman" w:eastAsia="Times New Roman" w:hAnsi="Times New Roman"/>
          <w:i/>
          <w:sz w:val="24"/>
          <w:szCs w:val="24"/>
          <w:vertAlign w:val="subscript"/>
          <w:lang w:eastAsia="ru-RU"/>
        </w:rPr>
        <w:t>min</w:t>
      </w:r>
      <w:r w:rsidRPr="000D5084">
        <w:rPr>
          <w:rFonts w:ascii="Times New Roman" w:eastAsia="Times New Roman" w:hAnsi="Times New Roman"/>
          <w:sz w:val="24"/>
          <w:szCs w:val="24"/>
          <w:lang w:eastAsia="ru-RU"/>
        </w:rPr>
        <w:t xml:space="preserve"> – наименьшее из значений критерия </w:t>
      </w:r>
      <w:r w:rsidRPr="000D5084">
        <w:rPr>
          <w:rFonts w:ascii="Times New Roman" w:hAnsi="Times New Roman"/>
          <w:sz w:val="24"/>
          <w:szCs w:val="20"/>
          <w:lang w:eastAsia="ru-RU"/>
        </w:rPr>
        <w:t>Субсидия на возмещение расходов по уплате процентов по договорам с финансирующими организациями</w:t>
      </w:r>
      <w:r w:rsidRPr="000D5084">
        <w:rPr>
          <w:rFonts w:ascii="Times New Roman" w:eastAsia="Times New Roman" w:hAnsi="Times New Roman"/>
          <w:sz w:val="24"/>
          <w:szCs w:val="24"/>
          <w:lang w:eastAsia="ru-RU"/>
        </w:rPr>
        <w:t xml:space="preserve">, содержащихся во всех Конкурсных предложениях, участвующих в оценке; </w:t>
      </w:r>
    </w:p>
    <w:p w14:paraId="447EE521"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С</w:t>
      </w:r>
      <w:r w:rsidRPr="000D5084">
        <w:rPr>
          <w:rFonts w:ascii="Times New Roman" w:eastAsia="Times New Roman" w:hAnsi="Times New Roman"/>
          <w:i/>
          <w:sz w:val="24"/>
          <w:szCs w:val="24"/>
          <w:vertAlign w:val="subscript"/>
          <w:lang w:eastAsia="ru-RU"/>
        </w:rPr>
        <w:t>i</w:t>
      </w:r>
      <w:r w:rsidRPr="000D5084">
        <w:rPr>
          <w:rFonts w:ascii="Times New Roman" w:eastAsia="Times New Roman" w:hAnsi="Times New Roman"/>
          <w:sz w:val="24"/>
          <w:szCs w:val="24"/>
          <w:lang w:eastAsia="ru-RU"/>
        </w:rPr>
        <w:t xml:space="preserve"> – значение условия, предложенного в Конкурсном предложении i-го Участника Конкурса по критерию </w:t>
      </w:r>
      <w:r w:rsidRPr="000D5084">
        <w:rPr>
          <w:rFonts w:ascii="Times New Roman" w:hAnsi="Times New Roman"/>
          <w:sz w:val="24"/>
          <w:szCs w:val="20"/>
          <w:lang w:eastAsia="ru-RU"/>
        </w:rPr>
        <w:t>Субсидия на возмещение расходов по уплате процентов по договорам с финансирующими организациями</w:t>
      </w:r>
      <w:r w:rsidRPr="000D5084">
        <w:rPr>
          <w:rFonts w:ascii="Times New Roman" w:eastAsia="Times New Roman" w:hAnsi="Times New Roman"/>
          <w:sz w:val="24"/>
          <w:szCs w:val="24"/>
          <w:lang w:eastAsia="ru-RU"/>
        </w:rPr>
        <w:t xml:space="preserve">; </w:t>
      </w:r>
    </w:p>
    <w:p w14:paraId="5328EC44"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____ – весовое значение (коэффициент) критерия </w:t>
      </w:r>
      <w:r w:rsidRPr="000D5084">
        <w:rPr>
          <w:rFonts w:ascii="Times New Roman" w:hAnsi="Times New Roman"/>
          <w:sz w:val="24"/>
          <w:szCs w:val="20"/>
          <w:lang w:eastAsia="ru-RU"/>
        </w:rPr>
        <w:t>Субсидия на возмещение расходов по уплате процентов по договорам с финансирующими организациями</w:t>
      </w:r>
      <w:r w:rsidRPr="000D5084">
        <w:rPr>
          <w:rFonts w:ascii="Times New Roman" w:eastAsia="Times New Roman" w:hAnsi="Times New Roman"/>
          <w:sz w:val="24"/>
          <w:szCs w:val="24"/>
          <w:lang w:eastAsia="ru-RU"/>
        </w:rPr>
        <w:t xml:space="preserve"> в соответствии с установленными параметрами критериев Конкурса.</w:t>
      </w:r>
    </w:p>
    <w:p w14:paraId="63FCDF44" w14:textId="77777777" w:rsidR="000D5084" w:rsidRPr="000D5084" w:rsidRDefault="000D5084" w:rsidP="005B6BAA">
      <w:pPr>
        <w:widowControl w:val="0"/>
        <w:numPr>
          <w:ilvl w:val="3"/>
          <w:numId w:val="7"/>
        </w:numPr>
        <w:tabs>
          <w:tab w:val="num" w:pos="-8647"/>
          <w:tab w:val="num" w:pos="993"/>
        </w:tabs>
        <w:ind w:left="0" w:firstLine="567"/>
        <w:jc w:val="both"/>
        <w:outlineLvl w:val="3"/>
        <w:rPr>
          <w:rFonts w:ascii="Times New Roman" w:eastAsia="Times New Roman" w:hAnsi="Times New Roman"/>
          <w:sz w:val="24"/>
          <w:szCs w:val="24"/>
          <w:lang w:val="x-none"/>
        </w:rPr>
      </w:pPr>
      <w:r w:rsidRPr="000D5084">
        <w:rPr>
          <w:rFonts w:ascii="Times New Roman" w:eastAsia="Times New Roman" w:hAnsi="Times New Roman"/>
          <w:sz w:val="24"/>
          <w:szCs w:val="24"/>
          <w:lang w:val="x-none"/>
        </w:rPr>
        <w:t>Получившиеся при расчете значения конкурсных баллов округляются до 4 знаков после запятой в соответствии с правилами округления к ближайшему целому.</w:t>
      </w:r>
    </w:p>
    <w:p w14:paraId="770E297D" w14:textId="77777777" w:rsidR="000D5084" w:rsidRPr="000D5084" w:rsidRDefault="000D5084" w:rsidP="005B6BAA">
      <w:pPr>
        <w:widowControl w:val="0"/>
        <w:numPr>
          <w:ilvl w:val="3"/>
          <w:numId w:val="7"/>
        </w:numPr>
        <w:tabs>
          <w:tab w:val="num" w:pos="-8647"/>
          <w:tab w:val="left" w:pos="993"/>
        </w:tabs>
        <w:ind w:left="0" w:firstLine="567"/>
        <w:jc w:val="both"/>
        <w:outlineLvl w:val="3"/>
        <w:rPr>
          <w:rFonts w:ascii="Times New Roman" w:eastAsia="Times New Roman" w:hAnsi="Times New Roman"/>
          <w:sz w:val="24"/>
          <w:szCs w:val="24"/>
        </w:rPr>
      </w:pPr>
      <w:r w:rsidRPr="000D5084">
        <w:rPr>
          <w:rFonts w:ascii="Times New Roman" w:eastAsia="Times New Roman" w:hAnsi="Times New Roman"/>
          <w:sz w:val="24"/>
          <w:szCs w:val="24"/>
          <w:lang w:val="x-none"/>
        </w:rPr>
        <w:t xml:space="preserve">В случае если всеми Участниками Конкурса представлены одинаковые значения по критерию </w:t>
      </w:r>
      <w:r w:rsidRPr="000D5084">
        <w:rPr>
          <w:rFonts w:ascii="Times New Roman" w:hAnsi="Times New Roman"/>
          <w:sz w:val="24"/>
          <w:szCs w:val="20"/>
          <w:lang w:val="x-none" w:eastAsia="ru-RU"/>
        </w:rPr>
        <w:t>Субсидия на возмещение расходов по уплате процентов по договорам с финансирующими организациями</w:t>
      </w:r>
      <w:r w:rsidRPr="000D5084">
        <w:rPr>
          <w:rFonts w:ascii="Times New Roman" w:eastAsia="Times New Roman" w:hAnsi="Times New Roman"/>
          <w:sz w:val="24"/>
          <w:szCs w:val="24"/>
          <w:lang w:val="x-none"/>
        </w:rPr>
        <w:t xml:space="preserve">, то каждому Участнику Конкурса присваивается </w:t>
      </w:r>
      <w:r w:rsidRPr="000D5084">
        <w:rPr>
          <w:rFonts w:ascii="Times New Roman" w:eastAsia="Times New Roman" w:hAnsi="Times New Roman"/>
          <w:sz w:val="24"/>
          <w:szCs w:val="24"/>
        </w:rPr>
        <w:t>____</w:t>
      </w:r>
      <w:r w:rsidRPr="000D5084">
        <w:rPr>
          <w:rFonts w:ascii="Times New Roman" w:eastAsia="Times New Roman" w:hAnsi="Times New Roman"/>
          <w:sz w:val="24"/>
          <w:szCs w:val="24"/>
          <w:lang w:val="x-none"/>
        </w:rPr>
        <w:t xml:space="preserve"> баллов по указанному критерию.</w:t>
      </w:r>
    </w:p>
    <w:p w14:paraId="755A8EED" w14:textId="77777777" w:rsidR="000D5084" w:rsidRPr="000D5084" w:rsidRDefault="000D5084" w:rsidP="000D5084">
      <w:pPr>
        <w:widowControl w:val="0"/>
        <w:tabs>
          <w:tab w:val="num" w:pos="-8505"/>
        </w:tabs>
        <w:ind w:left="0" w:firstLine="567"/>
        <w:jc w:val="both"/>
        <w:outlineLvl w:val="2"/>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ab/>
        <w:t xml:space="preserve">6.15. </w:t>
      </w:r>
      <w:r w:rsidRPr="000D5084">
        <w:rPr>
          <w:rFonts w:ascii="Times New Roman" w:eastAsia="Times New Roman" w:hAnsi="Times New Roman"/>
          <w:sz w:val="24"/>
          <w:szCs w:val="24"/>
          <w:lang w:val="x-none" w:eastAsia="ru-RU"/>
        </w:rPr>
        <w:t xml:space="preserve">Подсчет конкурсных баллов по критерию </w:t>
      </w:r>
      <w:r w:rsidRPr="000D5084">
        <w:rPr>
          <w:rFonts w:ascii="Times New Roman" w:eastAsia="Times New Roman" w:hAnsi="Times New Roman"/>
          <w:b/>
          <w:sz w:val="24"/>
          <w:szCs w:val="24"/>
          <w:lang w:eastAsia="ru-RU"/>
        </w:rPr>
        <w:t>Плата Концедента (операционный платеж)</w:t>
      </w:r>
      <w:r w:rsidRPr="000D5084">
        <w:rPr>
          <w:rFonts w:ascii="Times New Roman" w:eastAsia="Times New Roman" w:hAnsi="Times New Roman"/>
          <w:sz w:val="24"/>
          <w:szCs w:val="24"/>
          <w:lang w:val="x-none" w:eastAsia="ru-RU"/>
        </w:rPr>
        <w:t xml:space="preserve"> осуществляется в следующем порядке:</w:t>
      </w:r>
    </w:p>
    <w:p w14:paraId="2E2A174E" w14:textId="77777777" w:rsidR="000D5084" w:rsidRPr="000D5084" w:rsidRDefault="000D5084" w:rsidP="005B6BAA">
      <w:pPr>
        <w:widowControl w:val="0"/>
        <w:numPr>
          <w:ilvl w:val="3"/>
          <w:numId w:val="7"/>
        </w:numPr>
        <w:tabs>
          <w:tab w:val="num" w:pos="-8647"/>
        </w:tabs>
        <w:ind w:left="0" w:firstLine="567"/>
        <w:jc w:val="both"/>
        <w:outlineLvl w:val="3"/>
        <w:rPr>
          <w:rFonts w:ascii="Times New Roman" w:eastAsia="Times New Roman" w:hAnsi="Times New Roman"/>
          <w:sz w:val="24"/>
          <w:szCs w:val="24"/>
          <w:lang w:val="x-none"/>
        </w:rPr>
      </w:pPr>
      <w:r w:rsidRPr="000D5084">
        <w:rPr>
          <w:rFonts w:ascii="Times New Roman" w:eastAsia="Times New Roman" w:hAnsi="Times New Roman"/>
          <w:sz w:val="24"/>
          <w:szCs w:val="24"/>
          <w:lang w:val="x-none"/>
        </w:rPr>
        <w:t xml:space="preserve">Расчет конкурсных баллов i-го Участника Конкурса по критерию </w:t>
      </w:r>
      <w:r w:rsidRPr="000D5084">
        <w:rPr>
          <w:rFonts w:ascii="Times New Roman" w:eastAsia="Times New Roman" w:hAnsi="Times New Roman"/>
          <w:sz w:val="24"/>
          <w:szCs w:val="24"/>
        </w:rPr>
        <w:t xml:space="preserve">Плата Концедента (операционный платеж) </w:t>
      </w:r>
      <w:r w:rsidRPr="000D5084">
        <w:rPr>
          <w:rFonts w:ascii="Times New Roman" w:eastAsia="Times New Roman" w:hAnsi="Times New Roman"/>
          <w:sz w:val="24"/>
          <w:szCs w:val="24"/>
          <w:lang w:val="x-none"/>
        </w:rPr>
        <w:t>осуществляется по следующей формуле:</w:t>
      </w:r>
    </w:p>
    <w:p w14:paraId="1FCCD2E5" w14:textId="77777777" w:rsidR="000D5084" w:rsidRPr="000D5084" w:rsidRDefault="00F825BC" w:rsidP="000D5084">
      <w:pPr>
        <w:ind w:left="0" w:firstLine="567"/>
        <w:jc w:val="center"/>
        <w:rPr>
          <w:rFonts w:ascii="Times New Roman" w:eastAsia="Times New Roman" w:hAnsi="Times New Roman"/>
          <w:sz w:val="24"/>
          <w:szCs w:val="24"/>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БПК</m:t>
            </m:r>
          </m:e>
          <m:sub>
            <m:r>
              <w:rPr>
                <w:rFonts w:ascii="Cambria Math" w:eastAsia="Times New Roman" w:hAnsi="Cambria Math"/>
                <w:sz w:val="28"/>
                <w:szCs w:val="28"/>
                <w:lang w:val="en-US" w:eastAsia="ru-RU"/>
              </w:rPr>
              <m:t>i</m:t>
            </m:r>
          </m:sub>
        </m:sSub>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ПК</m:t>
                </m:r>
              </m:e>
              <m:sub>
                <m:r>
                  <w:rPr>
                    <w:rFonts w:ascii="Cambria Math" w:eastAsia="Times New Roman" w:hAnsi="Cambria Math"/>
                    <w:sz w:val="28"/>
                    <w:szCs w:val="28"/>
                    <w:lang w:val="en-US" w:eastAsia="ru-RU"/>
                  </w:rPr>
                  <m:t>max</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ПК</m:t>
                </m:r>
              </m:e>
              <m:sub>
                <m:r>
                  <w:rPr>
                    <w:rFonts w:ascii="Cambria Math" w:eastAsia="Times New Roman" w:hAnsi="Cambria Math"/>
                    <w:sz w:val="28"/>
                    <w:szCs w:val="28"/>
                    <w:lang w:val="en-US" w:eastAsia="ru-RU"/>
                  </w:rPr>
                  <m:t>i</m:t>
                </m:r>
              </m:sub>
            </m:sSub>
          </m:num>
          <m:den>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ПК</m:t>
                </m:r>
              </m:e>
              <m:sub>
                <m:r>
                  <w:rPr>
                    <w:rFonts w:ascii="Cambria Math" w:eastAsia="Times New Roman" w:hAnsi="Cambria Math"/>
                    <w:sz w:val="28"/>
                    <w:szCs w:val="28"/>
                    <w:lang w:val="en-US" w:eastAsia="ru-RU"/>
                  </w:rPr>
                  <m:t>max</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ПК</m:t>
                </m:r>
              </m:e>
              <m:sub>
                <m:r>
                  <w:rPr>
                    <w:rFonts w:ascii="Cambria Math" w:eastAsia="Times New Roman" w:hAnsi="Cambria Math"/>
                    <w:sz w:val="28"/>
                    <w:szCs w:val="28"/>
                    <w:lang w:val="en-US" w:eastAsia="ru-RU"/>
                  </w:rPr>
                  <m:t>min</m:t>
                </m:r>
              </m:sub>
            </m:sSub>
          </m:den>
        </m:f>
        <m:r>
          <w:rPr>
            <w:rFonts w:ascii="Cambria Math" w:eastAsia="Times New Roman" w:hAnsi="Cambria Math"/>
            <w:sz w:val="28"/>
            <w:szCs w:val="28"/>
            <w:lang w:eastAsia="ru-RU"/>
          </w:rPr>
          <m:t xml:space="preserve">*100*____ </m:t>
        </m:r>
      </m:oMath>
      <w:r w:rsidR="000D5084" w:rsidRPr="000D5084">
        <w:rPr>
          <w:rFonts w:ascii="Times New Roman" w:eastAsia="Times New Roman" w:hAnsi="Times New Roman"/>
          <w:sz w:val="24"/>
          <w:szCs w:val="24"/>
          <w:lang w:eastAsia="ru-RU"/>
        </w:rPr>
        <w:t>,</w:t>
      </w:r>
      <w:r w:rsidR="000D5084" w:rsidRPr="000D5084">
        <w:rPr>
          <w:rFonts w:ascii="Times New Roman" w:eastAsia="Times New Roman" w:hAnsi="Times New Roman"/>
          <w:sz w:val="20"/>
          <w:szCs w:val="20"/>
          <w:lang w:eastAsia="ru-RU"/>
        </w:rPr>
        <w:fldChar w:fldCharType="begin"/>
      </w:r>
      <w:r w:rsidR="000D5084" w:rsidRPr="000D5084">
        <w:rPr>
          <w:rFonts w:ascii="Times New Roman" w:eastAsia="Times New Roman" w:hAnsi="Times New Roman"/>
          <w:sz w:val="24"/>
          <w:szCs w:val="24"/>
          <w:lang w:eastAsia="ru-RU"/>
        </w:rPr>
        <w:instrText xml:space="preserve"> QUOTE </w:instrText>
      </w:r>
      <w:r w:rsidR="000D5084" w:rsidRPr="000D5084">
        <w:rPr>
          <w:rFonts w:ascii="Times New Roman" w:eastAsia="Times New Roman" w:hAnsi="Times New Roman"/>
          <w:noProof/>
          <w:sz w:val="24"/>
          <w:szCs w:val="24"/>
          <w:lang w:eastAsia="ru-RU"/>
        </w:rPr>
        <w:drawing>
          <wp:inline distT="0" distB="0" distL="0" distR="0" wp14:anchorId="233DA04B" wp14:editId="0E3B1DB0">
            <wp:extent cx="5867400" cy="99822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867400" cy="998220"/>
                    </a:xfrm>
                    <a:prstGeom prst="rect">
                      <a:avLst/>
                    </a:prstGeom>
                    <a:noFill/>
                    <a:ln>
                      <a:noFill/>
                    </a:ln>
                  </pic:spPr>
                </pic:pic>
              </a:graphicData>
            </a:graphic>
          </wp:inline>
        </w:drawing>
      </w:r>
      <w:r w:rsidR="000D5084" w:rsidRPr="000D5084">
        <w:rPr>
          <w:rFonts w:ascii="Times New Roman" w:eastAsia="Times New Roman" w:hAnsi="Times New Roman"/>
          <w:sz w:val="20"/>
          <w:szCs w:val="20"/>
          <w:lang w:eastAsia="ru-RU"/>
        </w:rPr>
        <w:fldChar w:fldCharType="end"/>
      </w:r>
      <w:r w:rsidR="000D5084" w:rsidRPr="000D5084">
        <w:rPr>
          <w:rFonts w:ascii="Times New Roman" w:eastAsia="Times New Roman" w:hAnsi="Times New Roman"/>
          <w:sz w:val="20"/>
          <w:szCs w:val="20"/>
          <w:lang w:eastAsia="ru-RU"/>
        </w:rPr>
        <w:fldChar w:fldCharType="begin"/>
      </w:r>
      <w:r w:rsidR="000D5084" w:rsidRPr="000D5084">
        <w:rPr>
          <w:rFonts w:ascii="Times New Roman" w:eastAsia="Times New Roman" w:hAnsi="Times New Roman"/>
          <w:sz w:val="24"/>
          <w:szCs w:val="24"/>
          <w:lang w:eastAsia="ru-RU"/>
        </w:rPr>
        <w:instrText xml:space="preserve"> QUOTE </w:instrText>
      </w:r>
      <w:r w:rsidR="000D5084" w:rsidRPr="000D5084">
        <w:rPr>
          <w:rFonts w:ascii="Times New Roman" w:eastAsia="Times New Roman" w:hAnsi="Times New Roman"/>
          <w:noProof/>
          <w:sz w:val="20"/>
          <w:szCs w:val="20"/>
          <w:lang w:eastAsia="ru-RU"/>
        </w:rPr>
        <w:drawing>
          <wp:inline distT="0" distB="0" distL="0" distR="0" wp14:anchorId="0CEEA482" wp14:editId="3A29D237">
            <wp:extent cx="5867400" cy="99822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867400" cy="998220"/>
                    </a:xfrm>
                    <a:prstGeom prst="rect">
                      <a:avLst/>
                    </a:prstGeom>
                    <a:noFill/>
                    <a:ln>
                      <a:noFill/>
                    </a:ln>
                  </pic:spPr>
                </pic:pic>
              </a:graphicData>
            </a:graphic>
          </wp:inline>
        </w:drawing>
      </w:r>
      <w:r w:rsidR="000D5084" w:rsidRPr="000D5084">
        <w:rPr>
          <w:rFonts w:ascii="Times New Roman" w:eastAsia="Times New Roman" w:hAnsi="Times New Roman"/>
          <w:sz w:val="20"/>
          <w:szCs w:val="20"/>
          <w:lang w:eastAsia="ru-RU"/>
        </w:rPr>
        <w:fldChar w:fldCharType="end"/>
      </w:r>
      <w:r w:rsidR="000D5084" w:rsidRPr="000D5084">
        <w:rPr>
          <w:rFonts w:ascii="Times New Roman" w:eastAsia="Times New Roman" w:hAnsi="Times New Roman"/>
          <w:sz w:val="24"/>
          <w:szCs w:val="24"/>
          <w:lang w:eastAsia="ru-RU"/>
        </w:rPr>
        <w:t xml:space="preserve"> где</w:t>
      </w:r>
    </w:p>
    <w:p w14:paraId="0FC36094"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БПК</w:t>
      </w:r>
      <w:r w:rsidRPr="000D5084">
        <w:rPr>
          <w:rFonts w:ascii="Times New Roman" w:eastAsia="Times New Roman" w:hAnsi="Times New Roman"/>
          <w:i/>
          <w:sz w:val="24"/>
          <w:szCs w:val="24"/>
          <w:vertAlign w:val="subscript"/>
          <w:lang w:eastAsia="ru-RU"/>
        </w:rPr>
        <w:t>i</w:t>
      </w:r>
      <w:r w:rsidRPr="000D5084">
        <w:rPr>
          <w:rFonts w:ascii="Times New Roman" w:eastAsia="Times New Roman" w:hAnsi="Times New Roman"/>
          <w:i/>
          <w:sz w:val="24"/>
          <w:szCs w:val="24"/>
          <w:lang w:eastAsia="ru-RU"/>
        </w:rPr>
        <w:t xml:space="preserve"> </w:t>
      </w:r>
      <w:r w:rsidRPr="000D5084">
        <w:rPr>
          <w:rFonts w:ascii="Times New Roman" w:eastAsia="Times New Roman" w:hAnsi="Times New Roman"/>
          <w:sz w:val="24"/>
          <w:szCs w:val="24"/>
          <w:lang w:eastAsia="ru-RU"/>
        </w:rPr>
        <w:t xml:space="preserve">– значение конкурсных баллов, начисляемых i-му Участнику Конкурса по критерию Плата Концедента (операционный платеж); </w:t>
      </w:r>
    </w:p>
    <w:p w14:paraId="555CC8E2"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ПК</w:t>
      </w:r>
      <w:r w:rsidRPr="000D5084">
        <w:rPr>
          <w:rFonts w:ascii="Times New Roman" w:eastAsia="Times New Roman" w:hAnsi="Times New Roman"/>
          <w:i/>
          <w:sz w:val="24"/>
          <w:szCs w:val="24"/>
          <w:vertAlign w:val="subscript"/>
          <w:lang w:eastAsia="ru-RU"/>
        </w:rPr>
        <w:t>max</w:t>
      </w:r>
      <w:r w:rsidRPr="000D5084">
        <w:rPr>
          <w:rFonts w:ascii="Times New Roman" w:eastAsia="Times New Roman" w:hAnsi="Times New Roman"/>
          <w:sz w:val="24"/>
          <w:szCs w:val="24"/>
          <w:lang w:eastAsia="ru-RU"/>
        </w:rPr>
        <w:t xml:space="preserve"> – наибольшее из значений критерия Плата Концедента (операционный платеж), содержащихся во всех Конкурсных предложениях, участвующих в оценке; </w:t>
      </w:r>
    </w:p>
    <w:p w14:paraId="63936C01"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ПК</w:t>
      </w:r>
      <w:r w:rsidRPr="000D5084">
        <w:rPr>
          <w:rFonts w:ascii="Times New Roman" w:eastAsia="Times New Roman" w:hAnsi="Times New Roman"/>
          <w:i/>
          <w:sz w:val="24"/>
          <w:szCs w:val="24"/>
          <w:vertAlign w:val="subscript"/>
          <w:lang w:eastAsia="ru-RU"/>
        </w:rPr>
        <w:t>min</w:t>
      </w:r>
      <w:r w:rsidRPr="000D5084">
        <w:rPr>
          <w:rFonts w:ascii="Times New Roman" w:eastAsia="Times New Roman" w:hAnsi="Times New Roman"/>
          <w:sz w:val="24"/>
          <w:szCs w:val="24"/>
          <w:lang w:eastAsia="ru-RU"/>
        </w:rPr>
        <w:t xml:space="preserve"> – наименьшее из значений критерия Плата Концедента (операционный платеж), содержащихся во всех Конкурсных предложениях, участвующих в оценке; </w:t>
      </w:r>
    </w:p>
    <w:p w14:paraId="29A33D67"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ПК</w:t>
      </w:r>
      <w:r w:rsidRPr="000D5084">
        <w:rPr>
          <w:rFonts w:ascii="Times New Roman" w:eastAsia="Times New Roman" w:hAnsi="Times New Roman"/>
          <w:i/>
          <w:sz w:val="24"/>
          <w:szCs w:val="24"/>
          <w:vertAlign w:val="subscript"/>
          <w:lang w:eastAsia="ru-RU"/>
        </w:rPr>
        <w:t>i</w:t>
      </w:r>
      <w:r w:rsidRPr="000D5084">
        <w:rPr>
          <w:rFonts w:ascii="Times New Roman" w:eastAsia="Times New Roman" w:hAnsi="Times New Roman"/>
          <w:sz w:val="24"/>
          <w:szCs w:val="24"/>
          <w:lang w:eastAsia="ru-RU"/>
        </w:rPr>
        <w:t xml:space="preserve"> – значение условия, предложенного в Конкурсном предложении i-го Участника Конкурса по критерию Плата Концедента (операционный платеж); </w:t>
      </w:r>
    </w:p>
    <w:p w14:paraId="7677667E"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____ – весовое значение (коэффициент) критерия Плата Концедента (операционный платеж) в соответствии с установленными параметрами критериев Конкурса.</w:t>
      </w:r>
    </w:p>
    <w:p w14:paraId="5DA3D3F3" w14:textId="77777777" w:rsidR="000D5084" w:rsidRPr="000D5084" w:rsidRDefault="000D5084" w:rsidP="005B6BAA">
      <w:pPr>
        <w:widowControl w:val="0"/>
        <w:numPr>
          <w:ilvl w:val="3"/>
          <w:numId w:val="7"/>
        </w:numPr>
        <w:tabs>
          <w:tab w:val="num" w:pos="-8647"/>
        </w:tabs>
        <w:ind w:left="0" w:firstLine="567"/>
        <w:jc w:val="both"/>
        <w:outlineLvl w:val="3"/>
        <w:rPr>
          <w:rFonts w:ascii="Times New Roman" w:eastAsia="Times New Roman" w:hAnsi="Times New Roman"/>
          <w:sz w:val="24"/>
          <w:szCs w:val="24"/>
          <w:lang w:val="x-none"/>
        </w:rPr>
      </w:pPr>
      <w:r w:rsidRPr="000D5084">
        <w:rPr>
          <w:rFonts w:ascii="Times New Roman" w:eastAsia="Times New Roman" w:hAnsi="Times New Roman"/>
          <w:sz w:val="24"/>
          <w:szCs w:val="24"/>
          <w:lang w:val="x-none"/>
        </w:rPr>
        <w:t>Получившиеся при расчете значения конкурсных баллов округляются до 4 знаков после запятой в соответствии с правилами округления к ближайшему целому.</w:t>
      </w:r>
    </w:p>
    <w:p w14:paraId="71070BEF" w14:textId="77777777" w:rsidR="000D5084" w:rsidRPr="000D5084" w:rsidRDefault="000D5084" w:rsidP="005B6BAA">
      <w:pPr>
        <w:widowControl w:val="0"/>
        <w:numPr>
          <w:ilvl w:val="3"/>
          <w:numId w:val="7"/>
        </w:numPr>
        <w:tabs>
          <w:tab w:val="num" w:pos="-8647"/>
        </w:tabs>
        <w:ind w:left="0" w:firstLine="567"/>
        <w:jc w:val="both"/>
        <w:outlineLvl w:val="3"/>
        <w:rPr>
          <w:rFonts w:ascii="Times New Roman" w:eastAsia="Times New Roman" w:hAnsi="Times New Roman"/>
          <w:sz w:val="24"/>
          <w:szCs w:val="24"/>
          <w:lang w:val="x-none"/>
        </w:rPr>
      </w:pPr>
      <w:r w:rsidRPr="000D5084">
        <w:rPr>
          <w:rFonts w:ascii="Times New Roman" w:eastAsia="Times New Roman" w:hAnsi="Times New Roman"/>
          <w:sz w:val="24"/>
          <w:szCs w:val="24"/>
          <w:lang w:val="x-none"/>
        </w:rPr>
        <w:t xml:space="preserve">В случае если всеми Участниками Конкурса представлены одинаковые значения по критерию </w:t>
      </w:r>
      <w:r w:rsidRPr="000D5084">
        <w:rPr>
          <w:rFonts w:ascii="Times New Roman" w:eastAsia="Times New Roman" w:hAnsi="Times New Roman"/>
          <w:sz w:val="24"/>
          <w:szCs w:val="24"/>
          <w:lang w:val="x-none" w:eastAsia="ru-RU"/>
        </w:rPr>
        <w:t>Плата Концедента (операционный платеж)</w:t>
      </w:r>
      <w:r w:rsidRPr="000D5084">
        <w:rPr>
          <w:rFonts w:ascii="Times New Roman" w:eastAsia="Times New Roman" w:hAnsi="Times New Roman"/>
          <w:sz w:val="24"/>
          <w:szCs w:val="24"/>
          <w:lang w:val="x-none"/>
        </w:rPr>
        <w:t>, то каждому Участнику Конкурса присваивается ____ баллов по указанному критерию.</w:t>
      </w:r>
    </w:p>
    <w:p w14:paraId="3661B6ED" w14:textId="77777777" w:rsidR="000D5084" w:rsidRPr="000D5084" w:rsidRDefault="000D5084" w:rsidP="000D5084">
      <w:pPr>
        <w:ind w:left="0" w:firstLine="567"/>
        <w:rPr>
          <w:rFonts w:ascii="Times New Roman" w:eastAsia="Times New Roman" w:hAnsi="Times New Roman"/>
          <w:sz w:val="20"/>
          <w:szCs w:val="20"/>
          <w:lang w:val="x-none"/>
        </w:rPr>
      </w:pPr>
    </w:p>
    <w:p w14:paraId="5DB3798A" w14:textId="77777777" w:rsidR="000D5084" w:rsidRPr="000D5084" w:rsidRDefault="000D5084" w:rsidP="000D5084">
      <w:pPr>
        <w:widowControl w:val="0"/>
        <w:tabs>
          <w:tab w:val="num" w:pos="-8647"/>
        </w:tabs>
        <w:ind w:left="0" w:firstLine="567"/>
        <w:jc w:val="both"/>
        <w:outlineLvl w:val="2"/>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ab/>
        <w:t xml:space="preserve">6.16. </w:t>
      </w:r>
      <w:r w:rsidRPr="000D5084">
        <w:rPr>
          <w:rFonts w:ascii="Times New Roman" w:eastAsia="Times New Roman" w:hAnsi="Times New Roman"/>
          <w:sz w:val="24"/>
          <w:szCs w:val="24"/>
          <w:lang w:val="x-none" w:eastAsia="ru-RU"/>
        </w:rPr>
        <w:t xml:space="preserve">Подсчет конкурсных баллов по критерию </w:t>
      </w:r>
      <w:r w:rsidRPr="000D5084">
        <w:rPr>
          <w:rFonts w:ascii="Times New Roman" w:eastAsia="Times New Roman" w:hAnsi="Times New Roman"/>
          <w:b/>
          <w:sz w:val="24"/>
          <w:szCs w:val="24"/>
          <w:lang w:val="x-none" w:eastAsia="ru-RU"/>
        </w:rPr>
        <w:t>Инвестиционный платеж</w:t>
      </w:r>
      <w:r w:rsidRPr="000D5084">
        <w:rPr>
          <w:rFonts w:ascii="Times New Roman" w:eastAsia="Times New Roman" w:hAnsi="Times New Roman"/>
          <w:sz w:val="24"/>
          <w:szCs w:val="24"/>
          <w:lang w:val="x-none" w:eastAsia="ru-RU"/>
        </w:rPr>
        <w:t xml:space="preserve"> осуществляется в следующем порядке:</w:t>
      </w:r>
    </w:p>
    <w:p w14:paraId="494A7BFF" w14:textId="77777777" w:rsidR="000D5084" w:rsidRPr="000D5084" w:rsidRDefault="000D5084" w:rsidP="005B6BAA">
      <w:pPr>
        <w:widowControl w:val="0"/>
        <w:numPr>
          <w:ilvl w:val="3"/>
          <w:numId w:val="7"/>
        </w:numPr>
        <w:tabs>
          <w:tab w:val="num" w:pos="-8647"/>
        </w:tabs>
        <w:ind w:left="0" w:firstLine="567"/>
        <w:jc w:val="both"/>
        <w:outlineLvl w:val="3"/>
        <w:rPr>
          <w:rFonts w:ascii="Times New Roman" w:eastAsia="Times New Roman" w:hAnsi="Times New Roman"/>
          <w:sz w:val="24"/>
          <w:szCs w:val="24"/>
          <w:lang w:val="x-none"/>
        </w:rPr>
      </w:pPr>
      <w:r w:rsidRPr="000D5084">
        <w:rPr>
          <w:rFonts w:ascii="Times New Roman" w:eastAsia="Times New Roman" w:hAnsi="Times New Roman"/>
          <w:sz w:val="24"/>
          <w:szCs w:val="24"/>
          <w:lang w:val="x-none"/>
        </w:rPr>
        <w:t>Расчет конкурсных баллов i-го Участника Конкурса по критерию Инвестиционный платеж осуществляется по следующей формуле:</w:t>
      </w:r>
    </w:p>
    <w:p w14:paraId="4983CFCF" w14:textId="77777777" w:rsidR="000D5084" w:rsidRPr="000D5084" w:rsidRDefault="00F825BC" w:rsidP="000D5084">
      <w:pPr>
        <w:ind w:left="0" w:firstLine="567"/>
        <w:jc w:val="center"/>
        <w:rPr>
          <w:rFonts w:ascii="Times New Roman" w:eastAsia="Times New Roman" w:hAnsi="Times New Roman"/>
          <w:sz w:val="24"/>
          <w:szCs w:val="24"/>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БИП</m:t>
            </m:r>
          </m:e>
          <m:sub>
            <m:r>
              <w:rPr>
                <w:rFonts w:ascii="Cambria Math" w:eastAsia="Times New Roman" w:hAnsi="Cambria Math"/>
                <w:sz w:val="28"/>
                <w:szCs w:val="28"/>
                <w:lang w:val="en-US" w:eastAsia="ru-RU"/>
              </w:rPr>
              <m:t>i</m:t>
            </m:r>
          </m:sub>
        </m:sSub>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ИП</m:t>
                </m:r>
              </m:e>
              <m:sub>
                <m:r>
                  <w:rPr>
                    <w:rFonts w:ascii="Cambria Math" w:eastAsia="Times New Roman" w:hAnsi="Cambria Math"/>
                    <w:sz w:val="28"/>
                    <w:szCs w:val="28"/>
                    <w:lang w:val="en-US" w:eastAsia="ru-RU"/>
                  </w:rPr>
                  <m:t>max</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ИП</m:t>
                </m:r>
              </m:e>
              <m:sub>
                <m:r>
                  <w:rPr>
                    <w:rFonts w:ascii="Cambria Math" w:eastAsia="Times New Roman" w:hAnsi="Cambria Math"/>
                    <w:sz w:val="28"/>
                    <w:szCs w:val="28"/>
                    <w:lang w:val="en-US" w:eastAsia="ru-RU"/>
                  </w:rPr>
                  <m:t>i</m:t>
                </m:r>
              </m:sub>
            </m:sSub>
          </m:num>
          <m:den>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ИП</m:t>
                </m:r>
              </m:e>
              <m:sub>
                <m:r>
                  <w:rPr>
                    <w:rFonts w:ascii="Cambria Math" w:eastAsia="Times New Roman" w:hAnsi="Cambria Math"/>
                    <w:sz w:val="28"/>
                    <w:szCs w:val="28"/>
                    <w:lang w:val="en-US" w:eastAsia="ru-RU"/>
                  </w:rPr>
                  <m:t>max</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ИП</m:t>
                </m:r>
              </m:e>
              <m:sub>
                <m:r>
                  <w:rPr>
                    <w:rFonts w:ascii="Cambria Math" w:eastAsia="Times New Roman" w:hAnsi="Cambria Math"/>
                    <w:sz w:val="28"/>
                    <w:szCs w:val="28"/>
                    <w:lang w:val="en-US" w:eastAsia="ru-RU"/>
                  </w:rPr>
                  <m:t>min</m:t>
                </m:r>
              </m:sub>
            </m:sSub>
          </m:den>
        </m:f>
        <m:r>
          <w:rPr>
            <w:rFonts w:ascii="Cambria Math" w:eastAsia="Times New Roman" w:hAnsi="Cambria Math"/>
            <w:sz w:val="28"/>
            <w:szCs w:val="28"/>
            <w:lang w:eastAsia="ru-RU"/>
          </w:rPr>
          <m:t>*100*____</m:t>
        </m:r>
      </m:oMath>
      <w:r w:rsidR="000D5084" w:rsidRPr="000D5084">
        <w:rPr>
          <w:rFonts w:ascii="Times New Roman" w:eastAsia="Times New Roman" w:hAnsi="Times New Roman"/>
          <w:sz w:val="20"/>
          <w:szCs w:val="20"/>
          <w:lang w:eastAsia="ru-RU"/>
        </w:rPr>
        <w:fldChar w:fldCharType="begin"/>
      </w:r>
      <w:r w:rsidR="000D5084" w:rsidRPr="000D5084">
        <w:rPr>
          <w:rFonts w:ascii="Times New Roman" w:eastAsia="Times New Roman" w:hAnsi="Times New Roman"/>
          <w:sz w:val="24"/>
          <w:szCs w:val="24"/>
          <w:lang w:eastAsia="ru-RU"/>
        </w:rPr>
        <w:instrText xml:space="preserve"> QUOTE </w:instrText>
      </w:r>
      <w:r w:rsidR="000D5084" w:rsidRPr="000D5084">
        <w:rPr>
          <w:rFonts w:ascii="Times New Roman" w:eastAsia="Times New Roman" w:hAnsi="Times New Roman"/>
          <w:noProof/>
          <w:sz w:val="24"/>
          <w:szCs w:val="24"/>
          <w:lang w:eastAsia="ru-RU"/>
        </w:rPr>
        <w:drawing>
          <wp:inline distT="0" distB="0" distL="0" distR="0" wp14:anchorId="71724A4A" wp14:editId="4898EF92">
            <wp:extent cx="5867400" cy="998220"/>
            <wp:effectExtent l="0" t="0" r="0" b="0"/>
            <wp:docPr id="1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867400" cy="998220"/>
                    </a:xfrm>
                    <a:prstGeom prst="rect">
                      <a:avLst/>
                    </a:prstGeom>
                    <a:noFill/>
                    <a:ln>
                      <a:noFill/>
                    </a:ln>
                  </pic:spPr>
                </pic:pic>
              </a:graphicData>
            </a:graphic>
          </wp:inline>
        </w:drawing>
      </w:r>
      <w:r w:rsidR="000D5084" w:rsidRPr="000D5084">
        <w:rPr>
          <w:rFonts w:ascii="Times New Roman" w:eastAsia="Times New Roman" w:hAnsi="Times New Roman"/>
          <w:sz w:val="20"/>
          <w:szCs w:val="20"/>
          <w:lang w:eastAsia="ru-RU"/>
        </w:rPr>
        <w:fldChar w:fldCharType="end"/>
      </w:r>
      <w:r w:rsidR="000D5084" w:rsidRPr="000D5084">
        <w:rPr>
          <w:rFonts w:ascii="Times New Roman" w:eastAsia="Times New Roman" w:hAnsi="Times New Roman"/>
          <w:sz w:val="20"/>
          <w:szCs w:val="20"/>
          <w:lang w:eastAsia="ru-RU"/>
        </w:rPr>
        <w:fldChar w:fldCharType="begin"/>
      </w:r>
      <w:r w:rsidR="000D5084" w:rsidRPr="000D5084">
        <w:rPr>
          <w:rFonts w:ascii="Times New Roman" w:eastAsia="Times New Roman" w:hAnsi="Times New Roman"/>
          <w:sz w:val="24"/>
          <w:szCs w:val="24"/>
          <w:lang w:eastAsia="ru-RU"/>
        </w:rPr>
        <w:instrText xml:space="preserve"> QUOTE </w:instrText>
      </w:r>
      <w:r w:rsidR="000D5084" w:rsidRPr="000D5084">
        <w:rPr>
          <w:rFonts w:ascii="Times New Roman" w:eastAsia="Times New Roman" w:hAnsi="Times New Roman"/>
          <w:noProof/>
          <w:sz w:val="20"/>
          <w:szCs w:val="20"/>
          <w:lang w:eastAsia="ru-RU"/>
        </w:rPr>
        <w:drawing>
          <wp:inline distT="0" distB="0" distL="0" distR="0" wp14:anchorId="2E2B8317" wp14:editId="5650D508">
            <wp:extent cx="5867400" cy="99822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867400" cy="998220"/>
                    </a:xfrm>
                    <a:prstGeom prst="rect">
                      <a:avLst/>
                    </a:prstGeom>
                    <a:noFill/>
                    <a:ln>
                      <a:noFill/>
                    </a:ln>
                  </pic:spPr>
                </pic:pic>
              </a:graphicData>
            </a:graphic>
          </wp:inline>
        </w:drawing>
      </w:r>
      <w:r w:rsidR="000D5084" w:rsidRPr="000D5084">
        <w:rPr>
          <w:rFonts w:ascii="Times New Roman" w:eastAsia="Times New Roman" w:hAnsi="Times New Roman"/>
          <w:sz w:val="20"/>
          <w:szCs w:val="20"/>
          <w:lang w:eastAsia="ru-RU"/>
        </w:rPr>
        <w:fldChar w:fldCharType="end"/>
      </w:r>
      <w:r w:rsidR="000D5084" w:rsidRPr="000D5084">
        <w:rPr>
          <w:rFonts w:ascii="Times New Roman" w:eastAsia="Times New Roman" w:hAnsi="Times New Roman"/>
          <w:sz w:val="24"/>
          <w:szCs w:val="24"/>
          <w:lang w:eastAsia="ru-RU"/>
        </w:rPr>
        <w:t xml:space="preserve"> , где</w:t>
      </w:r>
    </w:p>
    <w:p w14:paraId="60C820CC"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БИП</w:t>
      </w:r>
      <w:r w:rsidRPr="000D5084">
        <w:rPr>
          <w:rFonts w:ascii="Times New Roman" w:eastAsia="Times New Roman" w:hAnsi="Times New Roman"/>
          <w:i/>
          <w:sz w:val="24"/>
          <w:szCs w:val="24"/>
          <w:vertAlign w:val="subscript"/>
          <w:lang w:eastAsia="ru-RU"/>
        </w:rPr>
        <w:t>i</w:t>
      </w:r>
      <w:r w:rsidRPr="000D5084">
        <w:rPr>
          <w:rFonts w:ascii="Times New Roman" w:eastAsia="Times New Roman" w:hAnsi="Times New Roman"/>
          <w:sz w:val="24"/>
          <w:szCs w:val="24"/>
          <w:lang w:eastAsia="ru-RU"/>
        </w:rPr>
        <w:t xml:space="preserve">- значение конкурсных баллов, начисляемых i-му Участнику Конкурса по критерию Инвестиционный платеж; </w:t>
      </w:r>
    </w:p>
    <w:p w14:paraId="789F21D3"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ИП</w:t>
      </w:r>
      <w:r w:rsidRPr="000D5084">
        <w:rPr>
          <w:rFonts w:ascii="Times New Roman" w:eastAsia="Times New Roman" w:hAnsi="Times New Roman"/>
          <w:i/>
          <w:sz w:val="24"/>
          <w:szCs w:val="24"/>
          <w:vertAlign w:val="subscript"/>
          <w:lang w:eastAsia="ru-RU"/>
        </w:rPr>
        <w:t>max</w:t>
      </w:r>
      <w:r w:rsidRPr="000D5084">
        <w:rPr>
          <w:rFonts w:ascii="Times New Roman" w:eastAsia="Times New Roman" w:hAnsi="Times New Roman"/>
          <w:sz w:val="24"/>
          <w:szCs w:val="24"/>
          <w:lang w:eastAsia="ru-RU"/>
        </w:rPr>
        <w:t xml:space="preserve"> – наибольшее из значений критерия Инвестиционный платеж, содержащихся во всех Конкурсных предложениях, участвующих в оценке; </w:t>
      </w:r>
    </w:p>
    <w:p w14:paraId="0BE19531"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lastRenderedPageBreak/>
        <w:t>ИП</w:t>
      </w:r>
      <w:r w:rsidRPr="000D5084">
        <w:rPr>
          <w:rFonts w:ascii="Times New Roman" w:eastAsia="Times New Roman" w:hAnsi="Times New Roman"/>
          <w:i/>
          <w:sz w:val="24"/>
          <w:szCs w:val="24"/>
          <w:vertAlign w:val="subscript"/>
          <w:lang w:eastAsia="ru-RU"/>
        </w:rPr>
        <w:t>min</w:t>
      </w:r>
      <w:r w:rsidRPr="000D5084">
        <w:rPr>
          <w:rFonts w:ascii="Times New Roman" w:eastAsia="Times New Roman" w:hAnsi="Times New Roman"/>
          <w:sz w:val="24"/>
          <w:szCs w:val="24"/>
          <w:lang w:eastAsia="ru-RU"/>
        </w:rPr>
        <w:t xml:space="preserve"> – наименьшее из значений критерия Инвестиционный платеж, содержащихся во всех Конкурсных предложениях, участвующих в оценке; </w:t>
      </w:r>
    </w:p>
    <w:p w14:paraId="68251DE3"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ИП</w:t>
      </w:r>
      <w:r w:rsidRPr="000D5084">
        <w:rPr>
          <w:rFonts w:ascii="Times New Roman" w:eastAsia="Times New Roman" w:hAnsi="Times New Roman"/>
          <w:i/>
          <w:sz w:val="24"/>
          <w:szCs w:val="24"/>
          <w:vertAlign w:val="subscript"/>
          <w:lang w:eastAsia="ru-RU"/>
        </w:rPr>
        <w:t>i</w:t>
      </w:r>
      <w:r w:rsidRPr="000D5084">
        <w:rPr>
          <w:rFonts w:ascii="Times New Roman" w:eastAsia="Times New Roman" w:hAnsi="Times New Roman"/>
          <w:sz w:val="24"/>
          <w:szCs w:val="24"/>
          <w:lang w:eastAsia="ru-RU"/>
        </w:rPr>
        <w:t xml:space="preserve"> – значение условия, предложенного в Конкурсном предложении i-го Участника Конкурса по критерию Инвестиционный платеж; </w:t>
      </w:r>
    </w:p>
    <w:p w14:paraId="72F88A4B"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____ – весовое значение (коэффициент) критерия Инвестиционный платеж в соответствии с установленными параметрами критериев Конкурса.</w:t>
      </w:r>
    </w:p>
    <w:p w14:paraId="43DE509D" w14:textId="77777777" w:rsidR="000D5084" w:rsidRPr="000D5084" w:rsidRDefault="000D5084" w:rsidP="005B6BAA">
      <w:pPr>
        <w:widowControl w:val="0"/>
        <w:numPr>
          <w:ilvl w:val="3"/>
          <w:numId w:val="7"/>
        </w:numPr>
        <w:tabs>
          <w:tab w:val="num" w:pos="-8647"/>
        </w:tabs>
        <w:ind w:left="0" w:firstLine="567"/>
        <w:jc w:val="both"/>
        <w:outlineLvl w:val="3"/>
        <w:rPr>
          <w:rFonts w:ascii="Times New Roman" w:eastAsia="Times New Roman" w:hAnsi="Times New Roman"/>
          <w:sz w:val="24"/>
          <w:szCs w:val="24"/>
          <w:lang w:val="x-none"/>
        </w:rPr>
      </w:pPr>
      <w:r w:rsidRPr="000D5084">
        <w:rPr>
          <w:rFonts w:ascii="Times New Roman" w:eastAsia="Times New Roman" w:hAnsi="Times New Roman"/>
          <w:sz w:val="24"/>
          <w:szCs w:val="24"/>
          <w:lang w:val="x-none"/>
        </w:rPr>
        <w:t>Получившиеся при расчете значения конкурсных баллов округляются до 4 знаков после запятой в соответствии с правилами округления к ближайшему целому.</w:t>
      </w:r>
    </w:p>
    <w:p w14:paraId="42C76A21" w14:textId="77777777" w:rsidR="000D5084" w:rsidRPr="000D5084" w:rsidRDefault="000D5084" w:rsidP="005B6BAA">
      <w:pPr>
        <w:widowControl w:val="0"/>
        <w:numPr>
          <w:ilvl w:val="3"/>
          <w:numId w:val="7"/>
        </w:numPr>
        <w:tabs>
          <w:tab w:val="num" w:pos="-8647"/>
        </w:tabs>
        <w:ind w:left="0" w:firstLine="567"/>
        <w:jc w:val="both"/>
        <w:outlineLvl w:val="3"/>
        <w:rPr>
          <w:rFonts w:ascii="Times New Roman" w:eastAsia="Times New Roman" w:hAnsi="Times New Roman"/>
          <w:b/>
          <w:sz w:val="20"/>
          <w:szCs w:val="20"/>
          <w:lang w:val="x-none"/>
        </w:rPr>
      </w:pPr>
      <w:r w:rsidRPr="000D5084">
        <w:rPr>
          <w:rFonts w:ascii="Times New Roman" w:eastAsia="Times New Roman" w:hAnsi="Times New Roman"/>
          <w:sz w:val="24"/>
          <w:szCs w:val="24"/>
          <w:lang w:val="x-none"/>
        </w:rPr>
        <w:t xml:space="preserve">В случае если всеми Участниками Конкурса представлены одинаковые значения по критерию Инвестиционный платеж, то каждому Участнику Конкурса присваивается </w:t>
      </w:r>
      <w:r w:rsidRPr="000D5084">
        <w:rPr>
          <w:rFonts w:ascii="Times New Roman" w:eastAsia="Times New Roman" w:hAnsi="Times New Roman"/>
          <w:sz w:val="24"/>
          <w:szCs w:val="24"/>
        </w:rPr>
        <w:t>____</w:t>
      </w:r>
      <w:r w:rsidRPr="000D5084">
        <w:rPr>
          <w:rFonts w:ascii="Times New Roman" w:eastAsia="Times New Roman" w:hAnsi="Times New Roman"/>
          <w:sz w:val="24"/>
          <w:szCs w:val="24"/>
          <w:lang w:val="x-none" w:eastAsia="ru-RU"/>
        </w:rPr>
        <w:t xml:space="preserve"> баллов</w:t>
      </w:r>
      <w:r w:rsidRPr="000D5084">
        <w:rPr>
          <w:rFonts w:ascii="Times New Roman" w:eastAsia="Times New Roman" w:hAnsi="Times New Roman"/>
          <w:b/>
          <w:sz w:val="24"/>
          <w:szCs w:val="24"/>
          <w:lang w:val="x-none" w:eastAsia="ru-RU"/>
        </w:rPr>
        <w:t xml:space="preserve"> </w:t>
      </w:r>
      <w:r w:rsidRPr="000D5084">
        <w:rPr>
          <w:rFonts w:ascii="Times New Roman" w:eastAsia="Times New Roman" w:hAnsi="Times New Roman"/>
          <w:sz w:val="24"/>
          <w:szCs w:val="24"/>
          <w:lang w:val="x-none"/>
        </w:rPr>
        <w:t>по указанному критерию</w:t>
      </w:r>
      <w:r w:rsidRPr="000D5084">
        <w:rPr>
          <w:rFonts w:ascii="Times New Roman" w:eastAsia="Times New Roman" w:hAnsi="Times New Roman"/>
          <w:b/>
          <w:sz w:val="24"/>
          <w:szCs w:val="24"/>
          <w:lang w:val="x-none" w:eastAsia="ru-RU"/>
        </w:rPr>
        <w:t>.</w:t>
      </w:r>
    </w:p>
    <w:p w14:paraId="773F5EAF" w14:textId="77777777" w:rsidR="000D5084" w:rsidRPr="000D5084" w:rsidRDefault="000D5084" w:rsidP="000D5084">
      <w:pPr>
        <w:ind w:left="0" w:firstLine="567"/>
        <w:rPr>
          <w:rFonts w:ascii="Times New Roman" w:eastAsia="Times New Roman" w:hAnsi="Times New Roman"/>
          <w:sz w:val="24"/>
          <w:szCs w:val="24"/>
        </w:rPr>
      </w:pPr>
    </w:p>
    <w:p w14:paraId="55205297" w14:textId="77777777" w:rsidR="000D5084" w:rsidRPr="000D5084" w:rsidRDefault="000D5084" w:rsidP="000D5084">
      <w:pPr>
        <w:widowControl w:val="0"/>
        <w:tabs>
          <w:tab w:val="left" w:pos="708"/>
        </w:tabs>
        <w:ind w:left="709" w:hanging="709"/>
        <w:jc w:val="both"/>
        <w:outlineLvl w:val="0"/>
        <w:rPr>
          <w:rFonts w:ascii="Times New Roman" w:eastAsia="Times New Roman" w:hAnsi="Times New Roman"/>
          <w:b/>
          <w:sz w:val="24"/>
          <w:szCs w:val="24"/>
          <w:lang w:eastAsia="x-none"/>
        </w:rPr>
      </w:pPr>
      <w:r w:rsidRPr="000D5084">
        <w:rPr>
          <w:rFonts w:ascii="Times New Roman" w:eastAsia="Times New Roman" w:hAnsi="Times New Roman"/>
          <w:b/>
          <w:sz w:val="24"/>
          <w:szCs w:val="24"/>
          <w:lang w:eastAsia="x-none"/>
        </w:rPr>
        <w:t>7. Основания и последствия объявления Конкурса несостоявшимся</w:t>
      </w:r>
    </w:p>
    <w:p w14:paraId="540D3DCD" w14:textId="77777777" w:rsidR="000D5084" w:rsidRPr="000D5084" w:rsidRDefault="000D5084" w:rsidP="000D5084">
      <w:pPr>
        <w:widowControl w:val="0"/>
        <w:tabs>
          <w:tab w:val="left" w:pos="567"/>
          <w:tab w:val="num" w:pos="1135"/>
        </w:tabs>
        <w:ind w:left="0" w:firstLine="567"/>
        <w:jc w:val="both"/>
        <w:outlineLvl w:val="1"/>
        <w:rPr>
          <w:rFonts w:ascii="Times New Roman" w:eastAsia="Times New Roman" w:hAnsi="Times New Roman"/>
          <w:sz w:val="24"/>
          <w:szCs w:val="24"/>
          <w:lang w:eastAsia="x-none"/>
        </w:rPr>
      </w:pPr>
      <w:r w:rsidRPr="000D5084">
        <w:rPr>
          <w:rFonts w:ascii="Times New Roman" w:eastAsia="Times New Roman" w:hAnsi="Times New Roman"/>
          <w:sz w:val="24"/>
          <w:szCs w:val="24"/>
          <w:lang w:eastAsia="x-none"/>
        </w:rPr>
        <w:t xml:space="preserve">7.1. </w:t>
      </w:r>
      <w:r w:rsidRPr="000D5084">
        <w:rPr>
          <w:rFonts w:ascii="Times New Roman" w:eastAsia="Times New Roman" w:hAnsi="Times New Roman"/>
          <w:sz w:val="24"/>
          <w:szCs w:val="24"/>
          <w:lang w:val="x-none" w:eastAsia="x-none"/>
        </w:rPr>
        <w:t>Конкурс по решению Концедента</w:t>
      </w:r>
      <w:r w:rsidRPr="000D5084">
        <w:rPr>
          <w:rFonts w:ascii="Times New Roman" w:eastAsia="Times New Roman" w:hAnsi="Times New Roman"/>
          <w:sz w:val="24"/>
          <w:szCs w:val="24"/>
          <w:lang w:eastAsia="x-none"/>
        </w:rPr>
        <w:t xml:space="preserve">, принимаемому на следующий день  после истечения срока представления Конкурсных предложений, объявляется несостоявшимся в случае, если </w:t>
      </w:r>
      <w:r w:rsidRPr="000D5084">
        <w:rPr>
          <w:rFonts w:ascii="Times New Roman" w:eastAsia="Times New Roman" w:hAnsi="Times New Roman"/>
          <w:sz w:val="24"/>
          <w:szCs w:val="24"/>
          <w:lang w:val="x-none" w:eastAsia="x-none"/>
        </w:rPr>
        <w:t xml:space="preserve">в Конкурсную комиссию представлено менее двух Конкурсных предложений или Конкурсной комиссией признано соответствующими </w:t>
      </w:r>
      <w:r w:rsidRPr="000D5084">
        <w:rPr>
          <w:rFonts w:ascii="Times New Roman" w:eastAsia="Times New Roman" w:hAnsi="Times New Roman"/>
          <w:sz w:val="24"/>
          <w:szCs w:val="24"/>
          <w:lang w:eastAsia="x-none"/>
        </w:rPr>
        <w:t xml:space="preserve">критериям Конкурса </w:t>
      </w:r>
      <w:r w:rsidRPr="000D5084">
        <w:rPr>
          <w:rFonts w:ascii="Times New Roman" w:eastAsia="Times New Roman" w:hAnsi="Times New Roman"/>
          <w:sz w:val="24"/>
          <w:szCs w:val="24"/>
          <w:lang w:val="x-none" w:eastAsia="x-none"/>
        </w:rPr>
        <w:t>менее двух Конкурсных предложений.</w:t>
      </w:r>
    </w:p>
    <w:p w14:paraId="1B08BE3D" w14:textId="77777777" w:rsidR="000D5084" w:rsidRPr="000D5084" w:rsidRDefault="000D5084" w:rsidP="000D5084">
      <w:pPr>
        <w:widowControl w:val="0"/>
        <w:tabs>
          <w:tab w:val="left" w:pos="567"/>
          <w:tab w:val="num" w:pos="1135"/>
        </w:tabs>
        <w:ind w:left="0" w:firstLine="567"/>
        <w:jc w:val="both"/>
        <w:outlineLvl w:val="1"/>
        <w:rPr>
          <w:rFonts w:ascii="Times New Roman" w:eastAsia="Times New Roman" w:hAnsi="Times New Roman"/>
          <w:sz w:val="24"/>
          <w:szCs w:val="24"/>
          <w:lang w:val="x-none" w:eastAsia="x-none"/>
        </w:rPr>
      </w:pPr>
      <w:r w:rsidRPr="000D5084">
        <w:rPr>
          <w:rFonts w:ascii="Times New Roman" w:eastAsia="Times New Roman" w:hAnsi="Times New Roman"/>
          <w:sz w:val="24"/>
          <w:szCs w:val="24"/>
          <w:lang w:eastAsia="x-none"/>
        </w:rPr>
        <w:t xml:space="preserve">7.2. </w:t>
      </w:r>
      <w:r w:rsidRPr="000D5084">
        <w:rPr>
          <w:rFonts w:ascii="Times New Roman" w:eastAsia="Times New Roman" w:hAnsi="Times New Roman"/>
          <w:sz w:val="24"/>
          <w:szCs w:val="24"/>
          <w:lang w:val="x-none" w:eastAsia="x-none"/>
        </w:rPr>
        <w:t>Концедент вправе рассмотреть представленное</w:t>
      </w:r>
      <w:r w:rsidRPr="000D5084">
        <w:rPr>
          <w:rFonts w:ascii="Times New Roman" w:eastAsia="Times New Roman" w:hAnsi="Times New Roman"/>
          <w:sz w:val="24"/>
          <w:szCs w:val="24"/>
          <w:lang w:eastAsia="x-none"/>
        </w:rPr>
        <w:t xml:space="preserve"> только одним Участником К</w:t>
      </w:r>
      <w:r w:rsidRPr="000D5084">
        <w:rPr>
          <w:rFonts w:ascii="Times New Roman" w:eastAsia="Times New Roman" w:hAnsi="Times New Roman"/>
          <w:sz w:val="24"/>
          <w:szCs w:val="24"/>
          <w:lang w:val="x-none" w:eastAsia="x-none"/>
        </w:rPr>
        <w:t xml:space="preserve">онкурса Конкурсное предложение и </w:t>
      </w:r>
      <w:r w:rsidRPr="000D5084">
        <w:rPr>
          <w:rFonts w:ascii="Times New Roman" w:eastAsia="Times New Roman" w:hAnsi="Times New Roman"/>
          <w:sz w:val="24"/>
          <w:szCs w:val="24"/>
          <w:lang w:eastAsia="x-none"/>
        </w:rPr>
        <w:t xml:space="preserve">в случае его соответствия требованиям Конкурсной документации, в том числе критериям Конкурса, </w:t>
      </w:r>
      <w:r w:rsidRPr="000D5084">
        <w:rPr>
          <w:rFonts w:ascii="Times New Roman" w:eastAsia="Times New Roman" w:hAnsi="Times New Roman"/>
          <w:sz w:val="24"/>
          <w:szCs w:val="24"/>
          <w:lang w:val="x-none" w:eastAsia="x-none"/>
        </w:rPr>
        <w:t xml:space="preserve">принять решение о заключении с этим Участником Конкурса Концессионного соглашения в соответствии с условиями, содержащимися в представленном им Конкурсном предложении, </w:t>
      </w:r>
      <w:r w:rsidRPr="000D5084">
        <w:rPr>
          <w:rFonts w:ascii="Times New Roman" w:eastAsia="Batang" w:hAnsi="Times New Roman"/>
          <w:sz w:val="24"/>
          <w:szCs w:val="24"/>
          <w:lang w:val="x-none" w:eastAsia="en-GB"/>
        </w:rPr>
        <w:t>в тридцатидневный срок со дня принятия решения о признании Конкурса несостоявшимся.</w:t>
      </w:r>
    </w:p>
    <w:p w14:paraId="3976D8B1" w14:textId="77777777" w:rsidR="000D5084" w:rsidRPr="000D5084" w:rsidRDefault="000D5084" w:rsidP="000D5084">
      <w:pPr>
        <w:widowControl w:val="0"/>
        <w:tabs>
          <w:tab w:val="left" w:pos="567"/>
          <w:tab w:val="num" w:pos="1135"/>
        </w:tabs>
        <w:ind w:left="0" w:firstLine="567"/>
        <w:jc w:val="both"/>
        <w:outlineLvl w:val="1"/>
        <w:rPr>
          <w:rFonts w:ascii="Times New Roman" w:eastAsia="Times New Roman" w:hAnsi="Times New Roman"/>
          <w:sz w:val="24"/>
          <w:szCs w:val="24"/>
          <w:lang w:val="x-none" w:eastAsia="x-none"/>
        </w:rPr>
      </w:pPr>
      <w:r w:rsidRPr="000D5084">
        <w:rPr>
          <w:rFonts w:ascii="Times New Roman" w:eastAsia="Times New Roman" w:hAnsi="Times New Roman"/>
          <w:sz w:val="24"/>
          <w:szCs w:val="24"/>
          <w:lang w:eastAsia="x-none"/>
        </w:rPr>
        <w:t xml:space="preserve">7.3. В случае, если с единственным Участником Конкурса, чье Конкурсное предложение было признано соответствующим требованиям Конкурсной документации, заключено Концессионное соглашение, </w:t>
      </w:r>
      <w:r w:rsidRPr="000D5084">
        <w:rPr>
          <w:rFonts w:ascii="Times New Roman" w:eastAsia="Times New Roman" w:hAnsi="Times New Roman"/>
          <w:sz w:val="24"/>
          <w:szCs w:val="24"/>
          <w:lang w:val="x-none" w:eastAsia="x-none"/>
        </w:rPr>
        <w:t xml:space="preserve">Задаток, внесенный </w:t>
      </w:r>
      <w:r w:rsidRPr="000D5084">
        <w:rPr>
          <w:rFonts w:ascii="Times New Roman" w:eastAsia="Times New Roman" w:hAnsi="Times New Roman"/>
          <w:sz w:val="24"/>
          <w:szCs w:val="24"/>
          <w:lang w:eastAsia="x-none"/>
        </w:rPr>
        <w:t xml:space="preserve">таким </w:t>
      </w:r>
      <w:r w:rsidRPr="000D5084">
        <w:rPr>
          <w:rFonts w:ascii="Times New Roman" w:eastAsia="Times New Roman" w:hAnsi="Times New Roman"/>
          <w:sz w:val="24"/>
          <w:szCs w:val="24"/>
          <w:lang w:val="x-none" w:eastAsia="x-none"/>
        </w:rPr>
        <w:t>Участником Конкурса, возвращается ему в порядке</w:t>
      </w:r>
      <w:r w:rsidRPr="000D5084">
        <w:rPr>
          <w:rFonts w:ascii="Times New Roman" w:eastAsia="Times New Roman" w:hAnsi="Times New Roman"/>
          <w:sz w:val="24"/>
          <w:szCs w:val="24"/>
          <w:lang w:eastAsia="x-none"/>
        </w:rPr>
        <w:t xml:space="preserve"> и сроки</w:t>
      </w:r>
      <w:r w:rsidRPr="000D5084">
        <w:rPr>
          <w:rFonts w:ascii="Times New Roman" w:eastAsia="Times New Roman" w:hAnsi="Times New Roman"/>
          <w:sz w:val="24"/>
          <w:szCs w:val="24"/>
          <w:lang w:val="x-none" w:eastAsia="x-none"/>
        </w:rPr>
        <w:t>, указанны</w:t>
      </w:r>
      <w:r w:rsidRPr="000D5084">
        <w:rPr>
          <w:rFonts w:ascii="Times New Roman" w:eastAsia="Times New Roman" w:hAnsi="Times New Roman"/>
          <w:sz w:val="24"/>
          <w:szCs w:val="24"/>
          <w:lang w:eastAsia="x-none"/>
        </w:rPr>
        <w:t>е</w:t>
      </w:r>
      <w:r w:rsidRPr="000D5084">
        <w:rPr>
          <w:rFonts w:ascii="Times New Roman" w:eastAsia="Times New Roman" w:hAnsi="Times New Roman"/>
          <w:sz w:val="24"/>
          <w:szCs w:val="24"/>
          <w:lang w:val="x-none" w:eastAsia="x-none"/>
        </w:rPr>
        <w:t xml:space="preserve"> в Раздел</w:t>
      </w:r>
      <w:r w:rsidRPr="000D5084">
        <w:rPr>
          <w:rFonts w:ascii="Times New Roman" w:eastAsia="Times New Roman" w:hAnsi="Times New Roman"/>
          <w:sz w:val="24"/>
          <w:szCs w:val="24"/>
          <w:lang w:eastAsia="x-none"/>
        </w:rPr>
        <w:t xml:space="preserve">е 9 части </w:t>
      </w:r>
      <w:r w:rsidRPr="000D5084">
        <w:rPr>
          <w:rFonts w:ascii="Times New Roman" w:eastAsia="Times New Roman" w:hAnsi="Times New Roman"/>
          <w:sz w:val="24"/>
          <w:szCs w:val="24"/>
          <w:lang w:val="x-none" w:eastAsia="x-none"/>
        </w:rPr>
        <w:t>1</w:t>
      </w:r>
      <w:r w:rsidRPr="000D5084">
        <w:rPr>
          <w:rFonts w:ascii="Times New Roman" w:eastAsia="Times New Roman" w:hAnsi="Times New Roman"/>
          <w:sz w:val="24"/>
          <w:szCs w:val="24"/>
          <w:lang w:eastAsia="x-none"/>
        </w:rPr>
        <w:t xml:space="preserve"> «Общие положения»</w:t>
      </w:r>
      <w:r w:rsidRPr="000D5084">
        <w:rPr>
          <w:rFonts w:ascii="Times New Roman" w:eastAsia="Times New Roman" w:hAnsi="Times New Roman"/>
          <w:sz w:val="24"/>
          <w:szCs w:val="24"/>
          <w:lang w:val="x-none" w:eastAsia="x-none"/>
        </w:rPr>
        <w:t xml:space="preserve"> Конкурсной документации. </w:t>
      </w:r>
    </w:p>
    <w:p w14:paraId="1F63D06D" w14:textId="77777777" w:rsidR="000D5084" w:rsidRPr="000D5084" w:rsidRDefault="000D5084" w:rsidP="000D5084">
      <w:pPr>
        <w:widowControl w:val="0"/>
        <w:tabs>
          <w:tab w:val="num" w:pos="1135"/>
        </w:tabs>
        <w:ind w:left="0" w:firstLine="567"/>
        <w:jc w:val="both"/>
        <w:outlineLvl w:val="1"/>
        <w:rPr>
          <w:rFonts w:ascii="Times New Roman" w:eastAsia="Times New Roman" w:hAnsi="Times New Roman"/>
          <w:b/>
          <w:sz w:val="24"/>
          <w:szCs w:val="24"/>
          <w:lang w:eastAsia="x-none"/>
        </w:rPr>
      </w:pPr>
    </w:p>
    <w:p w14:paraId="533F9C12" w14:textId="77777777" w:rsidR="000D5084" w:rsidRPr="000D5084" w:rsidRDefault="000D5084" w:rsidP="000D5084">
      <w:pPr>
        <w:widowControl w:val="0"/>
        <w:tabs>
          <w:tab w:val="left" w:pos="567"/>
          <w:tab w:val="num" w:pos="1135"/>
        </w:tabs>
        <w:ind w:left="709" w:hanging="709"/>
        <w:jc w:val="both"/>
        <w:outlineLvl w:val="1"/>
        <w:rPr>
          <w:rFonts w:ascii="Times New Roman" w:eastAsia="Times New Roman" w:hAnsi="Times New Roman"/>
          <w:b/>
          <w:sz w:val="24"/>
          <w:szCs w:val="24"/>
          <w:lang w:val="x-none" w:eastAsia="x-none"/>
        </w:rPr>
      </w:pPr>
      <w:r w:rsidRPr="000D5084">
        <w:rPr>
          <w:rFonts w:ascii="Times New Roman" w:eastAsia="Times New Roman" w:hAnsi="Times New Roman"/>
          <w:b/>
          <w:sz w:val="24"/>
          <w:szCs w:val="24"/>
          <w:lang w:eastAsia="x-none"/>
        </w:rPr>
        <w:t xml:space="preserve">8. </w:t>
      </w:r>
      <w:r w:rsidRPr="000D5084">
        <w:rPr>
          <w:rFonts w:ascii="Times New Roman" w:eastAsia="Times New Roman" w:hAnsi="Times New Roman"/>
          <w:b/>
          <w:sz w:val="24"/>
          <w:szCs w:val="24"/>
          <w:lang w:val="x-none" w:eastAsia="x-none"/>
        </w:rPr>
        <w:t>Порядок определения Победителя Конкурса</w:t>
      </w:r>
    </w:p>
    <w:p w14:paraId="4A533A67" w14:textId="77777777" w:rsidR="000D5084" w:rsidRPr="000D5084" w:rsidRDefault="000D5084" w:rsidP="000D5084">
      <w:pPr>
        <w:widowControl w:val="0"/>
        <w:tabs>
          <w:tab w:val="left" w:pos="567"/>
          <w:tab w:val="num" w:pos="992"/>
          <w:tab w:val="num" w:pos="3261"/>
        </w:tabs>
        <w:ind w:left="0" w:firstLine="567"/>
        <w:jc w:val="both"/>
        <w:outlineLvl w:val="2"/>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8.1. </w:t>
      </w:r>
      <w:r w:rsidRPr="000D5084">
        <w:rPr>
          <w:rFonts w:ascii="Times New Roman" w:eastAsia="Times New Roman" w:hAnsi="Times New Roman"/>
          <w:sz w:val="24"/>
          <w:szCs w:val="24"/>
          <w:lang w:val="x-none" w:eastAsia="ru-RU"/>
        </w:rPr>
        <w:t>Победитель Конкурса определяется путем ранжирования Конкурсной комиссией Конкурсных предложений по результатам рассмотрения и оценки представленных Конкурсных предложений в порядке, установленном в настоящем пункте 8.1.</w:t>
      </w:r>
    </w:p>
    <w:p w14:paraId="75F44F6A" w14:textId="77777777" w:rsidR="000D5084" w:rsidRPr="000D5084" w:rsidRDefault="000D5084" w:rsidP="000D5084">
      <w:pPr>
        <w:widowControl w:val="0"/>
        <w:tabs>
          <w:tab w:val="left" w:pos="567"/>
          <w:tab w:val="num" w:pos="992"/>
          <w:tab w:val="num" w:pos="3261"/>
        </w:tabs>
        <w:ind w:left="0" w:firstLine="567"/>
        <w:jc w:val="both"/>
        <w:outlineLvl w:val="2"/>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8.2. </w:t>
      </w:r>
      <w:r w:rsidRPr="000D5084">
        <w:rPr>
          <w:rFonts w:ascii="Times New Roman" w:eastAsia="Times New Roman" w:hAnsi="Times New Roman"/>
          <w:sz w:val="24"/>
          <w:szCs w:val="24"/>
          <w:lang w:val="x-none" w:eastAsia="ru-RU"/>
        </w:rPr>
        <w:t xml:space="preserve">Наивысший рейтинг (первое место) присваивается Конкурсному предложению, получившему в результате оценки наивысший суммарный (итоговый) конкурсный балл, т.е. содержащему наилучшие условия из всех условий, предложенных в оцениваемых Конкурсных предложениях. </w:t>
      </w:r>
    </w:p>
    <w:p w14:paraId="38979915" w14:textId="77777777" w:rsidR="000D5084" w:rsidRPr="000D5084" w:rsidRDefault="000D5084" w:rsidP="000D5084">
      <w:pPr>
        <w:widowControl w:val="0"/>
        <w:tabs>
          <w:tab w:val="left" w:pos="567"/>
          <w:tab w:val="num" w:pos="992"/>
          <w:tab w:val="num" w:pos="3261"/>
        </w:tabs>
        <w:ind w:left="0" w:firstLine="567"/>
        <w:jc w:val="both"/>
        <w:outlineLvl w:val="2"/>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val="x-none" w:eastAsia="ru-RU"/>
        </w:rPr>
        <w:t>Далее остальные Конкурсные предложения ранжируются Конкурсной комиссией по убыванию суммарного конкурсного балла по каждому Конкурсному предложению. Каждому из оцениваемых Конкурсных предложений Конкурсной комиссией будет присвоен свой рейтинг (место в порядке).</w:t>
      </w:r>
    </w:p>
    <w:p w14:paraId="2AD892F9" w14:textId="77777777" w:rsidR="000D5084" w:rsidRPr="000D5084" w:rsidRDefault="000D5084" w:rsidP="000D5084">
      <w:pPr>
        <w:widowControl w:val="0"/>
        <w:tabs>
          <w:tab w:val="left" w:pos="567"/>
          <w:tab w:val="num" w:pos="992"/>
          <w:tab w:val="num" w:pos="3261"/>
        </w:tabs>
        <w:ind w:left="0" w:firstLine="567"/>
        <w:jc w:val="both"/>
        <w:outlineLvl w:val="2"/>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8.3. </w:t>
      </w:r>
      <w:r w:rsidRPr="000D5084">
        <w:rPr>
          <w:rFonts w:ascii="Times New Roman" w:eastAsia="Times New Roman" w:hAnsi="Times New Roman"/>
          <w:sz w:val="24"/>
          <w:szCs w:val="24"/>
          <w:lang w:val="x-none" w:eastAsia="ru-RU"/>
        </w:rPr>
        <w:t xml:space="preserve">В случае если два и более Конкурсных предложения содержат равные наилучшие условия (одинаковый рейтинг), Победителем Конкурса признается Участник Конкурса, раньше других указанных Участников Конкурса представивший в Конкурсную комиссию Конкурсное предложение. </w:t>
      </w:r>
    </w:p>
    <w:p w14:paraId="518B13DA" w14:textId="77777777" w:rsidR="000D5084" w:rsidRPr="000D5084" w:rsidRDefault="000D5084" w:rsidP="000D5084">
      <w:pPr>
        <w:widowControl w:val="0"/>
        <w:tabs>
          <w:tab w:val="num" w:pos="567"/>
          <w:tab w:val="num" w:pos="3261"/>
        </w:tabs>
        <w:ind w:left="0" w:firstLine="567"/>
        <w:jc w:val="both"/>
        <w:outlineLvl w:val="2"/>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8.4. </w:t>
      </w:r>
      <w:r w:rsidRPr="000D5084">
        <w:rPr>
          <w:rFonts w:ascii="Times New Roman" w:eastAsia="Times New Roman" w:hAnsi="Times New Roman"/>
          <w:sz w:val="24"/>
          <w:szCs w:val="24"/>
          <w:lang w:val="x-none" w:eastAsia="ru-RU"/>
        </w:rPr>
        <w:t xml:space="preserve">По итогам рассмотрения и оценки Конкурсных предложений Конкурсная комиссия </w:t>
      </w:r>
      <w:r w:rsidRPr="000D5084">
        <w:rPr>
          <w:rFonts w:ascii="Times New Roman" w:eastAsia="Times New Roman" w:hAnsi="Times New Roman"/>
          <w:sz w:val="24"/>
          <w:szCs w:val="24"/>
          <w:lang w:eastAsia="ru-RU"/>
        </w:rPr>
        <w:t xml:space="preserve">принимает решение об определении Победителя Конкурса в форме </w:t>
      </w:r>
      <w:r w:rsidRPr="000D5084">
        <w:rPr>
          <w:rFonts w:ascii="Times New Roman" w:eastAsia="Times New Roman" w:hAnsi="Times New Roman"/>
          <w:sz w:val="24"/>
          <w:szCs w:val="24"/>
          <w:lang w:val="x-none" w:eastAsia="ru-RU"/>
        </w:rPr>
        <w:t>протокол</w:t>
      </w:r>
      <w:r w:rsidRPr="000D5084">
        <w:rPr>
          <w:rFonts w:ascii="Times New Roman" w:eastAsia="Times New Roman" w:hAnsi="Times New Roman"/>
          <w:sz w:val="24"/>
          <w:szCs w:val="24"/>
          <w:lang w:eastAsia="ru-RU"/>
        </w:rPr>
        <w:t>а</w:t>
      </w:r>
      <w:r w:rsidRPr="000D5084">
        <w:rPr>
          <w:rFonts w:ascii="Times New Roman" w:eastAsia="Times New Roman" w:hAnsi="Times New Roman"/>
          <w:sz w:val="24"/>
          <w:szCs w:val="24"/>
          <w:lang w:val="x-none" w:eastAsia="ru-RU"/>
        </w:rPr>
        <w:t xml:space="preserve"> рассмотрения и оценки Конкурсных предложений, </w:t>
      </w:r>
      <w:r w:rsidRPr="000D5084">
        <w:rPr>
          <w:rFonts w:ascii="Times New Roman" w:eastAsia="Times New Roman" w:hAnsi="Times New Roman"/>
          <w:sz w:val="24"/>
          <w:szCs w:val="24"/>
          <w:lang w:eastAsia="ru-RU"/>
        </w:rPr>
        <w:t>в котором указываются</w:t>
      </w:r>
      <w:r w:rsidRPr="000D5084">
        <w:rPr>
          <w:rFonts w:ascii="Times New Roman" w:eastAsia="Times New Roman" w:hAnsi="Times New Roman"/>
          <w:sz w:val="24"/>
          <w:szCs w:val="24"/>
          <w:lang w:val="x-none" w:eastAsia="ru-RU"/>
        </w:rPr>
        <w:t>:</w:t>
      </w:r>
    </w:p>
    <w:p w14:paraId="5F857147" w14:textId="77777777" w:rsidR="000D5084" w:rsidRPr="000D5084" w:rsidRDefault="000D5084" w:rsidP="000D5084">
      <w:pPr>
        <w:widowControl w:val="0"/>
        <w:tabs>
          <w:tab w:val="left" w:pos="0"/>
          <w:tab w:val="left" w:pos="567"/>
        </w:tabs>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8.4.1. </w:t>
      </w:r>
      <w:r w:rsidRPr="000D5084">
        <w:rPr>
          <w:rFonts w:ascii="Times New Roman" w:eastAsia="Times New Roman" w:hAnsi="Times New Roman"/>
          <w:sz w:val="24"/>
          <w:szCs w:val="24"/>
          <w:lang w:val="x-none" w:eastAsia="ru-RU"/>
        </w:rPr>
        <w:t>критерии Конкурса</w:t>
      </w:r>
      <w:r w:rsidRPr="000D5084">
        <w:rPr>
          <w:rFonts w:ascii="Times New Roman" w:eastAsia="Times New Roman" w:hAnsi="Times New Roman"/>
          <w:sz w:val="24"/>
          <w:szCs w:val="24"/>
          <w:lang w:eastAsia="ru-RU"/>
        </w:rPr>
        <w:t>, установленные п.6.1. настоящей части Конкурсной документации</w:t>
      </w:r>
      <w:r w:rsidRPr="000D5084">
        <w:rPr>
          <w:rFonts w:ascii="Times New Roman" w:eastAsia="Times New Roman" w:hAnsi="Times New Roman"/>
          <w:sz w:val="24"/>
          <w:szCs w:val="24"/>
          <w:lang w:val="x-none" w:eastAsia="ru-RU"/>
        </w:rPr>
        <w:t>;</w:t>
      </w:r>
    </w:p>
    <w:p w14:paraId="1D579DE4" w14:textId="77777777" w:rsidR="000D5084" w:rsidRPr="000D5084" w:rsidRDefault="000D5084" w:rsidP="000D5084">
      <w:pPr>
        <w:widowControl w:val="0"/>
        <w:tabs>
          <w:tab w:val="left" w:pos="0"/>
          <w:tab w:val="left" w:pos="567"/>
        </w:tabs>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lastRenderedPageBreak/>
        <w:t xml:space="preserve">8.4.2. </w:t>
      </w:r>
      <w:r w:rsidRPr="000D5084">
        <w:rPr>
          <w:rFonts w:ascii="Times New Roman" w:eastAsia="Times New Roman" w:hAnsi="Times New Roman"/>
          <w:sz w:val="24"/>
          <w:szCs w:val="24"/>
          <w:lang w:val="x-none" w:eastAsia="ru-RU"/>
        </w:rPr>
        <w:t>условия по критериям Конкурса, содержащиеся в Конкурсных предложениях;</w:t>
      </w:r>
    </w:p>
    <w:p w14:paraId="4550F949" w14:textId="77777777" w:rsidR="000D5084" w:rsidRPr="000D5084" w:rsidRDefault="000D5084" w:rsidP="000D5084">
      <w:pPr>
        <w:widowControl w:val="0"/>
        <w:tabs>
          <w:tab w:val="left" w:pos="0"/>
          <w:tab w:val="left" w:pos="567"/>
        </w:tabs>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8.4.3.  </w:t>
      </w:r>
      <w:r w:rsidRPr="000D5084">
        <w:rPr>
          <w:rFonts w:ascii="Times New Roman" w:eastAsia="Times New Roman" w:hAnsi="Times New Roman"/>
          <w:sz w:val="24"/>
          <w:szCs w:val="24"/>
          <w:lang w:val="x-none" w:eastAsia="ru-RU"/>
        </w:rPr>
        <w:t>результаты рассмотрения Конкурсных предложений с указанием Конкурсных предложений, в отношении которых принято решение об их несоответствии требованиям Конкурсной документации, в том числе критериям Конкурса</w:t>
      </w:r>
      <w:r w:rsidRPr="000D5084">
        <w:rPr>
          <w:rFonts w:ascii="Times New Roman" w:eastAsia="Times New Roman" w:hAnsi="Times New Roman"/>
          <w:sz w:val="24"/>
          <w:szCs w:val="24"/>
          <w:lang w:eastAsia="ru-RU"/>
        </w:rPr>
        <w:t>;</w:t>
      </w:r>
      <w:r w:rsidRPr="000D5084">
        <w:rPr>
          <w:rFonts w:ascii="Times New Roman" w:eastAsia="Times New Roman" w:hAnsi="Times New Roman"/>
          <w:sz w:val="24"/>
          <w:szCs w:val="24"/>
          <w:lang w:val="x-none" w:eastAsia="ru-RU"/>
        </w:rPr>
        <w:t xml:space="preserve"> </w:t>
      </w:r>
    </w:p>
    <w:p w14:paraId="4E784DF8" w14:textId="77777777" w:rsidR="000D5084" w:rsidRPr="000D5084" w:rsidRDefault="000D5084" w:rsidP="000D5084">
      <w:pPr>
        <w:widowControl w:val="0"/>
        <w:tabs>
          <w:tab w:val="left" w:pos="0"/>
          <w:tab w:val="left" w:pos="567"/>
        </w:tabs>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8.4.4. </w:t>
      </w:r>
      <w:r w:rsidRPr="000D5084">
        <w:rPr>
          <w:rFonts w:ascii="Times New Roman" w:eastAsia="Times New Roman" w:hAnsi="Times New Roman"/>
          <w:sz w:val="24"/>
          <w:szCs w:val="24"/>
          <w:lang w:val="x-none" w:eastAsia="ru-RU"/>
        </w:rPr>
        <w:t>результаты оценки Конкурсных предложений: суммарный результат и рейтинг каждого оцененного Конкурсного предложения;</w:t>
      </w:r>
    </w:p>
    <w:p w14:paraId="785404DF" w14:textId="77777777" w:rsidR="000D5084" w:rsidRPr="000D5084" w:rsidRDefault="000D5084" w:rsidP="000D5084">
      <w:pPr>
        <w:widowControl w:val="0"/>
        <w:tabs>
          <w:tab w:val="left" w:pos="0"/>
          <w:tab w:val="left" w:pos="567"/>
        </w:tabs>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8.4.5. </w:t>
      </w:r>
      <w:r w:rsidRPr="000D5084">
        <w:rPr>
          <w:rFonts w:ascii="Times New Roman" w:eastAsia="Times New Roman" w:hAnsi="Times New Roman"/>
          <w:sz w:val="24"/>
          <w:szCs w:val="24"/>
          <w:lang w:val="x-none" w:eastAsia="ru-RU"/>
        </w:rPr>
        <w:t xml:space="preserve">наименование и место нахождения </w:t>
      </w:r>
      <w:r w:rsidRPr="000D5084">
        <w:rPr>
          <w:rFonts w:ascii="Times New Roman" w:eastAsia="Times New Roman" w:hAnsi="Times New Roman"/>
          <w:sz w:val="24"/>
          <w:szCs w:val="24"/>
          <w:lang w:eastAsia="ru-RU"/>
        </w:rPr>
        <w:t xml:space="preserve">(для юридического лица), фамилия, имя, отчество и место жительства (для индивидуального предпринимателя) </w:t>
      </w:r>
      <w:r w:rsidRPr="000D5084">
        <w:rPr>
          <w:rFonts w:ascii="Times New Roman" w:eastAsia="Times New Roman" w:hAnsi="Times New Roman"/>
          <w:sz w:val="24"/>
          <w:szCs w:val="24"/>
          <w:lang w:val="x-none" w:eastAsia="ru-RU"/>
        </w:rPr>
        <w:t xml:space="preserve">Победителя Конкурса, обоснование принятого Конкурсной комиссией решения о признании Участника Конкурса </w:t>
      </w:r>
      <w:r w:rsidRPr="000D5084">
        <w:rPr>
          <w:rFonts w:ascii="Times New Roman" w:eastAsia="Times New Roman" w:hAnsi="Times New Roman"/>
          <w:sz w:val="24"/>
          <w:szCs w:val="24"/>
          <w:lang w:eastAsia="ru-RU"/>
        </w:rPr>
        <w:t>п</w:t>
      </w:r>
      <w:r w:rsidRPr="000D5084">
        <w:rPr>
          <w:rFonts w:ascii="Times New Roman" w:eastAsia="Times New Roman" w:hAnsi="Times New Roman"/>
          <w:sz w:val="24"/>
          <w:szCs w:val="24"/>
          <w:lang w:val="x-none" w:eastAsia="ru-RU"/>
        </w:rPr>
        <w:t>обедителем Конкурса.</w:t>
      </w:r>
    </w:p>
    <w:p w14:paraId="4A4BE0CA" w14:textId="77777777" w:rsidR="000D5084" w:rsidRPr="000D5084" w:rsidRDefault="000D5084" w:rsidP="000D5084">
      <w:pPr>
        <w:widowControl w:val="0"/>
        <w:tabs>
          <w:tab w:val="left" w:pos="0"/>
          <w:tab w:val="left" w:pos="567"/>
          <w:tab w:val="num" w:pos="3261"/>
        </w:tabs>
        <w:ind w:left="0" w:firstLine="567"/>
        <w:jc w:val="both"/>
        <w:outlineLvl w:val="2"/>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8.5. </w:t>
      </w:r>
      <w:r w:rsidRPr="000D5084">
        <w:rPr>
          <w:rFonts w:ascii="Times New Roman" w:eastAsia="Times New Roman" w:hAnsi="Times New Roman"/>
          <w:sz w:val="24"/>
          <w:szCs w:val="24"/>
          <w:lang w:val="x-none" w:eastAsia="ru-RU"/>
        </w:rPr>
        <w:t xml:space="preserve">Не позднее чем через 5 (пять) рабочих дней со дня подписания членами Конкурсной комиссии протокола рассмотрения и оценки Конкурсных предложений Конкурсной комиссией подписывается протокол о результатах </w:t>
      </w:r>
      <w:r w:rsidRPr="000D5084">
        <w:rPr>
          <w:rFonts w:ascii="Times New Roman" w:eastAsia="Times New Roman" w:hAnsi="Times New Roman"/>
          <w:sz w:val="24"/>
          <w:szCs w:val="24"/>
          <w:lang w:eastAsia="ru-RU"/>
        </w:rPr>
        <w:t xml:space="preserve">проведения </w:t>
      </w:r>
      <w:r w:rsidRPr="000D5084">
        <w:rPr>
          <w:rFonts w:ascii="Times New Roman" w:eastAsia="Times New Roman" w:hAnsi="Times New Roman"/>
          <w:sz w:val="24"/>
          <w:szCs w:val="24"/>
          <w:lang w:val="x-none" w:eastAsia="ru-RU"/>
        </w:rPr>
        <w:t>Конкурса.</w:t>
      </w:r>
    </w:p>
    <w:p w14:paraId="5BFB6FEF" w14:textId="77777777" w:rsidR="000D5084" w:rsidRPr="000D5084" w:rsidRDefault="000D5084" w:rsidP="000D5084">
      <w:pPr>
        <w:widowControl w:val="0"/>
        <w:tabs>
          <w:tab w:val="left" w:pos="0"/>
          <w:tab w:val="left" w:pos="567"/>
          <w:tab w:val="num" w:pos="3261"/>
        </w:tabs>
        <w:ind w:left="0" w:firstLine="567"/>
        <w:jc w:val="both"/>
        <w:outlineLvl w:val="2"/>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val="x-none" w:eastAsia="ru-RU"/>
        </w:rPr>
        <w:t xml:space="preserve">Протокол о результатах </w:t>
      </w:r>
      <w:r w:rsidRPr="000D5084">
        <w:rPr>
          <w:rFonts w:ascii="Times New Roman" w:eastAsia="Times New Roman" w:hAnsi="Times New Roman"/>
          <w:sz w:val="24"/>
          <w:szCs w:val="24"/>
          <w:lang w:eastAsia="ru-RU"/>
        </w:rPr>
        <w:t xml:space="preserve">проведения </w:t>
      </w:r>
      <w:r w:rsidRPr="000D5084">
        <w:rPr>
          <w:rFonts w:ascii="Times New Roman" w:eastAsia="Times New Roman" w:hAnsi="Times New Roman"/>
          <w:sz w:val="24"/>
          <w:szCs w:val="24"/>
          <w:lang w:val="x-none" w:eastAsia="ru-RU"/>
        </w:rPr>
        <w:t>Конкурса включает:</w:t>
      </w:r>
    </w:p>
    <w:p w14:paraId="580219C3" w14:textId="77777777" w:rsidR="000D5084" w:rsidRPr="000D5084" w:rsidRDefault="000D5084" w:rsidP="000D5084">
      <w:pPr>
        <w:widowControl w:val="0"/>
        <w:tabs>
          <w:tab w:val="left" w:pos="0"/>
          <w:tab w:val="num" w:pos="142"/>
          <w:tab w:val="left" w:pos="567"/>
        </w:tabs>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8.5.1. Р</w:t>
      </w:r>
      <w:r w:rsidRPr="000D5084">
        <w:rPr>
          <w:rFonts w:ascii="Times New Roman" w:eastAsia="Times New Roman" w:hAnsi="Times New Roman"/>
          <w:sz w:val="24"/>
          <w:szCs w:val="24"/>
          <w:lang w:val="x-none" w:eastAsia="ru-RU"/>
        </w:rPr>
        <w:t>ешение о заключении Концессионного соглашения;</w:t>
      </w:r>
    </w:p>
    <w:p w14:paraId="63A323EE" w14:textId="77777777" w:rsidR="000D5084" w:rsidRPr="000D5084" w:rsidRDefault="000D5084" w:rsidP="000D5084">
      <w:pPr>
        <w:widowControl w:val="0"/>
        <w:tabs>
          <w:tab w:val="left" w:pos="0"/>
          <w:tab w:val="num" w:pos="142"/>
          <w:tab w:val="left" w:pos="567"/>
        </w:tabs>
        <w:ind w:left="0" w:firstLine="567"/>
        <w:jc w:val="both"/>
        <w:outlineLvl w:val="3"/>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8.5.2. приказ об организации Конкурса с указанием вида Конкурса; </w:t>
      </w:r>
    </w:p>
    <w:p w14:paraId="04A6565A" w14:textId="77777777" w:rsidR="000D5084" w:rsidRPr="000D5084" w:rsidRDefault="000D5084" w:rsidP="000D5084">
      <w:pPr>
        <w:widowControl w:val="0"/>
        <w:tabs>
          <w:tab w:val="left" w:pos="0"/>
          <w:tab w:val="left" w:pos="567"/>
        </w:tabs>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8.5.3. </w:t>
      </w:r>
      <w:r w:rsidRPr="000D5084">
        <w:rPr>
          <w:rFonts w:ascii="Times New Roman" w:eastAsia="Times New Roman" w:hAnsi="Times New Roman"/>
          <w:sz w:val="24"/>
          <w:szCs w:val="24"/>
          <w:lang w:val="x-none" w:eastAsia="ru-RU"/>
        </w:rPr>
        <w:t>сообщение о проведении Конкурса;</w:t>
      </w:r>
    </w:p>
    <w:p w14:paraId="7C4B7BF4" w14:textId="77777777" w:rsidR="000D5084" w:rsidRPr="000D5084" w:rsidRDefault="000D5084" w:rsidP="000D5084">
      <w:pPr>
        <w:widowControl w:val="0"/>
        <w:tabs>
          <w:tab w:val="left" w:pos="0"/>
          <w:tab w:val="left" w:pos="567"/>
        </w:tabs>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8.5.4. </w:t>
      </w:r>
      <w:r w:rsidRPr="000D5084">
        <w:rPr>
          <w:rFonts w:ascii="Times New Roman" w:eastAsia="Times New Roman" w:hAnsi="Times New Roman"/>
          <w:sz w:val="24"/>
          <w:szCs w:val="24"/>
          <w:lang w:val="x-none" w:eastAsia="ru-RU"/>
        </w:rPr>
        <w:t>Конкурсную документацию и внесенные в нее изменения;</w:t>
      </w:r>
    </w:p>
    <w:p w14:paraId="76DF47DB" w14:textId="77777777" w:rsidR="000D5084" w:rsidRPr="000D5084" w:rsidRDefault="000D5084" w:rsidP="000D5084">
      <w:pPr>
        <w:widowControl w:val="0"/>
        <w:tabs>
          <w:tab w:val="left" w:pos="0"/>
          <w:tab w:val="left" w:pos="567"/>
        </w:tabs>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8.5.5. </w:t>
      </w:r>
      <w:r w:rsidRPr="000D5084">
        <w:rPr>
          <w:rFonts w:ascii="Times New Roman" w:eastAsia="Times New Roman" w:hAnsi="Times New Roman"/>
          <w:sz w:val="24"/>
          <w:szCs w:val="24"/>
          <w:lang w:val="x-none" w:eastAsia="ru-RU"/>
        </w:rPr>
        <w:t>запросы участников Конкурса о разъяснении положений Конкурсной документации и соответствующие разъяснения Концедента или Конкурсной комиссии;</w:t>
      </w:r>
    </w:p>
    <w:p w14:paraId="6ED4A573" w14:textId="77777777" w:rsidR="000D5084" w:rsidRPr="000D5084" w:rsidRDefault="000D5084" w:rsidP="000D5084">
      <w:pPr>
        <w:widowControl w:val="0"/>
        <w:tabs>
          <w:tab w:val="left" w:pos="0"/>
          <w:tab w:val="left" w:pos="567"/>
        </w:tabs>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8.5.6. </w:t>
      </w:r>
      <w:r w:rsidRPr="000D5084">
        <w:rPr>
          <w:rFonts w:ascii="Times New Roman" w:eastAsia="Times New Roman" w:hAnsi="Times New Roman"/>
          <w:sz w:val="24"/>
          <w:szCs w:val="24"/>
          <w:lang w:val="x-none" w:eastAsia="ru-RU"/>
        </w:rPr>
        <w:t>протокол вскрытия конвертов с Заявками на участие в Конкурсе;</w:t>
      </w:r>
    </w:p>
    <w:p w14:paraId="6EDC2795" w14:textId="77777777" w:rsidR="000D5084" w:rsidRPr="000D5084" w:rsidRDefault="000D5084" w:rsidP="000D5084">
      <w:pPr>
        <w:widowControl w:val="0"/>
        <w:tabs>
          <w:tab w:val="left" w:pos="0"/>
          <w:tab w:val="left" w:pos="567"/>
        </w:tabs>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8.5.7. </w:t>
      </w:r>
      <w:r w:rsidRPr="000D5084">
        <w:rPr>
          <w:rFonts w:ascii="Times New Roman" w:eastAsia="Times New Roman" w:hAnsi="Times New Roman"/>
          <w:sz w:val="24"/>
          <w:szCs w:val="24"/>
          <w:lang w:val="x-none" w:eastAsia="ru-RU"/>
        </w:rPr>
        <w:t>оригиналы Заявок на участие в Конкурсе, представленные в Конкурсную комиссию;</w:t>
      </w:r>
    </w:p>
    <w:p w14:paraId="0EE7743F" w14:textId="77777777" w:rsidR="000D5084" w:rsidRPr="000D5084" w:rsidRDefault="000D5084" w:rsidP="000D5084">
      <w:pPr>
        <w:widowControl w:val="0"/>
        <w:tabs>
          <w:tab w:val="left" w:pos="0"/>
          <w:tab w:val="left" w:pos="567"/>
        </w:tabs>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8.5.8. </w:t>
      </w:r>
      <w:r w:rsidRPr="000D5084">
        <w:rPr>
          <w:rFonts w:ascii="Times New Roman" w:eastAsia="Times New Roman" w:hAnsi="Times New Roman"/>
          <w:sz w:val="24"/>
          <w:szCs w:val="24"/>
          <w:lang w:val="x-none" w:eastAsia="ru-RU"/>
        </w:rPr>
        <w:t>протокол проведения Предварительного отбора Участников Конкурса;</w:t>
      </w:r>
    </w:p>
    <w:p w14:paraId="606344C4" w14:textId="77777777" w:rsidR="000D5084" w:rsidRPr="000D5084" w:rsidRDefault="000D5084" w:rsidP="000D5084">
      <w:pPr>
        <w:widowControl w:val="0"/>
        <w:tabs>
          <w:tab w:val="left" w:pos="0"/>
          <w:tab w:val="left" w:pos="567"/>
        </w:tabs>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8.5.9. </w:t>
      </w:r>
      <w:r w:rsidRPr="000D5084">
        <w:rPr>
          <w:rFonts w:ascii="Times New Roman" w:eastAsia="Times New Roman" w:hAnsi="Times New Roman"/>
          <w:sz w:val="24"/>
          <w:szCs w:val="24"/>
          <w:lang w:val="x-none" w:eastAsia="ru-RU"/>
        </w:rPr>
        <w:t>перечень Участников Конкурса, которым были направлены уведомления с предложением представить Конкурсные предложения;</w:t>
      </w:r>
    </w:p>
    <w:p w14:paraId="5B51EFAA" w14:textId="77777777" w:rsidR="000D5084" w:rsidRPr="000D5084" w:rsidRDefault="000D5084" w:rsidP="000D5084">
      <w:pPr>
        <w:widowControl w:val="0"/>
        <w:tabs>
          <w:tab w:val="left" w:pos="0"/>
          <w:tab w:val="left" w:pos="567"/>
        </w:tabs>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8.5.10. </w:t>
      </w:r>
      <w:r w:rsidRPr="000D5084">
        <w:rPr>
          <w:rFonts w:ascii="Times New Roman" w:eastAsia="Times New Roman" w:hAnsi="Times New Roman"/>
          <w:sz w:val="24"/>
          <w:szCs w:val="24"/>
          <w:lang w:val="x-none" w:eastAsia="ru-RU"/>
        </w:rPr>
        <w:t>протокол вскрытия конвертов с Конкурсными предложениями;</w:t>
      </w:r>
    </w:p>
    <w:p w14:paraId="71642C24" w14:textId="77777777" w:rsidR="000D5084" w:rsidRPr="000D5084" w:rsidRDefault="000D5084" w:rsidP="000D5084">
      <w:pPr>
        <w:widowControl w:val="0"/>
        <w:tabs>
          <w:tab w:val="left" w:pos="0"/>
          <w:tab w:val="left" w:pos="567"/>
        </w:tabs>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8.5.11. </w:t>
      </w:r>
      <w:r w:rsidRPr="000D5084">
        <w:rPr>
          <w:rFonts w:ascii="Times New Roman" w:eastAsia="Times New Roman" w:hAnsi="Times New Roman"/>
          <w:sz w:val="24"/>
          <w:szCs w:val="24"/>
          <w:lang w:val="x-none" w:eastAsia="ru-RU"/>
        </w:rPr>
        <w:t>протокол рассмотрения и оценки Конкурсных предложений.</w:t>
      </w:r>
    </w:p>
    <w:p w14:paraId="2AFE43AF" w14:textId="77777777" w:rsidR="000D5084" w:rsidRPr="000D5084" w:rsidRDefault="000D5084" w:rsidP="000D5084">
      <w:pPr>
        <w:widowControl w:val="0"/>
        <w:tabs>
          <w:tab w:val="left" w:pos="708"/>
        </w:tabs>
        <w:ind w:left="0" w:firstLine="567"/>
        <w:jc w:val="both"/>
        <w:outlineLvl w:val="2"/>
        <w:rPr>
          <w:rFonts w:ascii="Times New Roman" w:eastAsia="Times New Roman" w:hAnsi="Times New Roman"/>
          <w:b/>
          <w:sz w:val="24"/>
          <w:szCs w:val="24"/>
          <w:lang w:eastAsia="ru-RU"/>
        </w:rPr>
      </w:pPr>
      <w:r w:rsidRPr="000D5084">
        <w:rPr>
          <w:rFonts w:ascii="Times New Roman" w:eastAsia="Times New Roman" w:hAnsi="Times New Roman"/>
          <w:b/>
          <w:sz w:val="24"/>
          <w:szCs w:val="24"/>
          <w:lang w:eastAsia="ru-RU"/>
        </w:rPr>
        <w:t>Уведомление Участников Конкурса о результатах проведения Конкурса</w:t>
      </w:r>
    </w:p>
    <w:p w14:paraId="77776BE9" w14:textId="77777777" w:rsidR="000D5084" w:rsidRPr="000D5084" w:rsidRDefault="000D5084" w:rsidP="000D5084">
      <w:pPr>
        <w:widowControl w:val="0"/>
        <w:tabs>
          <w:tab w:val="left" w:pos="708"/>
        </w:tabs>
        <w:ind w:left="0" w:firstLine="567"/>
        <w:jc w:val="both"/>
        <w:outlineLvl w:val="2"/>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8.6. </w:t>
      </w:r>
      <w:r w:rsidRPr="000D5084">
        <w:rPr>
          <w:rFonts w:ascii="Times New Roman" w:eastAsia="Times New Roman" w:hAnsi="Times New Roman"/>
          <w:sz w:val="24"/>
          <w:szCs w:val="24"/>
          <w:lang w:val="x-none" w:eastAsia="ru-RU"/>
        </w:rPr>
        <w:t xml:space="preserve">В течение 15 (пятнадцати) рабочих дней со дня подписания протокола о результатах проведения Конкурса или принятия Концедентом решения об объявлении Конкурса несостоявшимся </w:t>
      </w:r>
      <w:r w:rsidRPr="000D5084">
        <w:rPr>
          <w:rFonts w:ascii="Times New Roman" w:eastAsia="Times New Roman" w:hAnsi="Times New Roman"/>
          <w:sz w:val="24"/>
          <w:szCs w:val="24"/>
          <w:lang w:eastAsia="ru-RU"/>
        </w:rPr>
        <w:t xml:space="preserve">Конкурсная комиссия направляет </w:t>
      </w:r>
      <w:r w:rsidRPr="000D5084">
        <w:rPr>
          <w:rFonts w:ascii="Times New Roman" w:eastAsia="Times New Roman" w:hAnsi="Times New Roman"/>
          <w:sz w:val="24"/>
          <w:szCs w:val="24"/>
          <w:lang w:val="x-none" w:eastAsia="ru-RU"/>
        </w:rPr>
        <w:t>всем Участникам Конкурса уведомление о результатах проведения Конкурса. Указанное уведомление может также направляться в электронной форме.</w:t>
      </w:r>
    </w:p>
    <w:p w14:paraId="3B73B398"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8.7. </w:t>
      </w:r>
      <w:r w:rsidRPr="000D5084">
        <w:rPr>
          <w:rFonts w:ascii="Times New Roman" w:eastAsia="Times New Roman" w:hAnsi="Times New Roman"/>
          <w:sz w:val="24"/>
          <w:szCs w:val="24"/>
          <w:lang w:val="x-none" w:eastAsia="ru-RU"/>
        </w:rPr>
        <w:t xml:space="preserve">В течение указанного срока сообщение о результатах проведения Конкурса с указанием наименования Победителя Конкурса или решение об объявлении Конкурса несостоявшимся с обоснованием этого решения подлежит размещению в соответствии с пунктом </w:t>
      </w:r>
      <w:r w:rsidRPr="000D5084">
        <w:rPr>
          <w:rFonts w:ascii="Times New Roman" w:eastAsia="Times New Roman" w:hAnsi="Times New Roman"/>
          <w:sz w:val="24"/>
          <w:szCs w:val="24"/>
          <w:lang w:eastAsia="ru-RU"/>
        </w:rPr>
        <w:t>4</w:t>
      </w:r>
      <w:r w:rsidRPr="000D5084">
        <w:rPr>
          <w:rFonts w:ascii="Times New Roman" w:eastAsia="Times New Roman" w:hAnsi="Times New Roman"/>
          <w:sz w:val="24"/>
          <w:szCs w:val="24"/>
          <w:lang w:val="x-none" w:eastAsia="ru-RU"/>
        </w:rPr>
        <w:t>.</w:t>
      </w:r>
      <w:r w:rsidRPr="000D5084">
        <w:rPr>
          <w:rFonts w:ascii="Times New Roman" w:eastAsia="Times New Roman" w:hAnsi="Times New Roman"/>
          <w:sz w:val="24"/>
          <w:szCs w:val="24"/>
          <w:lang w:eastAsia="ru-RU"/>
        </w:rPr>
        <w:t>2.</w:t>
      </w:r>
      <w:r w:rsidRPr="000D5084">
        <w:rPr>
          <w:rFonts w:ascii="Times New Roman" w:eastAsia="Times New Roman" w:hAnsi="Times New Roman"/>
          <w:sz w:val="24"/>
          <w:szCs w:val="24"/>
          <w:lang w:val="x-none" w:eastAsia="ru-RU"/>
        </w:rPr>
        <w:t xml:space="preserve"> </w:t>
      </w:r>
      <w:r w:rsidRPr="000D5084">
        <w:rPr>
          <w:rFonts w:ascii="Times New Roman" w:eastAsia="Times New Roman" w:hAnsi="Times New Roman"/>
          <w:sz w:val="24"/>
          <w:szCs w:val="24"/>
          <w:lang w:eastAsia="ru-RU"/>
        </w:rPr>
        <w:t>части</w:t>
      </w:r>
      <w:r w:rsidRPr="000D5084">
        <w:rPr>
          <w:rFonts w:ascii="Times New Roman" w:eastAsia="Times New Roman" w:hAnsi="Times New Roman"/>
          <w:sz w:val="24"/>
          <w:szCs w:val="24"/>
          <w:lang w:val="x-none" w:eastAsia="ru-RU"/>
        </w:rPr>
        <w:t xml:space="preserve"> 1</w:t>
      </w:r>
      <w:r w:rsidRPr="000D5084">
        <w:rPr>
          <w:rFonts w:ascii="Times New Roman" w:eastAsia="Times New Roman" w:hAnsi="Times New Roman"/>
          <w:sz w:val="24"/>
          <w:szCs w:val="24"/>
          <w:lang w:eastAsia="ru-RU"/>
        </w:rPr>
        <w:t xml:space="preserve"> «Общие положения» Конкурсной документации</w:t>
      </w:r>
      <w:r w:rsidRPr="000D5084">
        <w:rPr>
          <w:rFonts w:ascii="Times New Roman" w:eastAsia="Times New Roman" w:hAnsi="Times New Roman"/>
          <w:sz w:val="24"/>
          <w:szCs w:val="24"/>
          <w:lang w:val="x-none" w:eastAsia="ru-RU"/>
        </w:rPr>
        <w:t>.</w:t>
      </w:r>
    </w:p>
    <w:p w14:paraId="60BDA210"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8.8. </w:t>
      </w:r>
      <w:r w:rsidRPr="000D5084">
        <w:rPr>
          <w:rFonts w:ascii="Times New Roman" w:eastAsia="Times New Roman" w:hAnsi="Times New Roman"/>
          <w:sz w:val="24"/>
          <w:szCs w:val="24"/>
          <w:lang w:val="x-none" w:eastAsia="ru-RU"/>
        </w:rPr>
        <w:t xml:space="preserve">Каждому Участнику Конкурса, участвовавшему в Конкурсе, но не ставшему Победителем Конкурса, возвращается внесенный им Задаток в порядке, определенном разделом 9 </w:t>
      </w:r>
      <w:r w:rsidRPr="000D5084">
        <w:rPr>
          <w:rFonts w:ascii="Times New Roman" w:eastAsia="Times New Roman" w:hAnsi="Times New Roman"/>
          <w:sz w:val="24"/>
          <w:szCs w:val="24"/>
          <w:lang w:eastAsia="ru-RU"/>
        </w:rPr>
        <w:t>части</w:t>
      </w:r>
      <w:r w:rsidRPr="000D5084">
        <w:rPr>
          <w:rFonts w:ascii="Times New Roman" w:eastAsia="Times New Roman" w:hAnsi="Times New Roman"/>
          <w:sz w:val="24"/>
          <w:szCs w:val="24"/>
          <w:lang w:val="x-none" w:eastAsia="ru-RU"/>
        </w:rPr>
        <w:t xml:space="preserve"> 1</w:t>
      </w:r>
      <w:r w:rsidRPr="000D5084">
        <w:rPr>
          <w:rFonts w:ascii="Times New Roman" w:eastAsia="Times New Roman" w:hAnsi="Times New Roman"/>
          <w:sz w:val="24"/>
          <w:szCs w:val="24"/>
          <w:lang w:eastAsia="ru-RU"/>
        </w:rPr>
        <w:t xml:space="preserve"> «Общие положения» Конкурсной документации</w:t>
      </w:r>
      <w:r w:rsidRPr="000D5084">
        <w:rPr>
          <w:rFonts w:ascii="Times New Roman" w:eastAsia="Times New Roman" w:hAnsi="Times New Roman"/>
          <w:sz w:val="24"/>
          <w:szCs w:val="24"/>
          <w:lang w:val="x-none" w:eastAsia="ru-RU"/>
        </w:rPr>
        <w:t>.</w:t>
      </w:r>
    </w:p>
    <w:p w14:paraId="65FF2377" w14:textId="77777777" w:rsidR="000D5084" w:rsidRPr="000D5084" w:rsidRDefault="000D5084" w:rsidP="000D5084">
      <w:pPr>
        <w:widowControl w:val="0"/>
        <w:tabs>
          <w:tab w:val="left" w:pos="708"/>
        </w:tabs>
        <w:ind w:left="0" w:firstLine="567"/>
        <w:jc w:val="both"/>
        <w:outlineLvl w:val="2"/>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val="x-none" w:eastAsia="ru-RU"/>
        </w:rPr>
        <w:t xml:space="preserve">В случае, если с Победителем Конкурса заключено Концессионное соглашение, Задаток, внесенный Победителем Конкурса, возвращается ему в порядке, определенном разделом 9 </w:t>
      </w:r>
      <w:r w:rsidRPr="000D5084">
        <w:rPr>
          <w:rFonts w:ascii="Times New Roman" w:eastAsia="Times New Roman" w:hAnsi="Times New Roman"/>
          <w:sz w:val="24"/>
          <w:szCs w:val="24"/>
          <w:lang w:eastAsia="ru-RU"/>
        </w:rPr>
        <w:t>части</w:t>
      </w:r>
      <w:r w:rsidRPr="000D5084">
        <w:rPr>
          <w:rFonts w:ascii="Times New Roman" w:eastAsia="Times New Roman" w:hAnsi="Times New Roman"/>
          <w:sz w:val="24"/>
          <w:szCs w:val="24"/>
          <w:lang w:val="x-none" w:eastAsia="ru-RU"/>
        </w:rPr>
        <w:t xml:space="preserve"> 1</w:t>
      </w:r>
      <w:r w:rsidRPr="000D5084">
        <w:rPr>
          <w:rFonts w:ascii="Times New Roman" w:eastAsia="Times New Roman" w:hAnsi="Times New Roman"/>
          <w:sz w:val="24"/>
          <w:szCs w:val="24"/>
          <w:lang w:eastAsia="ru-RU"/>
        </w:rPr>
        <w:t xml:space="preserve"> «Общие положения» Конкурсной документации</w:t>
      </w:r>
      <w:r w:rsidRPr="000D5084">
        <w:rPr>
          <w:rFonts w:ascii="Times New Roman" w:eastAsia="Times New Roman" w:hAnsi="Times New Roman"/>
          <w:sz w:val="24"/>
          <w:szCs w:val="24"/>
          <w:lang w:val="x-none" w:eastAsia="ru-RU"/>
        </w:rPr>
        <w:t>.</w:t>
      </w:r>
    </w:p>
    <w:p w14:paraId="08007C67" w14:textId="77777777" w:rsidR="000D5084" w:rsidRPr="000D5084" w:rsidRDefault="000D5084" w:rsidP="000D5084">
      <w:pPr>
        <w:widowControl w:val="0"/>
        <w:tabs>
          <w:tab w:val="left" w:pos="567"/>
          <w:tab w:val="num" w:pos="3261"/>
        </w:tabs>
        <w:ind w:left="0" w:firstLine="567"/>
        <w:jc w:val="both"/>
        <w:outlineLvl w:val="2"/>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8.9. После процедуры вскрытия конвертов с Конкурсными предложениями все поступившие Конкурсные предложения становятся собственностью Концедента и возврату Участникам Конкурса не подлежат.</w:t>
      </w:r>
    </w:p>
    <w:p w14:paraId="15B12BAD" w14:textId="77777777" w:rsidR="000D5084" w:rsidRPr="000D5084" w:rsidRDefault="000D5084" w:rsidP="000D5084">
      <w:pPr>
        <w:ind w:left="0" w:firstLine="567"/>
        <w:rPr>
          <w:rFonts w:ascii="Times New Roman" w:eastAsia="Times New Roman" w:hAnsi="Times New Roman"/>
          <w:sz w:val="20"/>
          <w:szCs w:val="16"/>
          <w:lang w:val="x-none" w:eastAsia="ru-RU"/>
        </w:rPr>
      </w:pPr>
    </w:p>
    <w:p w14:paraId="48E53E6D" w14:textId="77777777" w:rsidR="000D5084" w:rsidRPr="000D5084" w:rsidRDefault="000D5084" w:rsidP="000D5084">
      <w:pPr>
        <w:widowControl w:val="0"/>
        <w:tabs>
          <w:tab w:val="left" w:pos="567"/>
          <w:tab w:val="num" w:pos="1135"/>
        </w:tabs>
        <w:ind w:left="709" w:hanging="709"/>
        <w:jc w:val="both"/>
        <w:outlineLvl w:val="1"/>
        <w:rPr>
          <w:rFonts w:ascii="Times New Roman" w:eastAsia="Times New Roman" w:hAnsi="Times New Roman"/>
          <w:b/>
          <w:sz w:val="24"/>
          <w:szCs w:val="24"/>
          <w:lang w:eastAsia="x-none"/>
        </w:rPr>
      </w:pPr>
      <w:r w:rsidRPr="000D5084">
        <w:rPr>
          <w:rFonts w:ascii="Times New Roman" w:eastAsia="Times New Roman" w:hAnsi="Times New Roman"/>
          <w:b/>
          <w:sz w:val="24"/>
          <w:szCs w:val="24"/>
          <w:lang w:eastAsia="x-none"/>
        </w:rPr>
        <w:t xml:space="preserve">9. Заключение Концессионного соглашения </w:t>
      </w:r>
    </w:p>
    <w:p w14:paraId="1D98A661" w14:textId="77777777" w:rsidR="000D5084" w:rsidRPr="000D5084" w:rsidRDefault="000D5084" w:rsidP="000D5084">
      <w:pPr>
        <w:widowControl w:val="0"/>
        <w:tabs>
          <w:tab w:val="num" w:pos="-8647"/>
        </w:tabs>
        <w:ind w:left="0" w:firstLine="567"/>
        <w:jc w:val="both"/>
        <w:outlineLvl w:val="2"/>
        <w:rPr>
          <w:rFonts w:ascii="Times New Roman" w:eastAsia="Times New Roman" w:hAnsi="Times New Roman"/>
          <w:sz w:val="24"/>
          <w:szCs w:val="20"/>
          <w:lang w:eastAsia="ru-RU"/>
        </w:rPr>
      </w:pPr>
      <w:r w:rsidRPr="000D5084">
        <w:rPr>
          <w:rFonts w:ascii="Times New Roman" w:eastAsia="Times New Roman" w:hAnsi="Times New Roman"/>
          <w:sz w:val="24"/>
          <w:szCs w:val="20"/>
          <w:lang w:eastAsia="ru-RU"/>
        </w:rPr>
        <w:t xml:space="preserve">9.1. </w:t>
      </w:r>
      <w:r w:rsidRPr="000D5084">
        <w:rPr>
          <w:rFonts w:ascii="Times New Roman" w:eastAsia="Times New Roman" w:hAnsi="Times New Roman"/>
          <w:sz w:val="24"/>
          <w:szCs w:val="20"/>
          <w:lang w:val="x-none" w:eastAsia="ru-RU"/>
        </w:rPr>
        <w:t xml:space="preserve">Концессионное соглашение по результатам Конкурса заключается </w:t>
      </w:r>
      <w:r w:rsidRPr="000D5084">
        <w:rPr>
          <w:rFonts w:ascii="Times New Roman" w:eastAsia="Times New Roman" w:hAnsi="Times New Roman"/>
          <w:sz w:val="24"/>
          <w:szCs w:val="20"/>
          <w:lang w:eastAsia="ru-RU"/>
        </w:rPr>
        <w:t xml:space="preserve">в </w:t>
      </w:r>
      <w:r w:rsidRPr="000D5084">
        <w:rPr>
          <w:rFonts w:ascii="Times New Roman" w:eastAsia="Times New Roman" w:hAnsi="Times New Roman"/>
          <w:sz w:val="24"/>
          <w:szCs w:val="20"/>
          <w:lang w:val="x-none" w:eastAsia="ru-RU"/>
        </w:rPr>
        <w:t>порядке, предусмотренном в статье 36 Федерального закона "О концессионных соглашениях" и Решением о заключении Концессионного соглашения</w:t>
      </w:r>
      <w:r w:rsidRPr="000D5084">
        <w:rPr>
          <w:rFonts w:ascii="Times New Roman" w:eastAsia="Times New Roman" w:hAnsi="Times New Roman"/>
          <w:sz w:val="24"/>
          <w:szCs w:val="20"/>
          <w:lang w:eastAsia="ru-RU"/>
        </w:rPr>
        <w:t xml:space="preserve">, Приказом об организации Конкурса </w:t>
      </w:r>
      <w:r w:rsidRPr="000D5084">
        <w:rPr>
          <w:rFonts w:ascii="Times New Roman" w:eastAsia="Times New Roman" w:hAnsi="Times New Roman"/>
          <w:sz w:val="24"/>
          <w:szCs w:val="20"/>
          <w:lang w:eastAsia="ru-RU"/>
        </w:rPr>
        <w:lastRenderedPageBreak/>
        <w:t>в срок, установленный Конкурсной документацией и указанный в Сообщении о проведении Конкурса.</w:t>
      </w:r>
    </w:p>
    <w:p w14:paraId="0433955C" w14:textId="77777777" w:rsidR="000D5084" w:rsidRPr="000D5084" w:rsidRDefault="000D5084" w:rsidP="000D5084">
      <w:pPr>
        <w:tabs>
          <w:tab w:val="num" w:pos="-8647"/>
        </w:tabs>
        <w:ind w:left="0" w:firstLine="567"/>
        <w:jc w:val="both"/>
        <w:rPr>
          <w:rFonts w:ascii="Times New Roman" w:eastAsia="Times New Roman" w:hAnsi="Times New Roman"/>
          <w:sz w:val="24"/>
          <w:szCs w:val="20"/>
          <w:lang w:eastAsia="ru-RU"/>
        </w:rPr>
      </w:pPr>
      <w:r w:rsidRPr="000D5084">
        <w:rPr>
          <w:rFonts w:ascii="Times New Roman" w:eastAsia="Times New Roman" w:hAnsi="Times New Roman"/>
          <w:sz w:val="24"/>
          <w:szCs w:val="20"/>
          <w:lang w:eastAsia="ru-RU"/>
        </w:rPr>
        <w:t>Основные условия Концессионного соглашения приведены в приложении 3 к части 1 Конкурсной документации.</w:t>
      </w:r>
    </w:p>
    <w:p w14:paraId="49F58DCA" w14:textId="77777777" w:rsidR="000D5084" w:rsidRPr="000D5084" w:rsidRDefault="000D5084" w:rsidP="000D5084">
      <w:pPr>
        <w:widowControl w:val="0"/>
        <w:tabs>
          <w:tab w:val="num" w:pos="-8647"/>
        </w:tabs>
        <w:ind w:left="0" w:firstLine="567"/>
        <w:jc w:val="both"/>
        <w:outlineLvl w:val="3"/>
        <w:rPr>
          <w:rFonts w:ascii="Times New Roman" w:eastAsia="Times New Roman" w:hAnsi="Times New Roman"/>
          <w:sz w:val="24"/>
          <w:szCs w:val="24"/>
          <w:lang w:eastAsia="ru-RU"/>
        </w:rPr>
      </w:pPr>
      <w:r w:rsidRPr="000D5084">
        <w:rPr>
          <w:rFonts w:ascii="Times New Roman" w:eastAsia="Times New Roman" w:hAnsi="Times New Roman"/>
          <w:sz w:val="24"/>
          <w:szCs w:val="20"/>
          <w:lang w:eastAsia="ru-RU"/>
        </w:rPr>
        <w:t xml:space="preserve">9.2. После определения победителя Конкурса Концессионное соглашение должно быть подписано победителем Конкурса не позднее «__»______________ г. Организатор Конкурса в течение </w:t>
      </w:r>
      <w:r w:rsidRPr="000D5084">
        <w:rPr>
          <w:rFonts w:ascii="Times New Roman" w:eastAsia="Times New Roman" w:hAnsi="Times New Roman"/>
          <w:b/>
          <w:sz w:val="24"/>
          <w:szCs w:val="20"/>
          <w:lang w:eastAsia="ru-RU"/>
        </w:rPr>
        <w:t>5 (пяти) рабочих дней</w:t>
      </w:r>
      <w:r w:rsidRPr="000D5084">
        <w:rPr>
          <w:rFonts w:ascii="Times New Roman" w:eastAsia="Times New Roman" w:hAnsi="Times New Roman"/>
          <w:sz w:val="24"/>
          <w:szCs w:val="20"/>
          <w:lang w:eastAsia="ru-RU"/>
        </w:rPr>
        <w:t xml:space="preserve"> со дня подписания членами</w:t>
      </w:r>
      <w:r w:rsidRPr="000D5084">
        <w:rPr>
          <w:rFonts w:ascii="Times New Roman" w:eastAsia="Times New Roman" w:hAnsi="Times New Roman"/>
          <w:sz w:val="24"/>
          <w:szCs w:val="24"/>
          <w:lang w:val="x-none" w:eastAsia="ru-RU"/>
        </w:rPr>
        <w:t xml:space="preserve"> Конкурсной комиссии протокола о результатах проведения Конкурса направляет Победителю Конкурса экземпляр указанного протокола, а также проект Концессионного соглашения</w:t>
      </w:r>
      <w:r w:rsidRPr="000D5084">
        <w:rPr>
          <w:rFonts w:ascii="Times New Roman" w:eastAsia="Times New Roman" w:hAnsi="Times New Roman"/>
          <w:sz w:val="24"/>
          <w:szCs w:val="24"/>
          <w:lang w:eastAsia="ru-RU"/>
        </w:rPr>
        <w:t>.</w:t>
      </w:r>
    </w:p>
    <w:p w14:paraId="6C4D4E07" w14:textId="77777777" w:rsidR="000D5084" w:rsidRPr="000D5084" w:rsidRDefault="000D5084" w:rsidP="000D5084">
      <w:pPr>
        <w:widowControl w:val="0"/>
        <w:tabs>
          <w:tab w:val="num" w:pos="-8647"/>
        </w:tabs>
        <w:ind w:left="0" w:firstLine="567"/>
        <w:jc w:val="both"/>
        <w:outlineLvl w:val="3"/>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Проект </w:t>
      </w:r>
      <w:r w:rsidRPr="000D5084">
        <w:rPr>
          <w:rFonts w:ascii="Times New Roman" w:eastAsia="Times New Roman" w:hAnsi="Times New Roman"/>
          <w:sz w:val="24"/>
          <w:szCs w:val="24"/>
          <w:lang w:val="x-none" w:eastAsia="ru-RU"/>
        </w:rPr>
        <w:t>Концессионного соглашения</w:t>
      </w:r>
      <w:r w:rsidRPr="000D5084">
        <w:rPr>
          <w:rFonts w:ascii="Times New Roman" w:eastAsia="Times New Roman" w:hAnsi="Times New Roman"/>
          <w:sz w:val="24"/>
          <w:szCs w:val="24"/>
          <w:lang w:eastAsia="ru-RU"/>
        </w:rPr>
        <w:t xml:space="preserve"> должен включать в себя условия соглашения, определенные Решением о заключении Концессионного соглашения, Конкурсной документацией и представленным Победителем Конкурса Конкурсным предложением, иные предусмотренные федеральными законами условия, а также учитывать </w:t>
      </w:r>
      <w:r w:rsidRPr="000D5084">
        <w:rPr>
          <w:rFonts w:ascii="Times New Roman" w:eastAsia="Times New Roman" w:hAnsi="Times New Roman"/>
          <w:sz w:val="24"/>
          <w:szCs w:val="24"/>
          <w:lang w:val="x-none" w:eastAsia="ru-RU"/>
        </w:rPr>
        <w:t xml:space="preserve">изменения, которые могут быть внесены в него по результатам переговоров сторон, проводимых в соответствии с положениями части 1.1 статьи 36 Федерального закона </w:t>
      </w:r>
      <w:r w:rsidRPr="000D5084">
        <w:rPr>
          <w:rFonts w:ascii="Times New Roman" w:eastAsia="Times New Roman" w:hAnsi="Times New Roman"/>
          <w:sz w:val="24"/>
          <w:szCs w:val="24"/>
          <w:lang w:eastAsia="ru-RU"/>
        </w:rPr>
        <w:t>«</w:t>
      </w:r>
      <w:r w:rsidRPr="000D5084">
        <w:rPr>
          <w:rFonts w:ascii="Times New Roman" w:eastAsia="Times New Roman" w:hAnsi="Times New Roman"/>
          <w:sz w:val="24"/>
          <w:szCs w:val="24"/>
          <w:lang w:val="x-none" w:eastAsia="ru-RU"/>
        </w:rPr>
        <w:t xml:space="preserve">О концессионных соглашениях”. При этом указанные изменения не могут менять </w:t>
      </w:r>
      <w:r w:rsidRPr="000D5084">
        <w:rPr>
          <w:rFonts w:ascii="Times New Roman" w:eastAsia="Times New Roman" w:hAnsi="Times New Roman"/>
          <w:sz w:val="24"/>
          <w:szCs w:val="24"/>
          <w:lang w:eastAsia="ru-RU"/>
        </w:rPr>
        <w:t xml:space="preserve">условия Концессионного соглашения, которые являлись критериями Конкурса и (или) их содержание определялось на основании Конкурсного предложения </w:t>
      </w:r>
      <w:r w:rsidRPr="000D5084">
        <w:rPr>
          <w:rFonts w:ascii="Times New Roman" w:eastAsia="Times New Roman" w:hAnsi="Times New Roman"/>
          <w:sz w:val="24"/>
          <w:szCs w:val="24"/>
          <w:lang w:val="x-none" w:eastAsia="ru-RU"/>
        </w:rPr>
        <w:t>Победителя Конкурса</w:t>
      </w:r>
      <w:r w:rsidRPr="000D5084">
        <w:rPr>
          <w:rFonts w:ascii="Times New Roman" w:eastAsia="Times New Roman" w:hAnsi="Times New Roman"/>
          <w:sz w:val="24"/>
          <w:szCs w:val="24"/>
          <w:lang w:eastAsia="ru-RU"/>
        </w:rPr>
        <w:t>.</w:t>
      </w:r>
    </w:p>
    <w:p w14:paraId="6CB765F7" w14:textId="77777777" w:rsidR="000D5084" w:rsidRPr="000D5084" w:rsidRDefault="000D5084" w:rsidP="000D5084">
      <w:pPr>
        <w:widowControl w:val="0"/>
        <w:tabs>
          <w:tab w:val="num" w:pos="-8647"/>
          <w:tab w:val="num" w:pos="-8505"/>
        </w:tabs>
        <w:ind w:left="0" w:firstLine="567"/>
        <w:jc w:val="both"/>
        <w:outlineLvl w:val="2"/>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9.3. В случае отказа или уклонения победителя Конкурса от заключения Концессионного соглашения в срок, указанный в п.9.1. настоящей части Конкурсной документации (в случае продления сроков – в течение такого продления срока), Концедент вправе отказаться от заключения (подписания) Концессионного соглашения с победителем Конкурса, удержать сумму Задатка, внесенного таким победителем Конкурса, и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наилучшие условия, следующие после условий, предложенных победителем Конкурса. </w:t>
      </w:r>
    </w:p>
    <w:p w14:paraId="52CFA5A6" w14:textId="77777777" w:rsidR="000D5084" w:rsidRPr="000D5084" w:rsidRDefault="000D5084" w:rsidP="000D5084">
      <w:pPr>
        <w:tabs>
          <w:tab w:val="num" w:pos="-8647"/>
        </w:tabs>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Концедент направляет такому Участнику Конкурса проект Концессионного соглашения с учетом абз. 2 п.9.2. настоящей части Конкурсной документации.</w:t>
      </w:r>
    </w:p>
    <w:p w14:paraId="0312A0F5" w14:textId="77777777" w:rsidR="000D5084" w:rsidRPr="000D5084" w:rsidRDefault="000D5084" w:rsidP="000D5084">
      <w:pPr>
        <w:tabs>
          <w:tab w:val="num" w:pos="-8647"/>
        </w:tabs>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Концессионное соглашение должно быть подписано таким Участником Конкурса не позднее чем через 90 (девяносто) календарных дней со дня направления Концедентом Участнику Конкурса проекта Концессионного соглашения, кроме случаев продления такого срока в порядке, установленном Конкурсной документацией.</w:t>
      </w:r>
    </w:p>
    <w:p w14:paraId="7CB58DB3" w14:textId="77777777" w:rsidR="000D5084" w:rsidRPr="000D5084" w:rsidRDefault="000D5084" w:rsidP="000D5084">
      <w:pPr>
        <w:tabs>
          <w:tab w:val="num" w:pos="-8647"/>
        </w:tabs>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9.4. В случае объявления Конкурса несостоявшимся, Концедент вправе рассмотреть Конкурсное предложение, представленное только одним Участником Конкурса, и если оно соответствует требованиям Конкурсной документации, в том числе критериям Конкурса, принять решение о заключении Концессионного соглашения с этим Участником Конкурса в соответствии с условиями, содержащимися в представленном им Конкурсном предложении.</w:t>
      </w:r>
    </w:p>
    <w:p w14:paraId="5C09FCCC" w14:textId="77777777" w:rsidR="000D5084" w:rsidRPr="000D5084" w:rsidRDefault="000D5084" w:rsidP="000D5084">
      <w:pPr>
        <w:tabs>
          <w:tab w:val="num" w:pos="-8647"/>
        </w:tabs>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В указанном случае Стороны действуют в порядке, аналогичном изложенному в абз.2 п.9.2. настоящей части Конкурсной документации.</w:t>
      </w:r>
    </w:p>
    <w:p w14:paraId="0633F6C1" w14:textId="77777777" w:rsidR="000D5084" w:rsidRPr="000D5084" w:rsidRDefault="000D5084" w:rsidP="000D5084">
      <w:pPr>
        <w:tabs>
          <w:tab w:val="num" w:pos="-8647"/>
        </w:tabs>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9.5. Концессионное соглашение считается заключенным и вступает в силу с момента его подписания Сторонами.</w:t>
      </w:r>
    </w:p>
    <w:p w14:paraId="128DF906" w14:textId="77777777" w:rsidR="000D5084" w:rsidRPr="000D5084" w:rsidRDefault="000D5084" w:rsidP="000D5084">
      <w:pPr>
        <w:tabs>
          <w:tab w:val="num" w:pos="-8647"/>
        </w:tabs>
        <w:ind w:left="0" w:firstLine="567"/>
        <w:jc w:val="both"/>
        <w:rPr>
          <w:rFonts w:ascii="Times New Roman" w:eastAsia="Times New Roman" w:hAnsi="Times New Roman"/>
          <w:b/>
          <w:sz w:val="24"/>
          <w:szCs w:val="24"/>
          <w:lang w:eastAsia="ru-RU"/>
        </w:rPr>
      </w:pPr>
      <w:r w:rsidRPr="000D5084">
        <w:rPr>
          <w:rFonts w:ascii="Times New Roman" w:eastAsia="Times New Roman" w:hAnsi="Times New Roman"/>
          <w:b/>
          <w:sz w:val="24"/>
          <w:szCs w:val="24"/>
          <w:lang w:eastAsia="ru-RU"/>
        </w:rPr>
        <w:t>Право Концедента отказаться от заключения Концессионного соглашения</w:t>
      </w:r>
    </w:p>
    <w:p w14:paraId="6B97036A" w14:textId="77777777" w:rsidR="000D5084" w:rsidRPr="000D5084" w:rsidRDefault="000D5084" w:rsidP="000D5084">
      <w:pPr>
        <w:tabs>
          <w:tab w:val="num" w:pos="-8647"/>
        </w:tabs>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9.6. После определения победителя Конкурса в срок, предусмотренный для подписания Концессионного соглашения, а также после принятия Концедентом решения о заключении Концессионного соглашения с единственным Участником Конкурса, представившим Конкурсное предложение, соответствующее установленным критериям Конкурса, Концедент вправе отказаться от подписания Концессионного соглашения с победителем Конкурса либо с иным Участником Конкурса, с которым предполагалось подписание Концессионного соглашения, в случае установления какого-либо из следующих обстоятельств: </w:t>
      </w:r>
    </w:p>
    <w:p w14:paraId="1B6AE81B" w14:textId="77777777" w:rsidR="000D5084" w:rsidRPr="000D5084" w:rsidRDefault="000D5084" w:rsidP="000D5084">
      <w:pPr>
        <w:tabs>
          <w:tab w:val="num" w:pos="-8647"/>
        </w:tabs>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lastRenderedPageBreak/>
        <w:t>9.6.1. проведение в отношении победителя Конкурса либо иного Участника Конкурса, с которым предполагалось подписание Концессионного соглашения, процедуры ликвидации или проведения в его отношении процедуры банкротства;</w:t>
      </w:r>
    </w:p>
    <w:p w14:paraId="6F570B2E" w14:textId="77777777" w:rsidR="000D5084" w:rsidRPr="000D5084" w:rsidRDefault="000D5084" w:rsidP="000D5084">
      <w:pPr>
        <w:tabs>
          <w:tab w:val="num" w:pos="-8647"/>
        </w:tabs>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9.6.2. приостановление деятельности победителя Конкурса либо иного Участника Конкурса, с которым предполагалось подписание Концессионного соглашения, судом или уполномоченными государственными органами в связи с нарушением законодательства;</w:t>
      </w:r>
    </w:p>
    <w:p w14:paraId="7954C677" w14:textId="77777777" w:rsidR="000D5084" w:rsidRPr="000D5084" w:rsidRDefault="000D5084" w:rsidP="000D5084">
      <w:pPr>
        <w:tabs>
          <w:tab w:val="num" w:pos="-8647"/>
        </w:tabs>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9.6.3. выявление факта предоставления победителем Конкурса или иным Участником Конкурса, с которым предполагалось подписание Концессионного соглашения, заведомо ложных сведений, содержащихся в документах, предусмотренных Конкурсной документацией при проведении Предварительного отбора и(или) Конкурса, либо несоответствие этих сведений действительности на момент отказа Концедента от подписания Концессионного соглашения (за исключением случаев, когда такое несоответствие вызвано изменениями сведений, о которых Конкурсная комиссия была уведомлена или которые были согласованы Концедентом после подведения итогов Конкурса);</w:t>
      </w:r>
    </w:p>
    <w:p w14:paraId="444EACA8" w14:textId="77777777" w:rsidR="000D5084" w:rsidRPr="000D5084" w:rsidRDefault="000D5084" w:rsidP="000D5084">
      <w:pPr>
        <w:tabs>
          <w:tab w:val="num" w:pos="-8647"/>
        </w:tabs>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9.6.4. невыполнение в течение срока, установленного для заключения Концессионного соглашения, какого-либо из условий заключения Концессионного соглашения, предусмотренных в настоящей части Конкурсной документации;</w:t>
      </w:r>
    </w:p>
    <w:p w14:paraId="19427264" w14:textId="77777777" w:rsidR="000D5084" w:rsidRPr="000D5084" w:rsidRDefault="000D5084" w:rsidP="000D5084">
      <w:pPr>
        <w:tabs>
          <w:tab w:val="num" w:pos="-8647"/>
        </w:tabs>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9.6.5. наличия у Концедента иных предусмотренных настоящей Конкурсной документацией оснований для отказа от заключения Концессионного соглашения</w:t>
      </w:r>
    </w:p>
    <w:p w14:paraId="252B1323" w14:textId="77777777" w:rsidR="000D5084" w:rsidRPr="000D5084" w:rsidRDefault="000D5084" w:rsidP="000D5084">
      <w:pPr>
        <w:tabs>
          <w:tab w:val="num" w:pos="-8647"/>
        </w:tabs>
        <w:ind w:left="0" w:firstLine="567"/>
        <w:jc w:val="both"/>
        <w:rPr>
          <w:rFonts w:ascii="Times New Roman" w:eastAsia="Times New Roman" w:hAnsi="Times New Roman"/>
          <w:sz w:val="24"/>
          <w:szCs w:val="16"/>
          <w:lang w:val="x-none" w:eastAsia="ru-RU"/>
        </w:rPr>
      </w:pPr>
      <w:r w:rsidRPr="000D5084">
        <w:rPr>
          <w:rFonts w:ascii="Times New Roman" w:eastAsia="Times New Roman" w:hAnsi="Times New Roman"/>
          <w:sz w:val="24"/>
          <w:szCs w:val="24"/>
          <w:lang w:eastAsia="ru-RU"/>
        </w:rPr>
        <w:t>9.7. Концедент вправе отказаться от подписания Концессионного соглашения в указанных случаях путем направления победителю Конкурса либо иному Участнику</w:t>
      </w:r>
      <w:r w:rsidRPr="000D5084">
        <w:rPr>
          <w:rFonts w:ascii="Times New Roman" w:eastAsia="Times New Roman" w:hAnsi="Times New Roman"/>
          <w:sz w:val="24"/>
          <w:szCs w:val="16"/>
          <w:lang w:val="x-none" w:eastAsia="ru-RU"/>
        </w:rPr>
        <w:t xml:space="preserve"> Конкурса, с которым предполагалось подписание Концессионного соглашения, уведомления об отказе от заключения Концессионного соглашения в любое время в течение срока, предусмотренного для заключения Концессионного соглашения Концедентом.</w:t>
      </w:r>
    </w:p>
    <w:p w14:paraId="0089F106" w14:textId="77777777" w:rsidR="000D5084" w:rsidRPr="000D5084" w:rsidRDefault="000D5084" w:rsidP="000D5084">
      <w:pPr>
        <w:tabs>
          <w:tab w:val="num" w:pos="-8647"/>
        </w:tabs>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16"/>
          <w:lang w:eastAsia="ru-RU"/>
        </w:rPr>
        <w:t xml:space="preserve">9.8. </w:t>
      </w:r>
      <w:r w:rsidRPr="000D5084">
        <w:rPr>
          <w:rFonts w:ascii="Times New Roman" w:eastAsia="Times New Roman" w:hAnsi="Times New Roman"/>
          <w:sz w:val="24"/>
          <w:szCs w:val="16"/>
          <w:lang w:val="x-none" w:eastAsia="ru-RU"/>
        </w:rPr>
        <w:t xml:space="preserve">В случае отказа Концедента от заключения Концессионного соглашения с </w:t>
      </w:r>
      <w:r w:rsidRPr="000D5084">
        <w:rPr>
          <w:rFonts w:ascii="Times New Roman" w:eastAsia="Times New Roman" w:hAnsi="Times New Roman"/>
          <w:sz w:val="24"/>
          <w:szCs w:val="16"/>
          <w:lang w:eastAsia="ru-RU"/>
        </w:rPr>
        <w:t>п</w:t>
      </w:r>
      <w:r w:rsidRPr="000D5084">
        <w:rPr>
          <w:rFonts w:ascii="Times New Roman" w:eastAsia="Times New Roman" w:hAnsi="Times New Roman"/>
          <w:sz w:val="24"/>
          <w:szCs w:val="24"/>
          <w:lang w:eastAsia="ru-RU"/>
        </w:rPr>
        <w:t>обедителем Конкурса по причинам, установленным в настоящем разделе, Концедент будет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наилучшие условия, следующие после условий, представленных в Конкурсном предложении победителем Конкурса.</w:t>
      </w:r>
    </w:p>
    <w:p w14:paraId="46F01559" w14:textId="77777777" w:rsidR="000D5084" w:rsidRPr="000D5084" w:rsidRDefault="000D5084" w:rsidP="000D5084">
      <w:pPr>
        <w:tabs>
          <w:tab w:val="num" w:pos="-8647"/>
        </w:tabs>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В случае отказа Концедента от заключения Концессионного соглашения с победителем Конкурса по причинам, установленным в настоящем разделе, ему возвращается внесенный им Задаток в порядке, определенном разделом 9 части 1 Конкурсной документации.</w:t>
      </w:r>
    </w:p>
    <w:p w14:paraId="036FCA95" w14:textId="77777777" w:rsidR="000D5084" w:rsidRPr="000D5084" w:rsidRDefault="000D5084" w:rsidP="000D5084">
      <w:pPr>
        <w:tabs>
          <w:tab w:val="left" w:pos="567"/>
          <w:tab w:val="left" w:pos="1560"/>
        </w:tabs>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0"/>
          <w:lang w:val="x-none" w:eastAsia="ru-RU"/>
        </w:rPr>
        <w:tab/>
      </w:r>
    </w:p>
    <w:p w14:paraId="72BB6D80" w14:textId="77777777" w:rsidR="000D5084" w:rsidRPr="000D5084" w:rsidRDefault="000D5084" w:rsidP="000D5084">
      <w:pPr>
        <w:widowControl w:val="0"/>
        <w:tabs>
          <w:tab w:val="num" w:pos="567"/>
          <w:tab w:val="num" w:pos="3261"/>
        </w:tabs>
        <w:ind w:left="992" w:hanging="850"/>
        <w:jc w:val="both"/>
        <w:outlineLvl w:val="2"/>
        <w:rPr>
          <w:rFonts w:ascii="Times New Roman" w:eastAsia="Times New Roman" w:hAnsi="Times New Roman"/>
          <w:b/>
          <w:sz w:val="24"/>
          <w:szCs w:val="20"/>
          <w:lang w:eastAsia="ru-RU"/>
        </w:rPr>
      </w:pPr>
      <w:r w:rsidRPr="000D5084">
        <w:rPr>
          <w:rFonts w:ascii="Times New Roman" w:eastAsia="Times New Roman" w:hAnsi="Times New Roman"/>
          <w:b/>
          <w:sz w:val="24"/>
          <w:szCs w:val="20"/>
          <w:lang w:eastAsia="ru-RU"/>
        </w:rPr>
        <w:t>10. Иные положения</w:t>
      </w:r>
    </w:p>
    <w:p w14:paraId="1B64AA42" w14:textId="77777777" w:rsidR="000D5084" w:rsidRPr="000D5084" w:rsidRDefault="000D5084" w:rsidP="000D5084">
      <w:pPr>
        <w:tabs>
          <w:tab w:val="num" w:pos="-8647"/>
        </w:tabs>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10.1. Отношения, возникающие между Участниками Конкурса, Концессионером и Концедентом, а также Конкурсной комиссией регулируются законодательством Российской Федерации.</w:t>
      </w:r>
    </w:p>
    <w:p w14:paraId="7FE46909" w14:textId="77777777" w:rsidR="000D5084" w:rsidRPr="000D5084" w:rsidRDefault="000D5084" w:rsidP="000D5084">
      <w:pPr>
        <w:tabs>
          <w:tab w:val="num" w:pos="-8647"/>
        </w:tabs>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10.2. Участники Конкурса не должны обсуждать между собой никакие аспекты Конкурсной документации или Конкурсных предложений или иным образом обмениваться информацией или организовывать сговор в отношении Проекта. </w:t>
      </w:r>
    </w:p>
    <w:p w14:paraId="789E6DE9" w14:textId="77777777" w:rsidR="000D5084" w:rsidRPr="000D5084" w:rsidRDefault="000D5084" w:rsidP="000D5084">
      <w:pPr>
        <w:tabs>
          <w:tab w:val="num" w:pos="-8647"/>
        </w:tabs>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Участник Конкурса не должен вступать в какие-либо переговоры или договоренности с другими Участниками Конкурса относительно возможных условий подготавливаемых или представляемых Конкурсных предложений по критериям Конкурса.</w:t>
      </w:r>
    </w:p>
    <w:p w14:paraId="70EB765B" w14:textId="77777777" w:rsidR="000D5084" w:rsidRPr="000D5084" w:rsidRDefault="000D5084" w:rsidP="000D5084">
      <w:pPr>
        <w:tabs>
          <w:tab w:val="num" w:pos="-8647"/>
        </w:tabs>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10.3. Участники Конкурса подписывают и подают Соглашения о конфиденциальности до предоставления им данных по Проекту и в отношении Объекта Концессионного соглашения.</w:t>
      </w:r>
    </w:p>
    <w:p w14:paraId="142884DC" w14:textId="77777777" w:rsidR="000D5084" w:rsidRPr="000D5084" w:rsidRDefault="000D5084" w:rsidP="000D5084">
      <w:pPr>
        <w:tabs>
          <w:tab w:val="num" w:pos="-8647"/>
        </w:tabs>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Кроме случаев, когда иное определено условиями Конкурсной документации или законодательством Российской Федерации, все Конкурсные предложения и сопутствующая информация используются Концедентом, Конкурсной комиссией конфиденциально.</w:t>
      </w:r>
    </w:p>
    <w:p w14:paraId="717DB2E0" w14:textId="77777777" w:rsidR="000D5084" w:rsidRPr="000D5084" w:rsidRDefault="000D5084" w:rsidP="000D5084">
      <w:pPr>
        <w:pageBreakBefore/>
        <w:widowControl w:val="0"/>
        <w:ind w:left="0" w:firstLine="709"/>
        <w:jc w:val="right"/>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lastRenderedPageBreak/>
        <w:t xml:space="preserve">Приложение 1 </w:t>
      </w:r>
    </w:p>
    <w:p w14:paraId="7E443C19" w14:textId="77777777" w:rsidR="000D5084" w:rsidRPr="000D5084" w:rsidRDefault="000D5084" w:rsidP="000D5084">
      <w:pPr>
        <w:widowControl w:val="0"/>
        <w:ind w:left="0" w:firstLine="708"/>
        <w:jc w:val="right"/>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к части 3 Конкурсной документации </w:t>
      </w:r>
    </w:p>
    <w:p w14:paraId="1AC28DAF" w14:textId="77777777" w:rsidR="000D5084" w:rsidRPr="000D5084" w:rsidRDefault="000D5084" w:rsidP="000D5084">
      <w:pPr>
        <w:widowControl w:val="0"/>
        <w:ind w:left="0" w:firstLine="708"/>
        <w:jc w:val="center"/>
        <w:rPr>
          <w:rFonts w:ascii="Times New Roman" w:eastAsia="Times New Roman" w:hAnsi="Times New Roman"/>
          <w:sz w:val="24"/>
          <w:szCs w:val="24"/>
          <w:lang w:eastAsia="ru-RU"/>
        </w:rPr>
      </w:pPr>
    </w:p>
    <w:p w14:paraId="34C23D21" w14:textId="77777777" w:rsidR="000D5084" w:rsidRPr="000D5084" w:rsidRDefault="000D5084" w:rsidP="000D5084">
      <w:pPr>
        <w:widowControl w:val="0"/>
        <w:ind w:left="0" w:firstLine="708"/>
        <w:jc w:val="center"/>
        <w:rPr>
          <w:rFonts w:ascii="Times New Roman" w:eastAsia="Times New Roman" w:hAnsi="Times New Roman"/>
          <w:sz w:val="24"/>
          <w:szCs w:val="24"/>
          <w:lang w:eastAsia="ru-RU"/>
        </w:rPr>
      </w:pPr>
    </w:p>
    <w:p w14:paraId="1AAFEA91" w14:textId="77777777" w:rsidR="000D5084" w:rsidRPr="000D5084" w:rsidRDefault="000D5084" w:rsidP="000D5084">
      <w:pPr>
        <w:widowControl w:val="0"/>
        <w:ind w:left="0" w:firstLine="708"/>
        <w:jc w:val="center"/>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ФОРМА </w:t>
      </w:r>
    </w:p>
    <w:p w14:paraId="69C66C67" w14:textId="77777777" w:rsidR="000D5084" w:rsidRPr="000D5084" w:rsidRDefault="000D5084" w:rsidP="000D5084">
      <w:pPr>
        <w:widowControl w:val="0"/>
        <w:ind w:left="0" w:firstLine="708"/>
        <w:jc w:val="center"/>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Соглашения о конфиденциальности</w:t>
      </w:r>
    </w:p>
    <w:p w14:paraId="7C39A04E" w14:textId="77777777" w:rsidR="000D5084" w:rsidRPr="000D5084" w:rsidRDefault="000D5084" w:rsidP="000D5084">
      <w:pPr>
        <w:widowControl w:val="0"/>
        <w:ind w:left="0" w:firstLine="0"/>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_______</w:t>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t xml:space="preserve">      </w:t>
      </w:r>
      <w:r w:rsidRPr="000D5084">
        <w:rPr>
          <w:rFonts w:ascii="Times New Roman" w:eastAsia="Times New Roman" w:hAnsi="Times New Roman"/>
          <w:sz w:val="24"/>
          <w:szCs w:val="24"/>
          <w:lang w:eastAsia="ru-RU"/>
        </w:rPr>
        <w:tab/>
        <w:t xml:space="preserve">     «___»__________ 201_ г.   </w:t>
      </w:r>
    </w:p>
    <w:p w14:paraId="49C7B7F6" w14:textId="77777777" w:rsidR="000D5084" w:rsidRPr="000D5084" w:rsidRDefault="000D5084" w:rsidP="000D5084">
      <w:pPr>
        <w:widowControl w:val="0"/>
        <w:ind w:left="0" w:firstLine="0"/>
        <w:jc w:val="both"/>
        <w:rPr>
          <w:rFonts w:ascii="Times New Roman" w:eastAsia="Times New Roman" w:hAnsi="Times New Roman"/>
          <w:sz w:val="24"/>
          <w:szCs w:val="24"/>
          <w:lang w:eastAsia="ru-RU"/>
        </w:rPr>
      </w:pPr>
    </w:p>
    <w:p w14:paraId="0DE93A4D" w14:textId="77777777" w:rsidR="000D5084" w:rsidRPr="000D5084" w:rsidRDefault="000D5084" w:rsidP="000D5084">
      <w:pPr>
        <w:widowControl w:val="0"/>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______________________________(Указать наименование Организатора Конкурса)  (далее – «</w:t>
      </w:r>
      <w:r w:rsidRPr="000D5084">
        <w:rPr>
          <w:rFonts w:ascii="Times New Roman" w:eastAsia="Times New Roman" w:hAnsi="Times New Roman"/>
          <w:b/>
          <w:sz w:val="24"/>
          <w:szCs w:val="24"/>
          <w:lang w:eastAsia="ru-RU"/>
        </w:rPr>
        <w:t>Организатор Конкурса</w:t>
      </w:r>
      <w:r w:rsidRPr="000D5084">
        <w:rPr>
          <w:rFonts w:ascii="Times New Roman" w:eastAsia="Times New Roman" w:hAnsi="Times New Roman"/>
          <w:sz w:val="24"/>
          <w:szCs w:val="24"/>
          <w:lang w:eastAsia="ru-RU"/>
        </w:rPr>
        <w:t>»), осуществляющий полномочия Концедента при проведении открытого  конкурса на право заключения концессионного соглашения о создании и последующей эксплуатации объекта образования в ______________________________________(наименование МО согласно Уставу) Ханты-Мансийского автономного округа – Югры (далее, соответственно, – «</w:t>
      </w:r>
      <w:r w:rsidRPr="000D5084">
        <w:rPr>
          <w:rFonts w:ascii="Times New Roman" w:eastAsia="Times New Roman" w:hAnsi="Times New Roman"/>
          <w:b/>
          <w:sz w:val="24"/>
          <w:szCs w:val="24"/>
          <w:lang w:eastAsia="ru-RU"/>
        </w:rPr>
        <w:t>Конкурс</w:t>
      </w:r>
      <w:r w:rsidRPr="000D5084">
        <w:rPr>
          <w:rFonts w:ascii="Times New Roman" w:eastAsia="Times New Roman" w:hAnsi="Times New Roman"/>
          <w:sz w:val="24"/>
          <w:szCs w:val="24"/>
          <w:lang w:eastAsia="ru-RU"/>
        </w:rPr>
        <w:t>» и «</w:t>
      </w:r>
      <w:r w:rsidRPr="000D5084">
        <w:rPr>
          <w:rFonts w:ascii="Times New Roman" w:eastAsia="Times New Roman" w:hAnsi="Times New Roman"/>
          <w:b/>
          <w:sz w:val="24"/>
          <w:szCs w:val="24"/>
          <w:lang w:eastAsia="ru-RU"/>
        </w:rPr>
        <w:t>Концессионное соглашение</w:t>
      </w:r>
      <w:r w:rsidRPr="000D5084">
        <w:rPr>
          <w:rFonts w:ascii="Times New Roman" w:eastAsia="Times New Roman" w:hAnsi="Times New Roman"/>
          <w:sz w:val="24"/>
          <w:szCs w:val="24"/>
          <w:lang w:eastAsia="ru-RU"/>
        </w:rPr>
        <w:t xml:space="preserve">») в лице ________________________________________________, действующего на основании ___________________________________________________, с одной стороны, и </w:t>
      </w:r>
    </w:p>
    <w:p w14:paraId="476E5EF5" w14:textId="77777777" w:rsidR="000D5084" w:rsidRPr="000D5084" w:rsidRDefault="000D5084" w:rsidP="000D5084">
      <w:pPr>
        <w:widowControl w:val="0"/>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______________________________________________________ (</w:t>
      </w:r>
      <w:r w:rsidRPr="000D5084">
        <w:rPr>
          <w:rFonts w:ascii="Times New Roman" w:eastAsia="Times New Roman" w:hAnsi="Times New Roman"/>
          <w:i/>
          <w:sz w:val="24"/>
          <w:szCs w:val="24"/>
          <w:lang w:eastAsia="ru-RU"/>
        </w:rPr>
        <w:t>Указывается наименование Участника Конкурса)</w:t>
      </w:r>
      <w:r w:rsidRPr="000D5084">
        <w:rPr>
          <w:rFonts w:ascii="Times New Roman" w:eastAsia="Times New Roman" w:hAnsi="Times New Roman"/>
          <w:sz w:val="24"/>
          <w:szCs w:val="24"/>
          <w:lang w:eastAsia="ru-RU"/>
        </w:rPr>
        <w:t>, в лице____________________, действующего на основании_________________________ (далее – «</w:t>
      </w:r>
      <w:r w:rsidRPr="000D5084">
        <w:rPr>
          <w:rFonts w:ascii="Times New Roman" w:eastAsia="Times New Roman" w:hAnsi="Times New Roman"/>
          <w:b/>
          <w:sz w:val="24"/>
          <w:szCs w:val="24"/>
          <w:lang w:eastAsia="ru-RU"/>
        </w:rPr>
        <w:t>Участник Конкурса</w:t>
      </w:r>
      <w:r w:rsidRPr="000D5084">
        <w:rPr>
          <w:rFonts w:ascii="Times New Roman" w:eastAsia="Times New Roman" w:hAnsi="Times New Roman"/>
          <w:sz w:val="24"/>
          <w:szCs w:val="24"/>
          <w:lang w:eastAsia="ru-RU"/>
        </w:rPr>
        <w:t>»), с другой стороны, далее совместно – «</w:t>
      </w:r>
      <w:r w:rsidRPr="000D5084">
        <w:rPr>
          <w:rFonts w:ascii="Times New Roman" w:eastAsia="Times New Roman" w:hAnsi="Times New Roman"/>
          <w:b/>
          <w:sz w:val="24"/>
          <w:szCs w:val="24"/>
          <w:lang w:eastAsia="ru-RU"/>
        </w:rPr>
        <w:t>Стороны</w:t>
      </w:r>
      <w:r w:rsidRPr="000D5084">
        <w:rPr>
          <w:rFonts w:ascii="Times New Roman" w:eastAsia="Times New Roman" w:hAnsi="Times New Roman"/>
          <w:sz w:val="24"/>
          <w:szCs w:val="24"/>
          <w:lang w:eastAsia="ru-RU"/>
        </w:rPr>
        <w:t>», а по отдельности – «</w:t>
      </w:r>
      <w:r w:rsidRPr="000D5084">
        <w:rPr>
          <w:rFonts w:ascii="Times New Roman" w:eastAsia="Times New Roman" w:hAnsi="Times New Roman"/>
          <w:b/>
          <w:sz w:val="24"/>
          <w:szCs w:val="24"/>
          <w:lang w:eastAsia="ru-RU"/>
        </w:rPr>
        <w:t>Сторона</w:t>
      </w:r>
      <w:r w:rsidRPr="000D5084">
        <w:rPr>
          <w:rFonts w:ascii="Times New Roman" w:eastAsia="Times New Roman" w:hAnsi="Times New Roman"/>
          <w:sz w:val="24"/>
          <w:szCs w:val="24"/>
          <w:lang w:eastAsia="ru-RU"/>
        </w:rPr>
        <w:t>»,</w:t>
      </w:r>
    </w:p>
    <w:p w14:paraId="703DC5AD" w14:textId="77777777" w:rsidR="000D5084" w:rsidRPr="000D5084" w:rsidRDefault="000D5084" w:rsidP="000D5084">
      <w:pPr>
        <w:widowControl w:val="0"/>
        <w:ind w:left="0" w:firstLine="567"/>
        <w:jc w:val="both"/>
        <w:rPr>
          <w:rFonts w:ascii="Times New Roman" w:eastAsia="Times New Roman" w:hAnsi="Times New Roman"/>
          <w:sz w:val="24"/>
          <w:szCs w:val="20"/>
          <w:lang w:eastAsia="ru-RU"/>
        </w:rPr>
      </w:pPr>
      <w:r w:rsidRPr="000D5084">
        <w:rPr>
          <w:rFonts w:ascii="Times New Roman" w:eastAsia="Times New Roman" w:hAnsi="Times New Roman"/>
          <w:sz w:val="24"/>
          <w:szCs w:val="20"/>
          <w:lang w:eastAsia="ru-RU"/>
        </w:rPr>
        <w:t>принимая во внимание, что по результатам проведенного в рамках Конкурса Предварительного отбора, Конкурсной комиссией Участнику Конкурса направлено уведомление с предложением представить Конкурсное предложение, Участник Конкурса намеревается подготовить и подать Конкурсное предложение в соответствии с требованиями Конкурсной документации к Конкурсу (далее – «</w:t>
      </w:r>
      <w:r w:rsidRPr="000D5084">
        <w:rPr>
          <w:rFonts w:ascii="Times New Roman" w:eastAsia="Times New Roman" w:hAnsi="Times New Roman"/>
          <w:b/>
          <w:sz w:val="24"/>
          <w:szCs w:val="20"/>
          <w:lang w:eastAsia="ru-RU"/>
        </w:rPr>
        <w:t>Конкурсная документация</w:t>
      </w:r>
      <w:r w:rsidRPr="000D5084">
        <w:rPr>
          <w:rFonts w:ascii="Times New Roman" w:eastAsia="Times New Roman" w:hAnsi="Times New Roman"/>
          <w:sz w:val="24"/>
          <w:szCs w:val="20"/>
          <w:lang w:eastAsia="ru-RU"/>
        </w:rPr>
        <w:t xml:space="preserve">»), а предоставляемая Организатором Конкурса Участнику Конкурса информация в отношении Проекта и Объекта Конкурса может иметь конфиденциальный характер, </w:t>
      </w:r>
    </w:p>
    <w:p w14:paraId="0CD5748A" w14:textId="77777777" w:rsidR="000D5084" w:rsidRPr="000D5084" w:rsidRDefault="000D5084" w:rsidP="000D5084">
      <w:pPr>
        <w:widowControl w:val="0"/>
        <w:ind w:left="0" w:firstLine="567"/>
        <w:jc w:val="both"/>
        <w:rPr>
          <w:rFonts w:ascii="Times New Roman" w:eastAsia="Times New Roman" w:hAnsi="Times New Roman"/>
          <w:sz w:val="24"/>
          <w:szCs w:val="20"/>
          <w:lang w:eastAsia="ru-RU"/>
        </w:rPr>
      </w:pPr>
      <w:r w:rsidRPr="000D5084">
        <w:rPr>
          <w:rFonts w:ascii="Times New Roman" w:eastAsia="Times New Roman" w:hAnsi="Times New Roman"/>
          <w:sz w:val="24"/>
          <w:szCs w:val="20"/>
          <w:lang w:eastAsia="ru-RU"/>
        </w:rPr>
        <w:t>заключили настоящее Соглашение о конфиденциальности о нижеследующем:</w:t>
      </w:r>
    </w:p>
    <w:p w14:paraId="73E47AD1" w14:textId="77777777" w:rsidR="000D5084" w:rsidRPr="000D5084" w:rsidRDefault="000D5084" w:rsidP="000D5084">
      <w:pPr>
        <w:widowControl w:val="0"/>
        <w:tabs>
          <w:tab w:val="left" w:pos="708"/>
        </w:tabs>
        <w:ind w:left="0" w:firstLine="567"/>
        <w:jc w:val="both"/>
        <w:outlineLvl w:val="1"/>
        <w:rPr>
          <w:rFonts w:ascii="Times New Roman" w:eastAsia="Times New Roman" w:hAnsi="Times New Roman"/>
          <w:sz w:val="24"/>
          <w:szCs w:val="24"/>
          <w:lang w:eastAsia="x-none"/>
        </w:rPr>
      </w:pPr>
      <w:r w:rsidRPr="000D5084">
        <w:rPr>
          <w:rFonts w:ascii="Times New Roman" w:eastAsia="Times New Roman" w:hAnsi="Times New Roman"/>
          <w:sz w:val="24"/>
          <w:szCs w:val="24"/>
          <w:lang w:eastAsia="x-none"/>
        </w:rPr>
        <w:t xml:space="preserve">1. В целях настоящего Соглашения конфиденциальной признается </w:t>
      </w:r>
      <w:r w:rsidRPr="000D5084">
        <w:rPr>
          <w:rFonts w:ascii="Times New Roman" w:eastAsia="Times New Roman" w:hAnsi="Times New Roman"/>
          <w:sz w:val="24"/>
          <w:szCs w:val="24"/>
          <w:lang w:val="x-none" w:eastAsia="x-none"/>
        </w:rPr>
        <w:t>любая информация в отношении Конкурса, в том числе делового, технического и финансового характера, предоставленная в документарной, электронной, устной или любых иных формах</w:t>
      </w:r>
      <w:r w:rsidRPr="000D5084">
        <w:rPr>
          <w:rFonts w:ascii="Times New Roman" w:eastAsia="Times New Roman" w:hAnsi="Times New Roman"/>
          <w:sz w:val="24"/>
          <w:szCs w:val="24"/>
          <w:lang w:eastAsia="x-none"/>
        </w:rPr>
        <w:t xml:space="preserve">, а также </w:t>
      </w:r>
      <w:r w:rsidRPr="000D5084">
        <w:rPr>
          <w:rFonts w:ascii="Times New Roman" w:eastAsia="Times New Roman" w:hAnsi="Times New Roman"/>
          <w:sz w:val="24"/>
          <w:szCs w:val="24"/>
          <w:lang w:val="x-none" w:eastAsia="x-none"/>
        </w:rPr>
        <w:t>информация о ходе консультаций и (или) содержании переговоров в ходе Конкурса между Организатором Конкурса, его представителями и Участником Конкурса</w:t>
      </w:r>
      <w:r w:rsidRPr="000D5084">
        <w:rPr>
          <w:rFonts w:ascii="Times New Roman" w:eastAsia="Times New Roman" w:hAnsi="Times New Roman"/>
          <w:sz w:val="24"/>
          <w:szCs w:val="24"/>
          <w:lang w:eastAsia="x-none"/>
        </w:rPr>
        <w:t xml:space="preserve">, а также </w:t>
      </w:r>
      <w:r w:rsidRPr="000D5084">
        <w:rPr>
          <w:rFonts w:ascii="Times New Roman" w:eastAsia="Times New Roman" w:hAnsi="Times New Roman"/>
          <w:sz w:val="24"/>
          <w:szCs w:val="24"/>
          <w:lang w:val="x-none" w:eastAsia="x-none"/>
        </w:rPr>
        <w:t xml:space="preserve">информация в отношении проектов Концессионного </w:t>
      </w:r>
      <w:r w:rsidRPr="000D5084">
        <w:rPr>
          <w:rFonts w:ascii="Times New Roman" w:eastAsia="Times New Roman" w:hAnsi="Times New Roman"/>
          <w:sz w:val="24"/>
          <w:szCs w:val="24"/>
          <w:lang w:eastAsia="x-none"/>
        </w:rPr>
        <w:t>с</w:t>
      </w:r>
      <w:r w:rsidRPr="000D5084">
        <w:rPr>
          <w:rFonts w:ascii="Times New Roman" w:eastAsia="Times New Roman" w:hAnsi="Times New Roman"/>
          <w:sz w:val="24"/>
          <w:szCs w:val="24"/>
          <w:lang w:val="x-none" w:eastAsia="x-none"/>
        </w:rPr>
        <w:t xml:space="preserve">оглашения и иных договоров, заключаемых в связи с Концессионным </w:t>
      </w:r>
      <w:r w:rsidRPr="000D5084">
        <w:rPr>
          <w:rFonts w:ascii="Times New Roman" w:eastAsia="Times New Roman" w:hAnsi="Times New Roman"/>
          <w:sz w:val="24"/>
          <w:szCs w:val="24"/>
          <w:lang w:eastAsia="x-none"/>
        </w:rPr>
        <w:t>с</w:t>
      </w:r>
      <w:r w:rsidRPr="000D5084">
        <w:rPr>
          <w:rFonts w:ascii="Times New Roman" w:eastAsia="Times New Roman" w:hAnsi="Times New Roman"/>
          <w:sz w:val="24"/>
          <w:szCs w:val="24"/>
          <w:lang w:val="x-none" w:eastAsia="x-none"/>
        </w:rPr>
        <w:t>оглашением</w:t>
      </w:r>
      <w:r w:rsidRPr="000D5084">
        <w:rPr>
          <w:rFonts w:ascii="Times New Roman" w:eastAsia="Times New Roman" w:hAnsi="Times New Roman"/>
          <w:sz w:val="24"/>
          <w:szCs w:val="24"/>
          <w:lang w:eastAsia="x-none"/>
        </w:rPr>
        <w:t xml:space="preserve"> и любая техническая информация в отношении Объекта, включая Проектную документацию, которая имеет действительную или потенциальную ценность в силу неизвестности ее третьим лицам, к которой нет свободного доступа на законном основании и в отношении которой обладателем такой информации введен режим конфиденциальности. (далее – «Конфиденциальная информация»).</w:t>
      </w:r>
    </w:p>
    <w:p w14:paraId="1F4895F8" w14:textId="77777777" w:rsidR="000D5084" w:rsidRPr="000D5084" w:rsidRDefault="000D5084" w:rsidP="000D5084">
      <w:pPr>
        <w:widowControl w:val="0"/>
        <w:tabs>
          <w:tab w:val="left" w:pos="708"/>
        </w:tabs>
        <w:ind w:left="0" w:firstLine="567"/>
        <w:jc w:val="both"/>
        <w:outlineLvl w:val="1"/>
        <w:rPr>
          <w:rFonts w:ascii="Times New Roman" w:eastAsia="Times New Roman" w:hAnsi="Times New Roman"/>
          <w:sz w:val="24"/>
          <w:szCs w:val="24"/>
          <w:lang w:val="x-none" w:eastAsia="x-none"/>
        </w:rPr>
      </w:pPr>
      <w:r w:rsidRPr="000D5084">
        <w:rPr>
          <w:rFonts w:ascii="Times New Roman" w:eastAsia="Times New Roman" w:hAnsi="Times New Roman"/>
          <w:sz w:val="24"/>
          <w:szCs w:val="24"/>
          <w:lang w:val="x-none" w:eastAsia="x-none"/>
        </w:rPr>
        <w:t xml:space="preserve">Во избежание сомнений, информация считается Конфиденциальной </w:t>
      </w:r>
      <w:r w:rsidRPr="000D5084">
        <w:rPr>
          <w:rFonts w:ascii="Times New Roman" w:eastAsia="Times New Roman" w:hAnsi="Times New Roman"/>
          <w:sz w:val="24"/>
          <w:szCs w:val="24"/>
          <w:lang w:eastAsia="x-none"/>
        </w:rPr>
        <w:t>и</w:t>
      </w:r>
      <w:r w:rsidRPr="000D5084">
        <w:rPr>
          <w:rFonts w:ascii="Times New Roman" w:eastAsia="Times New Roman" w:hAnsi="Times New Roman"/>
          <w:sz w:val="24"/>
          <w:szCs w:val="24"/>
          <w:lang w:val="x-none" w:eastAsia="x-none"/>
        </w:rPr>
        <w:t>нформацией в смысле пункта 1 настоящего Соглашения не зависимости от того:</w:t>
      </w:r>
    </w:p>
    <w:p w14:paraId="3EAE1041" w14:textId="77777777" w:rsidR="000D5084" w:rsidRPr="000D5084" w:rsidRDefault="000D5084" w:rsidP="000D5084">
      <w:pPr>
        <w:widowControl w:val="0"/>
        <w:ind w:left="0" w:firstLine="567"/>
        <w:jc w:val="both"/>
        <w:rPr>
          <w:rFonts w:ascii="Times New Roman" w:eastAsia="Times New Roman" w:hAnsi="Times New Roman"/>
          <w:sz w:val="24"/>
          <w:szCs w:val="20"/>
        </w:rPr>
      </w:pPr>
      <w:r w:rsidRPr="000D5084">
        <w:rPr>
          <w:rFonts w:ascii="Times New Roman" w:eastAsia="Times New Roman" w:hAnsi="Times New Roman"/>
          <w:sz w:val="24"/>
        </w:rPr>
        <w:t>- была ли она предоставлена или раскрыта Концедентом, Организатором Конкурса, Конкурсной Комиссией, их представителями, аффилированными лицами;</w:t>
      </w:r>
    </w:p>
    <w:p w14:paraId="36B25A31" w14:textId="77777777" w:rsidR="000D5084" w:rsidRPr="000D5084" w:rsidRDefault="000D5084" w:rsidP="000D5084">
      <w:pPr>
        <w:widowControl w:val="0"/>
        <w:ind w:left="0" w:firstLine="567"/>
        <w:jc w:val="both"/>
        <w:rPr>
          <w:rFonts w:ascii="Times New Roman" w:eastAsia="Times New Roman" w:hAnsi="Times New Roman"/>
          <w:sz w:val="24"/>
        </w:rPr>
      </w:pPr>
      <w:r w:rsidRPr="000D5084">
        <w:rPr>
          <w:rFonts w:ascii="Times New Roman" w:eastAsia="Times New Roman" w:hAnsi="Times New Roman"/>
          <w:sz w:val="24"/>
        </w:rPr>
        <w:t>- имелось ли на носителе Конфиденциальной Информации указание на ее конфиденциальный характер или на ее статус коммерческой тайны в смысле действующего законодательства.</w:t>
      </w:r>
    </w:p>
    <w:p w14:paraId="733AD5B3" w14:textId="77777777" w:rsidR="000D5084" w:rsidRPr="000D5084" w:rsidRDefault="000D5084" w:rsidP="000D5084">
      <w:pPr>
        <w:widowControl w:val="0"/>
        <w:tabs>
          <w:tab w:val="left" w:pos="708"/>
        </w:tabs>
        <w:ind w:left="0" w:firstLine="708"/>
        <w:jc w:val="both"/>
        <w:outlineLvl w:val="1"/>
        <w:rPr>
          <w:rFonts w:ascii="Times New Roman" w:eastAsia="Times New Roman" w:hAnsi="Times New Roman"/>
          <w:sz w:val="24"/>
          <w:szCs w:val="24"/>
          <w:lang w:val="x-none" w:eastAsia="x-none"/>
        </w:rPr>
      </w:pPr>
      <w:r w:rsidRPr="000D5084">
        <w:rPr>
          <w:rFonts w:ascii="Times New Roman" w:eastAsia="Times New Roman" w:hAnsi="Times New Roman"/>
          <w:sz w:val="24"/>
          <w:szCs w:val="24"/>
          <w:lang w:eastAsia="x-none"/>
        </w:rPr>
        <w:t xml:space="preserve">2. </w:t>
      </w:r>
      <w:r w:rsidRPr="000D5084">
        <w:rPr>
          <w:rFonts w:ascii="Times New Roman" w:eastAsia="Times New Roman" w:hAnsi="Times New Roman"/>
          <w:sz w:val="24"/>
          <w:szCs w:val="24"/>
          <w:lang w:val="x-none" w:eastAsia="x-none"/>
        </w:rPr>
        <w:t xml:space="preserve">Участник Конкурса </w:t>
      </w:r>
      <w:r w:rsidRPr="000D5084">
        <w:rPr>
          <w:rFonts w:ascii="Times New Roman" w:eastAsia="Times New Roman" w:hAnsi="Times New Roman"/>
          <w:sz w:val="24"/>
          <w:szCs w:val="24"/>
          <w:lang w:eastAsia="x-none"/>
        </w:rPr>
        <w:t xml:space="preserve">по исполнение обязательств по настоящему Соглашению </w:t>
      </w:r>
      <w:r w:rsidRPr="000D5084">
        <w:rPr>
          <w:rFonts w:ascii="Times New Roman" w:eastAsia="Times New Roman" w:hAnsi="Times New Roman"/>
          <w:sz w:val="24"/>
          <w:szCs w:val="24"/>
          <w:lang w:val="x-none" w:eastAsia="x-none"/>
        </w:rPr>
        <w:t xml:space="preserve">обязуется не раскрывать и не допускать раскрытия Конфиденциальной </w:t>
      </w:r>
      <w:r w:rsidRPr="000D5084">
        <w:rPr>
          <w:rFonts w:ascii="Times New Roman" w:eastAsia="Times New Roman" w:hAnsi="Times New Roman"/>
          <w:sz w:val="24"/>
          <w:szCs w:val="24"/>
          <w:lang w:eastAsia="x-none"/>
        </w:rPr>
        <w:t>и</w:t>
      </w:r>
      <w:r w:rsidRPr="000D5084">
        <w:rPr>
          <w:rFonts w:ascii="Times New Roman" w:eastAsia="Times New Roman" w:hAnsi="Times New Roman"/>
          <w:sz w:val="24"/>
          <w:szCs w:val="24"/>
          <w:lang w:val="x-none" w:eastAsia="x-none"/>
        </w:rPr>
        <w:t xml:space="preserve">нформации третьим лицам (включая </w:t>
      </w:r>
      <w:r w:rsidRPr="000D5084">
        <w:rPr>
          <w:rFonts w:ascii="Times New Roman" w:eastAsia="Times New Roman" w:hAnsi="Times New Roman"/>
          <w:sz w:val="24"/>
          <w:szCs w:val="24"/>
          <w:lang w:eastAsia="x-none"/>
        </w:rPr>
        <w:t>а</w:t>
      </w:r>
      <w:r w:rsidRPr="000D5084">
        <w:rPr>
          <w:rFonts w:ascii="Times New Roman" w:eastAsia="Times New Roman" w:hAnsi="Times New Roman"/>
          <w:sz w:val="24"/>
          <w:szCs w:val="24"/>
          <w:lang w:val="x-none" w:eastAsia="x-none"/>
        </w:rPr>
        <w:t>ффилированных лиц)</w:t>
      </w:r>
      <w:r w:rsidRPr="000D5084">
        <w:rPr>
          <w:rFonts w:ascii="Times New Roman" w:eastAsia="Times New Roman" w:hAnsi="Times New Roman"/>
          <w:sz w:val="24"/>
          <w:szCs w:val="24"/>
          <w:lang w:eastAsia="x-none"/>
        </w:rPr>
        <w:t xml:space="preserve">, под которыми </w:t>
      </w:r>
      <w:r w:rsidRPr="000D5084">
        <w:rPr>
          <w:rFonts w:ascii="Times New Roman" w:eastAsia="Times New Roman" w:hAnsi="Times New Roman"/>
          <w:sz w:val="24"/>
          <w:szCs w:val="24"/>
          <w:lang w:val="x-none" w:eastAsia="x-none"/>
        </w:rPr>
        <w:t xml:space="preserve">понимается действие или </w:t>
      </w:r>
      <w:r w:rsidRPr="000D5084">
        <w:rPr>
          <w:rFonts w:ascii="Times New Roman" w:eastAsia="Times New Roman" w:hAnsi="Times New Roman"/>
          <w:sz w:val="24"/>
          <w:szCs w:val="24"/>
          <w:lang w:val="x-none" w:eastAsia="x-none"/>
        </w:rPr>
        <w:lastRenderedPageBreak/>
        <w:t>бездействие</w:t>
      </w:r>
      <w:r w:rsidRPr="000D5084">
        <w:rPr>
          <w:rFonts w:ascii="Times New Roman" w:eastAsia="Times New Roman" w:hAnsi="Times New Roman"/>
          <w:sz w:val="24"/>
          <w:szCs w:val="24"/>
          <w:lang w:eastAsia="x-none"/>
        </w:rPr>
        <w:t xml:space="preserve"> Участника Конкурса</w:t>
      </w:r>
      <w:r w:rsidRPr="000D5084">
        <w:rPr>
          <w:rFonts w:ascii="Times New Roman" w:eastAsia="Times New Roman" w:hAnsi="Times New Roman"/>
          <w:sz w:val="24"/>
          <w:szCs w:val="24"/>
          <w:lang w:val="x-none" w:eastAsia="x-none"/>
        </w:rPr>
        <w:t xml:space="preserve">, в результате которых Конфиденциальная </w:t>
      </w:r>
      <w:r w:rsidRPr="000D5084">
        <w:rPr>
          <w:rFonts w:ascii="Times New Roman" w:eastAsia="Times New Roman" w:hAnsi="Times New Roman"/>
          <w:sz w:val="24"/>
          <w:szCs w:val="24"/>
          <w:lang w:eastAsia="x-none"/>
        </w:rPr>
        <w:t>и</w:t>
      </w:r>
      <w:r w:rsidRPr="000D5084">
        <w:rPr>
          <w:rFonts w:ascii="Times New Roman" w:eastAsia="Times New Roman" w:hAnsi="Times New Roman"/>
          <w:sz w:val="24"/>
          <w:szCs w:val="24"/>
          <w:lang w:val="x-none" w:eastAsia="x-none"/>
        </w:rPr>
        <w:t>нформация становится известной третьим лицам</w:t>
      </w:r>
      <w:r w:rsidRPr="000D5084">
        <w:rPr>
          <w:rFonts w:ascii="Times New Roman" w:eastAsia="Times New Roman" w:hAnsi="Times New Roman"/>
          <w:sz w:val="24"/>
          <w:szCs w:val="24"/>
          <w:lang w:eastAsia="x-none"/>
        </w:rPr>
        <w:t>, в том числе не передавать, не продавать, не менять, не публиковать, включая такой способ как фотокопирование или воспроизведение иным способом,</w:t>
      </w:r>
      <w:r w:rsidRPr="000D5084">
        <w:rPr>
          <w:rFonts w:ascii="Times New Roman" w:eastAsia="Times New Roman" w:hAnsi="Times New Roman"/>
          <w:sz w:val="24"/>
          <w:szCs w:val="24"/>
          <w:lang w:val="x-none" w:eastAsia="x-none"/>
        </w:rPr>
        <w:t xml:space="preserve"> без предварительного письменного согласия Организатора Конкурса.</w:t>
      </w:r>
    </w:p>
    <w:p w14:paraId="3325344E" w14:textId="77777777" w:rsidR="000D5084" w:rsidRPr="000D5084" w:rsidRDefault="000D5084" w:rsidP="000D5084">
      <w:pPr>
        <w:widowControl w:val="0"/>
        <w:tabs>
          <w:tab w:val="left" w:pos="708"/>
        </w:tabs>
        <w:ind w:left="0" w:firstLine="567"/>
        <w:jc w:val="both"/>
        <w:outlineLvl w:val="1"/>
        <w:rPr>
          <w:rFonts w:ascii="Times New Roman" w:eastAsia="Times New Roman" w:hAnsi="Times New Roman"/>
          <w:sz w:val="24"/>
          <w:szCs w:val="24"/>
          <w:lang w:eastAsia="x-none"/>
        </w:rPr>
      </w:pPr>
      <w:r w:rsidRPr="000D5084">
        <w:rPr>
          <w:rFonts w:ascii="Times New Roman" w:eastAsia="Times New Roman" w:hAnsi="Times New Roman"/>
          <w:sz w:val="24"/>
          <w:szCs w:val="24"/>
          <w:lang w:eastAsia="x-none"/>
        </w:rPr>
        <w:t xml:space="preserve">3. Конфиденциальная информация может передаваться в материальной и нематериальной форме (электронном виде). Стороны обязуются осуществлять передачу конфиденциальной информации на бумажном и (или) ином материальном носителе, по акту приема-передачи, с приложением перечня передаваемой информации, подписываемому Сторонами. </w:t>
      </w:r>
    </w:p>
    <w:p w14:paraId="35546CFA" w14:textId="77777777" w:rsidR="000D5084" w:rsidRPr="000D5084" w:rsidRDefault="000D5084" w:rsidP="000D5084">
      <w:pPr>
        <w:widowControl w:val="0"/>
        <w:tabs>
          <w:tab w:val="left" w:pos="708"/>
        </w:tabs>
        <w:ind w:left="0" w:firstLine="567"/>
        <w:jc w:val="both"/>
        <w:outlineLvl w:val="1"/>
        <w:rPr>
          <w:rFonts w:ascii="Times New Roman" w:eastAsia="Times New Roman" w:hAnsi="Times New Roman"/>
          <w:sz w:val="24"/>
          <w:szCs w:val="24"/>
          <w:lang w:val="x-none" w:eastAsia="x-none"/>
        </w:rPr>
      </w:pPr>
      <w:r w:rsidRPr="000D5084">
        <w:rPr>
          <w:rFonts w:ascii="Times New Roman" w:eastAsia="Times New Roman" w:hAnsi="Times New Roman"/>
          <w:sz w:val="24"/>
          <w:szCs w:val="24"/>
          <w:lang w:eastAsia="x-none"/>
        </w:rPr>
        <w:t xml:space="preserve">4. </w:t>
      </w:r>
      <w:r w:rsidRPr="000D5084">
        <w:rPr>
          <w:rFonts w:ascii="Times New Roman" w:eastAsia="Times New Roman" w:hAnsi="Times New Roman"/>
          <w:sz w:val="24"/>
          <w:szCs w:val="24"/>
          <w:lang w:val="x-none" w:eastAsia="x-none"/>
        </w:rPr>
        <w:t xml:space="preserve">Участник Конкурса, получивший Конфиденциальную </w:t>
      </w:r>
      <w:r w:rsidRPr="000D5084">
        <w:rPr>
          <w:rFonts w:ascii="Times New Roman" w:eastAsia="Times New Roman" w:hAnsi="Times New Roman"/>
          <w:sz w:val="24"/>
          <w:szCs w:val="24"/>
          <w:lang w:eastAsia="x-none"/>
        </w:rPr>
        <w:t>и</w:t>
      </w:r>
      <w:r w:rsidRPr="000D5084">
        <w:rPr>
          <w:rFonts w:ascii="Times New Roman" w:eastAsia="Times New Roman" w:hAnsi="Times New Roman"/>
          <w:sz w:val="24"/>
          <w:szCs w:val="24"/>
          <w:lang w:val="x-none" w:eastAsia="x-none"/>
        </w:rPr>
        <w:t>нформацию, вправе использовать ее и раскрывать ее следующим лицам:</w:t>
      </w:r>
    </w:p>
    <w:p w14:paraId="02E58818" w14:textId="77777777" w:rsidR="000D5084" w:rsidRPr="000D5084" w:rsidRDefault="000D5084" w:rsidP="000D5084">
      <w:pPr>
        <w:widowControl w:val="0"/>
        <w:tabs>
          <w:tab w:val="left" w:pos="708"/>
        </w:tabs>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 xml:space="preserve">своим работникам исключительно для целей подготовки и подачи Конкурсного </w:t>
      </w:r>
      <w:r w:rsidRPr="000D5084">
        <w:rPr>
          <w:rFonts w:ascii="Times New Roman" w:eastAsia="Times New Roman" w:hAnsi="Times New Roman"/>
          <w:sz w:val="24"/>
          <w:szCs w:val="24"/>
          <w:lang w:eastAsia="ru-RU"/>
        </w:rPr>
        <w:t>п</w:t>
      </w:r>
      <w:r w:rsidRPr="000D5084">
        <w:rPr>
          <w:rFonts w:ascii="Times New Roman" w:eastAsia="Times New Roman" w:hAnsi="Times New Roman"/>
          <w:sz w:val="24"/>
          <w:szCs w:val="24"/>
          <w:lang w:val="x-none" w:eastAsia="ru-RU"/>
        </w:rPr>
        <w:t xml:space="preserve">редложения, обсуждения проектов Концессионного </w:t>
      </w:r>
      <w:r w:rsidRPr="000D5084">
        <w:rPr>
          <w:rFonts w:ascii="Times New Roman" w:eastAsia="Times New Roman" w:hAnsi="Times New Roman"/>
          <w:sz w:val="24"/>
          <w:szCs w:val="24"/>
          <w:lang w:eastAsia="ru-RU"/>
        </w:rPr>
        <w:t>с</w:t>
      </w:r>
      <w:r w:rsidRPr="000D5084">
        <w:rPr>
          <w:rFonts w:ascii="Times New Roman" w:eastAsia="Times New Roman" w:hAnsi="Times New Roman"/>
          <w:sz w:val="24"/>
          <w:szCs w:val="24"/>
          <w:lang w:val="x-none" w:eastAsia="ru-RU"/>
        </w:rPr>
        <w:t xml:space="preserve">оглашения и иных соглашений с Организатором Конкурса; и </w:t>
      </w:r>
    </w:p>
    <w:p w14:paraId="3AA2A8F5" w14:textId="77777777" w:rsidR="000D5084" w:rsidRPr="000D5084" w:rsidRDefault="000D5084" w:rsidP="000D5084">
      <w:pPr>
        <w:widowControl w:val="0"/>
        <w:tabs>
          <w:tab w:val="left" w:pos="708"/>
        </w:tabs>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 xml:space="preserve">своим представителям (включая консультантов) и </w:t>
      </w:r>
      <w:r w:rsidRPr="000D5084">
        <w:rPr>
          <w:rFonts w:ascii="Times New Roman" w:eastAsia="Times New Roman" w:hAnsi="Times New Roman"/>
          <w:sz w:val="24"/>
          <w:szCs w:val="24"/>
          <w:lang w:eastAsia="ru-RU"/>
        </w:rPr>
        <w:t>а</w:t>
      </w:r>
      <w:r w:rsidRPr="000D5084">
        <w:rPr>
          <w:rFonts w:ascii="Times New Roman" w:eastAsia="Times New Roman" w:hAnsi="Times New Roman"/>
          <w:sz w:val="24"/>
          <w:szCs w:val="24"/>
          <w:lang w:val="x-none" w:eastAsia="ru-RU"/>
        </w:rPr>
        <w:t xml:space="preserve">ффилированным </w:t>
      </w:r>
      <w:r w:rsidRPr="000D5084">
        <w:rPr>
          <w:rFonts w:ascii="Times New Roman" w:eastAsia="Times New Roman" w:hAnsi="Times New Roman"/>
          <w:sz w:val="24"/>
          <w:szCs w:val="24"/>
          <w:lang w:eastAsia="ru-RU"/>
        </w:rPr>
        <w:t>л</w:t>
      </w:r>
      <w:r w:rsidRPr="000D5084">
        <w:rPr>
          <w:rFonts w:ascii="Times New Roman" w:eastAsia="Times New Roman" w:hAnsi="Times New Roman"/>
          <w:sz w:val="24"/>
          <w:szCs w:val="24"/>
          <w:lang w:val="x-none" w:eastAsia="ru-RU"/>
        </w:rPr>
        <w:t>ицам в случае, если они принимают на себя обязательства по сохранению конфиденциальности такой информации, аналогичные изложенным в настоящем Соглашении.</w:t>
      </w:r>
    </w:p>
    <w:p w14:paraId="0D38873E" w14:textId="77777777" w:rsidR="000D5084" w:rsidRPr="000D5084" w:rsidRDefault="000D5084" w:rsidP="000D5084">
      <w:pPr>
        <w:widowControl w:val="0"/>
        <w:tabs>
          <w:tab w:val="left" w:pos="708"/>
        </w:tabs>
        <w:ind w:left="0" w:firstLine="567"/>
        <w:jc w:val="both"/>
        <w:outlineLvl w:val="1"/>
        <w:rPr>
          <w:rFonts w:ascii="Times New Roman" w:eastAsia="Times New Roman" w:hAnsi="Times New Roman"/>
          <w:sz w:val="24"/>
          <w:szCs w:val="24"/>
          <w:lang w:val="x-none" w:eastAsia="x-none"/>
        </w:rPr>
      </w:pPr>
      <w:r w:rsidRPr="000D5084">
        <w:rPr>
          <w:rFonts w:ascii="Times New Roman" w:eastAsia="Times New Roman" w:hAnsi="Times New Roman"/>
          <w:sz w:val="24"/>
          <w:szCs w:val="24"/>
          <w:lang w:eastAsia="x-none"/>
        </w:rPr>
        <w:t xml:space="preserve">В свою очередь, </w:t>
      </w:r>
      <w:r w:rsidRPr="000D5084">
        <w:rPr>
          <w:rFonts w:ascii="Times New Roman" w:eastAsia="Times New Roman" w:hAnsi="Times New Roman"/>
          <w:sz w:val="24"/>
          <w:szCs w:val="24"/>
          <w:lang w:val="x-none" w:eastAsia="x-none"/>
        </w:rPr>
        <w:t xml:space="preserve">Участник Конкурса должен принять все необходимые меры для предотвращения раскрытия Конфиденциальной </w:t>
      </w:r>
      <w:r w:rsidRPr="000D5084">
        <w:rPr>
          <w:rFonts w:ascii="Times New Roman" w:eastAsia="Times New Roman" w:hAnsi="Times New Roman"/>
          <w:sz w:val="24"/>
          <w:szCs w:val="24"/>
          <w:lang w:eastAsia="x-none"/>
        </w:rPr>
        <w:t>и</w:t>
      </w:r>
      <w:r w:rsidRPr="000D5084">
        <w:rPr>
          <w:rFonts w:ascii="Times New Roman" w:eastAsia="Times New Roman" w:hAnsi="Times New Roman"/>
          <w:sz w:val="24"/>
          <w:szCs w:val="24"/>
          <w:lang w:val="x-none" w:eastAsia="x-none"/>
        </w:rPr>
        <w:t xml:space="preserve">нформации со стороны </w:t>
      </w:r>
      <w:r w:rsidRPr="000D5084">
        <w:rPr>
          <w:rFonts w:ascii="Times New Roman" w:eastAsia="Times New Roman" w:hAnsi="Times New Roman"/>
          <w:sz w:val="24"/>
          <w:szCs w:val="24"/>
          <w:lang w:eastAsia="x-none"/>
        </w:rPr>
        <w:t>вышеуказанных п</w:t>
      </w:r>
      <w:r w:rsidRPr="000D5084">
        <w:rPr>
          <w:rFonts w:ascii="Times New Roman" w:eastAsia="Times New Roman" w:hAnsi="Times New Roman"/>
          <w:sz w:val="24"/>
          <w:szCs w:val="24"/>
          <w:lang w:val="x-none" w:eastAsia="x-none"/>
        </w:rPr>
        <w:t xml:space="preserve">олучателей и обеспечить соблюдение </w:t>
      </w:r>
      <w:r w:rsidRPr="000D5084">
        <w:rPr>
          <w:rFonts w:ascii="Times New Roman" w:eastAsia="Times New Roman" w:hAnsi="Times New Roman"/>
          <w:sz w:val="24"/>
          <w:szCs w:val="24"/>
          <w:lang w:eastAsia="x-none"/>
        </w:rPr>
        <w:t xml:space="preserve">ими </w:t>
      </w:r>
      <w:r w:rsidRPr="000D5084">
        <w:rPr>
          <w:rFonts w:ascii="Times New Roman" w:eastAsia="Times New Roman" w:hAnsi="Times New Roman"/>
          <w:sz w:val="24"/>
          <w:szCs w:val="24"/>
          <w:lang w:val="x-none" w:eastAsia="x-none"/>
        </w:rPr>
        <w:t xml:space="preserve">обязательств по сохранению Конфиденциальной </w:t>
      </w:r>
      <w:r w:rsidRPr="000D5084">
        <w:rPr>
          <w:rFonts w:ascii="Times New Roman" w:eastAsia="Times New Roman" w:hAnsi="Times New Roman"/>
          <w:sz w:val="24"/>
          <w:szCs w:val="24"/>
          <w:lang w:eastAsia="x-none"/>
        </w:rPr>
        <w:t>и</w:t>
      </w:r>
      <w:r w:rsidRPr="000D5084">
        <w:rPr>
          <w:rFonts w:ascii="Times New Roman" w:eastAsia="Times New Roman" w:hAnsi="Times New Roman"/>
          <w:sz w:val="24"/>
          <w:szCs w:val="24"/>
          <w:lang w:val="x-none" w:eastAsia="x-none"/>
        </w:rPr>
        <w:t>нформации в том же объеме и на тех же условиях, что и Участник Конкурса по настоящему Соглашению.</w:t>
      </w:r>
    </w:p>
    <w:p w14:paraId="4CA8FD89" w14:textId="77777777" w:rsidR="000D5084" w:rsidRPr="000D5084" w:rsidRDefault="000D5084" w:rsidP="000D5084">
      <w:pPr>
        <w:widowControl w:val="0"/>
        <w:tabs>
          <w:tab w:val="left" w:pos="708"/>
        </w:tabs>
        <w:ind w:left="0" w:firstLine="567"/>
        <w:jc w:val="both"/>
        <w:outlineLvl w:val="1"/>
        <w:rPr>
          <w:rFonts w:ascii="Times New Roman" w:eastAsia="Times New Roman" w:hAnsi="Times New Roman"/>
          <w:sz w:val="24"/>
          <w:szCs w:val="24"/>
          <w:lang w:val="x-none" w:eastAsia="x-none"/>
        </w:rPr>
      </w:pPr>
      <w:r w:rsidRPr="000D5084">
        <w:rPr>
          <w:rFonts w:ascii="Times New Roman" w:eastAsia="Times New Roman" w:hAnsi="Times New Roman"/>
          <w:sz w:val="24"/>
          <w:szCs w:val="24"/>
          <w:lang w:eastAsia="x-none"/>
        </w:rPr>
        <w:t xml:space="preserve">5. </w:t>
      </w:r>
      <w:r w:rsidRPr="000D5084">
        <w:rPr>
          <w:rFonts w:ascii="Times New Roman" w:eastAsia="Times New Roman" w:hAnsi="Times New Roman"/>
          <w:sz w:val="24"/>
          <w:szCs w:val="24"/>
          <w:lang w:val="x-none" w:eastAsia="x-none"/>
        </w:rPr>
        <w:t xml:space="preserve">Участник Конкурса обязан незамедлительно сообщить уполномоченному представителю Организатора Конкурса о ставшем ему известном факте раскрытия или угрозе раскрытия Конфиденциальной </w:t>
      </w:r>
      <w:r w:rsidRPr="000D5084">
        <w:rPr>
          <w:rFonts w:ascii="Times New Roman" w:eastAsia="Times New Roman" w:hAnsi="Times New Roman"/>
          <w:sz w:val="24"/>
          <w:szCs w:val="24"/>
          <w:lang w:eastAsia="x-none"/>
        </w:rPr>
        <w:t>и</w:t>
      </w:r>
      <w:r w:rsidRPr="000D5084">
        <w:rPr>
          <w:rFonts w:ascii="Times New Roman" w:eastAsia="Times New Roman" w:hAnsi="Times New Roman"/>
          <w:sz w:val="24"/>
          <w:szCs w:val="24"/>
          <w:lang w:val="x-none" w:eastAsia="x-none"/>
        </w:rPr>
        <w:t>нформации в нарушение настоящего Соглашения.</w:t>
      </w:r>
    </w:p>
    <w:p w14:paraId="0A134A76" w14:textId="77777777" w:rsidR="000D5084" w:rsidRPr="000D5084" w:rsidRDefault="000D5084" w:rsidP="000D5084">
      <w:pPr>
        <w:widowControl w:val="0"/>
        <w:tabs>
          <w:tab w:val="left" w:pos="708"/>
        </w:tabs>
        <w:ind w:left="0" w:firstLine="567"/>
        <w:jc w:val="both"/>
        <w:outlineLvl w:val="1"/>
        <w:rPr>
          <w:rFonts w:ascii="Times New Roman" w:eastAsia="Times New Roman" w:hAnsi="Times New Roman"/>
          <w:sz w:val="24"/>
          <w:szCs w:val="24"/>
          <w:lang w:eastAsia="x-none"/>
        </w:rPr>
      </w:pPr>
      <w:r w:rsidRPr="000D5084">
        <w:rPr>
          <w:rFonts w:ascii="Times New Roman" w:eastAsia="Times New Roman" w:hAnsi="Times New Roman"/>
          <w:sz w:val="24"/>
          <w:szCs w:val="24"/>
          <w:lang w:eastAsia="x-none"/>
        </w:rPr>
        <w:t xml:space="preserve">6. </w:t>
      </w:r>
      <w:r w:rsidRPr="000D5084">
        <w:rPr>
          <w:rFonts w:ascii="Times New Roman" w:eastAsia="Times New Roman" w:hAnsi="Times New Roman"/>
          <w:sz w:val="24"/>
          <w:szCs w:val="24"/>
          <w:lang w:val="x-none" w:eastAsia="x-none"/>
        </w:rPr>
        <w:t>Во избежание сомнений, Организатор Конкурса и (или) уполномоченный представитель Организатора Конкурса остаются исключительными обладателями</w:t>
      </w:r>
      <w:r w:rsidRPr="000D5084">
        <w:rPr>
          <w:rFonts w:ascii="Times New Roman" w:eastAsia="Times New Roman" w:hAnsi="Times New Roman"/>
          <w:sz w:val="24"/>
          <w:szCs w:val="24"/>
          <w:lang w:eastAsia="x-none"/>
        </w:rPr>
        <w:t xml:space="preserve"> </w:t>
      </w:r>
      <w:r w:rsidRPr="000D5084">
        <w:rPr>
          <w:rFonts w:ascii="Times New Roman" w:eastAsia="Times New Roman" w:hAnsi="Times New Roman"/>
          <w:sz w:val="24"/>
          <w:szCs w:val="24"/>
          <w:lang w:val="x-none" w:eastAsia="x-none"/>
        </w:rPr>
        <w:t xml:space="preserve"> Конфиденциальной </w:t>
      </w:r>
      <w:r w:rsidRPr="000D5084">
        <w:rPr>
          <w:rFonts w:ascii="Times New Roman" w:eastAsia="Times New Roman" w:hAnsi="Times New Roman"/>
          <w:sz w:val="24"/>
          <w:szCs w:val="24"/>
          <w:lang w:eastAsia="x-none"/>
        </w:rPr>
        <w:t>и</w:t>
      </w:r>
      <w:r w:rsidRPr="000D5084">
        <w:rPr>
          <w:rFonts w:ascii="Times New Roman" w:eastAsia="Times New Roman" w:hAnsi="Times New Roman"/>
          <w:sz w:val="24"/>
          <w:szCs w:val="24"/>
          <w:lang w:val="x-none" w:eastAsia="x-none"/>
        </w:rPr>
        <w:t>нформации</w:t>
      </w:r>
      <w:r w:rsidRPr="000D5084">
        <w:rPr>
          <w:rFonts w:ascii="Times New Roman" w:eastAsia="Times New Roman" w:hAnsi="Times New Roman"/>
          <w:sz w:val="24"/>
          <w:szCs w:val="24"/>
          <w:lang w:eastAsia="x-none"/>
        </w:rPr>
        <w:t xml:space="preserve"> на праве собственности.</w:t>
      </w:r>
    </w:p>
    <w:p w14:paraId="211C549B" w14:textId="77777777" w:rsidR="000D5084" w:rsidRPr="000D5084" w:rsidRDefault="000D5084" w:rsidP="000D5084">
      <w:pPr>
        <w:widowControl w:val="0"/>
        <w:tabs>
          <w:tab w:val="left" w:pos="708"/>
        </w:tabs>
        <w:ind w:left="0" w:firstLine="567"/>
        <w:jc w:val="both"/>
        <w:outlineLvl w:val="1"/>
        <w:rPr>
          <w:rFonts w:ascii="Times New Roman" w:eastAsia="Times New Roman" w:hAnsi="Times New Roman"/>
          <w:sz w:val="24"/>
          <w:szCs w:val="24"/>
          <w:lang w:eastAsia="x-none"/>
        </w:rPr>
      </w:pPr>
      <w:r w:rsidRPr="000D5084">
        <w:rPr>
          <w:rFonts w:ascii="Times New Roman" w:eastAsia="Times New Roman" w:hAnsi="Times New Roman"/>
          <w:sz w:val="24"/>
          <w:szCs w:val="24"/>
          <w:lang w:eastAsia="x-none"/>
        </w:rPr>
        <w:t>Право на отнесение информации к конфиденциальной и на определение перечня и состава такой информации принадлежит Организатору Конкурса как обладателю такой информации.</w:t>
      </w:r>
    </w:p>
    <w:p w14:paraId="56E67993" w14:textId="77777777" w:rsidR="000D5084" w:rsidRPr="000D5084" w:rsidRDefault="000D5084" w:rsidP="000D5084">
      <w:pPr>
        <w:widowControl w:val="0"/>
        <w:tabs>
          <w:tab w:val="left" w:pos="708"/>
        </w:tabs>
        <w:ind w:left="0" w:firstLine="567"/>
        <w:jc w:val="both"/>
        <w:outlineLvl w:val="1"/>
        <w:rPr>
          <w:rFonts w:ascii="Times New Roman" w:eastAsia="Times New Roman" w:hAnsi="Times New Roman"/>
          <w:sz w:val="24"/>
          <w:szCs w:val="24"/>
          <w:lang w:val="x-none" w:eastAsia="x-none"/>
        </w:rPr>
      </w:pPr>
      <w:r w:rsidRPr="000D5084">
        <w:rPr>
          <w:rFonts w:ascii="Times New Roman" w:eastAsia="Times New Roman" w:hAnsi="Times New Roman"/>
          <w:sz w:val="24"/>
          <w:szCs w:val="24"/>
          <w:lang w:val="x-none" w:eastAsia="x-none"/>
        </w:rPr>
        <w:t>Уполномоченный представитель Организатора Конкурса вправе направить требование Участнику Конкурса</w:t>
      </w:r>
      <w:r w:rsidRPr="000D5084">
        <w:rPr>
          <w:rFonts w:ascii="Times New Roman" w:eastAsia="Times New Roman" w:hAnsi="Times New Roman"/>
          <w:sz w:val="24"/>
          <w:szCs w:val="24"/>
          <w:lang w:eastAsia="x-none"/>
        </w:rPr>
        <w:t xml:space="preserve"> о возврате либо </w:t>
      </w:r>
      <w:r w:rsidRPr="000D5084">
        <w:rPr>
          <w:rFonts w:ascii="Times New Roman" w:eastAsia="Times New Roman" w:hAnsi="Times New Roman"/>
          <w:sz w:val="24"/>
          <w:szCs w:val="24"/>
          <w:lang w:val="x-none" w:eastAsia="x-none"/>
        </w:rPr>
        <w:t xml:space="preserve">об уничтожении любых копий Конфиденциальной </w:t>
      </w:r>
      <w:r w:rsidRPr="000D5084">
        <w:rPr>
          <w:rFonts w:ascii="Times New Roman" w:eastAsia="Times New Roman" w:hAnsi="Times New Roman"/>
          <w:sz w:val="24"/>
          <w:szCs w:val="24"/>
          <w:lang w:eastAsia="x-none"/>
        </w:rPr>
        <w:t>и</w:t>
      </w:r>
      <w:r w:rsidRPr="000D5084">
        <w:rPr>
          <w:rFonts w:ascii="Times New Roman" w:eastAsia="Times New Roman" w:hAnsi="Times New Roman"/>
          <w:sz w:val="24"/>
          <w:szCs w:val="24"/>
          <w:lang w:val="x-none" w:eastAsia="x-none"/>
        </w:rPr>
        <w:t xml:space="preserve">нформации в документарной и (или) электронной форме, за исключением информации, полученной Участником Конкурса в установленном Конкурсной </w:t>
      </w:r>
      <w:r w:rsidRPr="000D5084">
        <w:rPr>
          <w:rFonts w:ascii="Times New Roman" w:eastAsia="Times New Roman" w:hAnsi="Times New Roman"/>
          <w:sz w:val="24"/>
          <w:szCs w:val="24"/>
          <w:lang w:eastAsia="x-none"/>
        </w:rPr>
        <w:t>д</w:t>
      </w:r>
      <w:r w:rsidRPr="000D5084">
        <w:rPr>
          <w:rFonts w:ascii="Times New Roman" w:eastAsia="Times New Roman" w:hAnsi="Times New Roman"/>
          <w:sz w:val="24"/>
          <w:szCs w:val="24"/>
          <w:lang w:val="x-none" w:eastAsia="x-none"/>
        </w:rPr>
        <w:t xml:space="preserve">окументацией порядке и разъяснений положений Конкурсной </w:t>
      </w:r>
      <w:r w:rsidRPr="000D5084">
        <w:rPr>
          <w:rFonts w:ascii="Times New Roman" w:eastAsia="Times New Roman" w:hAnsi="Times New Roman"/>
          <w:sz w:val="24"/>
          <w:szCs w:val="24"/>
          <w:lang w:eastAsia="x-none"/>
        </w:rPr>
        <w:t>д</w:t>
      </w:r>
      <w:r w:rsidRPr="000D5084">
        <w:rPr>
          <w:rFonts w:ascii="Times New Roman" w:eastAsia="Times New Roman" w:hAnsi="Times New Roman"/>
          <w:sz w:val="24"/>
          <w:szCs w:val="24"/>
          <w:lang w:val="x-none" w:eastAsia="x-none"/>
        </w:rPr>
        <w:t>окументации.</w:t>
      </w:r>
    </w:p>
    <w:p w14:paraId="62D2F03D" w14:textId="77777777" w:rsidR="000D5084" w:rsidRPr="000D5084" w:rsidRDefault="000D5084" w:rsidP="000D5084">
      <w:pPr>
        <w:ind w:left="0" w:firstLine="567"/>
        <w:jc w:val="both"/>
        <w:rPr>
          <w:rFonts w:ascii="Times New Roman" w:eastAsia="Times New Roman" w:hAnsi="Times New Roman"/>
          <w:sz w:val="24"/>
          <w:szCs w:val="24"/>
          <w:lang w:eastAsia="x-none"/>
        </w:rPr>
      </w:pPr>
      <w:r w:rsidRPr="000D5084">
        <w:rPr>
          <w:rFonts w:ascii="Times New Roman" w:eastAsia="Times New Roman" w:hAnsi="Times New Roman"/>
          <w:sz w:val="24"/>
          <w:szCs w:val="24"/>
          <w:lang w:val="x-none" w:eastAsia="x-none"/>
        </w:rPr>
        <w:t xml:space="preserve">В указанным случаях </w:t>
      </w:r>
      <w:r w:rsidRPr="000D5084">
        <w:rPr>
          <w:rFonts w:ascii="Times New Roman" w:eastAsia="Times New Roman" w:hAnsi="Times New Roman"/>
          <w:sz w:val="24"/>
          <w:szCs w:val="24"/>
          <w:lang w:eastAsia="x-none"/>
        </w:rPr>
        <w:t xml:space="preserve">Участник Конкурса в течение 14 (четырнадцати) дней со дня получения такого требования от Организатора Конкурса должен вернуть все оригиналы Конфиденциальной информации в адрес Организатора Конкурса, а также уничтожить по указанию Организатора Конкурса все копии с оригиналов Конфиденциальной информации (как данные на электронных носителях, так и на бумаге), находящиеся в его распоряжении. </w:t>
      </w:r>
    </w:p>
    <w:p w14:paraId="51574D52" w14:textId="77777777" w:rsidR="000D5084" w:rsidRPr="000D5084" w:rsidRDefault="000D5084" w:rsidP="000D5084">
      <w:pPr>
        <w:ind w:left="0" w:firstLine="567"/>
        <w:jc w:val="both"/>
        <w:rPr>
          <w:rFonts w:ascii="Times New Roman" w:eastAsia="Times New Roman" w:hAnsi="Times New Roman"/>
          <w:sz w:val="24"/>
          <w:szCs w:val="24"/>
          <w:lang w:eastAsia="x-none"/>
        </w:rPr>
      </w:pPr>
      <w:r w:rsidRPr="000D5084">
        <w:rPr>
          <w:rFonts w:ascii="Times New Roman" w:eastAsia="Times New Roman" w:hAnsi="Times New Roman"/>
          <w:sz w:val="24"/>
          <w:szCs w:val="24"/>
          <w:lang w:eastAsia="x-none"/>
        </w:rPr>
        <w:t>Организатор Конкурса вправе запросить у Участника Конкурса письменное подтверждение уничтожений копий Конфиденциальной информации, подписанное уполномоченным должностным лицом. Письменное подтверждение уничтожения копий Конфиденциальной информации предоставляется Организатору Конкурса в течение 5 (пяти) календарных дней с момента его запроса.</w:t>
      </w:r>
    </w:p>
    <w:p w14:paraId="1D3E119E" w14:textId="77777777" w:rsidR="000D5084" w:rsidRPr="000D5084" w:rsidRDefault="000D5084" w:rsidP="000D5084">
      <w:pPr>
        <w:tabs>
          <w:tab w:val="left" w:pos="567"/>
        </w:tabs>
        <w:ind w:left="0" w:firstLine="0"/>
        <w:jc w:val="both"/>
        <w:rPr>
          <w:rFonts w:ascii="Times New Roman" w:eastAsia="Times New Roman" w:hAnsi="Times New Roman"/>
          <w:b/>
          <w:sz w:val="24"/>
          <w:szCs w:val="24"/>
          <w:lang w:val="x-none" w:eastAsia="ru-RU"/>
        </w:rPr>
      </w:pPr>
      <w:r w:rsidRPr="000D5084">
        <w:rPr>
          <w:rFonts w:ascii="Times New Roman" w:eastAsia="Times New Roman" w:hAnsi="Times New Roman"/>
          <w:sz w:val="24"/>
          <w:szCs w:val="24"/>
          <w:lang w:val="x-none" w:eastAsia="x-none"/>
        </w:rPr>
        <w:tab/>
        <w:t xml:space="preserve">7. </w:t>
      </w:r>
      <w:r w:rsidRPr="000D5084">
        <w:rPr>
          <w:rFonts w:ascii="Times New Roman" w:eastAsia="Times New Roman" w:hAnsi="Times New Roman"/>
          <w:sz w:val="24"/>
          <w:szCs w:val="24"/>
          <w:lang w:val="x-none" w:eastAsia="ru-RU"/>
        </w:rPr>
        <w:t>Для целей настоящего Соглашения не является Конфиденциальной информацией</w:t>
      </w:r>
      <w:r w:rsidRPr="000D5084">
        <w:rPr>
          <w:rFonts w:ascii="Times New Roman" w:eastAsia="Times New Roman" w:hAnsi="Times New Roman"/>
          <w:sz w:val="24"/>
          <w:szCs w:val="24"/>
          <w:lang w:eastAsia="ru-RU"/>
        </w:rPr>
        <w:t xml:space="preserve"> с</w:t>
      </w:r>
      <w:r w:rsidRPr="000D5084">
        <w:rPr>
          <w:rFonts w:ascii="Times New Roman" w:eastAsia="Times New Roman" w:hAnsi="Times New Roman"/>
          <w:sz w:val="24"/>
          <w:szCs w:val="24"/>
          <w:lang w:val="x-none" w:eastAsia="ru-RU"/>
        </w:rPr>
        <w:t>ледующая информация:</w:t>
      </w:r>
    </w:p>
    <w:p w14:paraId="7136912B" w14:textId="77777777" w:rsidR="000D5084" w:rsidRPr="000D5084" w:rsidRDefault="000D5084" w:rsidP="000D5084">
      <w:pPr>
        <w:widowControl w:val="0"/>
        <w:ind w:left="0" w:firstLine="567"/>
        <w:jc w:val="both"/>
        <w:rPr>
          <w:rFonts w:ascii="Times New Roman" w:eastAsia="Times New Roman" w:hAnsi="Times New Roman"/>
          <w:sz w:val="24"/>
          <w:szCs w:val="24"/>
          <w:lang w:val="x-none" w:eastAsia="x-none"/>
        </w:rPr>
      </w:pPr>
      <w:r w:rsidRPr="000D5084">
        <w:rPr>
          <w:rFonts w:ascii="Times New Roman" w:eastAsia="Times New Roman" w:hAnsi="Times New Roman"/>
          <w:sz w:val="24"/>
          <w:szCs w:val="24"/>
          <w:lang w:eastAsia="x-none"/>
        </w:rPr>
        <w:t xml:space="preserve">- </w:t>
      </w:r>
      <w:r w:rsidRPr="000D5084">
        <w:rPr>
          <w:rFonts w:ascii="Times New Roman" w:eastAsia="Times New Roman" w:hAnsi="Times New Roman"/>
          <w:sz w:val="24"/>
          <w:szCs w:val="24"/>
          <w:lang w:val="x-none" w:eastAsia="x-none"/>
        </w:rPr>
        <w:t>любая информация, самостоятельно полученная Участником Конкурса без использования Конфиденциальной информации, при условии, что Участник Конкурса не предпринимал без предварительного письменного разрешения Организатора Конкурса самостоятельных попыток для ее получения;</w:t>
      </w:r>
    </w:p>
    <w:p w14:paraId="556C165B" w14:textId="77777777" w:rsidR="000D5084" w:rsidRPr="000D5084" w:rsidRDefault="000D5084" w:rsidP="000D5084">
      <w:pPr>
        <w:widowControl w:val="0"/>
        <w:ind w:left="0" w:firstLine="567"/>
        <w:jc w:val="both"/>
        <w:rPr>
          <w:rFonts w:ascii="Times New Roman" w:eastAsia="Times New Roman" w:hAnsi="Times New Roman"/>
          <w:sz w:val="24"/>
          <w:szCs w:val="20"/>
          <w:lang w:eastAsia="ru-RU"/>
        </w:rPr>
      </w:pPr>
      <w:r w:rsidRPr="000D5084">
        <w:rPr>
          <w:rFonts w:ascii="Times New Roman" w:eastAsia="Times New Roman" w:hAnsi="Times New Roman"/>
          <w:sz w:val="24"/>
        </w:rPr>
        <w:lastRenderedPageBreak/>
        <w:t>- любая информация, являющаяся общедоступной на дату ее раскрытия, за исключением случаев, когда информация стала общедоступной вследствие нарушения настоящего Соглашения;</w:t>
      </w:r>
    </w:p>
    <w:p w14:paraId="2EA28517" w14:textId="77777777" w:rsidR="000D5084" w:rsidRPr="000D5084" w:rsidRDefault="000D5084" w:rsidP="000D5084">
      <w:pPr>
        <w:widowControl w:val="0"/>
        <w:ind w:left="0" w:firstLine="567"/>
        <w:jc w:val="both"/>
        <w:rPr>
          <w:rFonts w:ascii="Times New Roman" w:eastAsia="Times New Roman" w:hAnsi="Times New Roman"/>
          <w:sz w:val="24"/>
        </w:rPr>
      </w:pPr>
      <w:r w:rsidRPr="000D5084">
        <w:rPr>
          <w:rFonts w:ascii="Times New Roman" w:eastAsia="Times New Roman" w:hAnsi="Times New Roman"/>
          <w:sz w:val="24"/>
        </w:rPr>
        <w:t>- любая информация, подлежащая раскрытию в соответствии с действующим законодательством, в том числе Федеральным законом «О концессионных соглашениях», либо в соответствии с законным требованием уполномоченного органа, включая вступившее в законную силу судебное решение. При этом, Участник Конкурса обязан незамедлительно уведомить уполномоченного представителя Организатора Конкурса о таком требовании или решении и убедиться в его законности и действительности до раскрытия какой-либо Конфиденциальной информации.</w:t>
      </w:r>
    </w:p>
    <w:p w14:paraId="2BD889A4" w14:textId="77777777" w:rsidR="000D5084" w:rsidRPr="000D5084" w:rsidRDefault="000D5084" w:rsidP="000D5084">
      <w:pPr>
        <w:widowControl w:val="0"/>
        <w:ind w:left="0" w:firstLine="567"/>
        <w:jc w:val="both"/>
        <w:rPr>
          <w:rFonts w:ascii="Times New Roman" w:eastAsia="Times New Roman" w:hAnsi="Times New Roman"/>
          <w:b/>
          <w:sz w:val="24"/>
          <w:szCs w:val="24"/>
        </w:rPr>
      </w:pPr>
      <w:r w:rsidRPr="000D5084">
        <w:rPr>
          <w:rFonts w:ascii="Times New Roman" w:eastAsia="Times New Roman" w:hAnsi="Times New Roman"/>
          <w:sz w:val="24"/>
        </w:rPr>
        <w:t xml:space="preserve">8. </w:t>
      </w:r>
      <w:r w:rsidRPr="000D5084">
        <w:rPr>
          <w:rFonts w:ascii="Times New Roman" w:eastAsia="Times New Roman" w:hAnsi="Times New Roman"/>
          <w:sz w:val="24"/>
          <w:szCs w:val="24"/>
        </w:rPr>
        <w:t xml:space="preserve">В случае каждого факта нарушения настоящего Соглашения Участник Конкурса обязан уплатить Организатору Конкурса штраф в размере _____________________ рублей </w:t>
      </w:r>
      <w:r w:rsidRPr="000D5084">
        <w:rPr>
          <w:rFonts w:ascii="Times New Roman" w:eastAsia="Times New Roman" w:hAnsi="Times New Roman"/>
          <w:i/>
          <w:sz w:val="24"/>
          <w:szCs w:val="24"/>
        </w:rPr>
        <w:t>(Рекомендуемая соразмерная сумма составляет от 100 000 до 500 000 рублей)</w:t>
      </w:r>
      <w:r w:rsidRPr="000D5084">
        <w:rPr>
          <w:rFonts w:ascii="Times New Roman" w:eastAsia="Times New Roman" w:hAnsi="Times New Roman"/>
          <w:sz w:val="24"/>
          <w:szCs w:val="24"/>
        </w:rPr>
        <w:t>.</w:t>
      </w:r>
    </w:p>
    <w:p w14:paraId="2D251A97" w14:textId="77777777" w:rsidR="000D5084" w:rsidRPr="000D5084" w:rsidRDefault="000D5084" w:rsidP="000D5084">
      <w:pPr>
        <w:widowControl w:val="0"/>
        <w:tabs>
          <w:tab w:val="left" w:pos="708"/>
        </w:tabs>
        <w:ind w:left="0" w:firstLine="567"/>
        <w:jc w:val="both"/>
        <w:outlineLvl w:val="1"/>
        <w:rPr>
          <w:rFonts w:ascii="Times New Roman" w:eastAsia="Times New Roman" w:hAnsi="Times New Roman"/>
          <w:sz w:val="24"/>
          <w:szCs w:val="24"/>
          <w:lang w:val="x-none" w:eastAsia="x-none"/>
        </w:rPr>
      </w:pPr>
      <w:r w:rsidRPr="000D5084">
        <w:rPr>
          <w:rFonts w:ascii="Times New Roman" w:eastAsia="Times New Roman" w:hAnsi="Times New Roman"/>
          <w:sz w:val="24"/>
          <w:szCs w:val="24"/>
          <w:lang w:eastAsia="x-none"/>
        </w:rPr>
        <w:t xml:space="preserve">9. </w:t>
      </w:r>
      <w:r w:rsidRPr="000D5084">
        <w:rPr>
          <w:rFonts w:ascii="Times New Roman" w:eastAsia="Times New Roman" w:hAnsi="Times New Roman"/>
          <w:sz w:val="24"/>
          <w:szCs w:val="24"/>
          <w:lang w:val="x-none" w:eastAsia="x-none"/>
        </w:rPr>
        <w:t xml:space="preserve">Участник Конкурса обязуется сверх штрафа, установленного пунктом </w:t>
      </w:r>
      <w:r w:rsidRPr="000D5084">
        <w:rPr>
          <w:rFonts w:ascii="Times New Roman" w:eastAsia="Times New Roman" w:hAnsi="Times New Roman"/>
          <w:sz w:val="24"/>
          <w:szCs w:val="24"/>
          <w:lang w:eastAsia="x-none"/>
        </w:rPr>
        <w:t>8 настоящего Соглашения</w:t>
      </w:r>
      <w:r w:rsidRPr="000D5084">
        <w:rPr>
          <w:rFonts w:ascii="Times New Roman" w:eastAsia="Times New Roman" w:hAnsi="Times New Roman"/>
          <w:sz w:val="24"/>
          <w:szCs w:val="24"/>
          <w:lang w:val="x-none" w:eastAsia="x-none"/>
        </w:rPr>
        <w:t>, возместить Организатору Конкурса в полном объеме убытки, понесенные им прямо или косвенно в результате нарушения Участником Конкурса настоящего Соглашения, в частности в связи с участием в судебных процедурах, предъявлением к нему требований или претензий, несением каких-либо иных затрат или расходов.</w:t>
      </w:r>
    </w:p>
    <w:p w14:paraId="0379EDAC" w14:textId="77777777" w:rsidR="000D5084" w:rsidRPr="000D5084" w:rsidRDefault="000D5084" w:rsidP="000D5084">
      <w:pPr>
        <w:ind w:left="0" w:firstLine="0"/>
        <w:jc w:val="both"/>
        <w:rPr>
          <w:rFonts w:ascii="Times New Roman" w:eastAsia="Times New Roman" w:hAnsi="Times New Roman"/>
          <w:sz w:val="24"/>
          <w:szCs w:val="24"/>
          <w:lang w:val="x-none" w:eastAsia="x-none"/>
        </w:rPr>
      </w:pPr>
      <w:r w:rsidRPr="000D5084">
        <w:rPr>
          <w:rFonts w:ascii="Times New Roman" w:eastAsia="Times New Roman" w:hAnsi="Times New Roman"/>
          <w:sz w:val="24"/>
          <w:szCs w:val="24"/>
          <w:lang w:val="x-none" w:eastAsia="x-none"/>
        </w:rPr>
        <w:tab/>
        <w:t>Бремя определения и доказательства размера убытков лежит на раскрывающей конфиденциальную информацию Стороне.</w:t>
      </w:r>
    </w:p>
    <w:p w14:paraId="779F98A7" w14:textId="77777777" w:rsidR="000D5084" w:rsidRPr="000D5084" w:rsidRDefault="000D5084" w:rsidP="000D5084">
      <w:pPr>
        <w:widowControl w:val="0"/>
        <w:tabs>
          <w:tab w:val="left" w:pos="708"/>
        </w:tabs>
        <w:ind w:left="0" w:firstLine="567"/>
        <w:jc w:val="both"/>
        <w:outlineLvl w:val="1"/>
        <w:rPr>
          <w:rFonts w:ascii="Times New Roman" w:eastAsia="Times New Roman" w:hAnsi="Times New Roman"/>
          <w:sz w:val="24"/>
          <w:szCs w:val="24"/>
          <w:lang w:val="x-none" w:eastAsia="x-none"/>
        </w:rPr>
      </w:pPr>
      <w:r w:rsidRPr="000D5084">
        <w:rPr>
          <w:rFonts w:ascii="Times New Roman" w:eastAsia="Times New Roman" w:hAnsi="Times New Roman"/>
          <w:sz w:val="24"/>
          <w:szCs w:val="24"/>
          <w:lang w:val="x-none" w:eastAsia="x-none"/>
        </w:rPr>
        <w:t xml:space="preserve">10. Все споры, разногласия или требования, возникающие из настоящего Соглашения или в связи с ним, в том числе касающиеся его исполнения, нарушения, прекращения или недействительности, подлежат разрешению в </w:t>
      </w:r>
      <w:r w:rsidRPr="000D5084">
        <w:rPr>
          <w:rFonts w:ascii="Times New Roman" w:eastAsia="Times New Roman" w:hAnsi="Times New Roman"/>
          <w:sz w:val="24"/>
          <w:szCs w:val="24"/>
          <w:lang w:eastAsia="x-none"/>
        </w:rPr>
        <w:t xml:space="preserve">Арбитражном суде Ханты-Мансийского автономного округа – Югры в </w:t>
      </w:r>
      <w:r w:rsidRPr="000D5084">
        <w:rPr>
          <w:rFonts w:ascii="Times New Roman" w:eastAsia="Times New Roman" w:hAnsi="Times New Roman"/>
          <w:sz w:val="24"/>
          <w:szCs w:val="24"/>
          <w:lang w:val="x-none" w:eastAsia="x-none"/>
        </w:rPr>
        <w:t>соответствии с законодательством Российской Федерации.</w:t>
      </w:r>
    </w:p>
    <w:p w14:paraId="40B02F36" w14:textId="77777777" w:rsidR="000D5084" w:rsidRPr="000D5084" w:rsidRDefault="000D5084" w:rsidP="000D5084">
      <w:pPr>
        <w:widowControl w:val="0"/>
        <w:tabs>
          <w:tab w:val="left" w:pos="708"/>
        </w:tabs>
        <w:ind w:left="0" w:firstLine="567"/>
        <w:jc w:val="both"/>
        <w:outlineLvl w:val="1"/>
        <w:rPr>
          <w:rFonts w:ascii="Times New Roman" w:eastAsia="Times New Roman" w:hAnsi="Times New Roman"/>
          <w:sz w:val="24"/>
          <w:szCs w:val="24"/>
          <w:lang w:val="x-none" w:eastAsia="x-none"/>
        </w:rPr>
      </w:pPr>
      <w:r w:rsidRPr="000D5084">
        <w:rPr>
          <w:rFonts w:ascii="Times New Roman" w:eastAsia="Times New Roman" w:hAnsi="Times New Roman"/>
          <w:sz w:val="24"/>
          <w:szCs w:val="24"/>
          <w:lang w:eastAsia="x-none"/>
        </w:rPr>
        <w:t xml:space="preserve">11. </w:t>
      </w:r>
      <w:r w:rsidRPr="000D5084">
        <w:rPr>
          <w:rFonts w:ascii="Times New Roman" w:eastAsia="Times New Roman" w:hAnsi="Times New Roman"/>
          <w:sz w:val="24"/>
          <w:szCs w:val="24"/>
          <w:lang w:val="x-none" w:eastAsia="x-none"/>
        </w:rPr>
        <w:t xml:space="preserve">Настоящее Соглашение вступает в силу с момента его подписания сторонами и прекращает действие по истечении 3 (трех) лет с момента заключения Концессионного </w:t>
      </w:r>
      <w:r w:rsidRPr="000D5084">
        <w:rPr>
          <w:rFonts w:ascii="Times New Roman" w:eastAsia="Times New Roman" w:hAnsi="Times New Roman"/>
          <w:sz w:val="24"/>
          <w:szCs w:val="24"/>
          <w:lang w:eastAsia="x-none"/>
        </w:rPr>
        <w:t>с</w:t>
      </w:r>
      <w:r w:rsidRPr="000D5084">
        <w:rPr>
          <w:rFonts w:ascii="Times New Roman" w:eastAsia="Times New Roman" w:hAnsi="Times New Roman"/>
          <w:sz w:val="24"/>
          <w:szCs w:val="24"/>
          <w:lang w:val="x-none" w:eastAsia="x-none"/>
        </w:rPr>
        <w:t>оглашения.</w:t>
      </w:r>
    </w:p>
    <w:p w14:paraId="420FFDDD" w14:textId="77777777" w:rsidR="000D5084" w:rsidRPr="000D5084" w:rsidRDefault="000D5084" w:rsidP="000D5084">
      <w:pPr>
        <w:widowControl w:val="0"/>
        <w:tabs>
          <w:tab w:val="left" w:pos="708"/>
        </w:tabs>
        <w:ind w:left="0" w:firstLine="567"/>
        <w:jc w:val="both"/>
        <w:outlineLvl w:val="1"/>
        <w:rPr>
          <w:rFonts w:ascii="Times New Roman" w:eastAsia="Times New Roman" w:hAnsi="Times New Roman"/>
          <w:sz w:val="24"/>
          <w:szCs w:val="24"/>
          <w:lang w:val="x-none" w:eastAsia="x-none"/>
        </w:rPr>
      </w:pPr>
      <w:r w:rsidRPr="000D5084">
        <w:rPr>
          <w:rFonts w:ascii="Times New Roman" w:eastAsia="Times New Roman" w:hAnsi="Times New Roman"/>
          <w:sz w:val="24"/>
          <w:szCs w:val="24"/>
          <w:lang w:eastAsia="x-none"/>
        </w:rPr>
        <w:t xml:space="preserve">12. </w:t>
      </w:r>
      <w:r w:rsidRPr="000D5084">
        <w:rPr>
          <w:rFonts w:ascii="Times New Roman" w:eastAsia="Times New Roman" w:hAnsi="Times New Roman"/>
          <w:sz w:val="24"/>
          <w:szCs w:val="24"/>
          <w:lang w:val="x-none" w:eastAsia="x-none"/>
        </w:rPr>
        <w:t xml:space="preserve">Если иное не указано в настоящем Соглашении, термины и определения, используемые в настоящем Соглашении, имеют те же значения, которые присвоены им в Конкурсной </w:t>
      </w:r>
      <w:r w:rsidRPr="000D5084">
        <w:rPr>
          <w:rFonts w:ascii="Times New Roman" w:eastAsia="Times New Roman" w:hAnsi="Times New Roman"/>
          <w:sz w:val="24"/>
          <w:szCs w:val="24"/>
          <w:lang w:eastAsia="x-none"/>
        </w:rPr>
        <w:t>д</w:t>
      </w:r>
      <w:r w:rsidRPr="000D5084">
        <w:rPr>
          <w:rFonts w:ascii="Times New Roman" w:eastAsia="Times New Roman" w:hAnsi="Times New Roman"/>
          <w:sz w:val="24"/>
          <w:szCs w:val="24"/>
          <w:lang w:val="x-none" w:eastAsia="x-none"/>
        </w:rPr>
        <w:t>окументации (с учетом всех внесенных в нее изменений).</w:t>
      </w:r>
    </w:p>
    <w:p w14:paraId="7A8AD98E" w14:textId="77777777" w:rsidR="000D5084" w:rsidRPr="000D5084" w:rsidRDefault="000D5084" w:rsidP="000D5084">
      <w:pPr>
        <w:widowControl w:val="0"/>
        <w:tabs>
          <w:tab w:val="left" w:pos="708"/>
        </w:tabs>
        <w:ind w:left="0" w:firstLine="567"/>
        <w:jc w:val="both"/>
        <w:outlineLvl w:val="1"/>
        <w:rPr>
          <w:rFonts w:ascii="Times New Roman" w:eastAsia="Times New Roman" w:hAnsi="Times New Roman"/>
          <w:sz w:val="24"/>
          <w:szCs w:val="24"/>
          <w:lang w:val="x-none" w:eastAsia="x-none"/>
        </w:rPr>
      </w:pPr>
      <w:r w:rsidRPr="000D5084">
        <w:rPr>
          <w:rFonts w:ascii="Times New Roman" w:eastAsia="Times New Roman" w:hAnsi="Times New Roman"/>
          <w:sz w:val="24"/>
          <w:szCs w:val="24"/>
          <w:lang w:eastAsia="x-none"/>
        </w:rPr>
        <w:t xml:space="preserve">13. </w:t>
      </w:r>
      <w:r w:rsidRPr="000D5084">
        <w:rPr>
          <w:rFonts w:ascii="Times New Roman" w:eastAsia="Times New Roman" w:hAnsi="Times New Roman"/>
          <w:sz w:val="24"/>
          <w:szCs w:val="24"/>
          <w:lang w:val="x-none" w:eastAsia="x-none"/>
        </w:rPr>
        <w:t>Настоящее Соглашение оформляется в 2 (двух) экземплярах на русском языке, имеющих одинаковую юридическую силу.</w:t>
      </w:r>
    </w:p>
    <w:p w14:paraId="3BC9075C" w14:textId="77777777" w:rsidR="000D5084" w:rsidRPr="000D5084" w:rsidRDefault="000D5084" w:rsidP="000D5084">
      <w:pPr>
        <w:widowControl w:val="0"/>
        <w:tabs>
          <w:tab w:val="left" w:pos="708"/>
        </w:tabs>
        <w:ind w:left="0" w:firstLine="567"/>
        <w:jc w:val="both"/>
        <w:outlineLvl w:val="1"/>
        <w:rPr>
          <w:rFonts w:ascii="Times New Roman" w:eastAsia="Times New Roman" w:hAnsi="Times New Roman"/>
          <w:sz w:val="24"/>
          <w:szCs w:val="24"/>
          <w:lang w:eastAsia="x-none"/>
        </w:rPr>
      </w:pPr>
      <w:r w:rsidRPr="000D5084">
        <w:rPr>
          <w:rFonts w:ascii="Times New Roman" w:eastAsia="Times New Roman" w:hAnsi="Times New Roman"/>
          <w:sz w:val="24"/>
          <w:szCs w:val="24"/>
          <w:lang w:eastAsia="x-none"/>
        </w:rPr>
        <w:t>14. Во всем ином, не урегулированном в настоящем Соглашении, Стороны будут руководствоваться нормами действующего законодательства Российской Федерации.</w:t>
      </w:r>
    </w:p>
    <w:p w14:paraId="2A2C281E" w14:textId="77777777" w:rsidR="000D5084" w:rsidRPr="000D5084" w:rsidRDefault="000D5084" w:rsidP="000D5084">
      <w:pPr>
        <w:widowControl w:val="0"/>
        <w:tabs>
          <w:tab w:val="left" w:pos="708"/>
        </w:tabs>
        <w:ind w:left="0" w:firstLine="567"/>
        <w:jc w:val="both"/>
        <w:outlineLvl w:val="1"/>
        <w:rPr>
          <w:rFonts w:ascii="Times New Roman" w:eastAsia="Times New Roman" w:hAnsi="Times New Roman"/>
          <w:sz w:val="24"/>
          <w:szCs w:val="24"/>
          <w:lang w:eastAsia="x-none"/>
        </w:rPr>
      </w:pPr>
      <w:r w:rsidRPr="000D5084">
        <w:rPr>
          <w:rFonts w:ascii="Times New Roman" w:eastAsia="Times New Roman" w:hAnsi="Times New Roman"/>
          <w:sz w:val="24"/>
          <w:szCs w:val="24"/>
          <w:lang w:eastAsia="x-none"/>
        </w:rPr>
        <w:t>15. Все сообщения, предусмотренные настоящим Соглашением, должны направляться по почте, по факсу либо по электронной почте, по следующим адресам:</w:t>
      </w:r>
    </w:p>
    <w:p w14:paraId="7B0BDC9D" w14:textId="77777777" w:rsidR="000D5084" w:rsidRPr="000D5084" w:rsidRDefault="000D5084" w:rsidP="000D5084">
      <w:pPr>
        <w:widowControl w:val="0"/>
        <w:tabs>
          <w:tab w:val="left" w:pos="708"/>
        </w:tabs>
        <w:ind w:left="0" w:firstLine="567"/>
        <w:jc w:val="both"/>
        <w:outlineLvl w:val="1"/>
        <w:rPr>
          <w:rFonts w:ascii="Times New Roman" w:eastAsia="Times New Roman" w:hAnsi="Times New Roman"/>
          <w:sz w:val="24"/>
          <w:szCs w:val="24"/>
          <w:lang w:eastAsia="x-none"/>
        </w:rPr>
      </w:pPr>
      <w:r w:rsidRPr="000D5084">
        <w:rPr>
          <w:rFonts w:ascii="Times New Roman" w:eastAsia="Times New Roman" w:hAnsi="Times New Roman"/>
          <w:sz w:val="24"/>
          <w:szCs w:val="24"/>
          <w:lang w:eastAsia="x-none"/>
        </w:rPr>
        <w:t>в отношении Организатора Конкурса:</w:t>
      </w:r>
    </w:p>
    <w:p w14:paraId="111B6B73" w14:textId="77777777" w:rsidR="000D5084" w:rsidRPr="000D5084" w:rsidRDefault="000D5084" w:rsidP="000D5084">
      <w:pPr>
        <w:widowControl w:val="0"/>
        <w:tabs>
          <w:tab w:val="left" w:pos="708"/>
        </w:tabs>
        <w:ind w:left="0" w:firstLine="567"/>
        <w:jc w:val="both"/>
        <w:outlineLvl w:val="1"/>
        <w:rPr>
          <w:rFonts w:ascii="Times New Roman" w:eastAsia="Times New Roman" w:hAnsi="Times New Roman"/>
          <w:sz w:val="24"/>
          <w:szCs w:val="24"/>
          <w:lang w:val="x-none" w:eastAsia="x-none"/>
        </w:rPr>
      </w:pPr>
      <w:r w:rsidRPr="000D5084">
        <w:rPr>
          <w:rFonts w:ascii="Times New Roman" w:eastAsia="Times New Roman" w:hAnsi="Times New Roman"/>
          <w:sz w:val="24"/>
          <w:szCs w:val="24"/>
          <w:lang w:eastAsia="x-none"/>
        </w:rPr>
        <w:t xml:space="preserve">адрес: __________________________, </w:t>
      </w:r>
      <w:r w:rsidRPr="000D5084">
        <w:rPr>
          <w:rFonts w:ascii="Times New Roman" w:eastAsia="Times New Roman" w:hAnsi="Times New Roman"/>
          <w:sz w:val="24"/>
          <w:szCs w:val="24"/>
          <w:lang w:val="x-none" w:eastAsia="x-none"/>
        </w:rPr>
        <w:t>тел.</w:t>
      </w:r>
      <w:r w:rsidRPr="000D5084">
        <w:rPr>
          <w:rFonts w:ascii="Times New Roman" w:eastAsia="Times New Roman" w:hAnsi="Times New Roman"/>
          <w:sz w:val="24"/>
          <w:szCs w:val="20"/>
          <w:shd w:val="clear" w:color="auto" w:fill="FFFFFF"/>
          <w:lang w:val="x-none" w:eastAsia="x-none"/>
        </w:rPr>
        <w:t xml:space="preserve"> </w:t>
      </w:r>
      <w:r w:rsidRPr="000D5084">
        <w:rPr>
          <w:rFonts w:ascii="Times New Roman" w:eastAsia="Times New Roman" w:hAnsi="Times New Roman"/>
          <w:sz w:val="24"/>
          <w:szCs w:val="24"/>
          <w:lang w:val="x-none" w:eastAsia="x-none"/>
        </w:rPr>
        <w:t>____________________</w:t>
      </w:r>
      <w:r w:rsidRPr="000D5084">
        <w:rPr>
          <w:rFonts w:ascii="Times New Roman" w:eastAsia="Times New Roman" w:hAnsi="Times New Roman"/>
          <w:sz w:val="24"/>
          <w:szCs w:val="24"/>
          <w:lang w:eastAsia="x-none"/>
        </w:rPr>
        <w:t xml:space="preserve">, </w:t>
      </w:r>
      <w:r w:rsidRPr="000D5084">
        <w:rPr>
          <w:rFonts w:ascii="Times New Roman" w:eastAsia="Times New Roman" w:hAnsi="Times New Roman"/>
          <w:sz w:val="24"/>
          <w:szCs w:val="24"/>
          <w:lang w:val="x-none" w:eastAsia="x-none"/>
        </w:rPr>
        <w:t>факс: _________________</w:t>
      </w:r>
      <w:r w:rsidRPr="000D5084">
        <w:rPr>
          <w:rFonts w:ascii="Times New Roman" w:eastAsia="Times New Roman" w:hAnsi="Times New Roman"/>
          <w:sz w:val="24"/>
          <w:szCs w:val="24"/>
          <w:lang w:eastAsia="x-none"/>
        </w:rPr>
        <w:t xml:space="preserve">, </w:t>
      </w:r>
      <w:r w:rsidRPr="000D5084">
        <w:rPr>
          <w:rFonts w:ascii="Times New Roman" w:eastAsia="Times New Roman" w:hAnsi="Times New Roman"/>
          <w:sz w:val="24"/>
          <w:szCs w:val="20"/>
          <w:lang w:val="x-none" w:eastAsia="x-none"/>
        </w:rPr>
        <w:t>электронная почта: __________________</w:t>
      </w:r>
    </w:p>
    <w:p w14:paraId="63F5CA5B" w14:textId="77777777" w:rsidR="000D5084" w:rsidRPr="000D5084" w:rsidRDefault="000D5084" w:rsidP="000D5084">
      <w:pPr>
        <w:widowControl w:val="0"/>
        <w:ind w:left="0" w:firstLine="567"/>
        <w:jc w:val="both"/>
        <w:rPr>
          <w:rFonts w:ascii="Times New Roman" w:eastAsia="Times New Roman" w:hAnsi="Times New Roman"/>
          <w:sz w:val="24"/>
          <w:szCs w:val="20"/>
          <w:lang w:eastAsia="ru-RU"/>
        </w:rPr>
      </w:pPr>
    </w:p>
    <w:p w14:paraId="6760EC02" w14:textId="77777777" w:rsidR="000D5084" w:rsidRPr="000D5084" w:rsidRDefault="000D5084" w:rsidP="000D5084">
      <w:pPr>
        <w:widowControl w:val="0"/>
        <w:ind w:left="0" w:firstLine="567"/>
        <w:jc w:val="both"/>
        <w:rPr>
          <w:rFonts w:ascii="Times New Roman" w:eastAsia="Times New Roman" w:hAnsi="Times New Roman"/>
          <w:sz w:val="24"/>
          <w:szCs w:val="20"/>
          <w:lang w:eastAsia="ru-RU"/>
        </w:rPr>
      </w:pPr>
      <w:r w:rsidRPr="000D5084">
        <w:rPr>
          <w:rFonts w:ascii="Times New Roman" w:eastAsia="Times New Roman" w:hAnsi="Times New Roman"/>
          <w:sz w:val="24"/>
          <w:szCs w:val="20"/>
          <w:lang w:eastAsia="ru-RU"/>
        </w:rPr>
        <w:t>в отношении Участника Конкурса:</w:t>
      </w:r>
    </w:p>
    <w:p w14:paraId="0C4AF899" w14:textId="77777777" w:rsidR="000D5084" w:rsidRPr="000D5084" w:rsidRDefault="000D5084" w:rsidP="000D5084">
      <w:pPr>
        <w:widowControl w:val="0"/>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адрес: __________________________, тел.</w:t>
      </w:r>
      <w:r w:rsidRPr="000D5084">
        <w:rPr>
          <w:rFonts w:ascii="Times New Roman" w:eastAsia="Times New Roman" w:hAnsi="Times New Roman"/>
          <w:sz w:val="24"/>
          <w:szCs w:val="20"/>
          <w:shd w:val="clear" w:color="auto" w:fill="FFFFFF"/>
          <w:lang w:eastAsia="ru-RU"/>
        </w:rPr>
        <w:t xml:space="preserve"> </w:t>
      </w:r>
      <w:r w:rsidRPr="000D5084">
        <w:rPr>
          <w:rFonts w:ascii="Times New Roman" w:eastAsia="Times New Roman" w:hAnsi="Times New Roman"/>
          <w:sz w:val="24"/>
          <w:szCs w:val="24"/>
          <w:lang w:eastAsia="ru-RU"/>
        </w:rPr>
        <w:t xml:space="preserve">____________________, факс: _________________, </w:t>
      </w:r>
      <w:r w:rsidRPr="000D5084">
        <w:rPr>
          <w:rFonts w:ascii="Times New Roman" w:eastAsia="Times New Roman" w:hAnsi="Times New Roman"/>
          <w:sz w:val="24"/>
          <w:szCs w:val="20"/>
          <w:lang w:eastAsia="ru-RU"/>
        </w:rPr>
        <w:t>электронная почта: __________________</w:t>
      </w:r>
    </w:p>
    <w:p w14:paraId="332FC054" w14:textId="77777777" w:rsidR="000D5084" w:rsidRPr="000D5084" w:rsidRDefault="000D5084" w:rsidP="000D5084">
      <w:pPr>
        <w:widowControl w:val="0"/>
        <w:ind w:left="0" w:firstLine="567"/>
        <w:jc w:val="both"/>
        <w:rPr>
          <w:rFonts w:ascii="Times New Roman" w:eastAsia="Times New Roman" w:hAnsi="Times New Roman"/>
          <w:sz w:val="24"/>
          <w:szCs w:val="20"/>
          <w:lang w:eastAsia="ru-RU"/>
        </w:rPr>
      </w:pPr>
    </w:p>
    <w:p w14:paraId="49F21993" w14:textId="77777777" w:rsidR="000D5084" w:rsidRPr="000D5084" w:rsidRDefault="000D5084" w:rsidP="000D5084">
      <w:pPr>
        <w:widowControl w:val="0"/>
        <w:ind w:left="0" w:firstLine="567"/>
        <w:jc w:val="center"/>
        <w:rPr>
          <w:rFonts w:ascii="Times New Roman" w:eastAsia="Times New Roman" w:hAnsi="Times New Roman"/>
          <w:b/>
          <w:sz w:val="24"/>
          <w:szCs w:val="20"/>
          <w:lang w:eastAsia="ru-RU"/>
        </w:rPr>
      </w:pPr>
      <w:r w:rsidRPr="000D5084">
        <w:rPr>
          <w:rFonts w:ascii="Times New Roman" w:eastAsia="Times New Roman" w:hAnsi="Times New Roman"/>
          <w:b/>
          <w:sz w:val="24"/>
          <w:szCs w:val="20"/>
          <w:lang w:eastAsia="ru-RU"/>
        </w:rPr>
        <w:t>Подписи сторон:</w:t>
      </w:r>
    </w:p>
    <w:p w14:paraId="67CC0C0B" w14:textId="77777777" w:rsidR="000D5084" w:rsidRPr="000D5084" w:rsidRDefault="000D5084" w:rsidP="000D5084">
      <w:pPr>
        <w:widowControl w:val="0"/>
        <w:ind w:left="0" w:firstLine="567"/>
        <w:jc w:val="both"/>
        <w:rPr>
          <w:rFonts w:ascii="Times New Roman" w:eastAsia="Times New Roman" w:hAnsi="Times New Roman"/>
          <w:sz w:val="24"/>
          <w:szCs w:val="20"/>
          <w:lang w:eastAsia="ru-RU"/>
        </w:rPr>
      </w:pPr>
      <w:r w:rsidRPr="000D5084">
        <w:rPr>
          <w:rFonts w:ascii="Times New Roman" w:eastAsia="Times New Roman" w:hAnsi="Times New Roman"/>
          <w:sz w:val="24"/>
          <w:szCs w:val="20"/>
          <w:lang w:eastAsia="ru-RU"/>
        </w:rPr>
        <w:t xml:space="preserve">От имени Организатора Конкурса: </w:t>
      </w:r>
    </w:p>
    <w:p w14:paraId="19F6F490" w14:textId="77777777" w:rsidR="000D5084" w:rsidRPr="000D5084" w:rsidRDefault="000D5084" w:rsidP="000D5084">
      <w:pPr>
        <w:widowControl w:val="0"/>
        <w:ind w:left="0" w:firstLine="567"/>
        <w:jc w:val="both"/>
        <w:rPr>
          <w:rFonts w:ascii="Times New Roman" w:eastAsia="Times New Roman" w:hAnsi="Times New Roman"/>
          <w:sz w:val="24"/>
          <w:szCs w:val="20"/>
          <w:lang w:eastAsia="ru-RU"/>
        </w:rPr>
      </w:pPr>
      <w:r w:rsidRPr="000D5084">
        <w:rPr>
          <w:rFonts w:ascii="Times New Roman" w:eastAsia="Times New Roman" w:hAnsi="Times New Roman"/>
          <w:sz w:val="24"/>
          <w:szCs w:val="20"/>
          <w:lang w:eastAsia="ru-RU"/>
        </w:rPr>
        <w:t>ФИО, должность ___________________________ Подпись ________________</w:t>
      </w:r>
    </w:p>
    <w:p w14:paraId="321107BD" w14:textId="77777777" w:rsidR="000D5084" w:rsidRPr="000D5084" w:rsidRDefault="000D5084" w:rsidP="000D5084">
      <w:pPr>
        <w:widowControl w:val="0"/>
        <w:ind w:left="0" w:firstLine="567"/>
        <w:jc w:val="both"/>
        <w:rPr>
          <w:rFonts w:ascii="Times New Roman" w:eastAsia="Times New Roman" w:hAnsi="Times New Roman"/>
          <w:sz w:val="24"/>
          <w:szCs w:val="20"/>
          <w:lang w:eastAsia="ru-RU"/>
        </w:rPr>
      </w:pPr>
      <w:r w:rsidRPr="000D5084">
        <w:rPr>
          <w:rFonts w:ascii="Times New Roman" w:eastAsia="Times New Roman" w:hAnsi="Times New Roman"/>
          <w:sz w:val="24"/>
          <w:szCs w:val="20"/>
          <w:lang w:eastAsia="ru-RU"/>
        </w:rPr>
        <w:tab/>
      </w:r>
      <w:r w:rsidRPr="000D5084">
        <w:rPr>
          <w:rFonts w:ascii="Times New Roman" w:eastAsia="Times New Roman" w:hAnsi="Times New Roman"/>
          <w:sz w:val="24"/>
          <w:szCs w:val="20"/>
          <w:lang w:eastAsia="ru-RU"/>
        </w:rPr>
        <w:tab/>
      </w:r>
      <w:r w:rsidRPr="000D5084">
        <w:rPr>
          <w:rFonts w:ascii="Times New Roman" w:eastAsia="Times New Roman" w:hAnsi="Times New Roman"/>
          <w:sz w:val="24"/>
          <w:szCs w:val="20"/>
          <w:lang w:eastAsia="ru-RU"/>
        </w:rPr>
        <w:tab/>
      </w:r>
      <w:r w:rsidRPr="000D5084">
        <w:rPr>
          <w:rFonts w:ascii="Times New Roman" w:eastAsia="Times New Roman" w:hAnsi="Times New Roman"/>
          <w:sz w:val="24"/>
          <w:szCs w:val="20"/>
          <w:lang w:eastAsia="ru-RU"/>
        </w:rPr>
        <w:tab/>
      </w:r>
      <w:r w:rsidRPr="000D5084">
        <w:rPr>
          <w:rFonts w:ascii="Times New Roman" w:eastAsia="Times New Roman" w:hAnsi="Times New Roman"/>
          <w:sz w:val="24"/>
          <w:szCs w:val="20"/>
          <w:lang w:eastAsia="ru-RU"/>
        </w:rPr>
        <w:tab/>
      </w:r>
      <w:r w:rsidRPr="000D5084">
        <w:rPr>
          <w:rFonts w:ascii="Times New Roman" w:eastAsia="Times New Roman" w:hAnsi="Times New Roman"/>
          <w:sz w:val="24"/>
          <w:szCs w:val="20"/>
          <w:lang w:eastAsia="ru-RU"/>
        </w:rPr>
        <w:tab/>
      </w:r>
      <w:r w:rsidRPr="000D5084">
        <w:rPr>
          <w:rFonts w:ascii="Times New Roman" w:eastAsia="Times New Roman" w:hAnsi="Times New Roman"/>
          <w:sz w:val="24"/>
          <w:szCs w:val="20"/>
          <w:lang w:eastAsia="ru-RU"/>
        </w:rPr>
        <w:tab/>
      </w:r>
      <w:r w:rsidRPr="000D5084">
        <w:rPr>
          <w:rFonts w:ascii="Times New Roman" w:eastAsia="Times New Roman" w:hAnsi="Times New Roman"/>
          <w:sz w:val="24"/>
          <w:szCs w:val="20"/>
          <w:lang w:eastAsia="ru-RU"/>
        </w:rPr>
        <w:tab/>
      </w:r>
      <w:r w:rsidRPr="000D5084">
        <w:rPr>
          <w:rFonts w:ascii="Times New Roman" w:eastAsia="Times New Roman" w:hAnsi="Times New Roman"/>
          <w:sz w:val="24"/>
          <w:szCs w:val="20"/>
          <w:lang w:eastAsia="ru-RU"/>
        </w:rPr>
        <w:tab/>
      </w:r>
      <w:r w:rsidRPr="000D5084">
        <w:rPr>
          <w:rFonts w:ascii="Times New Roman" w:eastAsia="Times New Roman" w:hAnsi="Times New Roman"/>
          <w:sz w:val="24"/>
          <w:szCs w:val="20"/>
          <w:lang w:eastAsia="ru-RU"/>
        </w:rPr>
        <w:tab/>
      </w:r>
      <w:r w:rsidRPr="000D5084">
        <w:rPr>
          <w:rFonts w:ascii="Times New Roman" w:eastAsia="Times New Roman" w:hAnsi="Times New Roman"/>
          <w:sz w:val="24"/>
          <w:szCs w:val="20"/>
          <w:lang w:eastAsia="ru-RU"/>
        </w:rPr>
        <w:tab/>
        <w:t>МП</w:t>
      </w:r>
    </w:p>
    <w:p w14:paraId="5262A5D1" w14:textId="77777777" w:rsidR="000D5084" w:rsidRPr="000D5084" w:rsidRDefault="000D5084" w:rsidP="000D5084">
      <w:pPr>
        <w:widowControl w:val="0"/>
        <w:ind w:left="0" w:firstLine="567"/>
        <w:jc w:val="both"/>
        <w:rPr>
          <w:rFonts w:ascii="Times New Roman" w:eastAsia="Times New Roman" w:hAnsi="Times New Roman"/>
          <w:sz w:val="24"/>
          <w:szCs w:val="20"/>
          <w:lang w:eastAsia="ru-RU"/>
        </w:rPr>
      </w:pPr>
      <w:r w:rsidRPr="000D5084">
        <w:rPr>
          <w:rFonts w:ascii="Times New Roman" w:eastAsia="Times New Roman" w:hAnsi="Times New Roman"/>
          <w:sz w:val="24"/>
          <w:szCs w:val="20"/>
          <w:lang w:eastAsia="ru-RU"/>
        </w:rPr>
        <w:t>От имени Участника Конкурса:</w:t>
      </w:r>
    </w:p>
    <w:p w14:paraId="2D8019B2" w14:textId="77777777" w:rsidR="000D5084" w:rsidRPr="000D5084" w:rsidRDefault="000D5084" w:rsidP="000D5084">
      <w:pPr>
        <w:widowControl w:val="0"/>
        <w:ind w:left="0" w:firstLine="567"/>
        <w:jc w:val="both"/>
        <w:rPr>
          <w:rFonts w:ascii="Times New Roman" w:eastAsia="Times New Roman" w:hAnsi="Times New Roman"/>
          <w:sz w:val="24"/>
          <w:szCs w:val="20"/>
          <w:lang w:eastAsia="ru-RU"/>
        </w:rPr>
      </w:pPr>
      <w:r w:rsidRPr="000D5084">
        <w:rPr>
          <w:rFonts w:ascii="Times New Roman" w:eastAsia="Times New Roman" w:hAnsi="Times New Roman"/>
          <w:sz w:val="24"/>
          <w:szCs w:val="20"/>
          <w:lang w:eastAsia="ru-RU"/>
        </w:rPr>
        <w:t>ФИО, должность ___________________________ Подпись ________________</w:t>
      </w:r>
    </w:p>
    <w:p w14:paraId="2666822E" w14:textId="77777777" w:rsidR="000D5084" w:rsidRPr="000D5084" w:rsidRDefault="000D5084" w:rsidP="000D5084">
      <w:pPr>
        <w:widowControl w:val="0"/>
        <w:ind w:left="0" w:firstLine="0"/>
        <w:jc w:val="both"/>
        <w:rPr>
          <w:rFonts w:ascii="Times New Roman" w:eastAsia="Times New Roman" w:hAnsi="Times New Roman"/>
          <w:sz w:val="24"/>
          <w:szCs w:val="20"/>
          <w:lang w:eastAsia="ru-RU"/>
        </w:rPr>
      </w:pPr>
      <w:r w:rsidRPr="000D5084">
        <w:rPr>
          <w:rFonts w:ascii="Times New Roman" w:eastAsia="Times New Roman" w:hAnsi="Times New Roman"/>
          <w:sz w:val="24"/>
          <w:szCs w:val="20"/>
          <w:lang w:eastAsia="ru-RU"/>
        </w:rPr>
        <w:tab/>
      </w:r>
      <w:r w:rsidRPr="000D5084">
        <w:rPr>
          <w:rFonts w:ascii="Times New Roman" w:eastAsia="Times New Roman" w:hAnsi="Times New Roman"/>
          <w:sz w:val="24"/>
          <w:szCs w:val="20"/>
          <w:lang w:eastAsia="ru-RU"/>
        </w:rPr>
        <w:tab/>
      </w:r>
      <w:r w:rsidRPr="000D5084">
        <w:rPr>
          <w:rFonts w:ascii="Times New Roman" w:eastAsia="Times New Roman" w:hAnsi="Times New Roman"/>
          <w:sz w:val="24"/>
          <w:szCs w:val="20"/>
          <w:lang w:eastAsia="ru-RU"/>
        </w:rPr>
        <w:tab/>
      </w:r>
      <w:r w:rsidRPr="000D5084">
        <w:rPr>
          <w:rFonts w:ascii="Times New Roman" w:eastAsia="Times New Roman" w:hAnsi="Times New Roman"/>
          <w:sz w:val="24"/>
          <w:szCs w:val="20"/>
          <w:lang w:eastAsia="ru-RU"/>
        </w:rPr>
        <w:tab/>
      </w:r>
      <w:r w:rsidRPr="000D5084">
        <w:rPr>
          <w:rFonts w:ascii="Times New Roman" w:eastAsia="Times New Roman" w:hAnsi="Times New Roman"/>
          <w:sz w:val="24"/>
          <w:szCs w:val="20"/>
          <w:lang w:eastAsia="ru-RU"/>
        </w:rPr>
        <w:tab/>
      </w:r>
      <w:r w:rsidRPr="000D5084">
        <w:rPr>
          <w:rFonts w:ascii="Times New Roman" w:eastAsia="Times New Roman" w:hAnsi="Times New Roman"/>
          <w:sz w:val="24"/>
          <w:szCs w:val="20"/>
          <w:lang w:eastAsia="ru-RU"/>
        </w:rPr>
        <w:tab/>
      </w:r>
      <w:r w:rsidRPr="000D5084">
        <w:rPr>
          <w:rFonts w:ascii="Times New Roman" w:eastAsia="Times New Roman" w:hAnsi="Times New Roman"/>
          <w:sz w:val="24"/>
          <w:szCs w:val="20"/>
          <w:lang w:eastAsia="ru-RU"/>
        </w:rPr>
        <w:tab/>
      </w:r>
      <w:r w:rsidRPr="000D5084">
        <w:rPr>
          <w:rFonts w:ascii="Times New Roman" w:eastAsia="Times New Roman" w:hAnsi="Times New Roman"/>
          <w:sz w:val="24"/>
          <w:szCs w:val="20"/>
          <w:lang w:eastAsia="ru-RU"/>
        </w:rPr>
        <w:tab/>
      </w:r>
      <w:r w:rsidRPr="000D5084">
        <w:rPr>
          <w:rFonts w:ascii="Times New Roman" w:eastAsia="Times New Roman" w:hAnsi="Times New Roman"/>
          <w:sz w:val="24"/>
          <w:szCs w:val="20"/>
          <w:lang w:eastAsia="ru-RU"/>
        </w:rPr>
        <w:tab/>
      </w:r>
      <w:r w:rsidRPr="000D5084">
        <w:rPr>
          <w:rFonts w:ascii="Times New Roman" w:eastAsia="Times New Roman" w:hAnsi="Times New Roman"/>
          <w:sz w:val="24"/>
          <w:szCs w:val="20"/>
          <w:lang w:eastAsia="ru-RU"/>
        </w:rPr>
        <w:tab/>
      </w:r>
      <w:r w:rsidRPr="000D5084">
        <w:rPr>
          <w:rFonts w:ascii="Times New Roman" w:eastAsia="Times New Roman" w:hAnsi="Times New Roman"/>
          <w:sz w:val="24"/>
          <w:szCs w:val="20"/>
          <w:lang w:eastAsia="ru-RU"/>
        </w:rPr>
        <w:tab/>
        <w:t>МП</w:t>
      </w:r>
    </w:p>
    <w:p w14:paraId="459CE13F" w14:textId="77777777" w:rsidR="000D5084" w:rsidRPr="000D5084" w:rsidRDefault="000D5084" w:rsidP="000D5084">
      <w:pPr>
        <w:pageBreakBefore/>
        <w:widowControl w:val="0"/>
        <w:ind w:left="0" w:firstLine="709"/>
        <w:jc w:val="right"/>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lastRenderedPageBreak/>
        <w:t>Приложение 2</w:t>
      </w:r>
    </w:p>
    <w:p w14:paraId="2E7A131E" w14:textId="77777777" w:rsidR="000D5084" w:rsidRPr="000D5084" w:rsidRDefault="000D5084" w:rsidP="000D5084">
      <w:pPr>
        <w:widowControl w:val="0"/>
        <w:ind w:left="0" w:firstLine="708"/>
        <w:jc w:val="right"/>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к Части 3 Конкурсной документации </w:t>
      </w:r>
    </w:p>
    <w:p w14:paraId="1C3C2896" w14:textId="77777777" w:rsidR="000D5084" w:rsidRPr="000D5084" w:rsidRDefault="000D5084" w:rsidP="000D5084">
      <w:pPr>
        <w:widowControl w:val="0"/>
        <w:ind w:left="0" w:firstLine="708"/>
        <w:jc w:val="center"/>
        <w:rPr>
          <w:rFonts w:ascii="Times New Roman" w:eastAsia="Times New Roman" w:hAnsi="Times New Roman"/>
          <w:color w:val="000000"/>
          <w:sz w:val="24"/>
          <w:szCs w:val="24"/>
          <w:lang w:eastAsia="ru-RU"/>
        </w:rPr>
      </w:pPr>
    </w:p>
    <w:p w14:paraId="4AEDCF4B" w14:textId="77777777" w:rsidR="000D5084" w:rsidRPr="000D5084" w:rsidRDefault="000D5084" w:rsidP="000D5084">
      <w:pPr>
        <w:widowControl w:val="0"/>
        <w:ind w:left="0" w:firstLine="708"/>
        <w:jc w:val="center"/>
        <w:rPr>
          <w:rFonts w:ascii="Times New Roman" w:eastAsia="Times New Roman" w:hAnsi="Times New Roman"/>
          <w:color w:val="000000"/>
          <w:sz w:val="24"/>
          <w:szCs w:val="24"/>
          <w:lang w:eastAsia="ru-RU"/>
        </w:rPr>
      </w:pPr>
    </w:p>
    <w:p w14:paraId="2036510E" w14:textId="77777777" w:rsidR="000D5084" w:rsidRPr="000D5084" w:rsidRDefault="000D5084" w:rsidP="000D5084">
      <w:pPr>
        <w:widowControl w:val="0"/>
        <w:ind w:left="0" w:firstLine="567"/>
        <w:jc w:val="both"/>
        <w:rPr>
          <w:rFonts w:ascii="Times New Roman" w:eastAsia="Times New Roman" w:hAnsi="Times New Roman"/>
          <w:sz w:val="24"/>
          <w:szCs w:val="24"/>
          <w:lang w:eastAsia="ru-RU"/>
        </w:rPr>
      </w:pPr>
      <w:r w:rsidRPr="000D5084">
        <w:rPr>
          <w:rFonts w:ascii="Times New Roman" w:eastAsia="Times New Roman" w:hAnsi="Times New Roman"/>
          <w:color w:val="000000"/>
          <w:sz w:val="24"/>
          <w:szCs w:val="24"/>
          <w:lang w:eastAsia="ru-RU"/>
        </w:rPr>
        <w:t xml:space="preserve">Рекомендуемая форма ОПИСИ </w:t>
      </w:r>
      <w:r w:rsidRPr="000D5084">
        <w:rPr>
          <w:rFonts w:ascii="Times New Roman" w:eastAsia="Times New Roman" w:hAnsi="Times New Roman"/>
          <w:sz w:val="24"/>
          <w:szCs w:val="24"/>
          <w:lang w:eastAsia="ru-RU"/>
        </w:rPr>
        <w:t>документов и материалов, составляющих Конкурсное предложение</w:t>
      </w:r>
    </w:p>
    <w:p w14:paraId="5ED053A3" w14:textId="77777777" w:rsidR="000D5084" w:rsidRPr="000D5084" w:rsidRDefault="000D5084" w:rsidP="000D5084">
      <w:pPr>
        <w:widowControl w:val="0"/>
        <w:ind w:left="0" w:firstLine="708"/>
        <w:jc w:val="center"/>
        <w:rPr>
          <w:rFonts w:ascii="Times New Roman" w:eastAsia="Times New Roman" w:hAnsi="Times New Roman"/>
          <w:color w:val="000000"/>
          <w:sz w:val="24"/>
          <w:szCs w:val="24"/>
          <w:lang w:eastAsia="ru-RU"/>
        </w:rPr>
      </w:pPr>
    </w:p>
    <w:p w14:paraId="79256DFA" w14:textId="77777777" w:rsidR="000D5084" w:rsidRPr="000D5084" w:rsidRDefault="000D5084" w:rsidP="000D5084">
      <w:pPr>
        <w:widowControl w:val="0"/>
        <w:ind w:left="0" w:firstLine="708"/>
        <w:jc w:val="center"/>
        <w:rPr>
          <w:rFonts w:ascii="Times New Roman" w:eastAsia="Times New Roman" w:hAnsi="Times New Roman"/>
          <w:b/>
          <w:color w:val="000000"/>
          <w:sz w:val="24"/>
          <w:szCs w:val="24"/>
          <w:lang w:eastAsia="ru-RU"/>
        </w:rPr>
      </w:pPr>
    </w:p>
    <w:p w14:paraId="2BF900E3" w14:textId="77777777" w:rsidR="000D5084" w:rsidRPr="000D5084" w:rsidRDefault="000D5084" w:rsidP="000D5084">
      <w:pPr>
        <w:widowControl w:val="0"/>
        <w:ind w:left="0" w:firstLine="708"/>
        <w:jc w:val="center"/>
        <w:rPr>
          <w:rFonts w:ascii="Times New Roman" w:eastAsia="Times New Roman" w:hAnsi="Times New Roman"/>
          <w:b/>
          <w:color w:val="000000"/>
          <w:sz w:val="24"/>
          <w:szCs w:val="24"/>
          <w:lang w:eastAsia="ru-RU"/>
        </w:rPr>
      </w:pPr>
      <w:r w:rsidRPr="000D5084">
        <w:rPr>
          <w:rFonts w:ascii="Times New Roman" w:eastAsia="Times New Roman" w:hAnsi="Times New Roman"/>
          <w:b/>
          <w:color w:val="000000"/>
          <w:sz w:val="24"/>
          <w:szCs w:val="24"/>
          <w:lang w:eastAsia="ru-RU"/>
        </w:rPr>
        <w:t xml:space="preserve">ОПИСЬ </w:t>
      </w:r>
    </w:p>
    <w:p w14:paraId="0AA3E20E" w14:textId="77777777" w:rsidR="000D5084" w:rsidRPr="000D5084" w:rsidRDefault="000D5084" w:rsidP="000D5084">
      <w:pPr>
        <w:widowControl w:val="0"/>
        <w:ind w:left="0" w:firstLine="708"/>
        <w:jc w:val="center"/>
        <w:rPr>
          <w:rFonts w:ascii="Times New Roman" w:eastAsia="Times New Roman" w:hAnsi="Times New Roman"/>
          <w:b/>
          <w:color w:val="000000"/>
          <w:sz w:val="24"/>
          <w:szCs w:val="24"/>
          <w:lang w:eastAsia="ru-RU"/>
        </w:rPr>
      </w:pPr>
      <w:r w:rsidRPr="000D5084">
        <w:rPr>
          <w:rFonts w:ascii="Times New Roman" w:eastAsia="Times New Roman" w:hAnsi="Times New Roman"/>
          <w:color w:val="000000"/>
          <w:sz w:val="24"/>
          <w:szCs w:val="24"/>
          <w:lang w:eastAsia="ru-RU"/>
        </w:rPr>
        <w:t>документов и материалов,</w:t>
      </w:r>
      <w:r w:rsidRPr="000D5084">
        <w:rPr>
          <w:rFonts w:ascii="Times New Roman" w:eastAsia="Times New Roman" w:hAnsi="Times New Roman"/>
          <w:b/>
          <w:color w:val="000000"/>
          <w:sz w:val="24"/>
          <w:szCs w:val="24"/>
          <w:lang w:eastAsia="ru-RU"/>
        </w:rPr>
        <w:t xml:space="preserve"> </w:t>
      </w:r>
    </w:p>
    <w:p w14:paraId="4C23E18B" w14:textId="77777777" w:rsidR="000D5084" w:rsidRPr="000D5084" w:rsidRDefault="000D5084" w:rsidP="000D5084">
      <w:pPr>
        <w:widowControl w:val="0"/>
        <w:ind w:left="0" w:firstLine="708"/>
        <w:jc w:val="center"/>
        <w:rPr>
          <w:rFonts w:ascii="Times New Roman" w:eastAsia="Times New Roman" w:hAnsi="Times New Roman"/>
          <w:color w:val="000000"/>
          <w:sz w:val="24"/>
          <w:szCs w:val="24"/>
          <w:lang w:eastAsia="ru-RU"/>
        </w:rPr>
      </w:pPr>
      <w:r w:rsidRPr="000D5084">
        <w:rPr>
          <w:rFonts w:ascii="Times New Roman" w:eastAsia="Times New Roman" w:hAnsi="Times New Roman"/>
          <w:color w:val="000000"/>
          <w:sz w:val="24"/>
          <w:szCs w:val="24"/>
          <w:lang w:eastAsia="ru-RU"/>
        </w:rPr>
        <w:t>составляющих Конкурсное предложение на участие в Конкурсе</w:t>
      </w:r>
    </w:p>
    <w:p w14:paraId="17905CA7" w14:textId="77777777" w:rsidR="000D5084" w:rsidRPr="000D5084" w:rsidRDefault="000D5084" w:rsidP="000D5084">
      <w:pPr>
        <w:widowControl w:val="0"/>
        <w:ind w:left="0" w:firstLine="708"/>
        <w:jc w:val="center"/>
        <w:rPr>
          <w:rFonts w:ascii="Times New Roman" w:eastAsia="Times New Roman" w:hAnsi="Times New Roman"/>
          <w:color w:val="000000"/>
          <w:sz w:val="24"/>
          <w:szCs w:val="24"/>
          <w:lang w:eastAsia="ru-RU"/>
        </w:rPr>
      </w:pPr>
    </w:p>
    <w:p w14:paraId="183F2D44" w14:textId="77777777" w:rsidR="000D5084" w:rsidRPr="000D5084" w:rsidRDefault="000D5084" w:rsidP="000D5084">
      <w:pPr>
        <w:widowControl w:val="0"/>
        <w:ind w:left="0" w:firstLine="567"/>
        <w:jc w:val="both"/>
        <w:rPr>
          <w:rFonts w:ascii="Times New Roman" w:eastAsia="Times New Roman" w:hAnsi="Times New Roman"/>
          <w:color w:val="000000"/>
          <w:sz w:val="24"/>
          <w:szCs w:val="24"/>
          <w:lang w:eastAsia="ru-RU"/>
        </w:rPr>
      </w:pPr>
      <w:r w:rsidRPr="000D5084">
        <w:rPr>
          <w:rFonts w:ascii="Times New Roman" w:eastAsia="Times New Roman" w:hAnsi="Times New Roman"/>
          <w:color w:val="000000"/>
          <w:sz w:val="24"/>
          <w:szCs w:val="24"/>
          <w:lang w:eastAsia="ru-RU"/>
        </w:rPr>
        <w:t>Настоящим _______________________________________ (наименование Участника Конкурса</w:t>
      </w:r>
    </w:p>
    <w:p w14:paraId="4AB83ED4" w14:textId="77777777" w:rsidR="000D5084" w:rsidRPr="000D5084" w:rsidRDefault="000D5084" w:rsidP="000D5084">
      <w:pPr>
        <w:widowControl w:val="0"/>
        <w:ind w:left="0" w:firstLine="567"/>
        <w:jc w:val="both"/>
        <w:rPr>
          <w:rFonts w:ascii="Times New Roman" w:eastAsia="Times New Roman" w:hAnsi="Times New Roman"/>
          <w:color w:val="000000"/>
          <w:sz w:val="24"/>
          <w:szCs w:val="24"/>
          <w:lang w:eastAsia="ru-RU"/>
        </w:rPr>
      </w:pPr>
    </w:p>
    <w:p w14:paraId="194F1C8A" w14:textId="77777777" w:rsidR="000D5084" w:rsidRPr="000D5084" w:rsidRDefault="000D5084" w:rsidP="000D5084">
      <w:pPr>
        <w:widowControl w:val="0"/>
        <w:ind w:left="0" w:firstLine="567"/>
        <w:jc w:val="both"/>
        <w:rPr>
          <w:rFonts w:ascii="Times New Roman" w:eastAsia="Times New Roman" w:hAnsi="Times New Roman"/>
          <w:color w:val="000000"/>
          <w:sz w:val="24"/>
          <w:szCs w:val="24"/>
          <w:lang w:eastAsia="ru-RU"/>
        </w:rPr>
      </w:pPr>
      <w:r w:rsidRPr="000D5084">
        <w:rPr>
          <w:rFonts w:ascii="Times New Roman" w:eastAsia="Times New Roman" w:hAnsi="Times New Roman"/>
          <w:color w:val="000000"/>
          <w:sz w:val="24"/>
          <w:szCs w:val="24"/>
          <w:lang w:eastAsia="ru-RU"/>
        </w:rPr>
        <w:t>Юридический и почтовый адреса (место жительства): __________________________________________________________________________________________________________________________________________________________</w:t>
      </w:r>
    </w:p>
    <w:p w14:paraId="0B06A597" w14:textId="77777777" w:rsidR="000D5084" w:rsidRPr="000D5084" w:rsidRDefault="000D5084" w:rsidP="000D5084">
      <w:pPr>
        <w:widowControl w:val="0"/>
        <w:ind w:left="0" w:firstLine="567"/>
        <w:jc w:val="both"/>
        <w:rPr>
          <w:rFonts w:ascii="Times New Roman" w:eastAsia="Times New Roman" w:hAnsi="Times New Roman"/>
          <w:sz w:val="24"/>
          <w:szCs w:val="24"/>
          <w:lang w:eastAsia="ru-RU"/>
        </w:rPr>
      </w:pPr>
      <w:r w:rsidRPr="000D5084">
        <w:rPr>
          <w:rFonts w:ascii="Times New Roman" w:eastAsia="Times New Roman" w:hAnsi="Times New Roman"/>
          <w:color w:val="000000"/>
          <w:sz w:val="24"/>
          <w:szCs w:val="24"/>
          <w:lang w:eastAsia="ru-RU"/>
        </w:rPr>
        <w:t>) подтверждает, что для участия в  О</w:t>
      </w:r>
      <w:r w:rsidRPr="000D5084">
        <w:rPr>
          <w:rFonts w:ascii="Times New Roman" w:eastAsia="Times New Roman" w:hAnsi="Times New Roman"/>
          <w:sz w:val="24"/>
          <w:szCs w:val="24"/>
          <w:lang w:eastAsia="ru-RU"/>
        </w:rPr>
        <w:t>ткрытом конкурсе на право заключения концессионного соглашения о создании и последующей эксплуатации объекта образования в __________________________________(наименование МО согласно Уставу) Ханты-Мансийского автономного округа – Югры направляются следующие документы:</w:t>
      </w:r>
    </w:p>
    <w:p w14:paraId="190B41F6" w14:textId="77777777" w:rsidR="000D5084" w:rsidRPr="000D5084" w:rsidRDefault="000D5084" w:rsidP="000D5084">
      <w:pPr>
        <w:widowControl w:val="0"/>
        <w:ind w:left="0" w:firstLine="567"/>
        <w:jc w:val="both"/>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6661"/>
        <w:gridCol w:w="1499"/>
      </w:tblGrid>
      <w:tr w:rsidR="000D5084" w:rsidRPr="000D5084" w14:paraId="4E81CDE8" w14:textId="77777777" w:rsidTr="000D5084">
        <w:tc>
          <w:tcPr>
            <w:tcW w:w="1212" w:type="dxa"/>
            <w:tcBorders>
              <w:top w:val="single" w:sz="4" w:space="0" w:color="auto"/>
              <w:left w:val="single" w:sz="4" w:space="0" w:color="auto"/>
              <w:bottom w:val="single" w:sz="4" w:space="0" w:color="auto"/>
              <w:right w:val="single" w:sz="4" w:space="0" w:color="auto"/>
            </w:tcBorders>
            <w:hideMark/>
          </w:tcPr>
          <w:p w14:paraId="5FEE455E" w14:textId="77777777" w:rsidR="000D5084" w:rsidRPr="000D5084" w:rsidRDefault="000D5084" w:rsidP="000D5084">
            <w:pPr>
              <w:widowControl w:val="0"/>
              <w:ind w:left="0" w:firstLine="0"/>
              <w:jc w:val="both"/>
              <w:rPr>
                <w:rFonts w:ascii="Times New Roman" w:eastAsia="Times New Roman" w:hAnsi="Times New Roman"/>
                <w:b/>
                <w:color w:val="000000"/>
                <w:sz w:val="24"/>
                <w:szCs w:val="24"/>
                <w:lang w:eastAsia="ru-RU"/>
              </w:rPr>
            </w:pPr>
            <w:r w:rsidRPr="000D5084">
              <w:rPr>
                <w:rFonts w:ascii="Times New Roman" w:eastAsia="Times New Roman" w:hAnsi="Times New Roman"/>
                <w:b/>
                <w:color w:val="000000"/>
                <w:sz w:val="24"/>
                <w:szCs w:val="24"/>
                <w:lang w:eastAsia="ru-RU"/>
              </w:rPr>
              <w:t xml:space="preserve">№ </w:t>
            </w:r>
          </w:p>
          <w:p w14:paraId="52E82088" w14:textId="77777777" w:rsidR="000D5084" w:rsidRPr="000D5084" w:rsidRDefault="000D5084" w:rsidP="000D5084">
            <w:pPr>
              <w:widowControl w:val="0"/>
              <w:ind w:left="0" w:firstLine="0"/>
              <w:jc w:val="both"/>
              <w:rPr>
                <w:rFonts w:ascii="Times New Roman" w:eastAsia="Times New Roman" w:hAnsi="Times New Roman"/>
                <w:b/>
                <w:color w:val="000000"/>
                <w:sz w:val="24"/>
                <w:szCs w:val="24"/>
                <w:lang w:eastAsia="ru-RU"/>
              </w:rPr>
            </w:pPr>
            <w:r w:rsidRPr="000D5084">
              <w:rPr>
                <w:rFonts w:ascii="Times New Roman" w:eastAsia="Times New Roman" w:hAnsi="Times New Roman"/>
                <w:b/>
                <w:color w:val="000000"/>
                <w:sz w:val="24"/>
                <w:szCs w:val="24"/>
                <w:lang w:eastAsia="ru-RU"/>
              </w:rPr>
              <w:t>п/п</w:t>
            </w:r>
          </w:p>
        </w:tc>
        <w:tc>
          <w:tcPr>
            <w:tcW w:w="6860" w:type="dxa"/>
            <w:tcBorders>
              <w:top w:val="single" w:sz="4" w:space="0" w:color="auto"/>
              <w:left w:val="single" w:sz="4" w:space="0" w:color="auto"/>
              <w:bottom w:val="single" w:sz="4" w:space="0" w:color="auto"/>
              <w:right w:val="single" w:sz="4" w:space="0" w:color="auto"/>
            </w:tcBorders>
            <w:hideMark/>
          </w:tcPr>
          <w:p w14:paraId="2E34E523" w14:textId="77777777" w:rsidR="000D5084" w:rsidRPr="000D5084" w:rsidRDefault="000D5084" w:rsidP="000D5084">
            <w:pPr>
              <w:widowControl w:val="0"/>
              <w:ind w:left="0" w:firstLine="0"/>
              <w:jc w:val="both"/>
              <w:rPr>
                <w:rFonts w:ascii="Times New Roman" w:eastAsia="Times New Roman" w:hAnsi="Times New Roman"/>
                <w:b/>
                <w:color w:val="000000"/>
                <w:sz w:val="24"/>
                <w:szCs w:val="24"/>
                <w:lang w:eastAsia="ru-RU"/>
              </w:rPr>
            </w:pPr>
            <w:r w:rsidRPr="000D5084">
              <w:rPr>
                <w:rFonts w:ascii="Times New Roman" w:eastAsia="Times New Roman" w:hAnsi="Times New Roman"/>
                <w:b/>
                <w:color w:val="000000"/>
                <w:sz w:val="24"/>
                <w:szCs w:val="24"/>
                <w:lang w:eastAsia="ru-RU"/>
              </w:rPr>
              <w:t>Наименование документа</w:t>
            </w:r>
          </w:p>
        </w:tc>
        <w:tc>
          <w:tcPr>
            <w:tcW w:w="1499" w:type="dxa"/>
            <w:tcBorders>
              <w:top w:val="single" w:sz="4" w:space="0" w:color="auto"/>
              <w:left w:val="single" w:sz="4" w:space="0" w:color="auto"/>
              <w:bottom w:val="single" w:sz="4" w:space="0" w:color="auto"/>
              <w:right w:val="single" w:sz="4" w:space="0" w:color="auto"/>
            </w:tcBorders>
            <w:hideMark/>
          </w:tcPr>
          <w:p w14:paraId="3E47407D" w14:textId="77777777" w:rsidR="000D5084" w:rsidRPr="000D5084" w:rsidRDefault="000D5084" w:rsidP="000D5084">
            <w:pPr>
              <w:widowControl w:val="0"/>
              <w:ind w:left="0" w:firstLine="0"/>
              <w:jc w:val="both"/>
              <w:rPr>
                <w:rFonts w:ascii="Times New Roman" w:eastAsia="Times New Roman" w:hAnsi="Times New Roman"/>
                <w:b/>
                <w:color w:val="000000"/>
                <w:sz w:val="24"/>
                <w:szCs w:val="24"/>
                <w:lang w:eastAsia="ru-RU"/>
              </w:rPr>
            </w:pPr>
            <w:r w:rsidRPr="000D5084">
              <w:rPr>
                <w:rFonts w:ascii="Times New Roman" w:eastAsia="Times New Roman" w:hAnsi="Times New Roman"/>
                <w:b/>
                <w:color w:val="000000"/>
                <w:sz w:val="24"/>
                <w:szCs w:val="24"/>
                <w:lang w:eastAsia="ru-RU"/>
              </w:rPr>
              <w:t>Количество страниц</w:t>
            </w:r>
          </w:p>
        </w:tc>
      </w:tr>
      <w:tr w:rsidR="000D5084" w:rsidRPr="000D5084" w14:paraId="338DB5F0" w14:textId="77777777" w:rsidTr="000D5084">
        <w:tc>
          <w:tcPr>
            <w:tcW w:w="1212" w:type="dxa"/>
            <w:tcBorders>
              <w:top w:val="single" w:sz="4" w:space="0" w:color="auto"/>
              <w:left w:val="single" w:sz="4" w:space="0" w:color="auto"/>
              <w:bottom w:val="single" w:sz="4" w:space="0" w:color="auto"/>
              <w:right w:val="single" w:sz="4" w:space="0" w:color="auto"/>
            </w:tcBorders>
          </w:tcPr>
          <w:p w14:paraId="64C51698" w14:textId="77777777" w:rsidR="000D5084" w:rsidRPr="000D5084" w:rsidRDefault="000D5084" w:rsidP="000D5084">
            <w:pPr>
              <w:widowControl w:val="0"/>
              <w:ind w:left="0" w:firstLine="0"/>
              <w:jc w:val="both"/>
              <w:rPr>
                <w:rFonts w:ascii="Times New Roman" w:eastAsia="Times New Roman" w:hAnsi="Times New Roman"/>
                <w:color w:val="000000"/>
                <w:sz w:val="24"/>
                <w:szCs w:val="24"/>
                <w:lang w:eastAsia="ru-RU"/>
              </w:rPr>
            </w:pPr>
          </w:p>
        </w:tc>
        <w:tc>
          <w:tcPr>
            <w:tcW w:w="6860" w:type="dxa"/>
            <w:tcBorders>
              <w:top w:val="single" w:sz="4" w:space="0" w:color="auto"/>
              <w:left w:val="single" w:sz="4" w:space="0" w:color="auto"/>
              <w:bottom w:val="single" w:sz="4" w:space="0" w:color="auto"/>
              <w:right w:val="single" w:sz="4" w:space="0" w:color="auto"/>
            </w:tcBorders>
            <w:hideMark/>
          </w:tcPr>
          <w:p w14:paraId="7800B2D6" w14:textId="77777777" w:rsidR="000D5084" w:rsidRPr="000D5084" w:rsidRDefault="000D5084" w:rsidP="000D5084">
            <w:pPr>
              <w:widowControl w:val="0"/>
              <w:ind w:left="0" w:firstLine="0"/>
              <w:jc w:val="both"/>
              <w:rPr>
                <w:rFonts w:ascii="Times New Roman" w:eastAsia="Times New Roman" w:hAnsi="Times New Roman"/>
                <w:color w:val="000000"/>
                <w:sz w:val="24"/>
                <w:szCs w:val="24"/>
                <w:lang w:eastAsia="ru-RU"/>
              </w:rPr>
            </w:pPr>
            <w:r w:rsidRPr="000D5084">
              <w:rPr>
                <w:rFonts w:ascii="Times New Roman" w:eastAsia="Times New Roman" w:hAnsi="Times New Roman"/>
                <w:color w:val="000000"/>
                <w:sz w:val="24"/>
                <w:szCs w:val="24"/>
                <w:lang w:eastAsia="ru-RU"/>
              </w:rPr>
              <w:t>Конкурсное предложение</w:t>
            </w:r>
          </w:p>
        </w:tc>
        <w:tc>
          <w:tcPr>
            <w:tcW w:w="1499" w:type="dxa"/>
            <w:tcBorders>
              <w:top w:val="single" w:sz="4" w:space="0" w:color="auto"/>
              <w:left w:val="single" w:sz="4" w:space="0" w:color="auto"/>
              <w:bottom w:val="single" w:sz="4" w:space="0" w:color="auto"/>
              <w:right w:val="single" w:sz="4" w:space="0" w:color="auto"/>
            </w:tcBorders>
          </w:tcPr>
          <w:p w14:paraId="4DD9B1FB" w14:textId="77777777" w:rsidR="000D5084" w:rsidRPr="000D5084" w:rsidRDefault="000D5084" w:rsidP="000D5084">
            <w:pPr>
              <w:widowControl w:val="0"/>
              <w:ind w:left="0" w:firstLine="0"/>
              <w:jc w:val="both"/>
              <w:rPr>
                <w:rFonts w:ascii="Times New Roman" w:eastAsia="Times New Roman" w:hAnsi="Times New Roman"/>
                <w:color w:val="000000"/>
                <w:sz w:val="24"/>
                <w:szCs w:val="24"/>
                <w:lang w:eastAsia="ru-RU"/>
              </w:rPr>
            </w:pPr>
          </w:p>
        </w:tc>
      </w:tr>
      <w:tr w:rsidR="000D5084" w:rsidRPr="000D5084" w14:paraId="76919839" w14:textId="77777777" w:rsidTr="000D5084">
        <w:tc>
          <w:tcPr>
            <w:tcW w:w="1212" w:type="dxa"/>
            <w:tcBorders>
              <w:top w:val="single" w:sz="4" w:space="0" w:color="auto"/>
              <w:left w:val="single" w:sz="4" w:space="0" w:color="auto"/>
              <w:bottom w:val="single" w:sz="4" w:space="0" w:color="auto"/>
              <w:right w:val="single" w:sz="4" w:space="0" w:color="auto"/>
            </w:tcBorders>
          </w:tcPr>
          <w:p w14:paraId="5E89842A" w14:textId="77777777" w:rsidR="000D5084" w:rsidRPr="000D5084" w:rsidRDefault="000D5084" w:rsidP="000D5084">
            <w:pPr>
              <w:widowControl w:val="0"/>
              <w:ind w:left="0" w:firstLine="0"/>
              <w:jc w:val="both"/>
              <w:rPr>
                <w:rFonts w:ascii="Times New Roman" w:eastAsia="Times New Roman" w:hAnsi="Times New Roman"/>
                <w:color w:val="000000"/>
                <w:sz w:val="24"/>
                <w:szCs w:val="24"/>
                <w:lang w:eastAsia="ru-RU"/>
              </w:rPr>
            </w:pPr>
          </w:p>
        </w:tc>
        <w:tc>
          <w:tcPr>
            <w:tcW w:w="6860" w:type="dxa"/>
            <w:tcBorders>
              <w:top w:val="single" w:sz="4" w:space="0" w:color="auto"/>
              <w:left w:val="single" w:sz="4" w:space="0" w:color="auto"/>
              <w:bottom w:val="single" w:sz="4" w:space="0" w:color="auto"/>
              <w:right w:val="single" w:sz="4" w:space="0" w:color="auto"/>
            </w:tcBorders>
          </w:tcPr>
          <w:p w14:paraId="5CA02023" w14:textId="77777777" w:rsidR="000D5084" w:rsidRPr="000D5084" w:rsidRDefault="000D5084" w:rsidP="000D5084">
            <w:pPr>
              <w:widowControl w:val="0"/>
              <w:ind w:left="0" w:firstLine="0"/>
              <w:jc w:val="both"/>
              <w:rPr>
                <w:rFonts w:ascii="Times New Roman" w:eastAsia="Times New Roman" w:hAnsi="Times New Roman"/>
                <w:color w:val="000000"/>
                <w:sz w:val="24"/>
                <w:szCs w:val="24"/>
                <w:lang w:eastAsia="ru-RU"/>
              </w:rPr>
            </w:pPr>
          </w:p>
        </w:tc>
        <w:tc>
          <w:tcPr>
            <w:tcW w:w="1499" w:type="dxa"/>
            <w:tcBorders>
              <w:top w:val="single" w:sz="4" w:space="0" w:color="auto"/>
              <w:left w:val="single" w:sz="4" w:space="0" w:color="auto"/>
              <w:bottom w:val="single" w:sz="4" w:space="0" w:color="auto"/>
              <w:right w:val="single" w:sz="4" w:space="0" w:color="auto"/>
            </w:tcBorders>
          </w:tcPr>
          <w:p w14:paraId="05FDD99A" w14:textId="77777777" w:rsidR="000D5084" w:rsidRPr="000D5084" w:rsidRDefault="000D5084" w:rsidP="000D5084">
            <w:pPr>
              <w:widowControl w:val="0"/>
              <w:ind w:left="0" w:firstLine="0"/>
              <w:jc w:val="both"/>
              <w:rPr>
                <w:rFonts w:ascii="Times New Roman" w:eastAsia="Times New Roman" w:hAnsi="Times New Roman"/>
                <w:color w:val="000000"/>
                <w:sz w:val="24"/>
                <w:szCs w:val="24"/>
                <w:lang w:eastAsia="ru-RU"/>
              </w:rPr>
            </w:pPr>
          </w:p>
        </w:tc>
      </w:tr>
      <w:tr w:rsidR="000D5084" w:rsidRPr="000D5084" w14:paraId="50022DFD" w14:textId="77777777" w:rsidTr="000D5084">
        <w:tc>
          <w:tcPr>
            <w:tcW w:w="1212" w:type="dxa"/>
            <w:tcBorders>
              <w:top w:val="single" w:sz="4" w:space="0" w:color="auto"/>
              <w:left w:val="single" w:sz="4" w:space="0" w:color="auto"/>
              <w:bottom w:val="single" w:sz="4" w:space="0" w:color="auto"/>
              <w:right w:val="single" w:sz="4" w:space="0" w:color="auto"/>
            </w:tcBorders>
          </w:tcPr>
          <w:p w14:paraId="4A89B426" w14:textId="77777777" w:rsidR="000D5084" w:rsidRPr="000D5084" w:rsidRDefault="000D5084" w:rsidP="000D5084">
            <w:pPr>
              <w:widowControl w:val="0"/>
              <w:ind w:left="0" w:firstLine="0"/>
              <w:jc w:val="both"/>
              <w:rPr>
                <w:rFonts w:ascii="Times New Roman" w:eastAsia="Times New Roman" w:hAnsi="Times New Roman"/>
                <w:color w:val="000000"/>
                <w:sz w:val="24"/>
                <w:szCs w:val="24"/>
                <w:lang w:eastAsia="ru-RU"/>
              </w:rPr>
            </w:pPr>
          </w:p>
        </w:tc>
        <w:tc>
          <w:tcPr>
            <w:tcW w:w="6860" w:type="dxa"/>
            <w:tcBorders>
              <w:top w:val="single" w:sz="4" w:space="0" w:color="auto"/>
              <w:left w:val="single" w:sz="4" w:space="0" w:color="auto"/>
              <w:bottom w:val="single" w:sz="4" w:space="0" w:color="auto"/>
              <w:right w:val="single" w:sz="4" w:space="0" w:color="auto"/>
            </w:tcBorders>
            <w:hideMark/>
          </w:tcPr>
          <w:p w14:paraId="1FD0EFF2" w14:textId="77777777" w:rsidR="000D5084" w:rsidRPr="000D5084" w:rsidRDefault="000D5084" w:rsidP="000D5084">
            <w:pPr>
              <w:widowControl w:val="0"/>
              <w:ind w:left="0" w:firstLine="0"/>
              <w:jc w:val="both"/>
              <w:rPr>
                <w:rFonts w:ascii="Times New Roman" w:eastAsia="Times New Roman" w:hAnsi="Times New Roman"/>
                <w:color w:val="000000"/>
                <w:sz w:val="24"/>
                <w:szCs w:val="24"/>
                <w:lang w:eastAsia="ru-RU"/>
              </w:rPr>
            </w:pPr>
            <w:r w:rsidRPr="000D5084">
              <w:rPr>
                <w:rFonts w:ascii="Times New Roman" w:eastAsia="Times New Roman" w:hAnsi="Times New Roman"/>
                <w:color w:val="000000"/>
                <w:sz w:val="24"/>
                <w:szCs w:val="24"/>
                <w:lang w:eastAsia="ru-RU"/>
              </w:rPr>
              <w:t>Другие документы, прикладываемые по усмотрению Участника</w:t>
            </w:r>
          </w:p>
        </w:tc>
        <w:tc>
          <w:tcPr>
            <w:tcW w:w="1499" w:type="dxa"/>
            <w:tcBorders>
              <w:top w:val="single" w:sz="4" w:space="0" w:color="auto"/>
              <w:left w:val="single" w:sz="4" w:space="0" w:color="auto"/>
              <w:bottom w:val="single" w:sz="4" w:space="0" w:color="auto"/>
              <w:right w:val="single" w:sz="4" w:space="0" w:color="auto"/>
            </w:tcBorders>
          </w:tcPr>
          <w:p w14:paraId="2D91DE19" w14:textId="77777777" w:rsidR="000D5084" w:rsidRPr="000D5084" w:rsidRDefault="000D5084" w:rsidP="000D5084">
            <w:pPr>
              <w:widowControl w:val="0"/>
              <w:ind w:left="0" w:firstLine="0"/>
              <w:jc w:val="both"/>
              <w:rPr>
                <w:rFonts w:ascii="Times New Roman" w:eastAsia="Times New Roman" w:hAnsi="Times New Roman"/>
                <w:color w:val="000000"/>
                <w:sz w:val="24"/>
                <w:szCs w:val="24"/>
                <w:lang w:eastAsia="ru-RU"/>
              </w:rPr>
            </w:pPr>
          </w:p>
        </w:tc>
      </w:tr>
      <w:tr w:rsidR="000D5084" w:rsidRPr="000D5084" w14:paraId="72FF5FD8" w14:textId="77777777" w:rsidTr="000D5084">
        <w:tc>
          <w:tcPr>
            <w:tcW w:w="1212" w:type="dxa"/>
            <w:tcBorders>
              <w:top w:val="single" w:sz="4" w:space="0" w:color="auto"/>
              <w:left w:val="single" w:sz="4" w:space="0" w:color="auto"/>
              <w:bottom w:val="single" w:sz="4" w:space="0" w:color="auto"/>
              <w:right w:val="single" w:sz="4" w:space="0" w:color="auto"/>
            </w:tcBorders>
          </w:tcPr>
          <w:p w14:paraId="7EAB12A1" w14:textId="77777777" w:rsidR="000D5084" w:rsidRPr="000D5084" w:rsidRDefault="000D5084" w:rsidP="000D5084">
            <w:pPr>
              <w:widowControl w:val="0"/>
              <w:ind w:left="0" w:firstLine="0"/>
              <w:jc w:val="both"/>
              <w:rPr>
                <w:rFonts w:ascii="Times New Roman" w:eastAsia="Times New Roman" w:hAnsi="Times New Roman"/>
                <w:color w:val="000000"/>
                <w:sz w:val="24"/>
                <w:szCs w:val="24"/>
                <w:lang w:eastAsia="ru-RU"/>
              </w:rPr>
            </w:pPr>
          </w:p>
        </w:tc>
        <w:tc>
          <w:tcPr>
            <w:tcW w:w="6860" w:type="dxa"/>
            <w:tcBorders>
              <w:top w:val="single" w:sz="4" w:space="0" w:color="auto"/>
              <w:left w:val="single" w:sz="4" w:space="0" w:color="auto"/>
              <w:bottom w:val="single" w:sz="4" w:space="0" w:color="auto"/>
              <w:right w:val="single" w:sz="4" w:space="0" w:color="auto"/>
            </w:tcBorders>
          </w:tcPr>
          <w:p w14:paraId="03F6B4E3" w14:textId="77777777" w:rsidR="000D5084" w:rsidRPr="000D5084" w:rsidRDefault="000D5084" w:rsidP="000D5084">
            <w:pPr>
              <w:widowControl w:val="0"/>
              <w:ind w:left="0" w:firstLine="0"/>
              <w:jc w:val="both"/>
              <w:rPr>
                <w:rFonts w:ascii="Times New Roman" w:eastAsia="Times New Roman" w:hAnsi="Times New Roman"/>
                <w:color w:val="000000"/>
                <w:sz w:val="24"/>
                <w:szCs w:val="24"/>
                <w:lang w:eastAsia="ru-RU"/>
              </w:rPr>
            </w:pPr>
          </w:p>
        </w:tc>
        <w:tc>
          <w:tcPr>
            <w:tcW w:w="1499" w:type="dxa"/>
            <w:tcBorders>
              <w:top w:val="single" w:sz="4" w:space="0" w:color="auto"/>
              <w:left w:val="single" w:sz="4" w:space="0" w:color="auto"/>
              <w:bottom w:val="single" w:sz="4" w:space="0" w:color="auto"/>
              <w:right w:val="single" w:sz="4" w:space="0" w:color="auto"/>
            </w:tcBorders>
          </w:tcPr>
          <w:p w14:paraId="2A860876" w14:textId="77777777" w:rsidR="000D5084" w:rsidRPr="000D5084" w:rsidRDefault="000D5084" w:rsidP="000D5084">
            <w:pPr>
              <w:widowControl w:val="0"/>
              <w:ind w:left="0" w:firstLine="0"/>
              <w:jc w:val="both"/>
              <w:rPr>
                <w:rFonts w:ascii="Times New Roman" w:eastAsia="Times New Roman" w:hAnsi="Times New Roman"/>
                <w:color w:val="000000"/>
                <w:sz w:val="24"/>
                <w:szCs w:val="24"/>
                <w:lang w:eastAsia="ru-RU"/>
              </w:rPr>
            </w:pPr>
          </w:p>
        </w:tc>
      </w:tr>
    </w:tbl>
    <w:p w14:paraId="4A0CDE86" w14:textId="77777777" w:rsidR="000D5084" w:rsidRPr="000D5084" w:rsidRDefault="000D5084" w:rsidP="000D5084">
      <w:pPr>
        <w:ind w:left="0" w:firstLine="0"/>
        <w:jc w:val="both"/>
        <w:rPr>
          <w:rFonts w:ascii="Times New Roman" w:eastAsia="Times New Roman" w:hAnsi="Times New Roman"/>
          <w:sz w:val="20"/>
          <w:szCs w:val="20"/>
          <w:lang w:eastAsia="x-none"/>
        </w:rPr>
      </w:pPr>
    </w:p>
    <w:p w14:paraId="6AC19AA9" w14:textId="77777777" w:rsidR="000D5084" w:rsidRPr="000D5084" w:rsidRDefault="000D5084" w:rsidP="000D5084">
      <w:pPr>
        <w:widowControl w:val="0"/>
        <w:ind w:left="0" w:firstLine="0"/>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Участник Конкурса</w:t>
      </w:r>
    </w:p>
    <w:p w14:paraId="20573963" w14:textId="77777777" w:rsidR="000D5084" w:rsidRPr="000D5084" w:rsidRDefault="000D5084" w:rsidP="000D5084">
      <w:pPr>
        <w:widowControl w:val="0"/>
        <w:suppressAutoHyphens/>
        <w:ind w:left="0" w:firstLine="0"/>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________________________________________</w:t>
      </w:r>
    </w:p>
    <w:p w14:paraId="4D414555" w14:textId="77777777" w:rsidR="000D5084" w:rsidRPr="000D5084" w:rsidRDefault="000D5084" w:rsidP="000D5084">
      <w:pPr>
        <w:widowControl w:val="0"/>
        <w:suppressAutoHyphens/>
        <w:ind w:left="0" w:firstLine="0"/>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(наименование Участника Конкурса)</w:t>
      </w:r>
    </w:p>
    <w:p w14:paraId="5C0DBAD3" w14:textId="77777777" w:rsidR="000D5084" w:rsidRPr="000D5084" w:rsidRDefault="000D5084" w:rsidP="000D5084">
      <w:pPr>
        <w:widowControl w:val="0"/>
        <w:suppressAutoHyphens/>
        <w:ind w:left="0" w:firstLine="0"/>
        <w:jc w:val="both"/>
        <w:rPr>
          <w:rFonts w:ascii="Times New Roman" w:eastAsia="Times New Roman" w:hAnsi="Times New Roman"/>
          <w:sz w:val="24"/>
          <w:szCs w:val="24"/>
          <w:lang w:eastAsia="ru-RU"/>
        </w:rPr>
      </w:pPr>
    </w:p>
    <w:p w14:paraId="15C50E8A" w14:textId="77777777" w:rsidR="000D5084" w:rsidRPr="000D5084" w:rsidRDefault="000D5084" w:rsidP="000D5084">
      <w:pPr>
        <w:widowControl w:val="0"/>
        <w:suppressAutoHyphens/>
        <w:ind w:left="0" w:firstLine="0"/>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______________</w:t>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t>_________________________________</w:t>
      </w:r>
    </w:p>
    <w:p w14:paraId="43CB8E76" w14:textId="77777777" w:rsidR="000D5084" w:rsidRPr="000D5084" w:rsidRDefault="000D5084" w:rsidP="000D5084">
      <w:pPr>
        <w:widowControl w:val="0"/>
        <w:suppressAutoHyphens/>
        <w:ind w:left="0" w:firstLine="0"/>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  (Подпись)</w:t>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t xml:space="preserve"> (должность, ФИО представителя)</w:t>
      </w:r>
    </w:p>
    <w:p w14:paraId="732525E6" w14:textId="77777777" w:rsidR="000D5084" w:rsidRPr="000D5084" w:rsidRDefault="000D5084" w:rsidP="000D5084">
      <w:pPr>
        <w:widowControl w:val="0"/>
        <w:ind w:left="0" w:firstLine="0"/>
        <w:rPr>
          <w:rFonts w:ascii="Times New Roman" w:eastAsia="Times New Roman" w:hAnsi="Times New Roman"/>
          <w:sz w:val="24"/>
          <w:szCs w:val="24"/>
          <w:lang w:eastAsia="ru-RU"/>
        </w:rPr>
      </w:pPr>
    </w:p>
    <w:p w14:paraId="732BCB02" w14:textId="77777777" w:rsidR="000D5084" w:rsidRPr="000D5084" w:rsidRDefault="000D5084" w:rsidP="000D5084">
      <w:pPr>
        <w:widowControl w:val="0"/>
        <w:ind w:left="0" w:firstLine="0"/>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М.П.</w:t>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t>«___» __________ 20__ г.</w:t>
      </w:r>
    </w:p>
    <w:p w14:paraId="7217FFA3" w14:textId="77777777" w:rsidR="000D5084" w:rsidRPr="000D5084" w:rsidRDefault="000D5084" w:rsidP="000D5084">
      <w:pPr>
        <w:pageBreakBefore/>
        <w:widowControl w:val="0"/>
        <w:ind w:left="0" w:firstLine="709"/>
        <w:jc w:val="right"/>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lastRenderedPageBreak/>
        <w:t xml:space="preserve">Приложение 3 </w:t>
      </w:r>
    </w:p>
    <w:p w14:paraId="1DB7106B" w14:textId="77777777" w:rsidR="000D5084" w:rsidRPr="000D5084" w:rsidRDefault="000D5084" w:rsidP="000D5084">
      <w:pPr>
        <w:widowControl w:val="0"/>
        <w:ind w:left="0" w:firstLine="708"/>
        <w:jc w:val="right"/>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к Части 3 Конкурсной документации </w:t>
      </w:r>
    </w:p>
    <w:p w14:paraId="12FDAA9F" w14:textId="77777777" w:rsidR="000D5084" w:rsidRPr="000D5084" w:rsidRDefault="000D5084" w:rsidP="000D5084">
      <w:pPr>
        <w:widowControl w:val="0"/>
        <w:ind w:left="0" w:firstLine="708"/>
        <w:jc w:val="center"/>
        <w:rPr>
          <w:rFonts w:ascii="Times New Roman" w:eastAsia="Times New Roman" w:hAnsi="Times New Roman"/>
          <w:sz w:val="24"/>
          <w:szCs w:val="24"/>
          <w:lang w:eastAsia="ru-RU"/>
        </w:rPr>
      </w:pPr>
    </w:p>
    <w:p w14:paraId="28874FC2" w14:textId="77777777" w:rsidR="000D5084" w:rsidRPr="000D5084" w:rsidRDefault="000D5084" w:rsidP="000D5084">
      <w:pPr>
        <w:widowControl w:val="0"/>
        <w:ind w:left="0" w:firstLine="708"/>
        <w:jc w:val="center"/>
        <w:rPr>
          <w:rFonts w:ascii="Times New Roman" w:eastAsia="Times New Roman" w:hAnsi="Times New Roman"/>
          <w:sz w:val="24"/>
          <w:szCs w:val="24"/>
          <w:lang w:eastAsia="ru-RU"/>
        </w:rPr>
      </w:pPr>
    </w:p>
    <w:p w14:paraId="6A0B8F94" w14:textId="77777777" w:rsidR="000D5084" w:rsidRPr="000D5084" w:rsidRDefault="000D5084" w:rsidP="000D5084">
      <w:pPr>
        <w:widowControl w:val="0"/>
        <w:ind w:left="0" w:firstLine="708"/>
        <w:jc w:val="center"/>
        <w:rPr>
          <w:rFonts w:ascii="Times New Roman" w:eastAsia="Times New Roman" w:hAnsi="Times New Roman"/>
          <w:sz w:val="24"/>
          <w:szCs w:val="24"/>
          <w:lang w:eastAsia="ru-RU"/>
        </w:rPr>
      </w:pPr>
    </w:p>
    <w:p w14:paraId="58901341" w14:textId="77777777" w:rsidR="000D5084" w:rsidRPr="000D5084" w:rsidRDefault="000D5084" w:rsidP="000D5084">
      <w:pPr>
        <w:widowControl w:val="0"/>
        <w:ind w:left="0" w:firstLine="708"/>
        <w:jc w:val="center"/>
        <w:rPr>
          <w:rFonts w:ascii="Times New Roman" w:eastAsia="Times New Roman" w:hAnsi="Times New Roman"/>
          <w:sz w:val="24"/>
          <w:szCs w:val="24"/>
          <w:lang w:eastAsia="ru-RU"/>
        </w:rPr>
      </w:pPr>
      <w:r w:rsidRPr="000D5084">
        <w:rPr>
          <w:rFonts w:ascii="Times New Roman" w:eastAsia="Times New Roman" w:hAnsi="Times New Roman"/>
          <w:color w:val="000000"/>
          <w:sz w:val="24"/>
          <w:szCs w:val="24"/>
          <w:lang w:eastAsia="ru-RU"/>
        </w:rPr>
        <w:t>Рекомендуемая форма сопроводительного письма к Конкурсному предложению</w:t>
      </w:r>
    </w:p>
    <w:p w14:paraId="2A3F936F" w14:textId="77777777" w:rsidR="000D5084" w:rsidRPr="000D5084" w:rsidRDefault="000D5084" w:rsidP="000D5084">
      <w:pPr>
        <w:widowControl w:val="0"/>
        <w:ind w:left="0" w:firstLine="708"/>
        <w:jc w:val="both"/>
        <w:rPr>
          <w:rFonts w:ascii="Times New Roman" w:eastAsia="Times New Roman" w:hAnsi="Times New Roman"/>
          <w:sz w:val="24"/>
          <w:szCs w:val="24"/>
          <w:lang w:eastAsia="ru-RU"/>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4"/>
        <w:gridCol w:w="3036"/>
        <w:gridCol w:w="3120"/>
      </w:tblGrid>
      <w:tr w:rsidR="000D5084" w:rsidRPr="000D5084" w14:paraId="3A9A82C5" w14:textId="77777777" w:rsidTr="000D5084">
        <w:trPr>
          <w:trHeight w:val="1527"/>
        </w:trPr>
        <w:tc>
          <w:tcPr>
            <w:tcW w:w="3202" w:type="dxa"/>
            <w:tcBorders>
              <w:top w:val="single" w:sz="4" w:space="0" w:color="auto"/>
              <w:left w:val="single" w:sz="4" w:space="0" w:color="auto"/>
              <w:bottom w:val="single" w:sz="4" w:space="0" w:color="auto"/>
              <w:right w:val="single" w:sz="4" w:space="0" w:color="auto"/>
            </w:tcBorders>
            <w:hideMark/>
          </w:tcPr>
          <w:p w14:paraId="6407D599" w14:textId="77777777" w:rsidR="000D5084" w:rsidRPr="000D5084" w:rsidRDefault="000D5084" w:rsidP="000D5084">
            <w:pPr>
              <w:widowControl w:val="0"/>
              <w:ind w:left="0" w:firstLine="0"/>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На Бланке Участника Конкурса </w:t>
            </w:r>
          </w:p>
        </w:tc>
        <w:tc>
          <w:tcPr>
            <w:tcW w:w="3035" w:type="dxa"/>
            <w:tcBorders>
              <w:top w:val="nil"/>
              <w:left w:val="single" w:sz="4" w:space="0" w:color="auto"/>
              <w:bottom w:val="nil"/>
              <w:right w:val="nil"/>
            </w:tcBorders>
          </w:tcPr>
          <w:p w14:paraId="1B9A4B57" w14:textId="77777777" w:rsidR="000D5084" w:rsidRPr="000D5084" w:rsidRDefault="000D5084" w:rsidP="000D5084">
            <w:pPr>
              <w:widowControl w:val="0"/>
              <w:ind w:left="0" w:firstLine="0"/>
              <w:jc w:val="both"/>
              <w:rPr>
                <w:rFonts w:ascii="Times New Roman" w:eastAsia="Times New Roman" w:hAnsi="Times New Roman"/>
                <w:sz w:val="24"/>
                <w:szCs w:val="24"/>
                <w:lang w:eastAsia="ru-RU"/>
              </w:rPr>
            </w:pPr>
          </w:p>
          <w:p w14:paraId="09490CA5" w14:textId="77777777" w:rsidR="000D5084" w:rsidRPr="000D5084" w:rsidRDefault="000D5084" w:rsidP="000D5084">
            <w:pPr>
              <w:widowControl w:val="0"/>
              <w:ind w:left="0" w:firstLine="0"/>
              <w:jc w:val="both"/>
              <w:rPr>
                <w:rFonts w:ascii="Times New Roman" w:eastAsia="Times New Roman" w:hAnsi="Times New Roman"/>
                <w:sz w:val="24"/>
                <w:szCs w:val="24"/>
                <w:lang w:eastAsia="ru-RU"/>
              </w:rPr>
            </w:pPr>
          </w:p>
          <w:p w14:paraId="5276C6B8" w14:textId="77777777" w:rsidR="000D5084" w:rsidRPr="000D5084" w:rsidRDefault="000D5084" w:rsidP="000D5084">
            <w:pPr>
              <w:widowControl w:val="0"/>
              <w:ind w:left="0" w:firstLine="0"/>
              <w:jc w:val="both"/>
              <w:rPr>
                <w:rFonts w:ascii="Times New Roman" w:eastAsia="Times New Roman" w:hAnsi="Times New Roman"/>
                <w:sz w:val="24"/>
                <w:szCs w:val="24"/>
                <w:lang w:eastAsia="ru-RU"/>
              </w:rPr>
            </w:pPr>
          </w:p>
        </w:tc>
        <w:tc>
          <w:tcPr>
            <w:tcW w:w="3119" w:type="dxa"/>
            <w:tcBorders>
              <w:top w:val="nil"/>
              <w:left w:val="nil"/>
              <w:bottom w:val="nil"/>
              <w:right w:val="nil"/>
            </w:tcBorders>
          </w:tcPr>
          <w:p w14:paraId="31B26433" w14:textId="77777777" w:rsidR="000D5084" w:rsidRPr="000D5084" w:rsidRDefault="000D5084" w:rsidP="000D5084">
            <w:pPr>
              <w:widowControl w:val="0"/>
              <w:ind w:left="0" w:firstLine="0"/>
              <w:jc w:val="both"/>
              <w:rPr>
                <w:rFonts w:ascii="Times New Roman" w:eastAsia="Times New Roman" w:hAnsi="Times New Roman"/>
                <w:sz w:val="24"/>
                <w:szCs w:val="24"/>
                <w:lang w:eastAsia="ru-RU"/>
              </w:rPr>
            </w:pPr>
          </w:p>
          <w:p w14:paraId="23BACCD3" w14:textId="77777777" w:rsidR="000D5084" w:rsidRPr="000D5084" w:rsidRDefault="000D5084" w:rsidP="000D5084">
            <w:pPr>
              <w:widowControl w:val="0"/>
              <w:ind w:left="0" w:firstLine="0"/>
              <w:jc w:val="both"/>
              <w:rPr>
                <w:rFonts w:ascii="Times New Roman" w:eastAsia="Times New Roman" w:hAnsi="Times New Roman"/>
                <w:sz w:val="24"/>
                <w:szCs w:val="24"/>
                <w:lang w:eastAsia="ru-RU"/>
              </w:rPr>
            </w:pPr>
          </w:p>
          <w:p w14:paraId="50507B64" w14:textId="77777777" w:rsidR="000D5084" w:rsidRPr="000D5084" w:rsidRDefault="000D5084" w:rsidP="000D5084">
            <w:pPr>
              <w:widowControl w:val="0"/>
              <w:ind w:left="0" w:firstLine="0"/>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В Конкурсную комиссию</w:t>
            </w:r>
          </w:p>
        </w:tc>
      </w:tr>
    </w:tbl>
    <w:p w14:paraId="5497986E" w14:textId="77777777" w:rsidR="000D5084" w:rsidRPr="000D5084" w:rsidRDefault="000D5084" w:rsidP="000D5084">
      <w:pPr>
        <w:widowControl w:val="0"/>
        <w:ind w:left="0" w:firstLine="0"/>
        <w:jc w:val="both"/>
        <w:rPr>
          <w:rFonts w:ascii="Times New Roman" w:eastAsia="Times New Roman" w:hAnsi="Times New Roman"/>
          <w:sz w:val="24"/>
          <w:szCs w:val="24"/>
        </w:rPr>
      </w:pPr>
    </w:p>
    <w:p w14:paraId="56BF9E22" w14:textId="77777777" w:rsidR="000D5084" w:rsidRPr="000D5084" w:rsidRDefault="000D5084" w:rsidP="000D5084">
      <w:pPr>
        <w:widowControl w:val="0"/>
        <w:ind w:left="0" w:firstLine="567"/>
        <w:jc w:val="both"/>
        <w:rPr>
          <w:rFonts w:ascii="Times New Roman" w:eastAsia="Times New Roman" w:hAnsi="Times New Roman"/>
          <w:sz w:val="24"/>
          <w:szCs w:val="24"/>
        </w:rPr>
      </w:pPr>
      <w:r w:rsidRPr="000D5084">
        <w:rPr>
          <w:rFonts w:ascii="Times New Roman" w:eastAsia="Times New Roman" w:hAnsi="Times New Roman"/>
          <w:sz w:val="24"/>
          <w:szCs w:val="24"/>
        </w:rPr>
        <w:t xml:space="preserve">1. Настоящим _________________________ (наименование, юридический адрес,  </w:t>
      </w:r>
      <w:r w:rsidRPr="000D5084">
        <w:rPr>
          <w:rFonts w:ascii="Times New Roman" w:eastAsia="Times New Roman" w:hAnsi="Times New Roman"/>
          <w:sz w:val="24"/>
          <w:szCs w:val="24"/>
          <w:lang w:val="en-US"/>
        </w:rPr>
        <w:t>E</w:t>
      </w:r>
      <w:r w:rsidRPr="000D5084">
        <w:rPr>
          <w:rFonts w:ascii="Times New Roman" w:eastAsia="Times New Roman" w:hAnsi="Times New Roman"/>
          <w:sz w:val="24"/>
          <w:szCs w:val="24"/>
        </w:rPr>
        <w:t>-</w:t>
      </w:r>
      <w:r w:rsidRPr="000D5084">
        <w:rPr>
          <w:rFonts w:ascii="Times New Roman" w:eastAsia="Times New Roman" w:hAnsi="Times New Roman"/>
          <w:sz w:val="24"/>
          <w:szCs w:val="24"/>
          <w:lang w:val="en-US"/>
        </w:rPr>
        <w:t>mail</w:t>
      </w:r>
      <w:r w:rsidRPr="000D5084">
        <w:rPr>
          <w:rFonts w:ascii="Times New Roman" w:eastAsia="Times New Roman" w:hAnsi="Times New Roman"/>
          <w:sz w:val="24"/>
          <w:szCs w:val="24"/>
        </w:rPr>
        <w:t xml:space="preserve">, тел/факс Участника Конкурса), именуемое в дальнейшем «Участник Конкурса», представляет Конкурсное предложение по Открытому конкурсу на право заключения концессионного соглашения о создании и последующей эксплуатации объекта образования в _______________________________________(наименование МО согласно Уставу) Ханты-Мансийского автономного округа – Югры </w:t>
      </w:r>
    </w:p>
    <w:p w14:paraId="102266F4" w14:textId="77777777" w:rsidR="000D5084" w:rsidRPr="000D5084" w:rsidRDefault="000D5084" w:rsidP="000D5084">
      <w:pPr>
        <w:widowControl w:val="0"/>
        <w:ind w:left="0" w:firstLine="567"/>
        <w:jc w:val="both"/>
        <w:rPr>
          <w:rFonts w:ascii="Times New Roman" w:eastAsia="Times New Roman" w:hAnsi="Times New Roman"/>
          <w:sz w:val="24"/>
          <w:szCs w:val="24"/>
        </w:rPr>
      </w:pPr>
      <w:r w:rsidRPr="000D5084">
        <w:rPr>
          <w:rFonts w:ascii="Times New Roman" w:eastAsia="Times New Roman" w:hAnsi="Times New Roman"/>
          <w:sz w:val="24"/>
          <w:szCs w:val="24"/>
        </w:rPr>
        <w:t xml:space="preserve">в количестве 2-х экземпляров: оригинал и копию, каждый экземпляр на ___ стр., а также полную копию Конкурсного предложения на электронном носителе (на дисках CD/DVD) в формате PDF. </w:t>
      </w:r>
    </w:p>
    <w:p w14:paraId="12D46800" w14:textId="77777777" w:rsidR="000D5084" w:rsidRPr="000D5084" w:rsidRDefault="000D5084" w:rsidP="000D5084">
      <w:pPr>
        <w:widowControl w:val="0"/>
        <w:ind w:left="0" w:firstLine="567"/>
        <w:jc w:val="both"/>
        <w:rPr>
          <w:rFonts w:ascii="Times New Roman" w:eastAsia="Times New Roman" w:hAnsi="Times New Roman"/>
          <w:sz w:val="24"/>
          <w:szCs w:val="24"/>
        </w:rPr>
      </w:pPr>
      <w:r w:rsidRPr="000D5084">
        <w:rPr>
          <w:rFonts w:ascii="Times New Roman" w:eastAsia="Times New Roman" w:hAnsi="Times New Roman"/>
          <w:sz w:val="24"/>
          <w:szCs w:val="24"/>
        </w:rPr>
        <w:t>Конкурсное предложение подается от имени Участника Конкурса  __________________ его уполномоченным представителем  ______________________, действующим на основании _______________________(прилагается).</w:t>
      </w:r>
    </w:p>
    <w:p w14:paraId="79A674CE" w14:textId="77777777" w:rsidR="000D5084" w:rsidRPr="000D5084" w:rsidRDefault="000D5084" w:rsidP="000D5084">
      <w:pPr>
        <w:widowControl w:val="0"/>
        <w:ind w:left="0" w:firstLine="567"/>
        <w:jc w:val="both"/>
        <w:rPr>
          <w:rFonts w:ascii="Times New Roman" w:eastAsia="Times New Roman" w:hAnsi="Times New Roman"/>
          <w:sz w:val="24"/>
          <w:szCs w:val="24"/>
        </w:rPr>
      </w:pPr>
      <w:r w:rsidRPr="000D5084">
        <w:rPr>
          <w:rFonts w:ascii="Times New Roman" w:eastAsia="Times New Roman" w:hAnsi="Times New Roman"/>
          <w:sz w:val="24"/>
          <w:szCs w:val="24"/>
        </w:rPr>
        <w:t>2. В связи с  представлением Конкурсного предложения настоящим Участник Конкурса подтверждает следующее:</w:t>
      </w:r>
    </w:p>
    <w:p w14:paraId="01DBF482" w14:textId="77777777" w:rsidR="000D5084" w:rsidRPr="000D5084" w:rsidRDefault="000D5084" w:rsidP="000D5084">
      <w:pPr>
        <w:widowControl w:val="0"/>
        <w:tabs>
          <w:tab w:val="left" w:pos="0"/>
        </w:tabs>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2.1. Участник Конкурса в полном объеме </w:t>
      </w:r>
      <w:r w:rsidRPr="000D5084">
        <w:rPr>
          <w:rFonts w:ascii="Times New Roman" w:eastAsia="Times New Roman" w:hAnsi="Times New Roman"/>
          <w:sz w:val="24"/>
          <w:szCs w:val="24"/>
          <w:lang w:val="x-none" w:eastAsia="ru-RU"/>
        </w:rPr>
        <w:t>ознакомлен и соглас</w:t>
      </w:r>
      <w:r w:rsidRPr="000D5084">
        <w:rPr>
          <w:rFonts w:ascii="Times New Roman" w:eastAsia="Times New Roman" w:hAnsi="Times New Roman"/>
          <w:sz w:val="24"/>
          <w:szCs w:val="24"/>
          <w:lang w:eastAsia="ru-RU"/>
        </w:rPr>
        <w:t xml:space="preserve">ен </w:t>
      </w:r>
      <w:r w:rsidRPr="000D5084">
        <w:rPr>
          <w:rFonts w:ascii="Times New Roman" w:eastAsia="Times New Roman" w:hAnsi="Times New Roman"/>
          <w:sz w:val="24"/>
          <w:szCs w:val="24"/>
          <w:lang w:val="x-none" w:eastAsia="ru-RU"/>
        </w:rPr>
        <w:t xml:space="preserve">с положениями </w:t>
      </w:r>
      <w:r w:rsidRPr="000D5084">
        <w:rPr>
          <w:rFonts w:ascii="Times New Roman" w:eastAsia="Times New Roman" w:hAnsi="Times New Roman"/>
          <w:sz w:val="24"/>
          <w:szCs w:val="24"/>
          <w:lang w:eastAsia="ru-RU"/>
        </w:rPr>
        <w:t>К</w:t>
      </w:r>
      <w:r w:rsidRPr="000D5084">
        <w:rPr>
          <w:rFonts w:ascii="Times New Roman" w:eastAsia="Times New Roman" w:hAnsi="Times New Roman"/>
          <w:sz w:val="24"/>
          <w:szCs w:val="24"/>
          <w:lang w:val="x-none" w:eastAsia="ru-RU"/>
        </w:rPr>
        <w:t>онкурсной документации к Открытом</w:t>
      </w:r>
      <w:r w:rsidRPr="000D5084">
        <w:rPr>
          <w:rFonts w:ascii="Times New Roman" w:eastAsia="Times New Roman" w:hAnsi="Times New Roman"/>
          <w:sz w:val="24"/>
          <w:szCs w:val="24"/>
          <w:lang w:eastAsia="ru-RU"/>
        </w:rPr>
        <w:t>у</w:t>
      </w:r>
      <w:r w:rsidRPr="000D5084">
        <w:rPr>
          <w:rFonts w:ascii="Times New Roman" w:eastAsia="Times New Roman" w:hAnsi="Times New Roman"/>
          <w:sz w:val="24"/>
          <w:szCs w:val="24"/>
          <w:lang w:val="x-none" w:eastAsia="ru-RU"/>
        </w:rPr>
        <w:t xml:space="preserve"> конкурсу на право заключения концессионного соглашения о создании и последующей эксплуатации объект</w:t>
      </w:r>
      <w:r w:rsidRPr="000D5084">
        <w:rPr>
          <w:rFonts w:ascii="Times New Roman" w:eastAsia="Times New Roman" w:hAnsi="Times New Roman"/>
          <w:sz w:val="24"/>
          <w:szCs w:val="24"/>
          <w:lang w:eastAsia="ru-RU"/>
        </w:rPr>
        <w:t>а</w:t>
      </w:r>
      <w:r w:rsidRPr="000D5084">
        <w:rPr>
          <w:rFonts w:ascii="Times New Roman" w:eastAsia="Times New Roman" w:hAnsi="Times New Roman"/>
          <w:sz w:val="24"/>
          <w:szCs w:val="24"/>
          <w:lang w:val="x-none" w:eastAsia="ru-RU"/>
        </w:rPr>
        <w:t xml:space="preserve"> образования в ____________________________________________________________________(наименова</w:t>
      </w:r>
      <w:r w:rsidRPr="000D5084">
        <w:rPr>
          <w:rFonts w:ascii="Times New Roman" w:eastAsia="Times New Roman" w:hAnsi="Times New Roman"/>
          <w:sz w:val="24"/>
          <w:szCs w:val="24"/>
          <w:lang w:eastAsia="ru-RU"/>
        </w:rPr>
        <w:t>ние</w:t>
      </w:r>
      <w:r w:rsidRPr="000D5084">
        <w:rPr>
          <w:rFonts w:ascii="Times New Roman" w:eastAsia="Times New Roman" w:hAnsi="Times New Roman"/>
          <w:sz w:val="24"/>
          <w:szCs w:val="24"/>
          <w:lang w:val="x-none" w:eastAsia="ru-RU"/>
        </w:rPr>
        <w:t xml:space="preserve"> МО согласно Уставу) Ханты-Мансийского автономного округа – Югры</w:t>
      </w:r>
      <w:r w:rsidRPr="000D5084">
        <w:rPr>
          <w:rFonts w:ascii="Times New Roman" w:eastAsia="Times New Roman" w:hAnsi="Times New Roman"/>
          <w:sz w:val="24"/>
          <w:szCs w:val="24"/>
          <w:lang w:eastAsia="ru-RU"/>
        </w:rPr>
        <w:t xml:space="preserve"> (с учетом внесенных на дату подачи настоящего Конкурсного предложения  изменений)</w:t>
      </w:r>
      <w:r w:rsidRPr="000D5084">
        <w:rPr>
          <w:rFonts w:ascii="Times New Roman" w:eastAsia="Times New Roman" w:hAnsi="Times New Roman"/>
          <w:sz w:val="24"/>
          <w:szCs w:val="24"/>
          <w:lang w:val="x-none" w:eastAsia="ru-RU"/>
        </w:rPr>
        <w:t>.</w:t>
      </w:r>
    </w:p>
    <w:p w14:paraId="6E3FC177"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val="x-none" w:eastAsia="ru-RU"/>
        </w:rPr>
        <w:t xml:space="preserve">2.2. </w:t>
      </w:r>
      <w:r w:rsidRPr="000D5084">
        <w:rPr>
          <w:rFonts w:ascii="Times New Roman" w:eastAsia="Times New Roman" w:hAnsi="Times New Roman"/>
          <w:sz w:val="24"/>
          <w:szCs w:val="24"/>
          <w:lang w:eastAsia="ru-RU"/>
        </w:rPr>
        <w:t>Участник Конкурса обязуется обеспечить надлежащее выполнение положений Конкурсной документации при подготовке и представлении настоящего Конкурсного предложения.</w:t>
      </w:r>
    </w:p>
    <w:p w14:paraId="1EEDF2D0"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2.3. Участник Конкурса выражает намерение участвовать в Конкурсе на условиях, установленных в Конкурсной документации, и, в случае признания победителем Конкурса, заключить и обеспечить надлежащее исполнение Концессионного соглашения, а также выполнить иные связанные с участием в Конкурсе требования Конкурсной документации.</w:t>
      </w:r>
    </w:p>
    <w:p w14:paraId="2988D46E"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2.4. В случае объявления его победителем Конкурса Участник Конкурса обязуется подписать Концессионное соглашение в соответствии с положениями Конкурсной документации на условиях, установленных в его Конкурсном предложении (в части предложения Участника Конкурса по критериям Конкурса), в срок, установленный Конкурсной документацией, а также а выполнить иные требования Конкурсной документации в отношении порядка заключения Концессионного соглашения.  </w:t>
      </w:r>
    </w:p>
    <w:p w14:paraId="014A42A7" w14:textId="77777777" w:rsidR="000D5084" w:rsidRPr="000D5084" w:rsidRDefault="000D5084" w:rsidP="000D5084">
      <w:pPr>
        <w:widowControl w:val="0"/>
        <w:ind w:left="0" w:firstLine="567"/>
        <w:jc w:val="both"/>
        <w:rPr>
          <w:rFonts w:ascii="Times New Roman" w:eastAsia="Times New Roman" w:hAnsi="Times New Roman"/>
          <w:sz w:val="24"/>
          <w:szCs w:val="24"/>
          <w:lang w:val="x-none"/>
        </w:rPr>
      </w:pPr>
      <w:r w:rsidRPr="000D5084">
        <w:rPr>
          <w:rFonts w:ascii="Times New Roman" w:eastAsia="Times New Roman" w:hAnsi="Times New Roman"/>
          <w:sz w:val="24"/>
          <w:szCs w:val="24"/>
        </w:rPr>
        <w:t>2.5. П</w:t>
      </w:r>
      <w:r w:rsidRPr="000D5084">
        <w:rPr>
          <w:rFonts w:ascii="Times New Roman" w:eastAsia="Times New Roman" w:hAnsi="Times New Roman"/>
          <w:sz w:val="24"/>
          <w:szCs w:val="24"/>
          <w:lang w:val="x-none"/>
        </w:rPr>
        <w:t>редставляемое Участником Конкурса Конкурсное предложение является добросовестно составленн</w:t>
      </w:r>
      <w:r w:rsidRPr="000D5084">
        <w:rPr>
          <w:rFonts w:ascii="Times New Roman" w:eastAsia="Times New Roman" w:hAnsi="Times New Roman"/>
          <w:sz w:val="24"/>
          <w:szCs w:val="24"/>
        </w:rPr>
        <w:t>ым</w:t>
      </w:r>
      <w:r w:rsidRPr="000D5084">
        <w:rPr>
          <w:rFonts w:ascii="Times New Roman" w:eastAsia="Times New Roman" w:hAnsi="Times New Roman"/>
          <w:sz w:val="24"/>
          <w:szCs w:val="24"/>
          <w:lang w:val="x-none"/>
        </w:rPr>
        <w:t xml:space="preserve">, предназначенным для подачи на Конкурс, </w:t>
      </w:r>
      <w:r w:rsidRPr="000D5084">
        <w:rPr>
          <w:rFonts w:ascii="Times New Roman" w:eastAsia="Times New Roman" w:hAnsi="Times New Roman"/>
          <w:sz w:val="24"/>
          <w:szCs w:val="24"/>
        </w:rPr>
        <w:t xml:space="preserve">Участник Конкурса </w:t>
      </w:r>
      <w:r w:rsidRPr="000D5084">
        <w:rPr>
          <w:rFonts w:ascii="Times New Roman" w:eastAsia="Times New Roman" w:hAnsi="Times New Roman"/>
          <w:sz w:val="24"/>
          <w:szCs w:val="24"/>
          <w:lang w:val="x-none"/>
        </w:rPr>
        <w:t xml:space="preserve">не назначал и не корректировал условия </w:t>
      </w:r>
      <w:r w:rsidRPr="000D5084">
        <w:rPr>
          <w:rFonts w:ascii="Times New Roman" w:eastAsia="Times New Roman" w:hAnsi="Times New Roman"/>
          <w:sz w:val="24"/>
          <w:szCs w:val="24"/>
        </w:rPr>
        <w:t>Конкурсного предложения</w:t>
      </w:r>
      <w:r w:rsidRPr="000D5084">
        <w:rPr>
          <w:rFonts w:ascii="Times New Roman" w:eastAsia="Times New Roman" w:hAnsi="Times New Roman"/>
          <w:sz w:val="24"/>
          <w:szCs w:val="24"/>
          <w:lang w:val="x-none"/>
        </w:rPr>
        <w:t xml:space="preserve"> в зависимости от любых сумм, цифр, коэффициентов или цен, указанных в каком-либо соглашении или договоренности с каким-либо другим </w:t>
      </w:r>
      <w:r w:rsidRPr="000D5084">
        <w:rPr>
          <w:rFonts w:ascii="Times New Roman" w:eastAsia="Times New Roman" w:hAnsi="Times New Roman"/>
          <w:sz w:val="24"/>
          <w:szCs w:val="24"/>
        </w:rPr>
        <w:t xml:space="preserve">Участником Конкурса либо в </w:t>
      </w:r>
      <w:r w:rsidRPr="000D5084">
        <w:rPr>
          <w:rFonts w:ascii="Times New Roman" w:eastAsia="Times New Roman" w:hAnsi="Times New Roman"/>
          <w:sz w:val="24"/>
          <w:szCs w:val="24"/>
        </w:rPr>
        <w:lastRenderedPageBreak/>
        <w:t>с</w:t>
      </w:r>
      <w:r w:rsidRPr="000D5084">
        <w:rPr>
          <w:rFonts w:ascii="Times New Roman" w:eastAsia="Times New Roman" w:hAnsi="Times New Roman"/>
          <w:sz w:val="24"/>
          <w:szCs w:val="24"/>
          <w:lang w:val="x-none"/>
        </w:rPr>
        <w:t>оответствии с такого рода соглашениями или договоренностями.</w:t>
      </w:r>
    </w:p>
    <w:p w14:paraId="18EBA71C" w14:textId="77777777" w:rsidR="000D5084" w:rsidRPr="000D5084" w:rsidRDefault="000D5084" w:rsidP="000D5084">
      <w:pPr>
        <w:widowControl w:val="0"/>
        <w:ind w:left="0" w:firstLine="567"/>
        <w:jc w:val="both"/>
        <w:rPr>
          <w:rFonts w:ascii="Times New Roman" w:eastAsia="Times New Roman" w:hAnsi="Times New Roman"/>
          <w:sz w:val="24"/>
          <w:szCs w:val="24"/>
          <w:lang w:val="x-none"/>
        </w:rPr>
      </w:pPr>
      <w:r w:rsidRPr="000D5084">
        <w:rPr>
          <w:rFonts w:ascii="Times New Roman" w:eastAsia="Times New Roman" w:hAnsi="Times New Roman"/>
          <w:sz w:val="24"/>
          <w:szCs w:val="24"/>
        </w:rPr>
        <w:t>2.6. Н</w:t>
      </w:r>
      <w:r w:rsidRPr="000D5084">
        <w:rPr>
          <w:rFonts w:ascii="Times New Roman" w:eastAsia="Times New Roman" w:hAnsi="Times New Roman"/>
          <w:sz w:val="24"/>
          <w:szCs w:val="24"/>
          <w:lang w:val="x-none"/>
        </w:rPr>
        <w:t xml:space="preserve">и </w:t>
      </w:r>
      <w:r w:rsidRPr="000D5084">
        <w:rPr>
          <w:rFonts w:ascii="Times New Roman" w:eastAsia="Times New Roman" w:hAnsi="Times New Roman"/>
          <w:sz w:val="24"/>
          <w:szCs w:val="24"/>
        </w:rPr>
        <w:t>Участник Конкурса</w:t>
      </w:r>
      <w:r w:rsidRPr="000D5084">
        <w:rPr>
          <w:rFonts w:ascii="Times New Roman" w:eastAsia="Times New Roman" w:hAnsi="Times New Roman"/>
          <w:sz w:val="24"/>
          <w:szCs w:val="24"/>
          <w:lang w:val="x-none"/>
        </w:rPr>
        <w:t xml:space="preserve">, ни какой-либо сотрудник, представитель, должностное лицо, подрядчик или участник (учредитель) </w:t>
      </w:r>
      <w:r w:rsidRPr="000D5084">
        <w:rPr>
          <w:rFonts w:ascii="Times New Roman" w:eastAsia="Times New Roman" w:hAnsi="Times New Roman"/>
          <w:sz w:val="24"/>
          <w:szCs w:val="24"/>
        </w:rPr>
        <w:t>Участника Конкурса</w:t>
      </w:r>
      <w:r w:rsidRPr="000D5084">
        <w:rPr>
          <w:rFonts w:ascii="Times New Roman" w:eastAsia="Times New Roman" w:hAnsi="Times New Roman"/>
          <w:sz w:val="24"/>
          <w:szCs w:val="24"/>
          <w:lang w:val="x-none"/>
        </w:rPr>
        <w:t>:</w:t>
      </w:r>
    </w:p>
    <w:p w14:paraId="2376979F" w14:textId="77777777" w:rsidR="000D5084" w:rsidRPr="000D5084" w:rsidRDefault="000D5084" w:rsidP="000D5084">
      <w:pPr>
        <w:widowControl w:val="0"/>
        <w:tabs>
          <w:tab w:val="left" w:pos="0"/>
        </w:tabs>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не информировали какое-либо иное лицо об условиях представляемого Конкурсного предложения, кроме случаев, когда раскрытие такой информации</w:t>
      </w: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в режиме конфиденциальности</w:t>
      </w:r>
      <w:r w:rsidRPr="000D5084">
        <w:rPr>
          <w:rFonts w:ascii="Times New Roman" w:eastAsia="Times New Roman" w:hAnsi="Times New Roman"/>
          <w:sz w:val="24"/>
          <w:szCs w:val="24"/>
          <w:lang w:eastAsia="ru-RU"/>
        </w:rPr>
        <w:t xml:space="preserve"> было необходимо </w:t>
      </w:r>
      <w:r w:rsidRPr="000D5084">
        <w:rPr>
          <w:rFonts w:ascii="Times New Roman" w:eastAsia="Times New Roman" w:hAnsi="Times New Roman"/>
          <w:sz w:val="24"/>
          <w:szCs w:val="24"/>
          <w:lang w:val="x-none" w:eastAsia="ru-RU"/>
        </w:rPr>
        <w:t xml:space="preserve">для получения </w:t>
      </w:r>
      <w:r w:rsidRPr="000D5084">
        <w:rPr>
          <w:rFonts w:ascii="Times New Roman" w:eastAsia="Times New Roman" w:hAnsi="Times New Roman"/>
          <w:sz w:val="24"/>
          <w:szCs w:val="24"/>
          <w:lang w:eastAsia="ru-RU"/>
        </w:rPr>
        <w:t xml:space="preserve">котировок, необходимых для подготовки Конкурсного предложения, для получения </w:t>
      </w:r>
      <w:r w:rsidRPr="000D5084">
        <w:rPr>
          <w:rFonts w:ascii="Times New Roman" w:eastAsia="Times New Roman" w:hAnsi="Times New Roman"/>
          <w:sz w:val="24"/>
          <w:szCs w:val="24"/>
          <w:lang w:val="x-none" w:eastAsia="ru-RU"/>
        </w:rPr>
        <w:t>страховок, гарантий выполнения</w:t>
      </w:r>
      <w:r w:rsidRPr="000D5084">
        <w:rPr>
          <w:rFonts w:ascii="Times New Roman" w:eastAsia="Times New Roman" w:hAnsi="Times New Roman"/>
          <w:sz w:val="24"/>
          <w:szCs w:val="24"/>
          <w:lang w:eastAsia="ru-RU"/>
        </w:rPr>
        <w:t xml:space="preserve"> контракта и (или) контрактных гарантий или </w:t>
      </w:r>
      <w:r w:rsidRPr="000D5084">
        <w:rPr>
          <w:rFonts w:ascii="Times New Roman" w:eastAsia="Times New Roman" w:hAnsi="Times New Roman"/>
          <w:sz w:val="24"/>
          <w:szCs w:val="24"/>
          <w:lang w:val="x-none" w:eastAsia="ru-RU"/>
        </w:rPr>
        <w:t>профессиональных консультаций, которые требуются для подготовки</w:t>
      </w:r>
      <w:r w:rsidRPr="000D5084">
        <w:rPr>
          <w:rFonts w:ascii="Times New Roman" w:eastAsia="Times New Roman" w:hAnsi="Times New Roman"/>
          <w:sz w:val="24"/>
          <w:szCs w:val="24"/>
          <w:lang w:eastAsia="ru-RU"/>
        </w:rPr>
        <w:t xml:space="preserve"> Конкурсного предложения</w:t>
      </w:r>
      <w:r w:rsidRPr="000D5084">
        <w:rPr>
          <w:rFonts w:ascii="Times New Roman" w:eastAsia="Times New Roman" w:hAnsi="Times New Roman"/>
          <w:sz w:val="24"/>
          <w:szCs w:val="24"/>
          <w:lang w:val="x-none" w:eastAsia="ru-RU"/>
        </w:rPr>
        <w:t>;</w:t>
      </w:r>
    </w:p>
    <w:p w14:paraId="17A36174" w14:textId="77777777" w:rsidR="000D5084" w:rsidRPr="000D5084" w:rsidRDefault="000D5084" w:rsidP="000D5084">
      <w:pPr>
        <w:widowControl w:val="0"/>
        <w:tabs>
          <w:tab w:val="left" w:pos="0"/>
        </w:tabs>
        <w:ind w:left="0" w:firstLine="567"/>
        <w:jc w:val="both"/>
        <w:outlineLvl w:val="3"/>
        <w:rPr>
          <w:rFonts w:ascii="Times New Roman" w:eastAsia="Times New Roman" w:hAnsi="Times New Roman"/>
          <w:sz w:val="24"/>
          <w:szCs w:val="24"/>
          <w:lang w:val="x-none" w:eastAsia="ru-RU"/>
        </w:rPr>
      </w:pP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lang w:val="x-none" w:eastAsia="ru-RU"/>
        </w:rPr>
        <w:t>не предлагали или не договаривались о выплате какой-либо денежной суммы или встречного удовлетворения прямо или косвенно какому-либо лицу за совершение или организацию совершения в отношении како</w:t>
      </w:r>
      <w:r w:rsidRPr="000D5084">
        <w:rPr>
          <w:rFonts w:ascii="Times New Roman" w:eastAsia="Times New Roman" w:hAnsi="Times New Roman"/>
          <w:sz w:val="24"/>
          <w:szCs w:val="24"/>
          <w:lang w:eastAsia="ru-RU"/>
        </w:rPr>
        <w:t>го</w:t>
      </w:r>
      <w:r w:rsidRPr="000D5084">
        <w:rPr>
          <w:rFonts w:ascii="Times New Roman" w:eastAsia="Times New Roman" w:hAnsi="Times New Roman"/>
          <w:sz w:val="24"/>
          <w:szCs w:val="24"/>
          <w:lang w:val="x-none" w:eastAsia="ru-RU"/>
        </w:rPr>
        <w:t>-либо иного Конкурсного предложения какого-либо действия или бездействия.</w:t>
      </w:r>
    </w:p>
    <w:p w14:paraId="71DE6130" w14:textId="77777777" w:rsidR="000D5084" w:rsidRPr="000D5084" w:rsidRDefault="000D5084" w:rsidP="000D5084">
      <w:pPr>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Участник Конкурса </w:t>
      </w:r>
      <w:r w:rsidRPr="000D5084">
        <w:rPr>
          <w:rFonts w:ascii="Times New Roman" w:eastAsia="Times New Roman" w:hAnsi="Times New Roman"/>
          <w:sz w:val="24"/>
          <w:szCs w:val="24"/>
          <w:lang w:val="x-none" w:eastAsia="ru-RU"/>
        </w:rPr>
        <w:t xml:space="preserve">также обязуется не добиваться совершения каких-либо иных действий, аналогичных </w:t>
      </w:r>
      <w:r w:rsidRPr="000D5084">
        <w:rPr>
          <w:rFonts w:ascii="Times New Roman" w:eastAsia="Times New Roman" w:hAnsi="Times New Roman"/>
          <w:sz w:val="24"/>
          <w:szCs w:val="24"/>
          <w:lang w:eastAsia="ru-RU"/>
        </w:rPr>
        <w:t>вышеуказанным</w:t>
      </w:r>
      <w:r w:rsidRPr="000D5084">
        <w:rPr>
          <w:rFonts w:ascii="Times New Roman" w:eastAsia="Times New Roman" w:hAnsi="Times New Roman"/>
          <w:sz w:val="24"/>
          <w:szCs w:val="24"/>
          <w:lang w:val="x-none" w:eastAsia="ru-RU"/>
        </w:rPr>
        <w:t xml:space="preserve">, </w:t>
      </w:r>
      <w:r w:rsidRPr="000D5084">
        <w:rPr>
          <w:rFonts w:ascii="Times New Roman" w:eastAsia="Times New Roman" w:hAnsi="Times New Roman"/>
          <w:sz w:val="24"/>
          <w:szCs w:val="24"/>
          <w:lang w:eastAsia="ru-RU"/>
        </w:rPr>
        <w:t>а также (в случае принятия его Конкурсного предложения) не делать этого в течение срока действия Концессионного соглашения, заключенного между Участником Конкурса и Концедентом.</w:t>
      </w:r>
    </w:p>
    <w:p w14:paraId="7B435FEA" w14:textId="77777777" w:rsidR="000D5084" w:rsidRPr="000D5084" w:rsidRDefault="000D5084" w:rsidP="000D5084">
      <w:pPr>
        <w:widowControl w:val="0"/>
        <w:ind w:left="0" w:firstLine="708"/>
        <w:jc w:val="both"/>
        <w:rPr>
          <w:rFonts w:ascii="Times New Roman" w:eastAsia="Times New Roman" w:hAnsi="Times New Roman"/>
          <w:sz w:val="24"/>
          <w:szCs w:val="24"/>
          <w:lang w:eastAsia="ru-RU"/>
        </w:rPr>
      </w:pPr>
    </w:p>
    <w:p w14:paraId="62C384C6" w14:textId="77777777" w:rsidR="000D5084" w:rsidRPr="000D5084" w:rsidRDefault="000D5084" w:rsidP="000D5084">
      <w:pPr>
        <w:widowControl w:val="0"/>
        <w:suppressAutoHyphens/>
        <w:ind w:left="0" w:firstLine="0"/>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Участник Конкурса</w:t>
      </w:r>
    </w:p>
    <w:p w14:paraId="01C98802" w14:textId="77777777" w:rsidR="000D5084" w:rsidRPr="000D5084" w:rsidRDefault="000D5084" w:rsidP="000D5084">
      <w:pPr>
        <w:widowControl w:val="0"/>
        <w:suppressAutoHyphens/>
        <w:ind w:left="0" w:firstLine="0"/>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____________________(Полное наименование) </w:t>
      </w:r>
    </w:p>
    <w:p w14:paraId="2B7373AB" w14:textId="77777777" w:rsidR="000D5084" w:rsidRPr="000D5084" w:rsidRDefault="000D5084" w:rsidP="000D5084">
      <w:pPr>
        <w:widowControl w:val="0"/>
        <w:suppressAutoHyphens/>
        <w:ind w:left="0" w:firstLine="0"/>
        <w:jc w:val="both"/>
        <w:rPr>
          <w:rFonts w:ascii="Times New Roman" w:eastAsia="Times New Roman" w:hAnsi="Times New Roman"/>
          <w:sz w:val="24"/>
          <w:szCs w:val="24"/>
          <w:lang w:eastAsia="ru-RU"/>
        </w:rPr>
      </w:pPr>
    </w:p>
    <w:p w14:paraId="072930C8" w14:textId="77777777" w:rsidR="000D5084" w:rsidRPr="000D5084" w:rsidRDefault="000D5084" w:rsidP="000D5084">
      <w:pPr>
        <w:widowControl w:val="0"/>
        <w:suppressAutoHyphens/>
        <w:ind w:left="0" w:firstLine="0"/>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______________</w:t>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t xml:space="preserve">     ________________________________</w:t>
      </w:r>
    </w:p>
    <w:p w14:paraId="524121FA" w14:textId="77777777" w:rsidR="000D5084" w:rsidRPr="000D5084" w:rsidRDefault="000D5084" w:rsidP="000D5084">
      <w:pPr>
        <w:widowControl w:val="0"/>
        <w:suppressAutoHyphens/>
        <w:ind w:left="0" w:firstLine="0"/>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  (Подпись)</w:t>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t xml:space="preserve">         (должность, ФИО представителя)</w:t>
      </w:r>
    </w:p>
    <w:p w14:paraId="27C14BF0" w14:textId="77777777" w:rsidR="000D5084" w:rsidRPr="000D5084" w:rsidRDefault="000D5084" w:rsidP="000D5084">
      <w:pPr>
        <w:widowControl w:val="0"/>
        <w:ind w:left="0" w:firstLine="0"/>
        <w:rPr>
          <w:rFonts w:ascii="Times New Roman" w:eastAsia="Times New Roman" w:hAnsi="Times New Roman"/>
          <w:sz w:val="24"/>
          <w:szCs w:val="24"/>
          <w:lang w:eastAsia="ru-RU"/>
        </w:rPr>
      </w:pPr>
    </w:p>
    <w:p w14:paraId="3D8B010B" w14:textId="77777777" w:rsidR="000D5084" w:rsidRPr="000D5084" w:rsidRDefault="000D5084" w:rsidP="000D5084">
      <w:pPr>
        <w:widowControl w:val="0"/>
        <w:ind w:left="0" w:firstLine="0"/>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М.П.</w:t>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t xml:space="preserve">           «___» __________ 20__ г.</w:t>
      </w:r>
    </w:p>
    <w:p w14:paraId="18B3C815" w14:textId="77777777" w:rsidR="000D5084" w:rsidRPr="000D5084" w:rsidRDefault="000D5084" w:rsidP="000D5084">
      <w:pPr>
        <w:ind w:left="0" w:firstLine="0"/>
        <w:rPr>
          <w:rFonts w:ascii="Times New Roman" w:eastAsia="Times New Roman" w:hAnsi="Times New Roman"/>
          <w:sz w:val="24"/>
          <w:szCs w:val="24"/>
          <w:lang w:eastAsia="ru-RU"/>
        </w:rPr>
      </w:pPr>
    </w:p>
    <w:p w14:paraId="440F933D" w14:textId="77777777" w:rsidR="000D5084" w:rsidRPr="000D5084" w:rsidRDefault="000D5084" w:rsidP="000D5084">
      <w:pPr>
        <w:pageBreakBefore/>
        <w:widowControl w:val="0"/>
        <w:ind w:left="0" w:firstLine="709"/>
        <w:jc w:val="right"/>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lastRenderedPageBreak/>
        <w:t>Приложение 4</w:t>
      </w:r>
    </w:p>
    <w:p w14:paraId="24905B30" w14:textId="77777777" w:rsidR="000D5084" w:rsidRPr="000D5084" w:rsidRDefault="000D5084" w:rsidP="000D5084">
      <w:pPr>
        <w:widowControl w:val="0"/>
        <w:ind w:left="0" w:firstLine="708"/>
        <w:jc w:val="right"/>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к Части 3 Конкурсной документации </w:t>
      </w:r>
    </w:p>
    <w:p w14:paraId="5106F39D" w14:textId="77777777" w:rsidR="000D5084" w:rsidRPr="000D5084" w:rsidRDefault="000D5084" w:rsidP="000D5084">
      <w:pPr>
        <w:widowControl w:val="0"/>
        <w:ind w:left="0" w:firstLine="708"/>
        <w:jc w:val="both"/>
        <w:rPr>
          <w:rFonts w:ascii="Times New Roman" w:eastAsia="Times New Roman" w:hAnsi="Times New Roman"/>
          <w:sz w:val="24"/>
          <w:szCs w:val="24"/>
          <w:lang w:eastAsia="ru-RU"/>
        </w:rPr>
      </w:pPr>
    </w:p>
    <w:p w14:paraId="12BCAA33" w14:textId="77777777" w:rsidR="000D5084" w:rsidRPr="000D5084" w:rsidRDefault="000D5084" w:rsidP="000D5084">
      <w:pPr>
        <w:widowControl w:val="0"/>
        <w:ind w:left="0" w:firstLine="708"/>
        <w:jc w:val="center"/>
        <w:rPr>
          <w:rFonts w:ascii="Times New Roman" w:eastAsia="Times New Roman" w:hAnsi="Times New Roman"/>
          <w:color w:val="000000"/>
          <w:sz w:val="24"/>
          <w:szCs w:val="24"/>
          <w:lang w:eastAsia="ru-RU"/>
        </w:rPr>
      </w:pPr>
      <w:r w:rsidRPr="000D5084">
        <w:rPr>
          <w:rFonts w:ascii="Times New Roman" w:eastAsia="Times New Roman" w:hAnsi="Times New Roman"/>
          <w:color w:val="000000"/>
          <w:sz w:val="24"/>
          <w:szCs w:val="24"/>
          <w:lang w:eastAsia="ru-RU"/>
        </w:rPr>
        <w:t>Рекомендуемая форма сводной части Конкурсного предложения</w:t>
      </w:r>
    </w:p>
    <w:p w14:paraId="6ADA2A09" w14:textId="77777777" w:rsidR="000D5084" w:rsidRPr="000D5084" w:rsidRDefault="000D5084" w:rsidP="000D5084">
      <w:pPr>
        <w:widowControl w:val="0"/>
        <w:ind w:left="0" w:firstLine="708"/>
        <w:jc w:val="center"/>
        <w:rPr>
          <w:rFonts w:ascii="Times New Roman" w:eastAsia="Times New Roman" w:hAnsi="Times New Roman"/>
          <w:color w:val="000000"/>
          <w:sz w:val="24"/>
          <w:szCs w:val="24"/>
          <w:lang w:eastAsia="ru-RU"/>
        </w:rPr>
      </w:pPr>
    </w:p>
    <w:p w14:paraId="4E8B8E5C" w14:textId="77777777" w:rsidR="000D5084" w:rsidRPr="000D5084" w:rsidRDefault="000D5084" w:rsidP="000D5084">
      <w:pPr>
        <w:widowControl w:val="0"/>
        <w:ind w:left="0" w:firstLine="708"/>
        <w:jc w:val="center"/>
        <w:rPr>
          <w:rFonts w:ascii="Times New Roman" w:eastAsia="Times New Roman" w:hAnsi="Times New Roman"/>
          <w:color w:val="000000"/>
          <w:sz w:val="24"/>
          <w:szCs w:val="24"/>
          <w:lang w:eastAsia="ru-RU"/>
        </w:rPr>
      </w:pPr>
    </w:p>
    <w:p w14:paraId="5AE13942" w14:textId="77777777" w:rsidR="000D5084" w:rsidRPr="000D5084" w:rsidRDefault="000D5084" w:rsidP="000D5084">
      <w:pPr>
        <w:widowControl w:val="0"/>
        <w:ind w:left="0" w:firstLine="0"/>
        <w:jc w:val="center"/>
        <w:rPr>
          <w:rFonts w:ascii="Times New Roman" w:eastAsia="Times New Roman" w:hAnsi="Times New Roman"/>
          <w:b/>
          <w:sz w:val="24"/>
          <w:szCs w:val="20"/>
          <w:lang w:eastAsia="ru-RU"/>
        </w:rPr>
      </w:pPr>
      <w:r w:rsidRPr="000D5084">
        <w:rPr>
          <w:rFonts w:ascii="Times New Roman" w:eastAsia="Times New Roman" w:hAnsi="Times New Roman"/>
          <w:b/>
          <w:sz w:val="24"/>
          <w:szCs w:val="20"/>
          <w:lang w:eastAsia="ru-RU"/>
        </w:rPr>
        <w:t xml:space="preserve">СВОДНАЯ ЧАСТЬ КОНКУРСНОГО ПРЕДЛОЖЕНИЯ </w:t>
      </w:r>
    </w:p>
    <w:p w14:paraId="0D5E9104" w14:textId="77777777" w:rsidR="000D5084" w:rsidRPr="000D5084" w:rsidRDefault="000D5084" w:rsidP="000D5084">
      <w:pPr>
        <w:widowControl w:val="0"/>
        <w:ind w:left="0" w:firstLine="0"/>
        <w:jc w:val="both"/>
        <w:rPr>
          <w:rFonts w:ascii="Times New Roman" w:eastAsia="Times New Roman" w:hAnsi="Times New Roman"/>
          <w:b/>
          <w:sz w:val="24"/>
          <w:szCs w:val="24"/>
          <w:lang w:eastAsia="ru-RU"/>
        </w:rPr>
      </w:pPr>
    </w:p>
    <w:p w14:paraId="7FEDF97A" w14:textId="77777777" w:rsidR="000D5084" w:rsidRPr="000D5084" w:rsidRDefault="000D5084" w:rsidP="000D5084">
      <w:pPr>
        <w:widowControl w:val="0"/>
        <w:ind w:left="0" w:firstLine="0"/>
        <w:jc w:val="both"/>
        <w:rPr>
          <w:rFonts w:ascii="Times New Roman" w:eastAsia="Times New Roman" w:hAnsi="Times New Roman"/>
          <w:b/>
          <w:sz w:val="24"/>
          <w:szCs w:val="24"/>
          <w:lang w:eastAsia="ru-RU"/>
        </w:rPr>
      </w:pPr>
      <w:r w:rsidRPr="000D5084">
        <w:rPr>
          <w:rFonts w:ascii="Times New Roman" w:eastAsia="Times New Roman" w:hAnsi="Times New Roman"/>
          <w:b/>
          <w:sz w:val="24"/>
          <w:szCs w:val="24"/>
          <w:lang w:eastAsia="ru-RU"/>
        </w:rPr>
        <w:t>1. Конкурсное предложение Участника Конкурса по критериям Конкурса.</w:t>
      </w:r>
    </w:p>
    <w:p w14:paraId="6788B1E8" w14:textId="77777777" w:rsidR="000D5084" w:rsidRPr="000D5084" w:rsidRDefault="000D5084" w:rsidP="000D5084">
      <w:pPr>
        <w:widowControl w:val="0"/>
        <w:ind w:left="0" w:firstLine="0"/>
        <w:rPr>
          <w:rFonts w:ascii="Times New Roman" w:eastAsia="Times New Roman" w:hAnsi="Times New Roman"/>
          <w:sz w:val="24"/>
          <w:szCs w:val="24"/>
          <w:lang w:eastAsia="ru-RU"/>
        </w:rPr>
      </w:pPr>
    </w:p>
    <w:p w14:paraId="021E0367" w14:textId="77777777" w:rsidR="000D5084" w:rsidRPr="000D5084" w:rsidRDefault="000D5084" w:rsidP="000D5084">
      <w:pPr>
        <w:widowControl w:val="0"/>
        <w:ind w:left="0" w:firstLine="567"/>
        <w:jc w:val="both"/>
        <w:rPr>
          <w:rFonts w:ascii="Times New Roman" w:eastAsia="Times New Roman" w:hAnsi="Times New Roman"/>
          <w:sz w:val="24"/>
          <w:szCs w:val="20"/>
        </w:rPr>
      </w:pPr>
      <w:r w:rsidRPr="000D5084">
        <w:rPr>
          <w:rFonts w:ascii="Times New Roman" w:eastAsia="Times New Roman" w:hAnsi="Times New Roman"/>
          <w:sz w:val="24"/>
        </w:rPr>
        <w:t xml:space="preserve">Настоящим _________________________ </w:t>
      </w:r>
      <w:r w:rsidRPr="000D5084">
        <w:rPr>
          <w:rFonts w:ascii="Times New Roman" w:eastAsia="Times New Roman" w:hAnsi="Times New Roman"/>
          <w:i/>
          <w:sz w:val="24"/>
        </w:rPr>
        <w:t xml:space="preserve">(Наименование, юридический адрес, </w:t>
      </w:r>
      <w:r w:rsidRPr="000D5084">
        <w:rPr>
          <w:rFonts w:ascii="Times New Roman" w:eastAsia="Times New Roman" w:hAnsi="Times New Roman"/>
          <w:i/>
          <w:sz w:val="24"/>
          <w:lang w:val="en-US"/>
        </w:rPr>
        <w:t>E</w:t>
      </w:r>
      <w:r w:rsidRPr="000D5084">
        <w:rPr>
          <w:rFonts w:ascii="Times New Roman" w:eastAsia="Times New Roman" w:hAnsi="Times New Roman"/>
          <w:i/>
          <w:sz w:val="24"/>
        </w:rPr>
        <w:t>-</w:t>
      </w:r>
      <w:r w:rsidRPr="000D5084">
        <w:rPr>
          <w:rFonts w:ascii="Times New Roman" w:eastAsia="Times New Roman" w:hAnsi="Times New Roman"/>
          <w:i/>
          <w:sz w:val="24"/>
          <w:lang w:val="en-US"/>
        </w:rPr>
        <w:t>mail</w:t>
      </w:r>
      <w:r w:rsidRPr="000D5084">
        <w:rPr>
          <w:rFonts w:ascii="Times New Roman" w:eastAsia="Times New Roman" w:hAnsi="Times New Roman"/>
          <w:i/>
          <w:sz w:val="24"/>
        </w:rPr>
        <w:t>, тел/факс Участника Конкурса),</w:t>
      </w:r>
      <w:r w:rsidRPr="000D5084">
        <w:rPr>
          <w:rFonts w:ascii="Times New Roman" w:eastAsia="Times New Roman" w:hAnsi="Times New Roman"/>
          <w:sz w:val="24"/>
        </w:rPr>
        <w:t xml:space="preserve"> представляет следующее Конкурсное предложение по критериям Конкурса по </w:t>
      </w:r>
      <w:r w:rsidRPr="000D5084">
        <w:rPr>
          <w:rFonts w:ascii="Times New Roman" w:eastAsia="Times New Roman" w:hAnsi="Times New Roman"/>
          <w:sz w:val="24"/>
          <w:szCs w:val="24"/>
        </w:rPr>
        <w:t xml:space="preserve">Открытому конкурсу на право заключения концессионного соглашения о создании и последующей эксплуатации объекта образования в ____________________________________________________________________(наименование МО согласно Уставу) Ханты-Мансийского автономного округа – Югры </w:t>
      </w:r>
      <w:r w:rsidRPr="000D5084">
        <w:rPr>
          <w:rFonts w:ascii="Times New Roman" w:eastAsia="Times New Roman" w:hAnsi="Times New Roman"/>
          <w:sz w:val="24"/>
        </w:rPr>
        <w:t xml:space="preserve">(далее </w:t>
      </w:r>
      <w:r w:rsidRPr="000D5084">
        <w:rPr>
          <w:rFonts w:ascii="Times New Roman" w:eastAsia="Times New Roman" w:hAnsi="Times New Roman"/>
          <w:sz w:val="24"/>
        </w:rPr>
        <w:softHyphen/>
      </w:r>
      <w:r w:rsidRPr="000D5084">
        <w:rPr>
          <w:rFonts w:ascii="Times New Roman" w:eastAsia="Times New Roman" w:hAnsi="Times New Roman"/>
          <w:sz w:val="24"/>
        </w:rPr>
        <w:softHyphen/>
      </w:r>
      <w:r w:rsidRPr="000D5084">
        <w:rPr>
          <w:rFonts w:ascii="Times New Roman" w:eastAsia="Times New Roman" w:hAnsi="Times New Roman"/>
          <w:sz w:val="24"/>
        </w:rPr>
        <w:softHyphen/>
      </w:r>
      <w:r w:rsidRPr="000D5084">
        <w:rPr>
          <w:rFonts w:ascii="Times New Roman" w:eastAsia="Times New Roman" w:hAnsi="Times New Roman"/>
          <w:sz w:val="24"/>
        </w:rPr>
        <w:softHyphen/>
      </w:r>
      <w:r w:rsidRPr="000D5084">
        <w:rPr>
          <w:rFonts w:ascii="Times New Roman" w:eastAsia="Times New Roman" w:hAnsi="Times New Roman"/>
          <w:sz w:val="24"/>
        </w:rPr>
        <w:softHyphen/>
        <w:t>– «Концессионное соглашение»):</w:t>
      </w:r>
    </w:p>
    <w:p w14:paraId="54752C08" w14:textId="77777777" w:rsidR="000D5084" w:rsidRPr="000D5084" w:rsidRDefault="000D5084" w:rsidP="000D5084">
      <w:pPr>
        <w:widowControl w:val="0"/>
        <w:ind w:left="0" w:firstLine="0"/>
        <w:jc w:val="center"/>
        <w:rPr>
          <w:rFonts w:ascii="Times New Roman" w:eastAsia="Times New Roman" w:hAnsi="Times New Roman"/>
          <w:b/>
          <w:sz w:val="24"/>
          <w:szCs w:val="24"/>
          <w:lang w:eastAsia="ru-RU"/>
        </w:rPr>
      </w:pPr>
    </w:p>
    <w:p w14:paraId="2E270FCB" w14:textId="77777777" w:rsidR="000D5084" w:rsidRPr="000D5084" w:rsidRDefault="000D5084" w:rsidP="000D5084">
      <w:pPr>
        <w:widowControl w:val="0"/>
        <w:ind w:left="0" w:firstLine="0"/>
        <w:jc w:val="center"/>
        <w:rPr>
          <w:rFonts w:ascii="Times New Roman" w:eastAsia="Times New Roman" w:hAnsi="Times New Roman"/>
          <w:sz w:val="24"/>
          <w:szCs w:val="24"/>
          <w:lang w:eastAsia="ru-RU"/>
        </w:rPr>
      </w:pPr>
      <w:r w:rsidRPr="000D5084">
        <w:rPr>
          <w:rFonts w:ascii="Times New Roman" w:eastAsia="Times New Roman" w:hAnsi="Times New Roman"/>
          <w:b/>
          <w:sz w:val="24"/>
          <w:szCs w:val="24"/>
          <w:lang w:eastAsia="ru-RU"/>
        </w:rPr>
        <w:t>Таблица П4.1</w:t>
      </w:r>
      <w:r w:rsidRPr="000D5084">
        <w:rPr>
          <w:rFonts w:ascii="Times New Roman" w:eastAsia="Times New Roman" w:hAnsi="Times New Roman"/>
          <w:sz w:val="24"/>
          <w:szCs w:val="24"/>
          <w:lang w:eastAsia="ru-RU"/>
        </w:rPr>
        <w:t xml:space="preserve">  Конкурсное предложение Участника Конкурса по критериям Конкурса (для каждого года действия Концессионного соглашения).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4783"/>
        <w:gridCol w:w="3979"/>
      </w:tblGrid>
      <w:tr w:rsidR="000D5084" w:rsidRPr="000D5084" w14:paraId="45AA8E91" w14:textId="77777777" w:rsidTr="000D5084">
        <w:trPr>
          <w:trHeight w:val="633"/>
        </w:trPr>
        <w:tc>
          <w:tcPr>
            <w:tcW w:w="312" w:type="pct"/>
            <w:tcBorders>
              <w:top w:val="single" w:sz="4" w:space="0" w:color="auto"/>
              <w:left w:val="single" w:sz="4" w:space="0" w:color="auto"/>
              <w:bottom w:val="single" w:sz="4" w:space="0" w:color="auto"/>
              <w:right w:val="single" w:sz="4" w:space="0" w:color="auto"/>
            </w:tcBorders>
            <w:hideMark/>
          </w:tcPr>
          <w:p w14:paraId="2B95A3E8" w14:textId="77777777" w:rsidR="000D5084" w:rsidRPr="000D5084" w:rsidRDefault="000D5084" w:rsidP="000D5084">
            <w:pPr>
              <w:tabs>
                <w:tab w:val="left" w:pos="1418"/>
              </w:tabs>
              <w:ind w:left="0" w:firstLine="0"/>
              <w:jc w:val="center"/>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п\п</w:t>
            </w:r>
          </w:p>
        </w:tc>
        <w:tc>
          <w:tcPr>
            <w:tcW w:w="2559" w:type="pct"/>
            <w:tcBorders>
              <w:top w:val="single" w:sz="4" w:space="0" w:color="auto"/>
              <w:left w:val="single" w:sz="4" w:space="0" w:color="auto"/>
              <w:bottom w:val="single" w:sz="4" w:space="0" w:color="auto"/>
              <w:right w:val="single" w:sz="4" w:space="0" w:color="auto"/>
            </w:tcBorders>
            <w:hideMark/>
          </w:tcPr>
          <w:p w14:paraId="26BDC7DC" w14:textId="77777777" w:rsidR="000D5084" w:rsidRPr="000D5084" w:rsidRDefault="000D5084" w:rsidP="000D5084">
            <w:pPr>
              <w:tabs>
                <w:tab w:val="left" w:pos="1418"/>
              </w:tabs>
              <w:ind w:left="0" w:firstLine="0"/>
              <w:jc w:val="center"/>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Критерии конкурса</w:t>
            </w:r>
          </w:p>
        </w:tc>
        <w:tc>
          <w:tcPr>
            <w:tcW w:w="2129" w:type="pct"/>
            <w:tcBorders>
              <w:top w:val="single" w:sz="4" w:space="0" w:color="auto"/>
              <w:left w:val="single" w:sz="4" w:space="0" w:color="auto"/>
              <w:bottom w:val="single" w:sz="4" w:space="0" w:color="auto"/>
              <w:right w:val="single" w:sz="4" w:space="0" w:color="auto"/>
            </w:tcBorders>
            <w:hideMark/>
          </w:tcPr>
          <w:p w14:paraId="59A90ED3" w14:textId="77777777" w:rsidR="000D5084" w:rsidRPr="000D5084" w:rsidRDefault="000D5084" w:rsidP="000D5084">
            <w:pPr>
              <w:keepNext/>
              <w:keepLines/>
              <w:tabs>
                <w:tab w:val="left" w:pos="1418"/>
              </w:tabs>
              <w:ind w:left="0" w:firstLine="0"/>
              <w:jc w:val="center"/>
              <w:outlineLvl w:val="7"/>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Конкурсное Предложение Участника Конкурса</w:t>
            </w:r>
          </w:p>
        </w:tc>
      </w:tr>
      <w:tr w:rsidR="000D5084" w:rsidRPr="000D5084" w14:paraId="05482CF0" w14:textId="77777777" w:rsidTr="000D5084">
        <w:trPr>
          <w:trHeight w:val="459"/>
        </w:trPr>
        <w:tc>
          <w:tcPr>
            <w:tcW w:w="312" w:type="pct"/>
            <w:tcBorders>
              <w:top w:val="single" w:sz="4" w:space="0" w:color="auto"/>
              <w:left w:val="single" w:sz="4" w:space="0" w:color="auto"/>
              <w:bottom w:val="single" w:sz="4" w:space="0" w:color="auto"/>
              <w:right w:val="single" w:sz="4" w:space="0" w:color="auto"/>
            </w:tcBorders>
            <w:hideMark/>
          </w:tcPr>
          <w:p w14:paraId="3B2C2951" w14:textId="77777777" w:rsidR="000D5084" w:rsidRPr="000D5084" w:rsidRDefault="000D5084" w:rsidP="000D5084">
            <w:pPr>
              <w:widowControl w:val="0"/>
              <w:snapToGrid w:val="0"/>
              <w:ind w:left="0" w:firstLine="0"/>
              <w:jc w:val="center"/>
              <w:outlineLvl w:val="7"/>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1.</w:t>
            </w:r>
          </w:p>
        </w:tc>
        <w:tc>
          <w:tcPr>
            <w:tcW w:w="2559" w:type="pct"/>
            <w:tcBorders>
              <w:top w:val="single" w:sz="4" w:space="0" w:color="auto"/>
              <w:left w:val="single" w:sz="4" w:space="0" w:color="auto"/>
              <w:bottom w:val="single" w:sz="4" w:space="0" w:color="auto"/>
              <w:right w:val="single" w:sz="4" w:space="0" w:color="auto"/>
            </w:tcBorders>
            <w:hideMark/>
          </w:tcPr>
          <w:p w14:paraId="2839DDB2" w14:textId="77777777" w:rsidR="000D5084" w:rsidRPr="000D5084" w:rsidRDefault="000D5084" w:rsidP="000D5084">
            <w:pPr>
              <w:keepNext/>
              <w:keepLines/>
              <w:snapToGrid w:val="0"/>
              <w:ind w:left="0" w:firstLine="0"/>
              <w:jc w:val="both"/>
              <w:outlineLvl w:val="7"/>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Размер Капитального Гранта</w:t>
            </w:r>
          </w:p>
        </w:tc>
        <w:tc>
          <w:tcPr>
            <w:tcW w:w="2129" w:type="pct"/>
            <w:tcBorders>
              <w:top w:val="single" w:sz="4" w:space="0" w:color="auto"/>
              <w:left w:val="single" w:sz="4" w:space="0" w:color="auto"/>
              <w:bottom w:val="single" w:sz="4" w:space="0" w:color="auto"/>
              <w:right w:val="single" w:sz="4" w:space="0" w:color="auto"/>
            </w:tcBorders>
            <w:hideMark/>
          </w:tcPr>
          <w:p w14:paraId="4EFAC443" w14:textId="77777777" w:rsidR="000D5084" w:rsidRPr="000D5084" w:rsidRDefault="000D5084" w:rsidP="000D5084">
            <w:pPr>
              <w:tabs>
                <w:tab w:val="left" w:pos="1418"/>
              </w:tabs>
              <w:ind w:left="0" w:firstLine="0"/>
              <w:jc w:val="center"/>
              <w:rPr>
                <w:rFonts w:ascii="Times New Roman" w:eastAsia="Times New Roman" w:hAnsi="Times New Roman"/>
                <w:sz w:val="24"/>
                <w:szCs w:val="24"/>
                <w:lang w:eastAsia="ru-RU"/>
              </w:rPr>
            </w:pPr>
            <w:r w:rsidRPr="000D5084">
              <w:rPr>
                <w:rFonts w:ascii="Times New Roman" w:eastAsia="Times New Roman" w:hAnsi="Times New Roman"/>
                <w:bCs/>
                <w:i/>
                <w:iCs/>
                <w:sz w:val="24"/>
                <w:szCs w:val="24"/>
                <w:lang w:eastAsia="ru-RU"/>
              </w:rPr>
              <w:t xml:space="preserve">указывается числовое значение Конкурсного предложения Участника Конкурса по критерию </w:t>
            </w:r>
            <w:r w:rsidRPr="000D5084">
              <w:rPr>
                <w:rFonts w:ascii="Times New Roman" w:eastAsia="Times New Roman" w:hAnsi="Times New Roman"/>
                <w:i/>
                <w:sz w:val="24"/>
                <w:szCs w:val="24"/>
                <w:lang w:eastAsia="ru-RU"/>
              </w:rPr>
              <w:t>в рублях</w:t>
            </w:r>
          </w:p>
        </w:tc>
      </w:tr>
      <w:tr w:rsidR="000D5084" w:rsidRPr="000D5084" w14:paraId="0AB3978B" w14:textId="77777777" w:rsidTr="000D5084">
        <w:trPr>
          <w:trHeight w:val="315"/>
        </w:trPr>
        <w:tc>
          <w:tcPr>
            <w:tcW w:w="312" w:type="pct"/>
            <w:tcBorders>
              <w:top w:val="single" w:sz="4" w:space="0" w:color="auto"/>
              <w:left w:val="single" w:sz="4" w:space="0" w:color="auto"/>
              <w:bottom w:val="single" w:sz="4" w:space="0" w:color="auto"/>
              <w:right w:val="single" w:sz="4" w:space="0" w:color="auto"/>
            </w:tcBorders>
            <w:hideMark/>
          </w:tcPr>
          <w:p w14:paraId="3CF0AA8F" w14:textId="77777777" w:rsidR="000D5084" w:rsidRPr="000D5084" w:rsidRDefault="000D5084" w:rsidP="000D5084">
            <w:pPr>
              <w:widowControl w:val="0"/>
              <w:snapToGrid w:val="0"/>
              <w:ind w:left="0" w:firstLine="0"/>
              <w:jc w:val="center"/>
              <w:outlineLvl w:val="7"/>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2.</w:t>
            </w:r>
          </w:p>
        </w:tc>
        <w:tc>
          <w:tcPr>
            <w:tcW w:w="2559" w:type="pct"/>
            <w:tcBorders>
              <w:top w:val="single" w:sz="4" w:space="0" w:color="auto"/>
              <w:left w:val="single" w:sz="4" w:space="0" w:color="auto"/>
              <w:bottom w:val="single" w:sz="4" w:space="0" w:color="auto"/>
              <w:right w:val="single" w:sz="4" w:space="0" w:color="auto"/>
            </w:tcBorders>
            <w:hideMark/>
          </w:tcPr>
          <w:p w14:paraId="77CC12B4" w14:textId="77777777" w:rsidR="000D5084" w:rsidRPr="000D5084" w:rsidRDefault="000D5084" w:rsidP="000D5084">
            <w:pPr>
              <w:tabs>
                <w:tab w:val="left" w:pos="1418"/>
              </w:tabs>
              <w:ind w:left="0" w:firstLine="0"/>
              <w:rPr>
                <w:rFonts w:ascii="Times New Roman" w:eastAsia="Times New Roman" w:hAnsi="Times New Roman"/>
                <w:sz w:val="24"/>
                <w:szCs w:val="24"/>
                <w:lang w:eastAsia="ru-RU"/>
              </w:rPr>
            </w:pPr>
            <w:r w:rsidRPr="000D5084">
              <w:rPr>
                <w:rFonts w:ascii="Times New Roman" w:hAnsi="Times New Roman"/>
                <w:sz w:val="24"/>
                <w:szCs w:val="20"/>
                <w:lang w:eastAsia="ru-RU"/>
              </w:rPr>
              <w:t>Субсидия на возмещение расходов по уплате процентов по договорам с Финансирующими организациями</w:t>
            </w:r>
          </w:p>
        </w:tc>
        <w:tc>
          <w:tcPr>
            <w:tcW w:w="2129" w:type="pct"/>
            <w:tcBorders>
              <w:top w:val="single" w:sz="4" w:space="0" w:color="auto"/>
              <w:left w:val="single" w:sz="4" w:space="0" w:color="auto"/>
              <w:bottom w:val="single" w:sz="4" w:space="0" w:color="auto"/>
              <w:right w:val="single" w:sz="4" w:space="0" w:color="auto"/>
            </w:tcBorders>
            <w:hideMark/>
          </w:tcPr>
          <w:p w14:paraId="6AF66CAA" w14:textId="77777777" w:rsidR="000D5084" w:rsidRPr="000D5084" w:rsidRDefault="000D5084" w:rsidP="000D5084">
            <w:pPr>
              <w:tabs>
                <w:tab w:val="left" w:pos="1418"/>
              </w:tabs>
              <w:ind w:left="0" w:firstLine="0"/>
              <w:jc w:val="center"/>
              <w:rPr>
                <w:rFonts w:ascii="Times New Roman" w:eastAsia="Times New Roman" w:hAnsi="Times New Roman"/>
                <w:sz w:val="24"/>
                <w:szCs w:val="24"/>
                <w:lang w:eastAsia="ru-RU"/>
              </w:rPr>
            </w:pPr>
            <w:r w:rsidRPr="000D5084">
              <w:rPr>
                <w:rFonts w:ascii="Times New Roman" w:eastAsia="Times New Roman" w:hAnsi="Times New Roman"/>
                <w:bCs/>
                <w:i/>
                <w:iCs/>
                <w:sz w:val="24"/>
                <w:szCs w:val="24"/>
                <w:lang w:eastAsia="ru-RU"/>
              </w:rPr>
              <w:t xml:space="preserve">указывается числовое значение Конкурсного предложения Участника Конкурса по критерию </w:t>
            </w:r>
            <w:r w:rsidRPr="000D5084">
              <w:rPr>
                <w:rFonts w:ascii="Times New Roman" w:eastAsia="Times New Roman" w:hAnsi="Times New Roman"/>
                <w:i/>
                <w:sz w:val="24"/>
                <w:szCs w:val="24"/>
                <w:lang w:eastAsia="ru-RU"/>
              </w:rPr>
              <w:t>в рублях</w:t>
            </w:r>
          </w:p>
        </w:tc>
      </w:tr>
      <w:tr w:rsidR="000D5084" w:rsidRPr="000D5084" w14:paraId="753896EC" w14:textId="77777777" w:rsidTr="000D5084">
        <w:trPr>
          <w:trHeight w:val="315"/>
        </w:trPr>
        <w:tc>
          <w:tcPr>
            <w:tcW w:w="312" w:type="pct"/>
            <w:tcBorders>
              <w:top w:val="single" w:sz="4" w:space="0" w:color="auto"/>
              <w:left w:val="single" w:sz="4" w:space="0" w:color="auto"/>
              <w:bottom w:val="single" w:sz="4" w:space="0" w:color="auto"/>
              <w:right w:val="single" w:sz="4" w:space="0" w:color="auto"/>
            </w:tcBorders>
            <w:hideMark/>
          </w:tcPr>
          <w:p w14:paraId="26C9649F" w14:textId="77777777" w:rsidR="000D5084" w:rsidRPr="000D5084" w:rsidRDefault="000D5084" w:rsidP="000D5084">
            <w:pPr>
              <w:widowControl w:val="0"/>
              <w:snapToGrid w:val="0"/>
              <w:ind w:left="0" w:firstLine="0"/>
              <w:jc w:val="center"/>
              <w:outlineLvl w:val="7"/>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3.</w:t>
            </w:r>
          </w:p>
        </w:tc>
        <w:tc>
          <w:tcPr>
            <w:tcW w:w="2559" w:type="pct"/>
            <w:tcBorders>
              <w:top w:val="single" w:sz="4" w:space="0" w:color="auto"/>
              <w:left w:val="single" w:sz="4" w:space="0" w:color="auto"/>
              <w:bottom w:val="single" w:sz="4" w:space="0" w:color="auto"/>
              <w:right w:val="single" w:sz="4" w:space="0" w:color="auto"/>
            </w:tcBorders>
            <w:hideMark/>
          </w:tcPr>
          <w:p w14:paraId="1725F949" w14:textId="77777777" w:rsidR="000D5084" w:rsidRPr="000D5084" w:rsidRDefault="000D5084" w:rsidP="000D5084">
            <w:pPr>
              <w:tabs>
                <w:tab w:val="left" w:pos="1418"/>
              </w:tabs>
              <w:ind w:left="0" w:firstLine="0"/>
              <w:rPr>
                <w:rFonts w:ascii="Times New Roman" w:hAnsi="Times New Roman"/>
                <w:sz w:val="24"/>
                <w:szCs w:val="20"/>
                <w:lang w:eastAsia="ru-RU"/>
              </w:rPr>
            </w:pPr>
            <w:r w:rsidRPr="000D5084">
              <w:rPr>
                <w:rFonts w:ascii="Times New Roman" w:hAnsi="Times New Roman"/>
                <w:sz w:val="24"/>
                <w:szCs w:val="20"/>
                <w:lang w:eastAsia="ru-RU"/>
              </w:rPr>
              <w:t>Инвестиционный платеж</w:t>
            </w:r>
          </w:p>
        </w:tc>
        <w:tc>
          <w:tcPr>
            <w:tcW w:w="2129" w:type="pct"/>
            <w:tcBorders>
              <w:top w:val="single" w:sz="4" w:space="0" w:color="auto"/>
              <w:left w:val="single" w:sz="4" w:space="0" w:color="auto"/>
              <w:bottom w:val="single" w:sz="4" w:space="0" w:color="auto"/>
              <w:right w:val="single" w:sz="4" w:space="0" w:color="auto"/>
            </w:tcBorders>
            <w:hideMark/>
          </w:tcPr>
          <w:p w14:paraId="26D930F9" w14:textId="77777777" w:rsidR="000D5084" w:rsidRPr="000D5084" w:rsidRDefault="000D5084" w:rsidP="000D5084">
            <w:pPr>
              <w:tabs>
                <w:tab w:val="left" w:pos="1418"/>
              </w:tabs>
              <w:ind w:left="0" w:firstLine="0"/>
              <w:jc w:val="center"/>
              <w:rPr>
                <w:rFonts w:ascii="Times New Roman" w:eastAsia="Times New Roman" w:hAnsi="Times New Roman"/>
                <w:bCs/>
                <w:i/>
                <w:iCs/>
                <w:sz w:val="24"/>
                <w:szCs w:val="24"/>
                <w:lang w:eastAsia="ru-RU"/>
              </w:rPr>
            </w:pPr>
            <w:r w:rsidRPr="000D5084">
              <w:rPr>
                <w:rFonts w:ascii="Times New Roman" w:eastAsia="Times New Roman" w:hAnsi="Times New Roman"/>
                <w:bCs/>
                <w:i/>
                <w:iCs/>
                <w:sz w:val="24"/>
                <w:szCs w:val="24"/>
                <w:lang w:eastAsia="ru-RU"/>
              </w:rPr>
              <w:t xml:space="preserve">указывается числовое значение Конкурсного предложения Участника Конкурса по критерию </w:t>
            </w:r>
            <w:r w:rsidRPr="000D5084">
              <w:rPr>
                <w:rFonts w:ascii="Times New Roman" w:eastAsia="Times New Roman" w:hAnsi="Times New Roman"/>
                <w:i/>
                <w:sz w:val="24"/>
                <w:szCs w:val="24"/>
                <w:lang w:eastAsia="ru-RU"/>
              </w:rPr>
              <w:t>в рублях</w:t>
            </w:r>
          </w:p>
        </w:tc>
      </w:tr>
      <w:tr w:rsidR="000D5084" w:rsidRPr="000D5084" w14:paraId="6D1F6907" w14:textId="77777777" w:rsidTr="000D5084">
        <w:trPr>
          <w:trHeight w:val="315"/>
        </w:trPr>
        <w:tc>
          <w:tcPr>
            <w:tcW w:w="312" w:type="pct"/>
            <w:tcBorders>
              <w:top w:val="single" w:sz="4" w:space="0" w:color="auto"/>
              <w:left w:val="single" w:sz="4" w:space="0" w:color="auto"/>
              <w:bottom w:val="single" w:sz="4" w:space="0" w:color="auto"/>
              <w:right w:val="single" w:sz="4" w:space="0" w:color="auto"/>
            </w:tcBorders>
            <w:hideMark/>
          </w:tcPr>
          <w:p w14:paraId="1702CD1B" w14:textId="77777777" w:rsidR="000D5084" w:rsidRPr="000D5084" w:rsidRDefault="000D5084" w:rsidP="000D5084">
            <w:pPr>
              <w:widowControl w:val="0"/>
              <w:snapToGrid w:val="0"/>
              <w:ind w:left="0" w:firstLine="0"/>
              <w:jc w:val="center"/>
              <w:outlineLvl w:val="7"/>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4.</w:t>
            </w:r>
          </w:p>
        </w:tc>
        <w:tc>
          <w:tcPr>
            <w:tcW w:w="2559" w:type="pct"/>
            <w:tcBorders>
              <w:top w:val="single" w:sz="4" w:space="0" w:color="auto"/>
              <w:left w:val="single" w:sz="4" w:space="0" w:color="auto"/>
              <w:bottom w:val="single" w:sz="4" w:space="0" w:color="auto"/>
              <w:right w:val="single" w:sz="4" w:space="0" w:color="auto"/>
            </w:tcBorders>
            <w:hideMark/>
          </w:tcPr>
          <w:p w14:paraId="6183318A" w14:textId="77777777" w:rsidR="000D5084" w:rsidRPr="000D5084" w:rsidRDefault="000D5084" w:rsidP="000D5084">
            <w:pPr>
              <w:tabs>
                <w:tab w:val="left" w:pos="1418"/>
              </w:tabs>
              <w:ind w:left="0" w:firstLine="0"/>
              <w:rPr>
                <w:rFonts w:ascii="Times New Roman" w:hAnsi="Times New Roman"/>
                <w:sz w:val="24"/>
                <w:szCs w:val="20"/>
                <w:lang w:eastAsia="ru-RU"/>
              </w:rPr>
            </w:pPr>
            <w:r w:rsidRPr="000D5084">
              <w:rPr>
                <w:rFonts w:ascii="Times New Roman" w:hAnsi="Times New Roman"/>
                <w:sz w:val="24"/>
                <w:szCs w:val="20"/>
                <w:lang w:eastAsia="ru-RU"/>
              </w:rPr>
              <w:t>Плата Концедента (операционный платеж)</w:t>
            </w:r>
          </w:p>
        </w:tc>
        <w:tc>
          <w:tcPr>
            <w:tcW w:w="2129" w:type="pct"/>
            <w:tcBorders>
              <w:top w:val="single" w:sz="4" w:space="0" w:color="auto"/>
              <w:left w:val="single" w:sz="4" w:space="0" w:color="auto"/>
              <w:bottom w:val="single" w:sz="4" w:space="0" w:color="auto"/>
              <w:right w:val="single" w:sz="4" w:space="0" w:color="auto"/>
            </w:tcBorders>
            <w:hideMark/>
          </w:tcPr>
          <w:p w14:paraId="011065D6" w14:textId="77777777" w:rsidR="000D5084" w:rsidRPr="000D5084" w:rsidRDefault="000D5084" w:rsidP="000D5084">
            <w:pPr>
              <w:tabs>
                <w:tab w:val="left" w:pos="1418"/>
              </w:tabs>
              <w:ind w:left="0" w:firstLine="0"/>
              <w:jc w:val="center"/>
              <w:rPr>
                <w:rFonts w:ascii="Times New Roman" w:eastAsia="Times New Roman" w:hAnsi="Times New Roman"/>
                <w:bCs/>
                <w:i/>
                <w:iCs/>
                <w:sz w:val="24"/>
                <w:szCs w:val="24"/>
                <w:lang w:eastAsia="ru-RU"/>
              </w:rPr>
            </w:pPr>
            <w:r w:rsidRPr="000D5084">
              <w:rPr>
                <w:rFonts w:ascii="Times New Roman" w:eastAsia="Times New Roman" w:hAnsi="Times New Roman"/>
                <w:bCs/>
                <w:i/>
                <w:iCs/>
                <w:sz w:val="24"/>
                <w:szCs w:val="24"/>
                <w:lang w:eastAsia="ru-RU"/>
              </w:rPr>
              <w:t xml:space="preserve">указывается числовое значение Конкурсного предложения Участника Конкурса по критерию </w:t>
            </w:r>
            <w:r w:rsidRPr="000D5084">
              <w:rPr>
                <w:rFonts w:ascii="Times New Roman" w:eastAsia="Times New Roman" w:hAnsi="Times New Roman"/>
                <w:i/>
                <w:sz w:val="24"/>
                <w:szCs w:val="24"/>
                <w:lang w:eastAsia="ru-RU"/>
              </w:rPr>
              <w:t>в рублях</w:t>
            </w:r>
          </w:p>
        </w:tc>
      </w:tr>
    </w:tbl>
    <w:p w14:paraId="690D2AC7" w14:textId="77777777" w:rsidR="000D5084" w:rsidRPr="000D5084" w:rsidRDefault="000D5084" w:rsidP="000D5084">
      <w:pPr>
        <w:ind w:left="0" w:firstLine="0"/>
        <w:rPr>
          <w:rFonts w:ascii="Times New Roman" w:eastAsia="Times New Roman" w:hAnsi="Times New Roman"/>
          <w:sz w:val="20"/>
          <w:szCs w:val="20"/>
          <w:lang w:eastAsia="ru-RU"/>
        </w:rPr>
      </w:pPr>
    </w:p>
    <w:p w14:paraId="392EF5A0" w14:textId="77777777" w:rsidR="000D5084" w:rsidRPr="000D5084" w:rsidRDefault="000D5084" w:rsidP="000D5084">
      <w:pPr>
        <w:widowControl w:val="0"/>
        <w:ind w:left="0" w:firstLine="0"/>
        <w:jc w:val="both"/>
        <w:rPr>
          <w:rFonts w:ascii="Times New Roman" w:eastAsia="Times New Roman" w:hAnsi="Times New Roman"/>
          <w:b/>
          <w:sz w:val="24"/>
          <w:szCs w:val="24"/>
          <w:lang w:eastAsia="ru-RU"/>
        </w:rPr>
      </w:pPr>
      <w:r w:rsidRPr="000D5084">
        <w:rPr>
          <w:rFonts w:ascii="Times New Roman" w:eastAsia="Times New Roman" w:hAnsi="Times New Roman"/>
          <w:b/>
          <w:sz w:val="24"/>
          <w:szCs w:val="24"/>
          <w:lang w:eastAsia="ru-RU"/>
        </w:rPr>
        <w:t>2. Финансово-экономическое обоснование Участника конкурса по финансовым условиям на инвестиционной стадии.</w:t>
      </w:r>
    </w:p>
    <w:p w14:paraId="5991D317" w14:textId="77777777" w:rsidR="000D5084" w:rsidRPr="000D5084" w:rsidRDefault="000D5084" w:rsidP="000D5084">
      <w:pPr>
        <w:widowControl w:val="0"/>
        <w:ind w:left="0" w:firstLine="0"/>
        <w:jc w:val="both"/>
        <w:rPr>
          <w:rFonts w:ascii="Times New Roman" w:eastAsia="Times New Roman" w:hAnsi="Times New Roman"/>
          <w:sz w:val="24"/>
          <w:szCs w:val="24"/>
          <w:lang w:eastAsia="ru-RU"/>
        </w:rPr>
      </w:pPr>
    </w:p>
    <w:p w14:paraId="4A5BFCA3" w14:textId="77777777" w:rsidR="000D5084" w:rsidRPr="000D5084" w:rsidRDefault="000D5084" w:rsidP="000D5084">
      <w:pPr>
        <w:widowControl w:val="0"/>
        <w:ind w:left="0" w:firstLine="0"/>
        <w:jc w:val="both"/>
        <w:rPr>
          <w:rFonts w:ascii="Times New Roman" w:eastAsia="Times New Roman" w:hAnsi="Times New Roman"/>
          <w:sz w:val="24"/>
          <w:szCs w:val="24"/>
          <w:lang w:eastAsia="ru-RU"/>
        </w:rPr>
      </w:pPr>
      <w:r w:rsidRPr="000D5084">
        <w:rPr>
          <w:rFonts w:ascii="Times New Roman" w:eastAsia="Times New Roman" w:hAnsi="Times New Roman"/>
          <w:sz w:val="24"/>
          <w:szCs w:val="24"/>
        </w:rPr>
        <w:tab/>
        <w:t>В целях установления в Концессионном соглашении финансовых условий реализации Инвестиционной стадии исполнения Концессионного соглашения настоящим Участник Конкурса предоставляет в своем финансово-экономическом обосновании следующие данные:</w:t>
      </w:r>
    </w:p>
    <w:p w14:paraId="45F7C68A" w14:textId="77777777" w:rsidR="000D5084" w:rsidRPr="000D5084" w:rsidRDefault="000D5084" w:rsidP="005B6BAA">
      <w:pPr>
        <w:numPr>
          <w:ilvl w:val="1"/>
          <w:numId w:val="24"/>
        </w:numPr>
        <w:ind w:left="709" w:hanging="709"/>
        <w:jc w:val="both"/>
        <w:rPr>
          <w:rFonts w:ascii="Times New Roman" w:eastAsia="Times New Roman" w:hAnsi="Times New Roman"/>
          <w:b/>
          <w:sz w:val="24"/>
          <w:szCs w:val="20"/>
        </w:rPr>
      </w:pPr>
      <w:r w:rsidRPr="000D5084">
        <w:rPr>
          <w:rFonts w:ascii="Times New Roman" w:eastAsia="Times New Roman" w:hAnsi="Times New Roman"/>
          <w:b/>
          <w:sz w:val="24"/>
        </w:rPr>
        <w:t>График выплаты средств Капитального гранта.</w:t>
      </w:r>
    </w:p>
    <w:p w14:paraId="4D88875B" w14:textId="77777777" w:rsidR="000D5084" w:rsidRPr="000D5084" w:rsidRDefault="000D5084" w:rsidP="000D5084">
      <w:pPr>
        <w:ind w:left="0" w:firstLine="0"/>
        <w:jc w:val="both"/>
        <w:rPr>
          <w:rFonts w:ascii="Times New Roman" w:eastAsia="Times New Roman" w:hAnsi="Times New Roman"/>
          <w:b/>
          <w:sz w:val="24"/>
          <w:szCs w:val="20"/>
        </w:rPr>
      </w:pPr>
      <w:r w:rsidRPr="000D5084">
        <w:rPr>
          <w:rFonts w:ascii="Times New Roman" w:eastAsia="Times New Roman" w:hAnsi="Times New Roman"/>
          <w:sz w:val="24"/>
          <w:szCs w:val="20"/>
        </w:rPr>
        <w:tab/>
        <w:t>График выплаты средств Капитального гранта в ценах соответствующих лет, млн руб. представлен в Таблице П4.2 ниже:</w:t>
      </w:r>
    </w:p>
    <w:p w14:paraId="09BD8521" w14:textId="77777777" w:rsidR="000D5084" w:rsidRPr="000D5084" w:rsidRDefault="000D5084" w:rsidP="000D5084">
      <w:pPr>
        <w:widowControl w:val="0"/>
        <w:ind w:left="0" w:firstLine="0"/>
        <w:jc w:val="center"/>
        <w:rPr>
          <w:rFonts w:ascii="Times New Roman" w:eastAsia="Times New Roman" w:hAnsi="Times New Roman"/>
          <w:b/>
          <w:sz w:val="24"/>
          <w:szCs w:val="24"/>
          <w:lang w:eastAsia="ru-RU"/>
        </w:rPr>
      </w:pPr>
    </w:p>
    <w:p w14:paraId="46A8F903" w14:textId="77777777" w:rsidR="000D5084" w:rsidRPr="000D5084" w:rsidRDefault="000D5084" w:rsidP="000D5084">
      <w:pPr>
        <w:widowControl w:val="0"/>
        <w:ind w:left="0" w:firstLine="0"/>
        <w:jc w:val="center"/>
        <w:rPr>
          <w:rFonts w:ascii="Times New Roman" w:eastAsia="Times New Roman" w:hAnsi="Times New Roman"/>
          <w:sz w:val="24"/>
          <w:szCs w:val="24"/>
          <w:lang w:eastAsia="ru-RU"/>
        </w:rPr>
      </w:pPr>
      <w:r w:rsidRPr="000D5084">
        <w:rPr>
          <w:rFonts w:ascii="Times New Roman" w:eastAsia="Times New Roman" w:hAnsi="Times New Roman"/>
          <w:b/>
          <w:sz w:val="24"/>
          <w:szCs w:val="24"/>
          <w:lang w:eastAsia="ru-RU"/>
        </w:rPr>
        <w:t>Таблица П4.2</w:t>
      </w:r>
      <w:r w:rsidRPr="000D5084">
        <w:rPr>
          <w:rFonts w:ascii="Times New Roman" w:eastAsia="Times New Roman" w:hAnsi="Times New Roman"/>
          <w:sz w:val="24"/>
          <w:szCs w:val="24"/>
          <w:lang w:eastAsia="ru-RU"/>
        </w:rPr>
        <w:t xml:space="preserve"> График выплаты средств Капитального гранта, в ценах соответствующих лет, млн руб. (для каждого года действия Концессионного соглашения).</w:t>
      </w:r>
    </w:p>
    <w:tbl>
      <w:tblPr>
        <w:tblW w:w="49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2"/>
        <w:gridCol w:w="994"/>
        <w:gridCol w:w="1791"/>
        <w:gridCol w:w="1791"/>
        <w:gridCol w:w="1788"/>
        <w:gridCol w:w="907"/>
      </w:tblGrid>
      <w:tr w:rsidR="000D5084" w:rsidRPr="000D5084" w14:paraId="0C70158E" w14:textId="77777777" w:rsidTr="000D5084">
        <w:trPr>
          <w:trHeight w:val="602"/>
        </w:trPr>
        <w:tc>
          <w:tcPr>
            <w:tcW w:w="1574" w:type="pct"/>
            <w:tcBorders>
              <w:top w:val="single" w:sz="4" w:space="0" w:color="auto"/>
              <w:left w:val="single" w:sz="4" w:space="0" w:color="auto"/>
              <w:bottom w:val="single" w:sz="4" w:space="0" w:color="auto"/>
              <w:right w:val="single" w:sz="4" w:space="0" w:color="auto"/>
            </w:tcBorders>
          </w:tcPr>
          <w:p w14:paraId="5B65C081" w14:textId="77777777" w:rsidR="000D5084" w:rsidRPr="000D5084" w:rsidRDefault="000D5084" w:rsidP="000D5084">
            <w:pPr>
              <w:ind w:left="0" w:firstLine="0"/>
              <w:jc w:val="both"/>
              <w:rPr>
                <w:rFonts w:ascii="Times New Roman" w:eastAsia="Times New Roman" w:hAnsi="Times New Roman"/>
                <w:sz w:val="24"/>
                <w:szCs w:val="24"/>
              </w:rPr>
            </w:pPr>
          </w:p>
        </w:tc>
        <w:tc>
          <w:tcPr>
            <w:tcW w:w="864" w:type="pct"/>
            <w:tcBorders>
              <w:top w:val="single" w:sz="4" w:space="0" w:color="auto"/>
              <w:left w:val="single" w:sz="4" w:space="0" w:color="auto"/>
              <w:bottom w:val="single" w:sz="4" w:space="0" w:color="auto"/>
              <w:right w:val="single" w:sz="4" w:space="0" w:color="auto"/>
            </w:tcBorders>
            <w:vAlign w:val="center"/>
            <w:hideMark/>
          </w:tcPr>
          <w:p w14:paraId="6996FB96" w14:textId="77777777" w:rsidR="000D5084" w:rsidRPr="000D5084" w:rsidRDefault="000D5084" w:rsidP="000D5084">
            <w:pPr>
              <w:ind w:left="0" w:right="23" w:firstLine="0"/>
              <w:jc w:val="center"/>
              <w:rPr>
                <w:rFonts w:ascii="Times New Roman" w:eastAsia="Times New Roman" w:hAnsi="Times New Roman"/>
                <w:b/>
                <w:bCs/>
                <w:sz w:val="24"/>
                <w:szCs w:val="24"/>
                <w:shd w:val="clear" w:color="auto" w:fill="FFFFFF"/>
              </w:rPr>
            </w:pPr>
            <w:r w:rsidRPr="000D5084">
              <w:rPr>
                <w:rFonts w:ascii="Times New Roman" w:eastAsia="Times New Roman" w:hAnsi="Times New Roman"/>
                <w:b/>
                <w:sz w:val="24"/>
                <w:szCs w:val="24"/>
              </w:rPr>
              <w:t>№ строки</w:t>
            </w:r>
          </w:p>
        </w:tc>
        <w:tc>
          <w:tcPr>
            <w:tcW w:w="612" w:type="pct"/>
            <w:tcBorders>
              <w:top w:val="single" w:sz="4" w:space="0" w:color="auto"/>
              <w:left w:val="single" w:sz="4" w:space="0" w:color="auto"/>
              <w:bottom w:val="single" w:sz="4" w:space="0" w:color="auto"/>
              <w:right w:val="single" w:sz="4" w:space="0" w:color="auto"/>
            </w:tcBorders>
            <w:hideMark/>
          </w:tcPr>
          <w:p w14:paraId="603EAAD1" w14:textId="77777777" w:rsidR="000D5084" w:rsidRPr="000D5084" w:rsidRDefault="000D5084" w:rsidP="000D5084">
            <w:pPr>
              <w:ind w:left="0" w:right="23" w:firstLine="0"/>
              <w:jc w:val="center"/>
              <w:rPr>
                <w:rFonts w:ascii="Times New Roman" w:eastAsia="Times New Roman" w:hAnsi="Times New Roman"/>
                <w:sz w:val="24"/>
                <w:szCs w:val="24"/>
              </w:rPr>
            </w:pPr>
            <w:r w:rsidRPr="000D5084">
              <w:rPr>
                <w:rFonts w:ascii="Times New Roman" w:eastAsia="Times New Roman" w:hAnsi="Times New Roman"/>
                <w:b/>
                <w:sz w:val="20"/>
                <w:szCs w:val="20"/>
              </w:rPr>
              <w:t>1 год проектирования, строительства и оснащения</w:t>
            </w:r>
          </w:p>
        </w:tc>
        <w:tc>
          <w:tcPr>
            <w:tcW w:w="609" w:type="pct"/>
            <w:tcBorders>
              <w:top w:val="single" w:sz="4" w:space="0" w:color="auto"/>
              <w:left w:val="single" w:sz="4" w:space="0" w:color="auto"/>
              <w:bottom w:val="single" w:sz="4" w:space="0" w:color="auto"/>
              <w:right w:val="single" w:sz="4" w:space="0" w:color="auto"/>
            </w:tcBorders>
            <w:hideMark/>
          </w:tcPr>
          <w:p w14:paraId="5F2C0165" w14:textId="77777777" w:rsidR="000D5084" w:rsidRPr="000D5084" w:rsidRDefault="000D5084" w:rsidP="000D5084">
            <w:pPr>
              <w:ind w:left="0" w:right="23" w:firstLine="0"/>
              <w:jc w:val="center"/>
              <w:rPr>
                <w:rFonts w:ascii="Times New Roman" w:eastAsia="Times New Roman" w:hAnsi="Times New Roman"/>
                <w:sz w:val="24"/>
                <w:szCs w:val="24"/>
              </w:rPr>
            </w:pPr>
            <w:r w:rsidRPr="000D5084">
              <w:rPr>
                <w:rFonts w:ascii="Times New Roman" w:eastAsia="Times New Roman" w:hAnsi="Times New Roman"/>
                <w:b/>
                <w:sz w:val="20"/>
                <w:szCs w:val="20"/>
              </w:rPr>
              <w:t>2 год проектирования, строительства и оснащения</w:t>
            </w:r>
          </w:p>
        </w:tc>
        <w:tc>
          <w:tcPr>
            <w:tcW w:w="611" w:type="pct"/>
            <w:tcBorders>
              <w:top w:val="single" w:sz="4" w:space="0" w:color="auto"/>
              <w:left w:val="single" w:sz="4" w:space="0" w:color="auto"/>
              <w:bottom w:val="single" w:sz="4" w:space="0" w:color="auto"/>
              <w:right w:val="single" w:sz="4" w:space="0" w:color="auto"/>
            </w:tcBorders>
            <w:hideMark/>
          </w:tcPr>
          <w:p w14:paraId="363E67FE" w14:textId="77777777" w:rsidR="000D5084" w:rsidRPr="000D5084" w:rsidRDefault="000D5084" w:rsidP="000D5084">
            <w:pPr>
              <w:ind w:left="0" w:right="20" w:firstLine="0"/>
              <w:jc w:val="center"/>
              <w:rPr>
                <w:rFonts w:ascii="Times New Roman" w:eastAsia="Times New Roman" w:hAnsi="Times New Roman"/>
                <w:b/>
                <w:bCs/>
                <w:sz w:val="24"/>
                <w:szCs w:val="24"/>
                <w:shd w:val="clear" w:color="auto" w:fill="FFFFFF"/>
              </w:rPr>
            </w:pPr>
            <w:r w:rsidRPr="000D5084">
              <w:rPr>
                <w:rFonts w:ascii="Times New Roman" w:eastAsia="Times New Roman" w:hAnsi="Times New Roman"/>
                <w:b/>
                <w:sz w:val="20"/>
                <w:szCs w:val="20"/>
              </w:rPr>
              <w:t>3 год проектирования, строительства и оснащения</w:t>
            </w:r>
          </w:p>
        </w:tc>
        <w:tc>
          <w:tcPr>
            <w:tcW w:w="731" w:type="pct"/>
            <w:tcBorders>
              <w:top w:val="single" w:sz="4" w:space="0" w:color="auto"/>
              <w:left w:val="single" w:sz="4" w:space="0" w:color="auto"/>
              <w:bottom w:val="single" w:sz="4" w:space="0" w:color="auto"/>
              <w:right w:val="single" w:sz="4" w:space="0" w:color="auto"/>
            </w:tcBorders>
            <w:hideMark/>
          </w:tcPr>
          <w:p w14:paraId="13284F1F" w14:textId="77777777" w:rsidR="000D5084" w:rsidRPr="000D5084" w:rsidRDefault="000D5084" w:rsidP="000D5084">
            <w:pPr>
              <w:ind w:left="0" w:right="20" w:firstLine="0"/>
              <w:jc w:val="center"/>
              <w:rPr>
                <w:rFonts w:ascii="Times New Roman" w:eastAsia="Times New Roman" w:hAnsi="Times New Roman"/>
                <w:b/>
                <w:bCs/>
                <w:sz w:val="24"/>
                <w:szCs w:val="24"/>
                <w:shd w:val="clear" w:color="auto" w:fill="FFFFFF"/>
              </w:rPr>
            </w:pPr>
            <w:r w:rsidRPr="000D5084">
              <w:rPr>
                <w:rFonts w:ascii="Times New Roman" w:eastAsia="Times New Roman" w:hAnsi="Times New Roman"/>
                <w:b/>
                <w:bCs/>
                <w:sz w:val="24"/>
                <w:szCs w:val="24"/>
                <w:shd w:val="clear" w:color="auto" w:fill="FFFFFF"/>
              </w:rPr>
              <w:t>Итого</w:t>
            </w:r>
          </w:p>
        </w:tc>
      </w:tr>
      <w:tr w:rsidR="000D5084" w:rsidRPr="000D5084" w14:paraId="7F45F3D5" w14:textId="77777777" w:rsidTr="000D5084">
        <w:trPr>
          <w:trHeight w:val="835"/>
        </w:trPr>
        <w:tc>
          <w:tcPr>
            <w:tcW w:w="1574" w:type="pct"/>
            <w:tcBorders>
              <w:top w:val="single" w:sz="4" w:space="0" w:color="auto"/>
              <w:left w:val="single" w:sz="4" w:space="0" w:color="auto"/>
              <w:bottom w:val="single" w:sz="4" w:space="0" w:color="auto"/>
              <w:right w:val="single" w:sz="4" w:space="0" w:color="auto"/>
            </w:tcBorders>
            <w:hideMark/>
          </w:tcPr>
          <w:p w14:paraId="42F7B264" w14:textId="77777777" w:rsidR="000D5084" w:rsidRPr="000D5084" w:rsidRDefault="000D5084" w:rsidP="000D5084">
            <w:pPr>
              <w:widowControl w:val="0"/>
              <w:ind w:left="0" w:right="20" w:firstLine="0"/>
              <w:rPr>
                <w:rFonts w:ascii="Times New Roman" w:eastAsia="Times New Roman" w:hAnsi="Times New Roman"/>
                <w:sz w:val="24"/>
                <w:szCs w:val="24"/>
              </w:rPr>
            </w:pPr>
            <w:r w:rsidRPr="000D5084">
              <w:rPr>
                <w:rFonts w:ascii="Times New Roman" w:eastAsia="Times New Roman" w:hAnsi="Times New Roman"/>
                <w:sz w:val="24"/>
                <w:szCs w:val="24"/>
              </w:rPr>
              <w:t xml:space="preserve">Капитальный Грант – начальное значение </w:t>
            </w:r>
          </w:p>
        </w:tc>
        <w:tc>
          <w:tcPr>
            <w:tcW w:w="864" w:type="pct"/>
            <w:tcBorders>
              <w:top w:val="single" w:sz="4" w:space="0" w:color="auto"/>
              <w:left w:val="single" w:sz="4" w:space="0" w:color="auto"/>
              <w:bottom w:val="single" w:sz="4" w:space="0" w:color="auto"/>
              <w:right w:val="single" w:sz="4" w:space="0" w:color="auto"/>
            </w:tcBorders>
            <w:vAlign w:val="center"/>
            <w:hideMark/>
          </w:tcPr>
          <w:p w14:paraId="33837CF2" w14:textId="77777777" w:rsidR="000D5084" w:rsidRPr="000D5084" w:rsidRDefault="000D5084" w:rsidP="000D5084">
            <w:pPr>
              <w:ind w:left="0" w:right="23" w:firstLine="0"/>
              <w:jc w:val="center"/>
              <w:rPr>
                <w:rFonts w:ascii="Times New Roman" w:eastAsia="Times New Roman" w:hAnsi="Times New Roman"/>
                <w:sz w:val="24"/>
                <w:szCs w:val="24"/>
              </w:rPr>
            </w:pPr>
            <w:r w:rsidRPr="000D5084">
              <w:rPr>
                <w:rFonts w:ascii="Times New Roman" w:eastAsia="Times New Roman" w:hAnsi="Times New Roman"/>
                <w:sz w:val="24"/>
                <w:szCs w:val="24"/>
              </w:rPr>
              <w:t>(1)</w:t>
            </w:r>
          </w:p>
        </w:tc>
        <w:tc>
          <w:tcPr>
            <w:tcW w:w="612" w:type="pct"/>
            <w:tcBorders>
              <w:top w:val="single" w:sz="4" w:space="0" w:color="auto"/>
              <w:left w:val="single" w:sz="4" w:space="0" w:color="auto"/>
              <w:bottom w:val="single" w:sz="4" w:space="0" w:color="auto"/>
              <w:right w:val="single" w:sz="4" w:space="0" w:color="auto"/>
            </w:tcBorders>
            <w:vAlign w:val="center"/>
            <w:hideMark/>
          </w:tcPr>
          <w:p w14:paraId="565D28DA" w14:textId="77777777" w:rsidR="000D5084" w:rsidRPr="000D5084" w:rsidRDefault="000D5084" w:rsidP="000D5084">
            <w:pPr>
              <w:widowControl w:val="0"/>
              <w:ind w:left="0" w:firstLine="0"/>
              <w:jc w:val="center"/>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w:t>
            </w:r>
          </w:p>
        </w:tc>
        <w:tc>
          <w:tcPr>
            <w:tcW w:w="609" w:type="pct"/>
            <w:tcBorders>
              <w:top w:val="single" w:sz="4" w:space="0" w:color="auto"/>
              <w:left w:val="single" w:sz="4" w:space="0" w:color="auto"/>
              <w:bottom w:val="single" w:sz="4" w:space="0" w:color="auto"/>
              <w:right w:val="single" w:sz="4" w:space="0" w:color="auto"/>
            </w:tcBorders>
            <w:vAlign w:val="center"/>
            <w:hideMark/>
          </w:tcPr>
          <w:p w14:paraId="4EF52456" w14:textId="77777777" w:rsidR="000D5084" w:rsidRPr="000D5084" w:rsidRDefault="000D5084" w:rsidP="000D5084">
            <w:pPr>
              <w:widowControl w:val="0"/>
              <w:ind w:left="0" w:firstLine="0"/>
              <w:jc w:val="center"/>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w:t>
            </w:r>
          </w:p>
        </w:tc>
        <w:tc>
          <w:tcPr>
            <w:tcW w:w="611" w:type="pct"/>
            <w:tcBorders>
              <w:top w:val="single" w:sz="4" w:space="0" w:color="auto"/>
              <w:left w:val="single" w:sz="4" w:space="0" w:color="auto"/>
              <w:bottom w:val="single" w:sz="4" w:space="0" w:color="auto"/>
              <w:right w:val="single" w:sz="4" w:space="0" w:color="auto"/>
            </w:tcBorders>
            <w:vAlign w:val="center"/>
            <w:hideMark/>
          </w:tcPr>
          <w:p w14:paraId="2D7FDBB9" w14:textId="77777777" w:rsidR="000D5084" w:rsidRPr="000D5084" w:rsidRDefault="000D5084" w:rsidP="000D5084">
            <w:pPr>
              <w:widowControl w:val="0"/>
              <w:ind w:left="0" w:firstLine="0"/>
              <w:jc w:val="center"/>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w:t>
            </w:r>
          </w:p>
        </w:tc>
        <w:tc>
          <w:tcPr>
            <w:tcW w:w="731" w:type="pct"/>
            <w:tcBorders>
              <w:top w:val="single" w:sz="4" w:space="0" w:color="auto"/>
              <w:left w:val="single" w:sz="4" w:space="0" w:color="auto"/>
              <w:bottom w:val="single" w:sz="4" w:space="0" w:color="auto"/>
              <w:right w:val="single" w:sz="4" w:space="0" w:color="auto"/>
            </w:tcBorders>
            <w:vAlign w:val="center"/>
            <w:hideMark/>
          </w:tcPr>
          <w:p w14:paraId="1D1D11F0" w14:textId="77777777" w:rsidR="000D5084" w:rsidRPr="000D5084" w:rsidRDefault="000D5084" w:rsidP="000D5084">
            <w:pPr>
              <w:widowControl w:val="0"/>
              <w:ind w:left="0" w:firstLine="0"/>
              <w:jc w:val="center"/>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Сумма ?</w:t>
            </w:r>
          </w:p>
        </w:tc>
      </w:tr>
      <w:tr w:rsidR="000D5084" w:rsidRPr="000D5084" w14:paraId="25541F04" w14:textId="77777777" w:rsidTr="000D5084">
        <w:trPr>
          <w:trHeight w:val="846"/>
        </w:trPr>
        <w:tc>
          <w:tcPr>
            <w:tcW w:w="1574" w:type="pct"/>
            <w:tcBorders>
              <w:top w:val="single" w:sz="4" w:space="0" w:color="auto"/>
              <w:left w:val="single" w:sz="4" w:space="0" w:color="auto"/>
              <w:bottom w:val="single" w:sz="4" w:space="0" w:color="auto"/>
              <w:right w:val="single" w:sz="4" w:space="0" w:color="auto"/>
            </w:tcBorders>
            <w:hideMark/>
          </w:tcPr>
          <w:p w14:paraId="39A835CE" w14:textId="77777777" w:rsidR="000D5084" w:rsidRPr="000D5084" w:rsidRDefault="000D5084" w:rsidP="000D5084">
            <w:pPr>
              <w:widowControl w:val="0"/>
              <w:ind w:left="0" w:right="20" w:firstLine="0"/>
              <w:rPr>
                <w:rFonts w:ascii="Times New Roman" w:eastAsia="Times New Roman" w:hAnsi="Times New Roman"/>
                <w:sz w:val="24"/>
                <w:szCs w:val="24"/>
              </w:rPr>
            </w:pPr>
            <w:r w:rsidRPr="000D5084">
              <w:rPr>
                <w:rFonts w:ascii="Times New Roman" w:eastAsia="Times New Roman" w:hAnsi="Times New Roman"/>
                <w:sz w:val="24"/>
                <w:szCs w:val="24"/>
              </w:rPr>
              <w:t>Капитальный Грант – Конкурсное предложение Участника Конкурса</w:t>
            </w:r>
          </w:p>
        </w:tc>
        <w:tc>
          <w:tcPr>
            <w:tcW w:w="864" w:type="pct"/>
            <w:tcBorders>
              <w:top w:val="single" w:sz="4" w:space="0" w:color="auto"/>
              <w:left w:val="single" w:sz="4" w:space="0" w:color="auto"/>
              <w:bottom w:val="single" w:sz="4" w:space="0" w:color="auto"/>
              <w:right w:val="single" w:sz="4" w:space="0" w:color="auto"/>
            </w:tcBorders>
            <w:vAlign w:val="center"/>
            <w:hideMark/>
          </w:tcPr>
          <w:p w14:paraId="0524EA65" w14:textId="77777777" w:rsidR="000D5084" w:rsidRPr="000D5084" w:rsidRDefault="000D5084" w:rsidP="000D5084">
            <w:pPr>
              <w:ind w:left="0" w:right="23" w:firstLine="0"/>
              <w:jc w:val="center"/>
              <w:rPr>
                <w:rFonts w:ascii="Times New Roman" w:eastAsia="Times New Roman" w:hAnsi="Times New Roman"/>
                <w:sz w:val="24"/>
                <w:szCs w:val="24"/>
              </w:rPr>
            </w:pPr>
            <w:r w:rsidRPr="000D5084">
              <w:rPr>
                <w:rFonts w:ascii="Times New Roman" w:eastAsia="Times New Roman" w:hAnsi="Times New Roman"/>
                <w:sz w:val="24"/>
                <w:szCs w:val="24"/>
              </w:rPr>
              <w:t>(2)</w:t>
            </w:r>
          </w:p>
        </w:tc>
        <w:tc>
          <w:tcPr>
            <w:tcW w:w="612" w:type="pct"/>
            <w:tcBorders>
              <w:top w:val="single" w:sz="4" w:space="0" w:color="auto"/>
              <w:left w:val="single" w:sz="4" w:space="0" w:color="auto"/>
              <w:bottom w:val="single" w:sz="4" w:space="0" w:color="auto"/>
              <w:right w:val="single" w:sz="4" w:space="0" w:color="auto"/>
            </w:tcBorders>
          </w:tcPr>
          <w:p w14:paraId="7440CDE6" w14:textId="77777777" w:rsidR="000D5084" w:rsidRPr="000D5084" w:rsidRDefault="000D5084" w:rsidP="000D5084">
            <w:pPr>
              <w:ind w:left="0" w:right="23" w:firstLine="0"/>
              <w:jc w:val="center"/>
              <w:rPr>
                <w:rFonts w:ascii="Times New Roman" w:eastAsia="Times New Roman" w:hAnsi="Times New Roman"/>
                <w:sz w:val="24"/>
                <w:szCs w:val="24"/>
              </w:rPr>
            </w:pPr>
          </w:p>
        </w:tc>
        <w:tc>
          <w:tcPr>
            <w:tcW w:w="609" w:type="pct"/>
            <w:tcBorders>
              <w:top w:val="single" w:sz="4" w:space="0" w:color="auto"/>
              <w:left w:val="single" w:sz="4" w:space="0" w:color="auto"/>
              <w:bottom w:val="single" w:sz="4" w:space="0" w:color="auto"/>
              <w:right w:val="single" w:sz="4" w:space="0" w:color="auto"/>
            </w:tcBorders>
          </w:tcPr>
          <w:p w14:paraId="7527ED02" w14:textId="77777777" w:rsidR="000D5084" w:rsidRPr="000D5084" w:rsidRDefault="000D5084" w:rsidP="000D5084">
            <w:pPr>
              <w:ind w:left="0" w:right="23" w:firstLine="0"/>
              <w:jc w:val="center"/>
              <w:rPr>
                <w:rFonts w:ascii="Times New Roman" w:eastAsia="Times New Roman" w:hAnsi="Times New Roman"/>
                <w:sz w:val="24"/>
                <w:szCs w:val="24"/>
              </w:rPr>
            </w:pPr>
          </w:p>
        </w:tc>
        <w:tc>
          <w:tcPr>
            <w:tcW w:w="611" w:type="pct"/>
            <w:tcBorders>
              <w:top w:val="single" w:sz="4" w:space="0" w:color="auto"/>
              <w:left w:val="single" w:sz="4" w:space="0" w:color="auto"/>
              <w:bottom w:val="single" w:sz="4" w:space="0" w:color="auto"/>
              <w:right w:val="single" w:sz="4" w:space="0" w:color="auto"/>
            </w:tcBorders>
          </w:tcPr>
          <w:p w14:paraId="17BC5AB1" w14:textId="77777777" w:rsidR="000D5084" w:rsidRPr="000D5084" w:rsidRDefault="000D5084" w:rsidP="000D5084">
            <w:pPr>
              <w:ind w:left="0" w:right="23" w:firstLine="0"/>
              <w:jc w:val="center"/>
              <w:rPr>
                <w:rFonts w:ascii="Times New Roman" w:eastAsia="Times New Roman" w:hAnsi="Times New Roman"/>
                <w:sz w:val="24"/>
                <w:szCs w:val="24"/>
              </w:rPr>
            </w:pPr>
          </w:p>
        </w:tc>
        <w:tc>
          <w:tcPr>
            <w:tcW w:w="731" w:type="pct"/>
            <w:tcBorders>
              <w:top w:val="single" w:sz="4" w:space="0" w:color="auto"/>
              <w:left w:val="single" w:sz="4" w:space="0" w:color="auto"/>
              <w:bottom w:val="single" w:sz="4" w:space="0" w:color="auto"/>
              <w:right w:val="single" w:sz="4" w:space="0" w:color="auto"/>
            </w:tcBorders>
          </w:tcPr>
          <w:p w14:paraId="2FF0009C" w14:textId="77777777" w:rsidR="000D5084" w:rsidRPr="000D5084" w:rsidRDefault="000D5084" w:rsidP="000D5084">
            <w:pPr>
              <w:ind w:left="0" w:right="23" w:firstLine="0"/>
              <w:jc w:val="center"/>
              <w:rPr>
                <w:rFonts w:ascii="Times New Roman" w:eastAsia="Times New Roman" w:hAnsi="Times New Roman"/>
                <w:sz w:val="24"/>
                <w:szCs w:val="24"/>
              </w:rPr>
            </w:pPr>
          </w:p>
        </w:tc>
      </w:tr>
    </w:tbl>
    <w:p w14:paraId="273694BA" w14:textId="77777777" w:rsidR="000D5084" w:rsidRPr="000D5084" w:rsidRDefault="000D5084" w:rsidP="000D5084">
      <w:pPr>
        <w:ind w:left="0" w:firstLine="0"/>
        <w:jc w:val="both"/>
        <w:rPr>
          <w:rFonts w:ascii="Times New Roman" w:eastAsia="Times New Roman" w:hAnsi="Times New Roman"/>
          <w:sz w:val="24"/>
          <w:szCs w:val="24"/>
        </w:rPr>
      </w:pPr>
      <w:r w:rsidRPr="000D5084">
        <w:rPr>
          <w:rFonts w:ascii="Times New Roman" w:eastAsia="Times New Roman" w:hAnsi="Times New Roman"/>
          <w:b/>
          <w:sz w:val="24"/>
          <w:szCs w:val="24"/>
        </w:rPr>
        <w:tab/>
        <w:t>Инструкция по заполнению Таблицы П4.2:</w:t>
      </w:r>
      <w:r w:rsidRPr="000D5084">
        <w:rPr>
          <w:rFonts w:ascii="Times New Roman" w:eastAsia="Times New Roman" w:hAnsi="Times New Roman"/>
          <w:sz w:val="24"/>
          <w:szCs w:val="24"/>
        </w:rPr>
        <w:t xml:space="preserve"> при заполнении Таблицы П4.2 каждое значение, указанное в строке (2), не может быть выше значения, указанного в том же столбце в строке (1), и не может быть ниже значения в том же столбце в строке (1), умноженного на 0,7.</w:t>
      </w:r>
    </w:p>
    <w:p w14:paraId="73F466DA" w14:textId="77777777" w:rsidR="000D5084" w:rsidRPr="000D5084" w:rsidRDefault="000D5084" w:rsidP="005B6BAA">
      <w:pPr>
        <w:numPr>
          <w:ilvl w:val="1"/>
          <w:numId w:val="24"/>
        </w:numPr>
        <w:ind w:left="709" w:hanging="709"/>
        <w:jc w:val="both"/>
        <w:rPr>
          <w:rFonts w:ascii="Times New Roman" w:eastAsia="Times New Roman" w:hAnsi="Times New Roman"/>
          <w:b/>
          <w:sz w:val="24"/>
          <w:szCs w:val="20"/>
        </w:rPr>
      </w:pPr>
      <w:r w:rsidRPr="000D5084">
        <w:rPr>
          <w:rFonts w:ascii="Times New Roman" w:eastAsia="Times New Roman" w:hAnsi="Times New Roman"/>
          <w:b/>
          <w:sz w:val="24"/>
        </w:rPr>
        <w:t>Стоимость проектирования Объекта.</w:t>
      </w:r>
    </w:p>
    <w:p w14:paraId="021ABDBF" w14:textId="77777777" w:rsidR="000D5084" w:rsidRPr="000D5084" w:rsidRDefault="000D5084" w:rsidP="000D5084">
      <w:pPr>
        <w:ind w:left="0" w:firstLine="0"/>
        <w:jc w:val="both"/>
        <w:rPr>
          <w:rFonts w:ascii="Times New Roman" w:eastAsia="Times New Roman" w:hAnsi="Times New Roman"/>
          <w:sz w:val="24"/>
          <w:szCs w:val="24"/>
        </w:rPr>
      </w:pPr>
      <w:r w:rsidRPr="000D5084">
        <w:rPr>
          <w:rFonts w:ascii="Times New Roman" w:eastAsia="Times New Roman" w:hAnsi="Times New Roman"/>
          <w:sz w:val="24"/>
        </w:rPr>
        <w:tab/>
        <w:t>Стоимость</w:t>
      </w:r>
      <w:r w:rsidRPr="000D5084">
        <w:rPr>
          <w:rFonts w:ascii="Times New Roman" w:eastAsia="Times New Roman" w:hAnsi="Times New Roman"/>
          <w:sz w:val="24"/>
          <w:szCs w:val="24"/>
        </w:rPr>
        <w:t xml:space="preserve"> проектирования Объекта в общем объеме финансирования строительства представлена в Таблице П4.2 ниже. При заполнении таблицы Участник Конкурса должен исходить из допущения о том, что срок проектирования Объекта составляет не более [***] с даты заключения Концессионного соглашения.</w:t>
      </w:r>
    </w:p>
    <w:p w14:paraId="56EE084D" w14:textId="77777777" w:rsidR="000D5084" w:rsidRPr="000D5084" w:rsidRDefault="000D5084" w:rsidP="000D5084">
      <w:pPr>
        <w:ind w:left="0" w:firstLine="0"/>
        <w:jc w:val="center"/>
        <w:rPr>
          <w:rFonts w:ascii="Times New Roman" w:eastAsia="Times New Roman" w:hAnsi="Times New Roman"/>
          <w:b/>
          <w:sz w:val="24"/>
          <w:szCs w:val="24"/>
          <w:lang w:eastAsia="ru-RU"/>
        </w:rPr>
      </w:pPr>
    </w:p>
    <w:p w14:paraId="04C1497F" w14:textId="77777777" w:rsidR="000D5084" w:rsidRPr="000D5084" w:rsidRDefault="000D5084" w:rsidP="000D5084">
      <w:pPr>
        <w:ind w:left="0" w:firstLine="0"/>
        <w:jc w:val="center"/>
        <w:rPr>
          <w:rFonts w:ascii="Times New Roman" w:eastAsia="Times New Roman" w:hAnsi="Times New Roman"/>
          <w:sz w:val="24"/>
          <w:szCs w:val="24"/>
        </w:rPr>
      </w:pPr>
      <w:r w:rsidRPr="000D5084">
        <w:rPr>
          <w:rFonts w:ascii="Times New Roman" w:eastAsia="Times New Roman" w:hAnsi="Times New Roman"/>
          <w:b/>
          <w:sz w:val="24"/>
          <w:szCs w:val="24"/>
        </w:rPr>
        <w:t>Таблица П4.3</w:t>
      </w:r>
      <w:r w:rsidRPr="000D5084">
        <w:rPr>
          <w:rFonts w:ascii="Times New Roman" w:eastAsia="Times New Roman" w:hAnsi="Times New Roman"/>
          <w:sz w:val="24"/>
          <w:szCs w:val="24"/>
        </w:rPr>
        <w:t xml:space="preserve"> Стоимость проектирования Объекта, без учета НДС, млн руб.</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0"/>
        <w:gridCol w:w="2744"/>
        <w:gridCol w:w="2194"/>
      </w:tblGrid>
      <w:tr w:rsidR="000D5084" w:rsidRPr="000D5084" w14:paraId="50ADFD52" w14:textId="77777777" w:rsidTr="000D5084">
        <w:trPr>
          <w:trHeight w:val="371"/>
          <w:tblHeader/>
        </w:trPr>
        <w:tc>
          <w:tcPr>
            <w:tcW w:w="2304" w:type="pct"/>
            <w:tcBorders>
              <w:top w:val="single" w:sz="4" w:space="0" w:color="auto"/>
              <w:left w:val="single" w:sz="4" w:space="0" w:color="auto"/>
              <w:bottom w:val="single" w:sz="4" w:space="0" w:color="auto"/>
              <w:right w:val="single" w:sz="4" w:space="0" w:color="auto"/>
            </w:tcBorders>
          </w:tcPr>
          <w:p w14:paraId="062D3740" w14:textId="77777777" w:rsidR="000D5084" w:rsidRPr="000D5084" w:rsidRDefault="000D5084" w:rsidP="000D5084">
            <w:pPr>
              <w:ind w:left="0" w:firstLine="0"/>
              <w:rPr>
                <w:rFonts w:ascii="Times New Roman" w:eastAsia="Times New Roman" w:hAnsi="Times New Roman"/>
              </w:rPr>
            </w:pPr>
          </w:p>
        </w:tc>
        <w:tc>
          <w:tcPr>
            <w:tcW w:w="1498" w:type="pct"/>
            <w:tcBorders>
              <w:top w:val="single" w:sz="4" w:space="0" w:color="auto"/>
              <w:left w:val="single" w:sz="4" w:space="0" w:color="auto"/>
              <w:bottom w:val="single" w:sz="4" w:space="0" w:color="auto"/>
              <w:right w:val="single" w:sz="4" w:space="0" w:color="auto"/>
            </w:tcBorders>
            <w:hideMark/>
          </w:tcPr>
          <w:p w14:paraId="0FAD48E0" w14:textId="77777777" w:rsidR="000D5084" w:rsidRPr="000D5084" w:rsidRDefault="000D5084" w:rsidP="000D5084">
            <w:pPr>
              <w:ind w:left="0" w:firstLine="0"/>
              <w:jc w:val="center"/>
              <w:rPr>
                <w:rFonts w:ascii="Times New Roman" w:eastAsia="Times New Roman" w:hAnsi="Times New Roman"/>
                <w:b/>
                <w:sz w:val="20"/>
                <w:szCs w:val="20"/>
              </w:rPr>
            </w:pPr>
            <w:r w:rsidRPr="000D5084">
              <w:rPr>
                <w:rFonts w:ascii="Times New Roman" w:eastAsia="Times New Roman" w:hAnsi="Times New Roman"/>
                <w:b/>
                <w:sz w:val="20"/>
                <w:szCs w:val="20"/>
              </w:rPr>
              <w:t>1 год проектирования</w:t>
            </w:r>
          </w:p>
        </w:tc>
        <w:tc>
          <w:tcPr>
            <w:tcW w:w="1198" w:type="pct"/>
            <w:tcBorders>
              <w:top w:val="single" w:sz="4" w:space="0" w:color="auto"/>
              <w:left w:val="single" w:sz="4" w:space="0" w:color="auto"/>
              <w:bottom w:val="single" w:sz="4" w:space="0" w:color="auto"/>
              <w:right w:val="single" w:sz="4" w:space="0" w:color="auto"/>
            </w:tcBorders>
            <w:hideMark/>
          </w:tcPr>
          <w:p w14:paraId="05D17CD0" w14:textId="77777777" w:rsidR="000D5084" w:rsidRPr="000D5084" w:rsidRDefault="000D5084" w:rsidP="000D5084">
            <w:pPr>
              <w:ind w:left="0" w:firstLine="0"/>
              <w:jc w:val="center"/>
              <w:rPr>
                <w:rFonts w:ascii="Times New Roman" w:eastAsia="Times New Roman" w:hAnsi="Times New Roman"/>
                <w:b/>
                <w:sz w:val="20"/>
                <w:szCs w:val="20"/>
              </w:rPr>
            </w:pPr>
            <w:r w:rsidRPr="000D5084">
              <w:rPr>
                <w:rFonts w:ascii="Times New Roman" w:eastAsia="Times New Roman" w:hAnsi="Times New Roman"/>
                <w:b/>
                <w:sz w:val="20"/>
                <w:szCs w:val="20"/>
              </w:rPr>
              <w:t>Итого</w:t>
            </w:r>
          </w:p>
        </w:tc>
      </w:tr>
      <w:tr w:rsidR="000D5084" w:rsidRPr="000D5084" w14:paraId="1F6F7DE6" w14:textId="77777777" w:rsidTr="000D5084">
        <w:trPr>
          <w:trHeight w:val="330"/>
        </w:trPr>
        <w:tc>
          <w:tcPr>
            <w:tcW w:w="2304" w:type="pct"/>
            <w:tcBorders>
              <w:top w:val="single" w:sz="4" w:space="0" w:color="auto"/>
              <w:left w:val="single" w:sz="4" w:space="0" w:color="auto"/>
              <w:bottom w:val="single" w:sz="4" w:space="0" w:color="auto"/>
              <w:right w:val="single" w:sz="4" w:space="0" w:color="auto"/>
            </w:tcBorders>
            <w:hideMark/>
          </w:tcPr>
          <w:p w14:paraId="3DDC10C0" w14:textId="77777777" w:rsidR="000D5084" w:rsidRPr="000D5084" w:rsidRDefault="000D5084" w:rsidP="000D5084">
            <w:pPr>
              <w:ind w:left="0" w:firstLine="0"/>
              <w:rPr>
                <w:rFonts w:ascii="Times New Roman" w:eastAsia="Times New Roman" w:hAnsi="Times New Roman"/>
                <w:b/>
              </w:rPr>
            </w:pPr>
            <w:r w:rsidRPr="000D5084">
              <w:rPr>
                <w:rFonts w:ascii="Times New Roman" w:eastAsia="Times New Roman" w:hAnsi="Times New Roman"/>
                <w:b/>
              </w:rPr>
              <w:t>Стоимость проектирования Объекта</w:t>
            </w:r>
          </w:p>
        </w:tc>
        <w:tc>
          <w:tcPr>
            <w:tcW w:w="1498" w:type="pct"/>
            <w:tcBorders>
              <w:top w:val="single" w:sz="4" w:space="0" w:color="auto"/>
              <w:left w:val="single" w:sz="4" w:space="0" w:color="auto"/>
              <w:bottom w:val="single" w:sz="4" w:space="0" w:color="auto"/>
              <w:right w:val="single" w:sz="4" w:space="0" w:color="auto"/>
            </w:tcBorders>
          </w:tcPr>
          <w:p w14:paraId="3E7B670C" w14:textId="77777777" w:rsidR="000D5084" w:rsidRPr="000D5084" w:rsidRDefault="000D5084" w:rsidP="000D5084">
            <w:pPr>
              <w:ind w:left="0" w:firstLine="0"/>
              <w:jc w:val="center"/>
              <w:rPr>
                <w:rFonts w:ascii="Times New Roman" w:eastAsia="Times New Roman" w:hAnsi="Times New Roman"/>
              </w:rPr>
            </w:pPr>
          </w:p>
        </w:tc>
        <w:tc>
          <w:tcPr>
            <w:tcW w:w="1198" w:type="pct"/>
            <w:tcBorders>
              <w:top w:val="single" w:sz="4" w:space="0" w:color="auto"/>
              <w:left w:val="single" w:sz="4" w:space="0" w:color="auto"/>
              <w:bottom w:val="single" w:sz="4" w:space="0" w:color="auto"/>
              <w:right w:val="single" w:sz="4" w:space="0" w:color="auto"/>
            </w:tcBorders>
          </w:tcPr>
          <w:p w14:paraId="1F2D1446" w14:textId="77777777" w:rsidR="000D5084" w:rsidRPr="000D5084" w:rsidRDefault="000D5084" w:rsidP="000D5084">
            <w:pPr>
              <w:ind w:left="0" w:firstLine="0"/>
              <w:jc w:val="center"/>
              <w:rPr>
                <w:rFonts w:ascii="Times New Roman" w:eastAsia="Times New Roman" w:hAnsi="Times New Roman"/>
              </w:rPr>
            </w:pPr>
          </w:p>
        </w:tc>
      </w:tr>
    </w:tbl>
    <w:p w14:paraId="133DAA70" w14:textId="77777777" w:rsidR="000D5084" w:rsidRPr="000D5084" w:rsidRDefault="000D5084" w:rsidP="000D5084">
      <w:pPr>
        <w:ind w:left="0" w:firstLine="0"/>
        <w:jc w:val="both"/>
        <w:rPr>
          <w:rFonts w:ascii="Times New Roman" w:eastAsia="Times New Roman" w:hAnsi="Times New Roman"/>
          <w:sz w:val="24"/>
          <w:szCs w:val="24"/>
          <w:lang w:eastAsia="ru-RU"/>
        </w:rPr>
      </w:pPr>
      <w:r w:rsidRPr="000D5084">
        <w:rPr>
          <w:rFonts w:ascii="Times New Roman" w:eastAsia="Times New Roman" w:hAnsi="Times New Roman"/>
          <w:b/>
          <w:sz w:val="24"/>
          <w:szCs w:val="24"/>
        </w:rPr>
        <w:tab/>
        <w:t xml:space="preserve">Инструкция по заполнению Таблицы П4.3: </w:t>
      </w:r>
      <w:r w:rsidRPr="000D5084">
        <w:rPr>
          <w:rFonts w:ascii="Times New Roman" w:eastAsia="Times New Roman" w:hAnsi="Times New Roman"/>
          <w:sz w:val="24"/>
          <w:szCs w:val="24"/>
          <w:lang w:eastAsia="ru-RU"/>
        </w:rPr>
        <w:t>значение стоимости проектирования Объекта (Таблица П4.3) не должно превышать _____________________ (_____________) рублей в ценах соответствующих лет.</w:t>
      </w:r>
    </w:p>
    <w:p w14:paraId="3FC041E9" w14:textId="77777777" w:rsidR="000D5084" w:rsidRPr="000D5084" w:rsidRDefault="000D5084" w:rsidP="000D5084">
      <w:pPr>
        <w:ind w:left="0" w:firstLine="0"/>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ab/>
        <w:t>Нарушение Участником Конкурса установленных выше инструкций по заполнению Таблицы П4.3 является основанием для признания его Конкурсного предложения не соответствующим требованиям Конкурсной документации.</w:t>
      </w:r>
      <w:r w:rsidRPr="000D5084">
        <w:rPr>
          <w:rFonts w:ascii="Times New Roman" w:eastAsia="Times New Roman" w:hAnsi="Times New Roman"/>
          <w:sz w:val="24"/>
          <w:szCs w:val="24"/>
          <w:lang w:eastAsia="ru-RU"/>
        </w:rPr>
        <w:tab/>
      </w:r>
    </w:p>
    <w:p w14:paraId="4DAD5C76" w14:textId="77777777" w:rsidR="000D5084" w:rsidRPr="000D5084" w:rsidRDefault="000D5084" w:rsidP="005B6BAA">
      <w:pPr>
        <w:numPr>
          <w:ilvl w:val="1"/>
          <w:numId w:val="24"/>
        </w:numPr>
        <w:ind w:left="709" w:hanging="709"/>
        <w:jc w:val="both"/>
        <w:rPr>
          <w:rFonts w:ascii="Times New Roman" w:eastAsia="Times New Roman" w:hAnsi="Times New Roman"/>
          <w:b/>
          <w:sz w:val="24"/>
          <w:szCs w:val="24"/>
        </w:rPr>
      </w:pPr>
      <w:r w:rsidRPr="000D5084">
        <w:rPr>
          <w:rFonts w:ascii="Times New Roman" w:eastAsia="Times New Roman" w:hAnsi="Times New Roman"/>
          <w:b/>
          <w:sz w:val="24"/>
        </w:rPr>
        <w:t>Стоимость строительства и оснащения Объекта и доля запрашиваемого</w:t>
      </w:r>
      <w:r w:rsidRPr="000D5084">
        <w:rPr>
          <w:rFonts w:ascii="Times New Roman" w:eastAsia="Times New Roman" w:hAnsi="Times New Roman"/>
          <w:b/>
          <w:sz w:val="24"/>
          <w:szCs w:val="24"/>
        </w:rPr>
        <w:t xml:space="preserve"> Капитального гранта в общем объеме финансирования создания.</w:t>
      </w:r>
    </w:p>
    <w:p w14:paraId="0EC10C63" w14:textId="77777777" w:rsidR="000D5084" w:rsidRPr="000D5084" w:rsidRDefault="000D5084" w:rsidP="000D5084">
      <w:pPr>
        <w:ind w:left="0" w:firstLine="0"/>
        <w:jc w:val="both"/>
        <w:rPr>
          <w:rFonts w:ascii="Times New Roman" w:eastAsia="Times New Roman" w:hAnsi="Times New Roman"/>
          <w:sz w:val="24"/>
          <w:szCs w:val="24"/>
        </w:rPr>
      </w:pPr>
      <w:r w:rsidRPr="000D5084">
        <w:rPr>
          <w:rFonts w:ascii="Times New Roman" w:eastAsia="Times New Roman" w:hAnsi="Times New Roman"/>
          <w:sz w:val="24"/>
          <w:szCs w:val="20"/>
        </w:rPr>
        <w:tab/>
        <w:t>Стоимость</w:t>
      </w:r>
      <w:r w:rsidRPr="000D5084">
        <w:rPr>
          <w:rFonts w:ascii="Times New Roman" w:eastAsia="Times New Roman" w:hAnsi="Times New Roman"/>
          <w:sz w:val="24"/>
          <w:szCs w:val="24"/>
        </w:rPr>
        <w:t xml:space="preserve"> строительства и оснащения Объекта и доля запрашиваемого Капитального гранта в общем объеме финансирования строительства и оснащения представлена в Таблице П4.4 ниже. При заполнении таблицы Участник Конкурса должен исходить из допущения о том, что срок создания Объекта составляет не более _______________ с даты заключения Концессионного соглашения. </w:t>
      </w:r>
    </w:p>
    <w:p w14:paraId="1F04EC90" w14:textId="77777777" w:rsidR="000D5084" w:rsidRPr="000D5084" w:rsidRDefault="000D5084" w:rsidP="000D5084">
      <w:pPr>
        <w:widowControl w:val="0"/>
        <w:ind w:left="0" w:firstLine="0"/>
        <w:jc w:val="center"/>
        <w:rPr>
          <w:rFonts w:ascii="Times New Roman" w:eastAsia="Times New Roman" w:hAnsi="Times New Roman"/>
          <w:b/>
          <w:sz w:val="24"/>
          <w:szCs w:val="24"/>
          <w:lang w:eastAsia="ru-RU"/>
        </w:rPr>
      </w:pPr>
    </w:p>
    <w:p w14:paraId="1AF40570" w14:textId="77777777" w:rsidR="000D5084" w:rsidRPr="000D5084" w:rsidRDefault="000D5084" w:rsidP="000D5084">
      <w:pPr>
        <w:widowControl w:val="0"/>
        <w:ind w:left="0" w:firstLine="0"/>
        <w:jc w:val="center"/>
        <w:rPr>
          <w:rFonts w:ascii="Times New Roman" w:eastAsia="Times New Roman" w:hAnsi="Times New Roman"/>
          <w:sz w:val="24"/>
          <w:szCs w:val="24"/>
          <w:lang w:eastAsia="ru-RU"/>
        </w:rPr>
      </w:pPr>
      <w:r w:rsidRPr="000D5084">
        <w:rPr>
          <w:rFonts w:ascii="Times New Roman" w:eastAsia="Times New Roman" w:hAnsi="Times New Roman"/>
          <w:b/>
          <w:sz w:val="24"/>
          <w:szCs w:val="24"/>
          <w:lang w:eastAsia="ru-RU"/>
        </w:rPr>
        <w:t>Таблица П4.4</w:t>
      </w:r>
      <w:r w:rsidRPr="000D5084">
        <w:rPr>
          <w:rFonts w:ascii="Times New Roman" w:eastAsia="Times New Roman" w:hAnsi="Times New Roman"/>
          <w:sz w:val="24"/>
          <w:szCs w:val="24"/>
          <w:lang w:eastAsia="ru-RU"/>
        </w:rPr>
        <w:t xml:space="preserve"> Стоимость </w:t>
      </w:r>
      <w:r w:rsidRPr="000D5084">
        <w:rPr>
          <w:rFonts w:ascii="Times New Roman" w:eastAsia="Times New Roman" w:hAnsi="Times New Roman"/>
          <w:sz w:val="24"/>
          <w:szCs w:val="24"/>
        </w:rPr>
        <w:t xml:space="preserve">строительства и оснащения </w:t>
      </w:r>
      <w:r w:rsidRPr="000D5084">
        <w:rPr>
          <w:rFonts w:ascii="Times New Roman" w:eastAsia="Times New Roman" w:hAnsi="Times New Roman"/>
          <w:sz w:val="24"/>
          <w:szCs w:val="24"/>
          <w:lang w:eastAsia="ru-RU"/>
        </w:rPr>
        <w:t>Объекта и структура финансирования на Инвестиционной стадии, в ценах соответствующих лет, без учета НДС, млн руб.</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7"/>
        <w:gridCol w:w="1520"/>
        <w:gridCol w:w="2077"/>
        <w:gridCol w:w="2079"/>
        <w:gridCol w:w="885"/>
      </w:tblGrid>
      <w:tr w:rsidR="000D5084" w:rsidRPr="000D5084" w14:paraId="14760A60" w14:textId="77777777" w:rsidTr="000D5084">
        <w:trPr>
          <w:trHeight w:val="731"/>
          <w:tblHeader/>
        </w:trPr>
        <w:tc>
          <w:tcPr>
            <w:tcW w:w="1418" w:type="pct"/>
            <w:tcBorders>
              <w:top w:val="single" w:sz="4" w:space="0" w:color="auto"/>
              <w:left w:val="single" w:sz="4" w:space="0" w:color="auto"/>
              <w:bottom w:val="single" w:sz="4" w:space="0" w:color="auto"/>
              <w:right w:val="single" w:sz="4" w:space="0" w:color="auto"/>
            </w:tcBorders>
          </w:tcPr>
          <w:p w14:paraId="1E816B36" w14:textId="77777777" w:rsidR="000D5084" w:rsidRPr="000D5084" w:rsidRDefault="000D5084" w:rsidP="000D5084">
            <w:pPr>
              <w:ind w:left="0" w:firstLine="0"/>
              <w:rPr>
                <w:rFonts w:ascii="Times New Roman" w:eastAsia="Times New Roman" w:hAnsi="Times New Roman"/>
              </w:rPr>
            </w:pPr>
          </w:p>
        </w:tc>
        <w:tc>
          <w:tcPr>
            <w:tcW w:w="830" w:type="pct"/>
            <w:tcBorders>
              <w:top w:val="single" w:sz="4" w:space="0" w:color="auto"/>
              <w:left w:val="single" w:sz="4" w:space="0" w:color="auto"/>
              <w:bottom w:val="single" w:sz="4" w:space="0" w:color="auto"/>
              <w:right w:val="single" w:sz="4" w:space="0" w:color="auto"/>
            </w:tcBorders>
            <w:hideMark/>
          </w:tcPr>
          <w:p w14:paraId="65FAC211" w14:textId="77777777" w:rsidR="000D5084" w:rsidRPr="000D5084" w:rsidRDefault="000D5084" w:rsidP="000D5084">
            <w:pPr>
              <w:ind w:left="0" w:firstLine="0"/>
              <w:jc w:val="center"/>
              <w:rPr>
                <w:rFonts w:ascii="Times New Roman" w:eastAsia="Times New Roman" w:hAnsi="Times New Roman"/>
                <w:sz w:val="24"/>
                <w:szCs w:val="24"/>
              </w:rPr>
            </w:pPr>
            <w:r w:rsidRPr="000D5084">
              <w:rPr>
                <w:rFonts w:ascii="Times New Roman" w:eastAsia="Times New Roman" w:hAnsi="Times New Roman"/>
                <w:sz w:val="24"/>
                <w:szCs w:val="24"/>
              </w:rPr>
              <w:t>№ строки/ порядок расчета</w:t>
            </w:r>
          </w:p>
        </w:tc>
        <w:tc>
          <w:tcPr>
            <w:tcW w:w="1134" w:type="pct"/>
            <w:tcBorders>
              <w:top w:val="single" w:sz="4" w:space="0" w:color="auto"/>
              <w:left w:val="single" w:sz="4" w:space="0" w:color="auto"/>
              <w:bottom w:val="single" w:sz="4" w:space="0" w:color="auto"/>
              <w:right w:val="single" w:sz="4" w:space="0" w:color="auto"/>
            </w:tcBorders>
            <w:hideMark/>
          </w:tcPr>
          <w:p w14:paraId="5FF40301" w14:textId="77777777" w:rsidR="000D5084" w:rsidRPr="000D5084" w:rsidRDefault="000D5084" w:rsidP="000D5084">
            <w:pPr>
              <w:ind w:left="0" w:firstLine="0"/>
              <w:jc w:val="center"/>
              <w:rPr>
                <w:rFonts w:ascii="Times New Roman" w:eastAsia="Times New Roman" w:hAnsi="Times New Roman"/>
                <w:sz w:val="24"/>
                <w:szCs w:val="24"/>
              </w:rPr>
            </w:pPr>
            <w:r w:rsidRPr="000D5084">
              <w:rPr>
                <w:rFonts w:ascii="Times New Roman" w:eastAsia="Times New Roman" w:hAnsi="Times New Roman"/>
                <w:sz w:val="24"/>
                <w:szCs w:val="24"/>
              </w:rPr>
              <w:t>1 год строительства и оснащения</w:t>
            </w:r>
            <w:r w:rsidRPr="000D5084">
              <w:rPr>
                <w:rFonts w:ascii="Times New Roman" w:eastAsia="Times New Roman" w:hAnsi="Times New Roman"/>
                <w:sz w:val="24"/>
                <w:szCs w:val="24"/>
                <w:vertAlign w:val="superscript"/>
                <w:lang w:eastAsia="ru-RU"/>
              </w:rPr>
              <w:footnoteReference w:id="1"/>
            </w:r>
          </w:p>
        </w:tc>
        <w:tc>
          <w:tcPr>
            <w:tcW w:w="1135" w:type="pct"/>
            <w:tcBorders>
              <w:top w:val="single" w:sz="4" w:space="0" w:color="auto"/>
              <w:left w:val="single" w:sz="4" w:space="0" w:color="auto"/>
              <w:bottom w:val="single" w:sz="4" w:space="0" w:color="auto"/>
              <w:right w:val="single" w:sz="4" w:space="0" w:color="auto"/>
            </w:tcBorders>
            <w:hideMark/>
          </w:tcPr>
          <w:p w14:paraId="2F242EBB" w14:textId="77777777" w:rsidR="000D5084" w:rsidRPr="000D5084" w:rsidRDefault="000D5084" w:rsidP="000D5084">
            <w:pPr>
              <w:ind w:left="0" w:firstLine="0"/>
              <w:jc w:val="center"/>
              <w:rPr>
                <w:rFonts w:ascii="Times New Roman" w:eastAsia="Times New Roman" w:hAnsi="Times New Roman"/>
                <w:sz w:val="24"/>
                <w:szCs w:val="24"/>
              </w:rPr>
            </w:pPr>
            <w:r w:rsidRPr="000D5084">
              <w:rPr>
                <w:rFonts w:ascii="Times New Roman" w:eastAsia="Times New Roman" w:hAnsi="Times New Roman"/>
                <w:sz w:val="24"/>
                <w:szCs w:val="24"/>
              </w:rPr>
              <w:t>2 год строительства и оснащения</w:t>
            </w:r>
          </w:p>
        </w:tc>
        <w:tc>
          <w:tcPr>
            <w:tcW w:w="483" w:type="pct"/>
            <w:tcBorders>
              <w:top w:val="single" w:sz="4" w:space="0" w:color="auto"/>
              <w:left w:val="single" w:sz="4" w:space="0" w:color="auto"/>
              <w:bottom w:val="single" w:sz="4" w:space="0" w:color="auto"/>
              <w:right w:val="single" w:sz="4" w:space="0" w:color="auto"/>
            </w:tcBorders>
            <w:hideMark/>
          </w:tcPr>
          <w:p w14:paraId="1A218EF5" w14:textId="77777777" w:rsidR="000D5084" w:rsidRPr="000D5084" w:rsidRDefault="000D5084" w:rsidP="000D5084">
            <w:pPr>
              <w:ind w:left="0" w:firstLine="0"/>
              <w:jc w:val="center"/>
              <w:rPr>
                <w:rFonts w:ascii="Times New Roman" w:eastAsia="Times New Roman" w:hAnsi="Times New Roman"/>
                <w:sz w:val="24"/>
                <w:szCs w:val="24"/>
              </w:rPr>
            </w:pPr>
            <w:r w:rsidRPr="000D5084">
              <w:rPr>
                <w:rFonts w:ascii="Times New Roman" w:eastAsia="Times New Roman" w:hAnsi="Times New Roman"/>
                <w:sz w:val="24"/>
                <w:szCs w:val="24"/>
              </w:rPr>
              <w:t>Итого</w:t>
            </w:r>
          </w:p>
        </w:tc>
      </w:tr>
      <w:tr w:rsidR="000D5084" w:rsidRPr="000D5084" w14:paraId="16595659" w14:textId="77777777" w:rsidTr="000D5084">
        <w:trPr>
          <w:trHeight w:val="330"/>
        </w:trPr>
        <w:tc>
          <w:tcPr>
            <w:tcW w:w="1418" w:type="pct"/>
            <w:tcBorders>
              <w:top w:val="single" w:sz="4" w:space="0" w:color="auto"/>
              <w:left w:val="single" w:sz="4" w:space="0" w:color="auto"/>
              <w:bottom w:val="single" w:sz="4" w:space="0" w:color="auto"/>
              <w:right w:val="single" w:sz="4" w:space="0" w:color="auto"/>
            </w:tcBorders>
            <w:hideMark/>
          </w:tcPr>
          <w:p w14:paraId="0F78AF4A" w14:textId="77777777" w:rsidR="000D5084" w:rsidRPr="000D5084" w:rsidRDefault="000D5084" w:rsidP="000D5084">
            <w:pPr>
              <w:ind w:left="0" w:firstLine="0"/>
              <w:rPr>
                <w:rFonts w:ascii="Times New Roman" w:eastAsia="Times New Roman" w:hAnsi="Times New Roman"/>
              </w:rPr>
            </w:pPr>
            <w:r w:rsidRPr="000D5084">
              <w:rPr>
                <w:rFonts w:ascii="Times New Roman" w:eastAsia="Times New Roman" w:hAnsi="Times New Roman"/>
              </w:rPr>
              <w:t xml:space="preserve">Стоимость строительства и </w:t>
            </w:r>
            <w:r w:rsidRPr="000D5084">
              <w:rPr>
                <w:rFonts w:ascii="Times New Roman" w:eastAsia="Times New Roman" w:hAnsi="Times New Roman"/>
              </w:rPr>
              <w:lastRenderedPageBreak/>
              <w:t>оснащения Объекта, всего, в том числе</w:t>
            </w:r>
          </w:p>
        </w:tc>
        <w:tc>
          <w:tcPr>
            <w:tcW w:w="830" w:type="pct"/>
            <w:tcBorders>
              <w:top w:val="single" w:sz="4" w:space="0" w:color="auto"/>
              <w:left w:val="single" w:sz="4" w:space="0" w:color="auto"/>
              <w:bottom w:val="single" w:sz="4" w:space="0" w:color="auto"/>
              <w:right w:val="single" w:sz="4" w:space="0" w:color="auto"/>
            </w:tcBorders>
            <w:vAlign w:val="center"/>
            <w:hideMark/>
          </w:tcPr>
          <w:p w14:paraId="23E95605" w14:textId="77777777" w:rsidR="000D5084" w:rsidRPr="000D5084" w:rsidRDefault="000D5084" w:rsidP="000D5084">
            <w:pPr>
              <w:ind w:left="0" w:firstLine="0"/>
              <w:jc w:val="center"/>
              <w:rPr>
                <w:rFonts w:ascii="Times New Roman" w:eastAsia="Times New Roman" w:hAnsi="Times New Roman"/>
              </w:rPr>
            </w:pPr>
            <w:r w:rsidRPr="000D5084">
              <w:rPr>
                <w:rFonts w:ascii="Times New Roman" w:eastAsia="Times New Roman" w:hAnsi="Times New Roman"/>
              </w:rPr>
              <w:lastRenderedPageBreak/>
              <w:t>(1) =</w:t>
            </w:r>
            <w:r w:rsidRPr="000D5084">
              <w:rPr>
                <w:rFonts w:ascii="Times New Roman" w:eastAsia="Times New Roman" w:hAnsi="Times New Roman"/>
              </w:rPr>
              <w:tab/>
            </w:r>
          </w:p>
          <w:p w14:paraId="4995B0C4" w14:textId="77777777" w:rsidR="000D5084" w:rsidRPr="000D5084" w:rsidRDefault="000D5084" w:rsidP="000D5084">
            <w:pPr>
              <w:ind w:left="0" w:firstLine="0"/>
              <w:jc w:val="center"/>
              <w:rPr>
                <w:rFonts w:ascii="Times New Roman" w:eastAsia="Times New Roman" w:hAnsi="Times New Roman"/>
              </w:rPr>
            </w:pPr>
            <w:r w:rsidRPr="000D5084">
              <w:rPr>
                <w:rFonts w:ascii="Times New Roman" w:eastAsia="Times New Roman" w:hAnsi="Times New Roman"/>
              </w:rPr>
              <w:t>(2) + (3)</w:t>
            </w:r>
          </w:p>
        </w:tc>
        <w:tc>
          <w:tcPr>
            <w:tcW w:w="1134" w:type="pct"/>
            <w:tcBorders>
              <w:top w:val="single" w:sz="4" w:space="0" w:color="auto"/>
              <w:left w:val="single" w:sz="4" w:space="0" w:color="auto"/>
              <w:bottom w:val="single" w:sz="4" w:space="0" w:color="auto"/>
              <w:right w:val="single" w:sz="4" w:space="0" w:color="auto"/>
            </w:tcBorders>
          </w:tcPr>
          <w:p w14:paraId="0EAB3CD4" w14:textId="77777777" w:rsidR="000D5084" w:rsidRPr="000D5084" w:rsidRDefault="000D5084" w:rsidP="000D5084">
            <w:pPr>
              <w:ind w:left="0" w:firstLine="0"/>
              <w:jc w:val="center"/>
              <w:rPr>
                <w:rFonts w:ascii="Times New Roman" w:eastAsia="Times New Roman" w:hAnsi="Times New Roman"/>
              </w:rPr>
            </w:pPr>
          </w:p>
        </w:tc>
        <w:tc>
          <w:tcPr>
            <w:tcW w:w="1135" w:type="pct"/>
            <w:tcBorders>
              <w:top w:val="single" w:sz="4" w:space="0" w:color="auto"/>
              <w:left w:val="single" w:sz="4" w:space="0" w:color="auto"/>
              <w:bottom w:val="single" w:sz="4" w:space="0" w:color="auto"/>
              <w:right w:val="single" w:sz="4" w:space="0" w:color="auto"/>
            </w:tcBorders>
          </w:tcPr>
          <w:p w14:paraId="5A493A86" w14:textId="77777777" w:rsidR="000D5084" w:rsidRPr="000D5084" w:rsidRDefault="000D5084" w:rsidP="000D5084">
            <w:pPr>
              <w:ind w:left="0" w:firstLine="0"/>
              <w:jc w:val="center"/>
              <w:rPr>
                <w:rFonts w:ascii="Times New Roman" w:eastAsia="Times New Roman" w:hAnsi="Times New Roman"/>
              </w:rPr>
            </w:pPr>
          </w:p>
        </w:tc>
        <w:tc>
          <w:tcPr>
            <w:tcW w:w="483" w:type="pct"/>
            <w:tcBorders>
              <w:top w:val="single" w:sz="4" w:space="0" w:color="auto"/>
              <w:left w:val="single" w:sz="4" w:space="0" w:color="auto"/>
              <w:bottom w:val="single" w:sz="4" w:space="0" w:color="auto"/>
              <w:right w:val="single" w:sz="4" w:space="0" w:color="auto"/>
            </w:tcBorders>
          </w:tcPr>
          <w:p w14:paraId="465718A5" w14:textId="77777777" w:rsidR="000D5084" w:rsidRPr="000D5084" w:rsidRDefault="000D5084" w:rsidP="000D5084">
            <w:pPr>
              <w:ind w:left="0" w:firstLine="0"/>
              <w:jc w:val="center"/>
              <w:rPr>
                <w:rFonts w:ascii="Times New Roman" w:eastAsia="Times New Roman" w:hAnsi="Times New Roman"/>
              </w:rPr>
            </w:pPr>
          </w:p>
        </w:tc>
      </w:tr>
      <w:tr w:rsidR="000D5084" w:rsidRPr="000D5084" w14:paraId="6652CED9" w14:textId="77777777" w:rsidTr="000D5084">
        <w:trPr>
          <w:trHeight w:val="70"/>
        </w:trPr>
        <w:tc>
          <w:tcPr>
            <w:tcW w:w="1418" w:type="pct"/>
            <w:tcBorders>
              <w:top w:val="single" w:sz="4" w:space="0" w:color="auto"/>
              <w:left w:val="single" w:sz="4" w:space="0" w:color="auto"/>
              <w:bottom w:val="single" w:sz="4" w:space="0" w:color="auto"/>
              <w:right w:val="single" w:sz="4" w:space="0" w:color="auto"/>
            </w:tcBorders>
            <w:hideMark/>
          </w:tcPr>
          <w:p w14:paraId="7C525717" w14:textId="77777777" w:rsidR="000D5084" w:rsidRPr="000D5084" w:rsidRDefault="000D5084" w:rsidP="000D5084">
            <w:pPr>
              <w:ind w:left="0" w:firstLine="0"/>
              <w:rPr>
                <w:rFonts w:ascii="Times New Roman" w:eastAsia="Times New Roman" w:hAnsi="Times New Roman"/>
              </w:rPr>
            </w:pPr>
            <w:r w:rsidRPr="000D5084">
              <w:rPr>
                <w:rFonts w:ascii="Times New Roman" w:eastAsia="Times New Roman" w:hAnsi="Times New Roman"/>
              </w:rPr>
              <w:t>Капитальный грант – Конкурсное предложение Участника Конкурса</w:t>
            </w:r>
          </w:p>
        </w:tc>
        <w:tc>
          <w:tcPr>
            <w:tcW w:w="830" w:type="pct"/>
            <w:tcBorders>
              <w:top w:val="single" w:sz="4" w:space="0" w:color="auto"/>
              <w:left w:val="single" w:sz="4" w:space="0" w:color="auto"/>
              <w:bottom w:val="single" w:sz="4" w:space="0" w:color="auto"/>
              <w:right w:val="single" w:sz="4" w:space="0" w:color="auto"/>
            </w:tcBorders>
            <w:vAlign w:val="center"/>
            <w:hideMark/>
          </w:tcPr>
          <w:p w14:paraId="7DE4077C" w14:textId="77777777" w:rsidR="000D5084" w:rsidRPr="000D5084" w:rsidRDefault="000D5084" w:rsidP="000D5084">
            <w:pPr>
              <w:ind w:left="0" w:firstLine="0"/>
              <w:jc w:val="center"/>
              <w:rPr>
                <w:rFonts w:ascii="Times New Roman" w:eastAsia="Times New Roman" w:hAnsi="Times New Roman"/>
              </w:rPr>
            </w:pPr>
            <w:r w:rsidRPr="000D5084">
              <w:rPr>
                <w:rFonts w:ascii="Times New Roman" w:eastAsia="Times New Roman" w:hAnsi="Times New Roman"/>
              </w:rPr>
              <w:t>(2)</w:t>
            </w:r>
          </w:p>
        </w:tc>
        <w:tc>
          <w:tcPr>
            <w:tcW w:w="1134" w:type="pct"/>
            <w:tcBorders>
              <w:top w:val="single" w:sz="4" w:space="0" w:color="auto"/>
              <w:left w:val="single" w:sz="4" w:space="0" w:color="auto"/>
              <w:bottom w:val="single" w:sz="4" w:space="0" w:color="auto"/>
              <w:right w:val="single" w:sz="4" w:space="0" w:color="auto"/>
            </w:tcBorders>
          </w:tcPr>
          <w:p w14:paraId="3000233F" w14:textId="77777777" w:rsidR="000D5084" w:rsidRPr="000D5084" w:rsidRDefault="000D5084" w:rsidP="000D5084">
            <w:pPr>
              <w:ind w:left="0" w:firstLine="0"/>
              <w:jc w:val="center"/>
              <w:rPr>
                <w:rFonts w:ascii="Times New Roman" w:eastAsia="Times New Roman" w:hAnsi="Times New Roman"/>
              </w:rPr>
            </w:pPr>
          </w:p>
        </w:tc>
        <w:tc>
          <w:tcPr>
            <w:tcW w:w="1135" w:type="pct"/>
            <w:tcBorders>
              <w:top w:val="single" w:sz="4" w:space="0" w:color="auto"/>
              <w:left w:val="single" w:sz="4" w:space="0" w:color="auto"/>
              <w:bottom w:val="single" w:sz="4" w:space="0" w:color="auto"/>
              <w:right w:val="single" w:sz="4" w:space="0" w:color="auto"/>
            </w:tcBorders>
          </w:tcPr>
          <w:p w14:paraId="105503D4" w14:textId="77777777" w:rsidR="000D5084" w:rsidRPr="000D5084" w:rsidRDefault="000D5084" w:rsidP="000D5084">
            <w:pPr>
              <w:ind w:left="0" w:firstLine="0"/>
              <w:jc w:val="center"/>
              <w:rPr>
                <w:rFonts w:ascii="Times New Roman" w:eastAsia="Times New Roman" w:hAnsi="Times New Roman"/>
              </w:rPr>
            </w:pPr>
          </w:p>
        </w:tc>
        <w:tc>
          <w:tcPr>
            <w:tcW w:w="483" w:type="pct"/>
            <w:tcBorders>
              <w:top w:val="single" w:sz="4" w:space="0" w:color="auto"/>
              <w:left w:val="single" w:sz="4" w:space="0" w:color="auto"/>
              <w:bottom w:val="single" w:sz="4" w:space="0" w:color="auto"/>
              <w:right w:val="single" w:sz="4" w:space="0" w:color="auto"/>
            </w:tcBorders>
          </w:tcPr>
          <w:p w14:paraId="28808A9F" w14:textId="77777777" w:rsidR="000D5084" w:rsidRPr="000D5084" w:rsidRDefault="000D5084" w:rsidP="000D5084">
            <w:pPr>
              <w:ind w:left="0" w:firstLine="0"/>
              <w:jc w:val="center"/>
              <w:rPr>
                <w:rFonts w:ascii="Times New Roman" w:eastAsia="Times New Roman" w:hAnsi="Times New Roman"/>
              </w:rPr>
            </w:pPr>
          </w:p>
        </w:tc>
      </w:tr>
      <w:tr w:rsidR="000D5084" w:rsidRPr="000D5084" w14:paraId="36C8ECBE" w14:textId="77777777" w:rsidTr="000D5084">
        <w:trPr>
          <w:trHeight w:val="147"/>
        </w:trPr>
        <w:tc>
          <w:tcPr>
            <w:tcW w:w="1418" w:type="pct"/>
            <w:tcBorders>
              <w:top w:val="single" w:sz="4" w:space="0" w:color="auto"/>
              <w:left w:val="single" w:sz="4" w:space="0" w:color="auto"/>
              <w:bottom w:val="single" w:sz="4" w:space="0" w:color="auto"/>
              <w:right w:val="single" w:sz="4" w:space="0" w:color="auto"/>
            </w:tcBorders>
            <w:hideMark/>
          </w:tcPr>
          <w:p w14:paraId="11D659EA" w14:textId="77777777" w:rsidR="000D5084" w:rsidRPr="000D5084" w:rsidRDefault="000D5084" w:rsidP="000D5084">
            <w:pPr>
              <w:ind w:left="0" w:firstLine="0"/>
              <w:rPr>
                <w:rFonts w:ascii="Times New Roman" w:eastAsia="Times New Roman" w:hAnsi="Times New Roman"/>
              </w:rPr>
            </w:pPr>
            <w:r w:rsidRPr="000D5084">
              <w:rPr>
                <w:rFonts w:ascii="Times New Roman" w:eastAsia="Times New Roman" w:hAnsi="Times New Roman"/>
              </w:rPr>
              <w:t xml:space="preserve">Инвестиции Концессионера в строительство и оснащение Объекта Концессионного соглашения </w:t>
            </w:r>
          </w:p>
        </w:tc>
        <w:tc>
          <w:tcPr>
            <w:tcW w:w="830" w:type="pct"/>
            <w:tcBorders>
              <w:top w:val="single" w:sz="4" w:space="0" w:color="auto"/>
              <w:left w:val="single" w:sz="4" w:space="0" w:color="auto"/>
              <w:bottom w:val="single" w:sz="4" w:space="0" w:color="auto"/>
              <w:right w:val="single" w:sz="4" w:space="0" w:color="auto"/>
            </w:tcBorders>
            <w:vAlign w:val="center"/>
            <w:hideMark/>
          </w:tcPr>
          <w:p w14:paraId="67441BE1" w14:textId="77777777" w:rsidR="000D5084" w:rsidRPr="000D5084" w:rsidRDefault="000D5084" w:rsidP="000D5084">
            <w:pPr>
              <w:ind w:left="0" w:firstLine="0"/>
              <w:jc w:val="center"/>
              <w:rPr>
                <w:rFonts w:ascii="Times New Roman" w:eastAsia="Times New Roman" w:hAnsi="Times New Roman"/>
              </w:rPr>
            </w:pPr>
            <w:r w:rsidRPr="000D5084">
              <w:rPr>
                <w:rFonts w:ascii="Times New Roman" w:eastAsia="Times New Roman" w:hAnsi="Times New Roman"/>
              </w:rPr>
              <w:t>(3)</w:t>
            </w:r>
          </w:p>
        </w:tc>
        <w:tc>
          <w:tcPr>
            <w:tcW w:w="1134" w:type="pct"/>
            <w:tcBorders>
              <w:top w:val="single" w:sz="4" w:space="0" w:color="auto"/>
              <w:left w:val="single" w:sz="4" w:space="0" w:color="auto"/>
              <w:bottom w:val="single" w:sz="4" w:space="0" w:color="auto"/>
              <w:right w:val="single" w:sz="4" w:space="0" w:color="auto"/>
            </w:tcBorders>
          </w:tcPr>
          <w:p w14:paraId="3AEE7795" w14:textId="77777777" w:rsidR="000D5084" w:rsidRPr="000D5084" w:rsidRDefault="000D5084" w:rsidP="000D5084">
            <w:pPr>
              <w:ind w:left="0" w:firstLine="0"/>
              <w:jc w:val="center"/>
              <w:rPr>
                <w:rFonts w:ascii="Times New Roman" w:eastAsia="Times New Roman" w:hAnsi="Times New Roman"/>
              </w:rPr>
            </w:pPr>
          </w:p>
        </w:tc>
        <w:tc>
          <w:tcPr>
            <w:tcW w:w="1135" w:type="pct"/>
            <w:tcBorders>
              <w:top w:val="single" w:sz="4" w:space="0" w:color="auto"/>
              <w:left w:val="single" w:sz="4" w:space="0" w:color="auto"/>
              <w:bottom w:val="single" w:sz="4" w:space="0" w:color="auto"/>
              <w:right w:val="single" w:sz="4" w:space="0" w:color="auto"/>
            </w:tcBorders>
          </w:tcPr>
          <w:p w14:paraId="696E57BB" w14:textId="77777777" w:rsidR="000D5084" w:rsidRPr="000D5084" w:rsidRDefault="000D5084" w:rsidP="000D5084">
            <w:pPr>
              <w:ind w:left="0" w:firstLine="0"/>
              <w:jc w:val="center"/>
              <w:rPr>
                <w:rFonts w:ascii="Times New Roman" w:eastAsia="Times New Roman" w:hAnsi="Times New Roman"/>
              </w:rPr>
            </w:pPr>
          </w:p>
        </w:tc>
        <w:tc>
          <w:tcPr>
            <w:tcW w:w="483" w:type="pct"/>
            <w:tcBorders>
              <w:top w:val="single" w:sz="4" w:space="0" w:color="auto"/>
              <w:left w:val="single" w:sz="4" w:space="0" w:color="auto"/>
              <w:bottom w:val="single" w:sz="4" w:space="0" w:color="auto"/>
              <w:right w:val="single" w:sz="4" w:space="0" w:color="auto"/>
            </w:tcBorders>
          </w:tcPr>
          <w:p w14:paraId="4928A183" w14:textId="77777777" w:rsidR="000D5084" w:rsidRPr="000D5084" w:rsidRDefault="000D5084" w:rsidP="000D5084">
            <w:pPr>
              <w:ind w:left="0" w:firstLine="0"/>
              <w:jc w:val="center"/>
              <w:rPr>
                <w:rFonts w:ascii="Times New Roman" w:eastAsia="Times New Roman" w:hAnsi="Times New Roman"/>
              </w:rPr>
            </w:pPr>
          </w:p>
        </w:tc>
      </w:tr>
    </w:tbl>
    <w:p w14:paraId="552EF9CF" w14:textId="77777777" w:rsidR="000D5084" w:rsidRPr="000D5084" w:rsidRDefault="000D5084" w:rsidP="000D5084">
      <w:pPr>
        <w:ind w:left="0" w:firstLine="0"/>
        <w:jc w:val="both"/>
        <w:rPr>
          <w:rFonts w:ascii="Times New Roman" w:eastAsia="Times New Roman" w:hAnsi="Times New Roman"/>
          <w:b/>
          <w:sz w:val="24"/>
          <w:szCs w:val="24"/>
        </w:rPr>
      </w:pPr>
      <w:r w:rsidRPr="000D5084">
        <w:rPr>
          <w:rFonts w:ascii="Times New Roman" w:eastAsia="Times New Roman" w:hAnsi="Times New Roman"/>
          <w:b/>
          <w:sz w:val="24"/>
          <w:szCs w:val="24"/>
        </w:rPr>
        <w:t xml:space="preserve">Инструкция по заполнению Таблицы П4.4: </w:t>
      </w:r>
    </w:p>
    <w:p w14:paraId="06324A4D" w14:textId="77777777" w:rsidR="000D5084" w:rsidRPr="000D5084" w:rsidRDefault="000D5084" w:rsidP="000D5084">
      <w:pPr>
        <w:ind w:left="0" w:firstLine="0"/>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ab/>
        <w:t>При заполнении Таблицы П4.4 Участник Конкурса должен исходить из того, что:</w:t>
      </w:r>
    </w:p>
    <w:p w14:paraId="5259261E" w14:textId="77777777" w:rsidR="000D5084" w:rsidRPr="000D5084" w:rsidRDefault="000D5084" w:rsidP="000D5084">
      <w:pPr>
        <w:ind w:left="0" w:firstLine="0"/>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ab/>
      </w:r>
      <w:r w:rsidRPr="000D5084">
        <w:rPr>
          <w:rFonts w:ascii="Times New Roman" w:eastAsia="Times New Roman" w:hAnsi="Times New Roman"/>
          <w:b/>
          <w:sz w:val="24"/>
          <w:szCs w:val="24"/>
          <w:lang w:eastAsia="ru-RU"/>
        </w:rPr>
        <w:t>(</w:t>
      </w:r>
      <w:r w:rsidRPr="000D5084">
        <w:rPr>
          <w:rFonts w:ascii="Times New Roman" w:eastAsia="Times New Roman" w:hAnsi="Times New Roman"/>
          <w:b/>
          <w:sz w:val="24"/>
          <w:szCs w:val="24"/>
          <w:lang w:val="en-US" w:eastAsia="ru-RU"/>
        </w:rPr>
        <w:t>a</w:t>
      </w:r>
      <w:r w:rsidRPr="000D5084">
        <w:rPr>
          <w:rFonts w:ascii="Times New Roman" w:eastAsia="Times New Roman" w:hAnsi="Times New Roman"/>
          <w:b/>
          <w:sz w:val="24"/>
          <w:szCs w:val="24"/>
          <w:lang w:eastAsia="ru-RU"/>
        </w:rPr>
        <w:t>)</w:t>
      </w:r>
      <w:r w:rsidRPr="000D5084">
        <w:rPr>
          <w:rFonts w:ascii="Times New Roman" w:eastAsia="Times New Roman" w:hAnsi="Times New Roman"/>
          <w:sz w:val="24"/>
          <w:szCs w:val="24"/>
          <w:lang w:eastAsia="ru-RU"/>
        </w:rPr>
        <w:t xml:space="preserve"> Конкурсное предложение Участника Конкурса должно соответствовать условию о том, что значение Капитального гранта (значения строки (2) в Таблице П4.4) должно быть ниже либо равно ________________ (_________________) рублей  в ценах соответствующих лет в отношении первого года </w:t>
      </w:r>
      <w:r w:rsidRPr="000D5084">
        <w:rPr>
          <w:rFonts w:ascii="Times New Roman" w:eastAsia="Times New Roman" w:hAnsi="Times New Roman"/>
          <w:sz w:val="24"/>
          <w:szCs w:val="24"/>
        </w:rPr>
        <w:t xml:space="preserve">строительства и оснащения </w:t>
      </w:r>
      <w:r w:rsidRPr="000D5084">
        <w:rPr>
          <w:rFonts w:ascii="Times New Roman" w:eastAsia="Times New Roman" w:hAnsi="Times New Roman"/>
          <w:sz w:val="24"/>
          <w:szCs w:val="24"/>
          <w:lang w:eastAsia="ru-RU"/>
        </w:rPr>
        <w:t xml:space="preserve">Объекта, а значение Инвестиций Концессионера (значения строки (3) в Таблице П4.4), соответственно, должно быть выше либо равно [вставить значение, равное половине значения, которое будет указано в пункте (с) ниже] рублей  в ценах соответствующих лет за первый год </w:t>
      </w:r>
      <w:r w:rsidRPr="000D5084">
        <w:rPr>
          <w:rFonts w:ascii="Times New Roman" w:eastAsia="Times New Roman" w:hAnsi="Times New Roman"/>
          <w:sz w:val="24"/>
          <w:szCs w:val="24"/>
        </w:rPr>
        <w:t xml:space="preserve">строительства и оснащения </w:t>
      </w:r>
      <w:r w:rsidRPr="000D5084">
        <w:rPr>
          <w:rFonts w:ascii="Times New Roman" w:eastAsia="Times New Roman" w:hAnsi="Times New Roman"/>
          <w:sz w:val="24"/>
          <w:szCs w:val="24"/>
          <w:lang w:eastAsia="ru-RU"/>
        </w:rPr>
        <w:t>Объекта.</w:t>
      </w:r>
    </w:p>
    <w:p w14:paraId="411824F0" w14:textId="77777777" w:rsidR="000D5084" w:rsidRPr="000D5084" w:rsidRDefault="000D5084" w:rsidP="000D5084">
      <w:pPr>
        <w:ind w:left="0" w:firstLine="0"/>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ab/>
      </w:r>
      <w:r w:rsidRPr="000D5084">
        <w:rPr>
          <w:rFonts w:ascii="Times New Roman" w:eastAsia="Times New Roman" w:hAnsi="Times New Roman"/>
          <w:b/>
          <w:sz w:val="24"/>
          <w:szCs w:val="24"/>
          <w:lang w:eastAsia="ru-RU"/>
        </w:rPr>
        <w:t>(</w:t>
      </w:r>
      <w:r w:rsidRPr="000D5084">
        <w:rPr>
          <w:rFonts w:ascii="Times New Roman" w:eastAsia="Times New Roman" w:hAnsi="Times New Roman"/>
          <w:b/>
          <w:sz w:val="24"/>
          <w:szCs w:val="24"/>
          <w:lang w:val="en-US" w:eastAsia="ru-RU"/>
        </w:rPr>
        <w:t>b</w:t>
      </w:r>
      <w:r w:rsidRPr="000D5084">
        <w:rPr>
          <w:rFonts w:ascii="Times New Roman" w:eastAsia="Times New Roman" w:hAnsi="Times New Roman"/>
          <w:b/>
          <w:sz w:val="24"/>
          <w:szCs w:val="24"/>
          <w:lang w:eastAsia="ru-RU"/>
        </w:rPr>
        <w:t>)</w:t>
      </w:r>
      <w:r w:rsidRPr="000D5084">
        <w:rPr>
          <w:rFonts w:ascii="Times New Roman" w:eastAsia="Times New Roman" w:hAnsi="Times New Roman"/>
          <w:sz w:val="24"/>
          <w:szCs w:val="24"/>
          <w:lang w:eastAsia="ru-RU"/>
        </w:rPr>
        <w:t xml:space="preserve"> Конкурсное предложение Участника Конкурса должно соответствовать условию о том, что значение Капитального гранта (значения строки (2) в Таблице П4.4) должно быть ниже либо равно ________________ (_________________) рублей  в ценах соответствующих лет в отношении второго года </w:t>
      </w:r>
      <w:r w:rsidRPr="000D5084">
        <w:rPr>
          <w:rFonts w:ascii="Times New Roman" w:eastAsia="Times New Roman" w:hAnsi="Times New Roman"/>
          <w:sz w:val="24"/>
          <w:szCs w:val="24"/>
        </w:rPr>
        <w:t xml:space="preserve">строительства и оснащения </w:t>
      </w:r>
      <w:r w:rsidRPr="000D5084">
        <w:rPr>
          <w:rFonts w:ascii="Times New Roman" w:eastAsia="Times New Roman" w:hAnsi="Times New Roman"/>
          <w:sz w:val="24"/>
          <w:szCs w:val="24"/>
          <w:lang w:eastAsia="ru-RU"/>
        </w:rPr>
        <w:t xml:space="preserve">Объекта, а значение Инвестиций Концессионера (значения строки (3) в Таблице П4.4), соответственно, должно быть выше либо равно [вставить значение, равное половине значения, которое будет указано в пункте (с) ниже] рублей  в ценах соответствующих лет за второй год </w:t>
      </w:r>
      <w:r w:rsidRPr="000D5084">
        <w:rPr>
          <w:rFonts w:ascii="Times New Roman" w:eastAsia="Times New Roman" w:hAnsi="Times New Roman"/>
          <w:sz w:val="24"/>
          <w:szCs w:val="24"/>
        </w:rPr>
        <w:t xml:space="preserve">строительства и оснащения </w:t>
      </w:r>
      <w:r w:rsidRPr="000D5084">
        <w:rPr>
          <w:rFonts w:ascii="Times New Roman" w:eastAsia="Times New Roman" w:hAnsi="Times New Roman"/>
          <w:sz w:val="24"/>
          <w:szCs w:val="24"/>
          <w:lang w:eastAsia="ru-RU"/>
        </w:rPr>
        <w:t>Объекта.</w:t>
      </w:r>
    </w:p>
    <w:p w14:paraId="564DF56F" w14:textId="77777777" w:rsidR="000D5084" w:rsidRPr="000D5084" w:rsidRDefault="000D5084" w:rsidP="000D5084">
      <w:pPr>
        <w:ind w:left="0" w:firstLine="0"/>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ab/>
      </w:r>
      <w:r w:rsidRPr="000D5084">
        <w:rPr>
          <w:rFonts w:ascii="Times New Roman" w:eastAsia="Times New Roman" w:hAnsi="Times New Roman"/>
          <w:b/>
          <w:sz w:val="24"/>
          <w:szCs w:val="24"/>
          <w:lang w:eastAsia="ru-RU"/>
        </w:rPr>
        <w:t>(</w:t>
      </w:r>
      <w:r w:rsidRPr="000D5084">
        <w:rPr>
          <w:rFonts w:ascii="Times New Roman" w:eastAsia="Times New Roman" w:hAnsi="Times New Roman"/>
          <w:b/>
          <w:sz w:val="24"/>
          <w:szCs w:val="24"/>
          <w:lang w:val="en-US" w:eastAsia="ru-RU"/>
        </w:rPr>
        <w:t>c</w:t>
      </w:r>
      <w:r w:rsidRPr="000D5084">
        <w:rPr>
          <w:rFonts w:ascii="Times New Roman" w:eastAsia="Times New Roman" w:hAnsi="Times New Roman"/>
          <w:b/>
          <w:sz w:val="24"/>
          <w:szCs w:val="24"/>
          <w:lang w:eastAsia="ru-RU"/>
        </w:rPr>
        <w:t>)</w:t>
      </w:r>
      <w:r w:rsidRPr="000D5084">
        <w:rPr>
          <w:rFonts w:ascii="Times New Roman" w:eastAsia="Times New Roman" w:hAnsi="Times New Roman"/>
          <w:sz w:val="24"/>
          <w:szCs w:val="24"/>
          <w:lang w:eastAsia="ru-RU"/>
        </w:rPr>
        <w:t xml:space="preserve"> Значение общей стоимости </w:t>
      </w:r>
      <w:r w:rsidRPr="000D5084">
        <w:rPr>
          <w:rFonts w:ascii="Times New Roman" w:eastAsia="Times New Roman" w:hAnsi="Times New Roman"/>
          <w:sz w:val="24"/>
          <w:szCs w:val="24"/>
        </w:rPr>
        <w:t xml:space="preserve">строительства и оснащения </w:t>
      </w:r>
      <w:r w:rsidRPr="000D5084">
        <w:rPr>
          <w:rFonts w:ascii="Times New Roman" w:eastAsia="Times New Roman" w:hAnsi="Times New Roman"/>
          <w:sz w:val="24"/>
          <w:szCs w:val="24"/>
          <w:lang w:eastAsia="ru-RU"/>
        </w:rPr>
        <w:t>Объекта (значение строки (1) в графе "Итого" Таблицы П4.4) не должно превышать __________________ (_______________________) рублей в ценах соответствующих лет.</w:t>
      </w:r>
    </w:p>
    <w:p w14:paraId="07CD92E5" w14:textId="77777777" w:rsidR="000D5084" w:rsidRPr="000D5084" w:rsidRDefault="000D5084" w:rsidP="000D5084">
      <w:pPr>
        <w:ind w:left="0" w:firstLine="0"/>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ab/>
        <w:t>Нарушение Участником Конкурса установленных выше инструкций по заполнению Таблицы П4.4 является основанием для признания его Конкурсного предложения не соответствующим требованиям Конкурсной документации.</w:t>
      </w:r>
    </w:p>
    <w:p w14:paraId="7489206C" w14:textId="77777777" w:rsidR="000D5084" w:rsidRPr="000D5084" w:rsidRDefault="000D5084" w:rsidP="000D5084">
      <w:pPr>
        <w:ind w:left="0" w:firstLine="0"/>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ab/>
        <w:t>Порядок использования Концедентом и (или) Концессионером средств, предусматриваемых на покрытие непредвиденных затрат на стадии проектирования, строительства и оснащения Объекта, определяется в соответствии с условиями Концессионного соглашения.</w:t>
      </w:r>
    </w:p>
    <w:p w14:paraId="4BADC924" w14:textId="77777777" w:rsidR="000D5084" w:rsidRPr="000D5084" w:rsidRDefault="000D5084" w:rsidP="005B6BAA">
      <w:pPr>
        <w:numPr>
          <w:ilvl w:val="1"/>
          <w:numId w:val="24"/>
        </w:numPr>
        <w:ind w:left="709" w:hanging="709"/>
        <w:jc w:val="both"/>
        <w:rPr>
          <w:rFonts w:ascii="Times New Roman" w:eastAsia="Times New Roman" w:hAnsi="Times New Roman"/>
          <w:b/>
          <w:sz w:val="24"/>
          <w:szCs w:val="24"/>
        </w:rPr>
      </w:pPr>
      <w:r w:rsidRPr="000D5084">
        <w:rPr>
          <w:rFonts w:ascii="Times New Roman" w:eastAsia="Times New Roman" w:hAnsi="Times New Roman"/>
          <w:b/>
          <w:sz w:val="24"/>
        </w:rPr>
        <w:t>Структура Инвестиций Концессионера.</w:t>
      </w:r>
    </w:p>
    <w:p w14:paraId="650A584C" w14:textId="77777777" w:rsidR="000D5084" w:rsidRPr="000D5084" w:rsidRDefault="000D5084" w:rsidP="000D5084">
      <w:pPr>
        <w:ind w:left="0" w:firstLine="0"/>
        <w:jc w:val="both"/>
        <w:outlineLvl w:val="8"/>
        <w:rPr>
          <w:rFonts w:ascii="Times New Roman" w:eastAsia="Times New Roman" w:hAnsi="Times New Roman" w:cs="Arial"/>
          <w:b/>
          <w:sz w:val="24"/>
          <w:lang w:eastAsia="ru-RU"/>
        </w:rPr>
      </w:pPr>
      <w:r w:rsidRPr="000D5084">
        <w:rPr>
          <w:rFonts w:ascii="Times New Roman" w:eastAsia="Times New Roman" w:hAnsi="Times New Roman" w:cs="Arial"/>
          <w:sz w:val="24"/>
          <w:lang w:eastAsia="ru-RU"/>
        </w:rPr>
        <w:tab/>
        <w:t xml:space="preserve">В целях определения окончательных финансовых условий Концессионного соглашения на Инвестиционной стадии, а также условий, определяющих порядок выплаты Платы Концедента в части Инвестиционного платежа,  Участник Конкурса должен представить в сводной части своего Конкурсного предложения предлагаемую им структуру распределения Инвестиций Концессионера в Таблице П4.5 ниже. </w:t>
      </w:r>
      <w:r w:rsidRPr="000D5084">
        <w:rPr>
          <w:rFonts w:ascii="Times New Roman" w:eastAsia="Times New Roman" w:hAnsi="Times New Roman" w:cs="Arial"/>
          <w:sz w:val="24"/>
          <w:szCs w:val="24"/>
        </w:rPr>
        <w:t xml:space="preserve">При заполнении таблицы Участник Конкурса должен исходить из допущения о том, что срок проектирования, строительства и оснащения Объекта составляет не более 3 (трех) лет с даты заключения Концессионного соглашения. </w:t>
      </w:r>
    </w:p>
    <w:p w14:paraId="58EA3CDD" w14:textId="77777777" w:rsidR="000D5084" w:rsidRPr="000D5084" w:rsidRDefault="000D5084" w:rsidP="000D5084">
      <w:pPr>
        <w:widowControl w:val="0"/>
        <w:ind w:left="0" w:firstLine="0"/>
        <w:jc w:val="center"/>
        <w:rPr>
          <w:rFonts w:ascii="Times New Roman" w:eastAsia="Times New Roman" w:hAnsi="Times New Roman"/>
          <w:b/>
          <w:sz w:val="24"/>
          <w:szCs w:val="24"/>
          <w:lang w:eastAsia="ru-RU"/>
        </w:rPr>
      </w:pPr>
    </w:p>
    <w:p w14:paraId="2D2DE1A6" w14:textId="77777777" w:rsidR="000D5084" w:rsidRPr="000D5084" w:rsidRDefault="000D5084" w:rsidP="000D5084">
      <w:pPr>
        <w:widowControl w:val="0"/>
        <w:ind w:left="0" w:firstLine="0"/>
        <w:jc w:val="center"/>
        <w:rPr>
          <w:rFonts w:ascii="Times New Roman" w:eastAsia="Times New Roman" w:hAnsi="Times New Roman"/>
          <w:sz w:val="24"/>
          <w:szCs w:val="24"/>
          <w:lang w:eastAsia="ru-RU"/>
        </w:rPr>
      </w:pPr>
      <w:r w:rsidRPr="000D5084">
        <w:rPr>
          <w:rFonts w:ascii="Times New Roman" w:eastAsia="Times New Roman" w:hAnsi="Times New Roman"/>
          <w:b/>
          <w:sz w:val="24"/>
          <w:szCs w:val="24"/>
          <w:lang w:eastAsia="ru-RU"/>
        </w:rPr>
        <w:lastRenderedPageBreak/>
        <w:t xml:space="preserve">Таблица П4.5 </w:t>
      </w:r>
      <w:r w:rsidRPr="000D5084">
        <w:rPr>
          <w:rFonts w:ascii="Times New Roman" w:eastAsia="Times New Roman" w:hAnsi="Times New Roman"/>
          <w:sz w:val="24"/>
          <w:szCs w:val="24"/>
          <w:lang w:eastAsia="ru-RU"/>
        </w:rPr>
        <w:t>Структура Инвестиций Концессионера, в ценах соответствующих лет, млн. руб.</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7"/>
        <w:gridCol w:w="965"/>
        <w:gridCol w:w="1503"/>
        <w:gridCol w:w="1503"/>
        <w:gridCol w:w="1505"/>
        <w:gridCol w:w="833"/>
        <w:gridCol w:w="766"/>
      </w:tblGrid>
      <w:tr w:rsidR="000D5084" w:rsidRPr="000D5084" w14:paraId="0367C8E6" w14:textId="77777777" w:rsidTr="000D5084">
        <w:tc>
          <w:tcPr>
            <w:tcW w:w="1178" w:type="pct"/>
            <w:tcBorders>
              <w:top w:val="single" w:sz="4" w:space="0" w:color="auto"/>
              <w:left w:val="single" w:sz="4" w:space="0" w:color="auto"/>
              <w:bottom w:val="single" w:sz="4" w:space="0" w:color="auto"/>
              <w:right w:val="single" w:sz="4" w:space="0" w:color="auto"/>
            </w:tcBorders>
          </w:tcPr>
          <w:p w14:paraId="54365E57" w14:textId="77777777" w:rsidR="000D5084" w:rsidRPr="000D5084" w:rsidRDefault="000D5084" w:rsidP="000D5084">
            <w:pPr>
              <w:ind w:left="0" w:firstLine="0"/>
              <w:rPr>
                <w:rFonts w:ascii="Times New Roman" w:eastAsia="Times New Roman" w:hAnsi="Times New Roman"/>
                <w:sz w:val="24"/>
                <w:szCs w:val="24"/>
              </w:rPr>
            </w:pPr>
          </w:p>
        </w:tc>
        <w:tc>
          <w:tcPr>
            <w:tcW w:w="523" w:type="pct"/>
            <w:tcBorders>
              <w:top w:val="single" w:sz="4" w:space="0" w:color="auto"/>
              <w:left w:val="single" w:sz="4" w:space="0" w:color="auto"/>
              <w:bottom w:val="single" w:sz="4" w:space="0" w:color="auto"/>
              <w:right w:val="single" w:sz="4" w:space="0" w:color="auto"/>
            </w:tcBorders>
            <w:hideMark/>
          </w:tcPr>
          <w:p w14:paraId="44CE22EC" w14:textId="77777777" w:rsidR="000D5084" w:rsidRPr="000D5084" w:rsidRDefault="000D5084" w:rsidP="000D5084">
            <w:pPr>
              <w:ind w:left="0" w:firstLine="0"/>
              <w:jc w:val="center"/>
              <w:rPr>
                <w:rFonts w:ascii="Times New Roman" w:eastAsia="Times New Roman" w:hAnsi="Times New Roman"/>
                <w:sz w:val="24"/>
                <w:szCs w:val="24"/>
              </w:rPr>
            </w:pPr>
            <w:r w:rsidRPr="000D5084">
              <w:rPr>
                <w:rFonts w:ascii="Times New Roman" w:eastAsia="Times New Roman" w:hAnsi="Times New Roman"/>
                <w:sz w:val="24"/>
                <w:szCs w:val="24"/>
              </w:rPr>
              <w:t>№ строки</w:t>
            </w:r>
          </w:p>
        </w:tc>
        <w:tc>
          <w:tcPr>
            <w:tcW w:w="814" w:type="pct"/>
            <w:tcBorders>
              <w:top w:val="single" w:sz="4" w:space="0" w:color="auto"/>
              <w:left w:val="single" w:sz="4" w:space="0" w:color="auto"/>
              <w:bottom w:val="single" w:sz="4" w:space="0" w:color="auto"/>
              <w:right w:val="single" w:sz="4" w:space="0" w:color="auto"/>
            </w:tcBorders>
            <w:hideMark/>
          </w:tcPr>
          <w:p w14:paraId="331E801E" w14:textId="77777777" w:rsidR="000D5084" w:rsidRPr="000D5084" w:rsidRDefault="000D5084" w:rsidP="000D5084">
            <w:pPr>
              <w:ind w:left="0" w:firstLine="0"/>
              <w:jc w:val="center"/>
              <w:rPr>
                <w:rFonts w:ascii="Times New Roman" w:eastAsia="Times New Roman" w:hAnsi="Times New Roman"/>
                <w:sz w:val="18"/>
                <w:szCs w:val="18"/>
              </w:rPr>
            </w:pPr>
            <w:r w:rsidRPr="000D5084">
              <w:rPr>
                <w:rFonts w:ascii="Times New Roman" w:eastAsia="Times New Roman" w:hAnsi="Times New Roman"/>
                <w:bCs/>
                <w:sz w:val="18"/>
                <w:szCs w:val="18"/>
                <w:shd w:val="clear" w:color="auto" w:fill="FFFFFF"/>
              </w:rPr>
              <w:t>1 год проектирования, строительства и оснащения</w:t>
            </w:r>
          </w:p>
        </w:tc>
        <w:tc>
          <w:tcPr>
            <w:tcW w:w="814" w:type="pct"/>
            <w:tcBorders>
              <w:top w:val="single" w:sz="4" w:space="0" w:color="auto"/>
              <w:left w:val="single" w:sz="4" w:space="0" w:color="auto"/>
              <w:bottom w:val="single" w:sz="4" w:space="0" w:color="auto"/>
              <w:right w:val="single" w:sz="4" w:space="0" w:color="auto"/>
            </w:tcBorders>
            <w:hideMark/>
          </w:tcPr>
          <w:p w14:paraId="3425C435" w14:textId="77777777" w:rsidR="000D5084" w:rsidRPr="000D5084" w:rsidRDefault="000D5084" w:rsidP="000D5084">
            <w:pPr>
              <w:ind w:left="0" w:firstLine="0"/>
              <w:jc w:val="center"/>
              <w:rPr>
                <w:rFonts w:ascii="Times New Roman" w:eastAsia="Times New Roman" w:hAnsi="Times New Roman"/>
                <w:sz w:val="18"/>
                <w:szCs w:val="18"/>
              </w:rPr>
            </w:pPr>
            <w:r w:rsidRPr="000D5084">
              <w:rPr>
                <w:rFonts w:ascii="Times New Roman" w:eastAsia="Times New Roman" w:hAnsi="Times New Roman"/>
                <w:bCs/>
                <w:sz w:val="18"/>
                <w:szCs w:val="18"/>
                <w:shd w:val="clear" w:color="auto" w:fill="FFFFFF"/>
              </w:rPr>
              <w:t>2 год проектирования, строительства и оснащения</w:t>
            </w:r>
          </w:p>
        </w:tc>
        <w:tc>
          <w:tcPr>
            <w:tcW w:w="815" w:type="pct"/>
            <w:tcBorders>
              <w:top w:val="single" w:sz="4" w:space="0" w:color="auto"/>
              <w:left w:val="single" w:sz="4" w:space="0" w:color="auto"/>
              <w:bottom w:val="single" w:sz="4" w:space="0" w:color="auto"/>
              <w:right w:val="single" w:sz="4" w:space="0" w:color="auto"/>
            </w:tcBorders>
            <w:hideMark/>
          </w:tcPr>
          <w:p w14:paraId="27E4FFC5" w14:textId="77777777" w:rsidR="000D5084" w:rsidRPr="000D5084" w:rsidRDefault="000D5084" w:rsidP="000D5084">
            <w:pPr>
              <w:ind w:left="0" w:firstLine="0"/>
              <w:jc w:val="center"/>
              <w:rPr>
                <w:rFonts w:ascii="Times New Roman" w:eastAsia="Times New Roman" w:hAnsi="Times New Roman"/>
                <w:sz w:val="18"/>
                <w:szCs w:val="18"/>
              </w:rPr>
            </w:pPr>
            <w:r w:rsidRPr="000D5084">
              <w:rPr>
                <w:rFonts w:ascii="Times New Roman" w:eastAsia="Times New Roman" w:hAnsi="Times New Roman"/>
                <w:sz w:val="18"/>
                <w:szCs w:val="18"/>
              </w:rPr>
              <w:t xml:space="preserve">3 год </w:t>
            </w:r>
            <w:r w:rsidRPr="000D5084">
              <w:rPr>
                <w:rFonts w:ascii="Times New Roman" w:eastAsia="Times New Roman" w:hAnsi="Times New Roman"/>
                <w:bCs/>
                <w:sz w:val="18"/>
                <w:szCs w:val="18"/>
                <w:shd w:val="clear" w:color="auto" w:fill="FFFFFF"/>
              </w:rPr>
              <w:t>проектирования, строительства и оснащения</w:t>
            </w:r>
          </w:p>
        </w:tc>
        <w:tc>
          <w:tcPr>
            <w:tcW w:w="441" w:type="pct"/>
            <w:tcBorders>
              <w:top w:val="single" w:sz="4" w:space="0" w:color="auto"/>
              <w:left w:val="single" w:sz="4" w:space="0" w:color="auto"/>
              <w:bottom w:val="single" w:sz="4" w:space="0" w:color="auto"/>
              <w:right w:val="single" w:sz="4" w:space="0" w:color="auto"/>
            </w:tcBorders>
            <w:hideMark/>
          </w:tcPr>
          <w:p w14:paraId="1734EC3B" w14:textId="77777777" w:rsidR="000D5084" w:rsidRPr="000D5084" w:rsidRDefault="000D5084" w:rsidP="000D5084">
            <w:pPr>
              <w:ind w:left="0" w:firstLine="0"/>
              <w:jc w:val="center"/>
              <w:rPr>
                <w:rFonts w:ascii="Times New Roman" w:eastAsia="Times New Roman" w:hAnsi="Times New Roman"/>
                <w:sz w:val="24"/>
                <w:szCs w:val="24"/>
              </w:rPr>
            </w:pPr>
            <w:r w:rsidRPr="000D5084">
              <w:rPr>
                <w:rFonts w:ascii="Times New Roman" w:eastAsia="Times New Roman" w:hAnsi="Times New Roman"/>
                <w:sz w:val="24"/>
                <w:szCs w:val="24"/>
              </w:rPr>
              <w:t>Итого</w:t>
            </w:r>
          </w:p>
        </w:tc>
        <w:tc>
          <w:tcPr>
            <w:tcW w:w="415" w:type="pct"/>
            <w:tcBorders>
              <w:top w:val="single" w:sz="4" w:space="0" w:color="auto"/>
              <w:left w:val="single" w:sz="4" w:space="0" w:color="auto"/>
              <w:bottom w:val="single" w:sz="4" w:space="0" w:color="auto"/>
              <w:right w:val="single" w:sz="4" w:space="0" w:color="auto"/>
            </w:tcBorders>
            <w:hideMark/>
          </w:tcPr>
          <w:p w14:paraId="645747BB" w14:textId="77777777" w:rsidR="000D5084" w:rsidRPr="000D5084" w:rsidRDefault="000D5084" w:rsidP="000D5084">
            <w:pPr>
              <w:ind w:left="0" w:firstLine="0"/>
              <w:jc w:val="center"/>
              <w:rPr>
                <w:rFonts w:ascii="Times New Roman" w:eastAsia="Times New Roman" w:hAnsi="Times New Roman"/>
                <w:sz w:val="24"/>
                <w:szCs w:val="24"/>
              </w:rPr>
            </w:pPr>
            <w:r w:rsidRPr="000D5084">
              <w:rPr>
                <w:rFonts w:ascii="Times New Roman" w:eastAsia="Times New Roman" w:hAnsi="Times New Roman"/>
                <w:sz w:val="24"/>
                <w:szCs w:val="24"/>
              </w:rPr>
              <w:t>Доля (в %)</w:t>
            </w:r>
          </w:p>
        </w:tc>
      </w:tr>
      <w:tr w:rsidR="000D5084" w:rsidRPr="000D5084" w14:paraId="324CC46A" w14:textId="77777777" w:rsidTr="000D5084">
        <w:tc>
          <w:tcPr>
            <w:tcW w:w="1178" w:type="pct"/>
            <w:tcBorders>
              <w:top w:val="single" w:sz="4" w:space="0" w:color="auto"/>
              <w:left w:val="single" w:sz="4" w:space="0" w:color="auto"/>
              <w:bottom w:val="single" w:sz="4" w:space="0" w:color="auto"/>
              <w:right w:val="single" w:sz="4" w:space="0" w:color="auto"/>
            </w:tcBorders>
            <w:hideMark/>
          </w:tcPr>
          <w:p w14:paraId="3F92CB9D" w14:textId="77777777" w:rsidR="000D5084" w:rsidRPr="000D5084" w:rsidRDefault="000D5084" w:rsidP="000D5084">
            <w:pPr>
              <w:ind w:left="0" w:firstLine="0"/>
              <w:rPr>
                <w:rFonts w:ascii="Times New Roman" w:eastAsia="Times New Roman" w:hAnsi="Times New Roman"/>
              </w:rPr>
            </w:pPr>
            <w:r w:rsidRPr="000D5084">
              <w:rPr>
                <w:rFonts w:ascii="Times New Roman" w:eastAsia="Times New Roman" w:hAnsi="Times New Roman"/>
              </w:rPr>
              <w:t xml:space="preserve">Итого Инвестиции Концессионера </w:t>
            </w:r>
          </w:p>
        </w:tc>
        <w:tc>
          <w:tcPr>
            <w:tcW w:w="523" w:type="pct"/>
            <w:tcBorders>
              <w:top w:val="single" w:sz="4" w:space="0" w:color="auto"/>
              <w:left w:val="single" w:sz="4" w:space="0" w:color="auto"/>
              <w:bottom w:val="single" w:sz="4" w:space="0" w:color="auto"/>
              <w:right w:val="single" w:sz="4" w:space="0" w:color="auto"/>
            </w:tcBorders>
            <w:hideMark/>
          </w:tcPr>
          <w:p w14:paraId="7D9A1861" w14:textId="77777777" w:rsidR="000D5084" w:rsidRPr="000D5084" w:rsidRDefault="000D5084" w:rsidP="000D5084">
            <w:pPr>
              <w:ind w:left="0" w:firstLine="0"/>
              <w:jc w:val="center"/>
              <w:rPr>
                <w:rFonts w:ascii="Times New Roman" w:eastAsia="Times New Roman" w:hAnsi="Times New Roman"/>
              </w:rPr>
            </w:pPr>
            <w:r w:rsidRPr="000D5084">
              <w:rPr>
                <w:rFonts w:ascii="Times New Roman" w:eastAsia="Times New Roman" w:hAnsi="Times New Roman"/>
              </w:rPr>
              <w:t>(1)</w:t>
            </w:r>
          </w:p>
        </w:tc>
        <w:tc>
          <w:tcPr>
            <w:tcW w:w="814" w:type="pct"/>
            <w:tcBorders>
              <w:top w:val="single" w:sz="4" w:space="0" w:color="auto"/>
              <w:left w:val="single" w:sz="4" w:space="0" w:color="auto"/>
              <w:bottom w:val="single" w:sz="4" w:space="0" w:color="auto"/>
              <w:right w:val="single" w:sz="4" w:space="0" w:color="auto"/>
            </w:tcBorders>
            <w:vAlign w:val="center"/>
            <w:hideMark/>
          </w:tcPr>
          <w:p w14:paraId="1BA632FB" w14:textId="77777777" w:rsidR="000D5084" w:rsidRPr="000D5084" w:rsidRDefault="000D5084" w:rsidP="000D5084">
            <w:pPr>
              <w:ind w:left="0" w:firstLine="0"/>
              <w:jc w:val="center"/>
              <w:rPr>
                <w:rFonts w:ascii="Times New Roman" w:eastAsia="Times New Roman" w:hAnsi="Times New Roman"/>
              </w:rPr>
            </w:pPr>
            <w:r w:rsidRPr="000D5084">
              <w:rPr>
                <w:rFonts w:ascii="Times New Roman" w:eastAsia="Times New Roman" w:hAnsi="Times New Roman"/>
              </w:rPr>
              <w:t>Таблицы П4.3</w:t>
            </w:r>
          </w:p>
        </w:tc>
        <w:tc>
          <w:tcPr>
            <w:tcW w:w="814" w:type="pct"/>
            <w:tcBorders>
              <w:top w:val="single" w:sz="4" w:space="0" w:color="auto"/>
              <w:left w:val="single" w:sz="4" w:space="0" w:color="auto"/>
              <w:bottom w:val="single" w:sz="4" w:space="0" w:color="auto"/>
              <w:right w:val="single" w:sz="4" w:space="0" w:color="auto"/>
            </w:tcBorders>
            <w:vAlign w:val="center"/>
            <w:hideMark/>
          </w:tcPr>
          <w:p w14:paraId="51FE96D5" w14:textId="77777777" w:rsidR="000D5084" w:rsidRPr="000D5084" w:rsidRDefault="000D5084" w:rsidP="000D5084">
            <w:pPr>
              <w:ind w:left="0" w:firstLine="0"/>
              <w:jc w:val="center"/>
              <w:rPr>
                <w:rFonts w:ascii="Times New Roman" w:eastAsia="Times New Roman" w:hAnsi="Times New Roman"/>
              </w:rPr>
            </w:pPr>
            <w:r w:rsidRPr="000D5084">
              <w:rPr>
                <w:rFonts w:ascii="Times New Roman" w:eastAsia="Times New Roman" w:hAnsi="Times New Roman"/>
              </w:rPr>
              <w:t>строка (3) Таблицы П4.4</w:t>
            </w:r>
          </w:p>
        </w:tc>
        <w:tc>
          <w:tcPr>
            <w:tcW w:w="815" w:type="pct"/>
            <w:tcBorders>
              <w:top w:val="single" w:sz="4" w:space="0" w:color="auto"/>
              <w:left w:val="single" w:sz="4" w:space="0" w:color="auto"/>
              <w:bottom w:val="single" w:sz="4" w:space="0" w:color="auto"/>
              <w:right w:val="single" w:sz="4" w:space="0" w:color="auto"/>
            </w:tcBorders>
            <w:vAlign w:val="center"/>
            <w:hideMark/>
          </w:tcPr>
          <w:p w14:paraId="2EED4671" w14:textId="77777777" w:rsidR="000D5084" w:rsidRPr="000D5084" w:rsidRDefault="000D5084" w:rsidP="000D5084">
            <w:pPr>
              <w:ind w:left="0" w:firstLine="0"/>
              <w:jc w:val="center"/>
              <w:rPr>
                <w:rFonts w:ascii="Times New Roman" w:eastAsia="Times New Roman" w:hAnsi="Times New Roman"/>
              </w:rPr>
            </w:pPr>
            <w:r w:rsidRPr="000D5084">
              <w:rPr>
                <w:rFonts w:ascii="Times New Roman" w:eastAsia="Times New Roman" w:hAnsi="Times New Roman"/>
              </w:rPr>
              <w:t>строка (3) Таблицы П4.4</w:t>
            </w:r>
          </w:p>
        </w:tc>
        <w:tc>
          <w:tcPr>
            <w:tcW w:w="441" w:type="pct"/>
            <w:tcBorders>
              <w:top w:val="single" w:sz="4" w:space="0" w:color="auto"/>
              <w:left w:val="single" w:sz="4" w:space="0" w:color="auto"/>
              <w:bottom w:val="single" w:sz="4" w:space="0" w:color="auto"/>
              <w:right w:val="single" w:sz="4" w:space="0" w:color="auto"/>
            </w:tcBorders>
            <w:vAlign w:val="center"/>
          </w:tcPr>
          <w:p w14:paraId="5FB42774" w14:textId="77777777" w:rsidR="000D5084" w:rsidRPr="000D5084" w:rsidRDefault="000D5084" w:rsidP="000D5084">
            <w:pPr>
              <w:ind w:left="0" w:firstLine="0"/>
              <w:jc w:val="center"/>
              <w:rPr>
                <w:rFonts w:ascii="Times New Roman" w:eastAsia="Times New Roman" w:hAnsi="Times New Roman"/>
              </w:rPr>
            </w:pPr>
          </w:p>
        </w:tc>
        <w:tc>
          <w:tcPr>
            <w:tcW w:w="415" w:type="pct"/>
            <w:tcBorders>
              <w:top w:val="single" w:sz="4" w:space="0" w:color="auto"/>
              <w:left w:val="single" w:sz="4" w:space="0" w:color="auto"/>
              <w:bottom w:val="single" w:sz="4" w:space="0" w:color="auto"/>
              <w:right w:val="single" w:sz="4" w:space="0" w:color="auto"/>
            </w:tcBorders>
            <w:vAlign w:val="center"/>
            <w:hideMark/>
          </w:tcPr>
          <w:p w14:paraId="1D5A7525" w14:textId="77777777" w:rsidR="000D5084" w:rsidRPr="000D5084" w:rsidRDefault="000D5084" w:rsidP="000D5084">
            <w:pPr>
              <w:ind w:left="0" w:firstLine="0"/>
              <w:jc w:val="center"/>
              <w:rPr>
                <w:rFonts w:ascii="Times New Roman" w:eastAsia="Times New Roman" w:hAnsi="Times New Roman"/>
                <w:i/>
              </w:rPr>
            </w:pPr>
            <w:r w:rsidRPr="000D5084">
              <w:rPr>
                <w:rFonts w:ascii="Times New Roman" w:eastAsia="Times New Roman" w:hAnsi="Times New Roman"/>
                <w:i/>
              </w:rPr>
              <w:t>100%</w:t>
            </w:r>
          </w:p>
        </w:tc>
      </w:tr>
      <w:tr w:rsidR="000D5084" w:rsidRPr="000D5084" w14:paraId="35B69B17" w14:textId="77777777" w:rsidTr="000D5084">
        <w:trPr>
          <w:trHeight w:val="350"/>
        </w:trPr>
        <w:tc>
          <w:tcPr>
            <w:tcW w:w="1178" w:type="pct"/>
            <w:tcBorders>
              <w:top w:val="single" w:sz="4" w:space="0" w:color="auto"/>
              <w:left w:val="single" w:sz="4" w:space="0" w:color="auto"/>
              <w:bottom w:val="single" w:sz="4" w:space="0" w:color="auto"/>
              <w:right w:val="single" w:sz="4" w:space="0" w:color="auto"/>
            </w:tcBorders>
            <w:hideMark/>
          </w:tcPr>
          <w:p w14:paraId="4617E449" w14:textId="77777777" w:rsidR="000D5084" w:rsidRPr="000D5084" w:rsidRDefault="000D5084" w:rsidP="000D5084">
            <w:pPr>
              <w:ind w:left="113" w:firstLine="0"/>
              <w:rPr>
                <w:rFonts w:ascii="Times New Roman" w:eastAsia="Times New Roman" w:hAnsi="Times New Roman"/>
              </w:rPr>
            </w:pPr>
            <w:r w:rsidRPr="000D5084">
              <w:rPr>
                <w:rFonts w:ascii="Times New Roman" w:eastAsia="Times New Roman" w:hAnsi="Times New Roman"/>
              </w:rPr>
              <w:t>Заемные Инвестиции</w:t>
            </w:r>
          </w:p>
        </w:tc>
        <w:tc>
          <w:tcPr>
            <w:tcW w:w="523" w:type="pct"/>
            <w:tcBorders>
              <w:top w:val="single" w:sz="4" w:space="0" w:color="auto"/>
              <w:left w:val="single" w:sz="4" w:space="0" w:color="auto"/>
              <w:bottom w:val="single" w:sz="4" w:space="0" w:color="auto"/>
              <w:right w:val="single" w:sz="4" w:space="0" w:color="auto"/>
            </w:tcBorders>
            <w:hideMark/>
          </w:tcPr>
          <w:p w14:paraId="1D9D8CD4" w14:textId="77777777" w:rsidR="000D5084" w:rsidRPr="000D5084" w:rsidRDefault="000D5084" w:rsidP="000D5084">
            <w:pPr>
              <w:ind w:left="0" w:firstLine="0"/>
              <w:jc w:val="center"/>
              <w:rPr>
                <w:rFonts w:ascii="Times New Roman" w:eastAsia="Times New Roman" w:hAnsi="Times New Roman"/>
              </w:rPr>
            </w:pPr>
            <w:r w:rsidRPr="000D5084">
              <w:rPr>
                <w:rFonts w:ascii="Times New Roman" w:eastAsia="Times New Roman" w:hAnsi="Times New Roman"/>
              </w:rPr>
              <w:t>(2)</w:t>
            </w:r>
          </w:p>
        </w:tc>
        <w:tc>
          <w:tcPr>
            <w:tcW w:w="814" w:type="pct"/>
            <w:tcBorders>
              <w:top w:val="single" w:sz="4" w:space="0" w:color="auto"/>
              <w:left w:val="single" w:sz="4" w:space="0" w:color="auto"/>
              <w:bottom w:val="single" w:sz="4" w:space="0" w:color="auto"/>
              <w:right w:val="single" w:sz="4" w:space="0" w:color="auto"/>
            </w:tcBorders>
            <w:vAlign w:val="center"/>
          </w:tcPr>
          <w:p w14:paraId="40305F5B" w14:textId="77777777" w:rsidR="000D5084" w:rsidRPr="000D5084" w:rsidRDefault="000D5084" w:rsidP="000D5084">
            <w:pPr>
              <w:ind w:left="0" w:firstLine="0"/>
              <w:jc w:val="center"/>
              <w:rPr>
                <w:rFonts w:ascii="Times New Roman" w:eastAsia="Times New Roman" w:hAnsi="Times New Roman"/>
              </w:rPr>
            </w:pPr>
          </w:p>
        </w:tc>
        <w:tc>
          <w:tcPr>
            <w:tcW w:w="814" w:type="pct"/>
            <w:tcBorders>
              <w:top w:val="single" w:sz="4" w:space="0" w:color="auto"/>
              <w:left w:val="single" w:sz="4" w:space="0" w:color="auto"/>
              <w:bottom w:val="single" w:sz="4" w:space="0" w:color="auto"/>
              <w:right w:val="single" w:sz="4" w:space="0" w:color="auto"/>
            </w:tcBorders>
            <w:vAlign w:val="center"/>
          </w:tcPr>
          <w:p w14:paraId="1AC704B2" w14:textId="77777777" w:rsidR="000D5084" w:rsidRPr="000D5084" w:rsidRDefault="000D5084" w:rsidP="000D5084">
            <w:pPr>
              <w:ind w:left="0" w:firstLine="0"/>
              <w:jc w:val="center"/>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vAlign w:val="center"/>
          </w:tcPr>
          <w:p w14:paraId="600BE3F3" w14:textId="77777777" w:rsidR="000D5084" w:rsidRPr="000D5084" w:rsidRDefault="000D5084" w:rsidP="000D5084">
            <w:pPr>
              <w:ind w:left="0" w:firstLine="0"/>
              <w:jc w:val="center"/>
              <w:rPr>
                <w:rFonts w:ascii="Times New Roman" w:eastAsia="Times New Roman" w:hAnsi="Times New Roman"/>
              </w:rPr>
            </w:pPr>
          </w:p>
        </w:tc>
        <w:tc>
          <w:tcPr>
            <w:tcW w:w="441" w:type="pct"/>
            <w:tcBorders>
              <w:top w:val="single" w:sz="4" w:space="0" w:color="auto"/>
              <w:left w:val="single" w:sz="4" w:space="0" w:color="auto"/>
              <w:bottom w:val="single" w:sz="4" w:space="0" w:color="auto"/>
              <w:right w:val="single" w:sz="4" w:space="0" w:color="auto"/>
            </w:tcBorders>
            <w:vAlign w:val="center"/>
          </w:tcPr>
          <w:p w14:paraId="4334BF76" w14:textId="77777777" w:rsidR="000D5084" w:rsidRPr="000D5084" w:rsidRDefault="000D5084" w:rsidP="000D5084">
            <w:pPr>
              <w:ind w:left="0" w:firstLine="0"/>
              <w:jc w:val="center"/>
              <w:rPr>
                <w:rFonts w:ascii="Times New Roman" w:eastAsia="Times New Roman" w:hAnsi="Times New Roman"/>
              </w:rPr>
            </w:pPr>
          </w:p>
        </w:tc>
        <w:tc>
          <w:tcPr>
            <w:tcW w:w="415" w:type="pct"/>
            <w:tcBorders>
              <w:top w:val="single" w:sz="4" w:space="0" w:color="auto"/>
              <w:left w:val="single" w:sz="4" w:space="0" w:color="auto"/>
              <w:bottom w:val="single" w:sz="4" w:space="0" w:color="auto"/>
              <w:right w:val="single" w:sz="4" w:space="0" w:color="auto"/>
            </w:tcBorders>
            <w:vAlign w:val="center"/>
          </w:tcPr>
          <w:p w14:paraId="59A1F811" w14:textId="77777777" w:rsidR="000D5084" w:rsidRPr="000D5084" w:rsidRDefault="000D5084" w:rsidP="000D5084">
            <w:pPr>
              <w:ind w:left="0" w:firstLine="0"/>
              <w:jc w:val="center"/>
              <w:rPr>
                <w:rFonts w:ascii="Times New Roman" w:eastAsia="Times New Roman" w:hAnsi="Times New Roman"/>
              </w:rPr>
            </w:pPr>
          </w:p>
        </w:tc>
      </w:tr>
      <w:tr w:rsidR="000D5084" w:rsidRPr="000D5084" w14:paraId="26C4B666" w14:textId="77777777" w:rsidTr="000D5084">
        <w:tc>
          <w:tcPr>
            <w:tcW w:w="1178" w:type="pct"/>
            <w:tcBorders>
              <w:top w:val="single" w:sz="4" w:space="0" w:color="auto"/>
              <w:left w:val="single" w:sz="4" w:space="0" w:color="auto"/>
              <w:bottom w:val="single" w:sz="4" w:space="0" w:color="auto"/>
              <w:right w:val="single" w:sz="4" w:space="0" w:color="auto"/>
            </w:tcBorders>
            <w:hideMark/>
          </w:tcPr>
          <w:p w14:paraId="39687EF2" w14:textId="77777777" w:rsidR="000D5084" w:rsidRPr="000D5084" w:rsidRDefault="000D5084" w:rsidP="000D5084">
            <w:pPr>
              <w:ind w:left="113" w:firstLine="0"/>
              <w:rPr>
                <w:rFonts w:ascii="Times New Roman" w:eastAsia="Times New Roman" w:hAnsi="Times New Roman"/>
              </w:rPr>
            </w:pPr>
            <w:r w:rsidRPr="000D5084">
              <w:rPr>
                <w:rFonts w:ascii="Times New Roman" w:eastAsia="Times New Roman" w:hAnsi="Times New Roman"/>
              </w:rPr>
              <w:t>Собственные Инвестиции</w:t>
            </w:r>
          </w:p>
        </w:tc>
        <w:tc>
          <w:tcPr>
            <w:tcW w:w="523" w:type="pct"/>
            <w:tcBorders>
              <w:top w:val="single" w:sz="4" w:space="0" w:color="auto"/>
              <w:left w:val="single" w:sz="4" w:space="0" w:color="auto"/>
              <w:bottom w:val="single" w:sz="4" w:space="0" w:color="auto"/>
              <w:right w:val="single" w:sz="4" w:space="0" w:color="auto"/>
            </w:tcBorders>
            <w:hideMark/>
          </w:tcPr>
          <w:p w14:paraId="78DAEF97" w14:textId="77777777" w:rsidR="000D5084" w:rsidRPr="000D5084" w:rsidRDefault="000D5084" w:rsidP="000D5084">
            <w:pPr>
              <w:ind w:left="0" w:firstLine="0"/>
              <w:jc w:val="center"/>
              <w:rPr>
                <w:rFonts w:ascii="Times New Roman" w:eastAsia="Times New Roman" w:hAnsi="Times New Roman"/>
              </w:rPr>
            </w:pPr>
            <w:r w:rsidRPr="000D5084">
              <w:rPr>
                <w:rFonts w:ascii="Times New Roman" w:eastAsia="Times New Roman" w:hAnsi="Times New Roman"/>
              </w:rPr>
              <w:t>(3)</w:t>
            </w:r>
          </w:p>
        </w:tc>
        <w:tc>
          <w:tcPr>
            <w:tcW w:w="814" w:type="pct"/>
            <w:tcBorders>
              <w:top w:val="single" w:sz="4" w:space="0" w:color="auto"/>
              <w:left w:val="single" w:sz="4" w:space="0" w:color="auto"/>
              <w:bottom w:val="single" w:sz="4" w:space="0" w:color="auto"/>
              <w:right w:val="single" w:sz="4" w:space="0" w:color="auto"/>
            </w:tcBorders>
            <w:vAlign w:val="center"/>
          </w:tcPr>
          <w:p w14:paraId="0226605B" w14:textId="77777777" w:rsidR="000D5084" w:rsidRPr="000D5084" w:rsidRDefault="000D5084" w:rsidP="000D5084">
            <w:pPr>
              <w:ind w:left="0" w:firstLine="0"/>
              <w:jc w:val="center"/>
              <w:rPr>
                <w:rFonts w:ascii="Times New Roman" w:eastAsia="Times New Roman" w:hAnsi="Times New Roman"/>
              </w:rPr>
            </w:pPr>
          </w:p>
        </w:tc>
        <w:tc>
          <w:tcPr>
            <w:tcW w:w="814" w:type="pct"/>
            <w:tcBorders>
              <w:top w:val="single" w:sz="4" w:space="0" w:color="auto"/>
              <w:left w:val="single" w:sz="4" w:space="0" w:color="auto"/>
              <w:bottom w:val="single" w:sz="4" w:space="0" w:color="auto"/>
              <w:right w:val="single" w:sz="4" w:space="0" w:color="auto"/>
            </w:tcBorders>
            <w:vAlign w:val="center"/>
          </w:tcPr>
          <w:p w14:paraId="154B3723" w14:textId="77777777" w:rsidR="000D5084" w:rsidRPr="000D5084" w:rsidRDefault="000D5084" w:rsidP="000D5084">
            <w:pPr>
              <w:ind w:left="0" w:firstLine="0"/>
              <w:jc w:val="center"/>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vAlign w:val="center"/>
          </w:tcPr>
          <w:p w14:paraId="018EF66A" w14:textId="77777777" w:rsidR="000D5084" w:rsidRPr="000D5084" w:rsidRDefault="000D5084" w:rsidP="000D5084">
            <w:pPr>
              <w:ind w:left="0" w:firstLine="0"/>
              <w:jc w:val="center"/>
              <w:rPr>
                <w:rFonts w:ascii="Times New Roman" w:eastAsia="Times New Roman" w:hAnsi="Times New Roman"/>
              </w:rPr>
            </w:pPr>
          </w:p>
        </w:tc>
        <w:tc>
          <w:tcPr>
            <w:tcW w:w="441" w:type="pct"/>
            <w:tcBorders>
              <w:top w:val="single" w:sz="4" w:space="0" w:color="auto"/>
              <w:left w:val="single" w:sz="4" w:space="0" w:color="auto"/>
              <w:bottom w:val="single" w:sz="4" w:space="0" w:color="auto"/>
              <w:right w:val="single" w:sz="4" w:space="0" w:color="auto"/>
            </w:tcBorders>
            <w:vAlign w:val="center"/>
          </w:tcPr>
          <w:p w14:paraId="648FE991" w14:textId="77777777" w:rsidR="000D5084" w:rsidRPr="000D5084" w:rsidRDefault="000D5084" w:rsidP="000D5084">
            <w:pPr>
              <w:ind w:left="0" w:firstLine="0"/>
              <w:jc w:val="center"/>
              <w:rPr>
                <w:rFonts w:ascii="Times New Roman" w:eastAsia="Times New Roman" w:hAnsi="Times New Roman"/>
              </w:rPr>
            </w:pPr>
          </w:p>
        </w:tc>
        <w:tc>
          <w:tcPr>
            <w:tcW w:w="415" w:type="pct"/>
            <w:tcBorders>
              <w:top w:val="single" w:sz="4" w:space="0" w:color="auto"/>
              <w:left w:val="single" w:sz="4" w:space="0" w:color="auto"/>
              <w:bottom w:val="single" w:sz="4" w:space="0" w:color="auto"/>
              <w:right w:val="single" w:sz="4" w:space="0" w:color="auto"/>
            </w:tcBorders>
            <w:vAlign w:val="center"/>
          </w:tcPr>
          <w:p w14:paraId="00004E33" w14:textId="77777777" w:rsidR="000D5084" w:rsidRPr="000D5084" w:rsidRDefault="000D5084" w:rsidP="000D5084">
            <w:pPr>
              <w:ind w:left="0" w:firstLine="0"/>
              <w:jc w:val="center"/>
              <w:rPr>
                <w:rFonts w:ascii="Times New Roman" w:eastAsia="Times New Roman" w:hAnsi="Times New Roman"/>
              </w:rPr>
            </w:pPr>
          </w:p>
        </w:tc>
      </w:tr>
    </w:tbl>
    <w:p w14:paraId="63961F8D" w14:textId="77777777" w:rsidR="000D5084" w:rsidRPr="000D5084" w:rsidRDefault="000D5084" w:rsidP="000D5084">
      <w:pPr>
        <w:ind w:left="0" w:firstLine="0"/>
        <w:jc w:val="both"/>
        <w:rPr>
          <w:rFonts w:ascii="Times New Roman" w:eastAsia="Times New Roman" w:hAnsi="Times New Roman"/>
          <w:b/>
          <w:sz w:val="24"/>
          <w:szCs w:val="24"/>
        </w:rPr>
      </w:pPr>
      <w:r w:rsidRPr="000D5084">
        <w:rPr>
          <w:rFonts w:ascii="Times New Roman" w:eastAsia="Times New Roman" w:hAnsi="Times New Roman"/>
          <w:b/>
          <w:sz w:val="24"/>
          <w:szCs w:val="24"/>
        </w:rPr>
        <w:tab/>
        <w:t xml:space="preserve">Инструкция по заполнению Таблицы П4.5: </w:t>
      </w:r>
    </w:p>
    <w:p w14:paraId="11454A34" w14:textId="77777777" w:rsidR="000D5084" w:rsidRPr="000D5084" w:rsidRDefault="000D5084" w:rsidP="000D5084">
      <w:pPr>
        <w:ind w:left="0" w:firstLine="0"/>
        <w:jc w:val="both"/>
        <w:rPr>
          <w:rFonts w:ascii="Times New Roman" w:eastAsia="Times New Roman" w:hAnsi="Times New Roman"/>
          <w:sz w:val="24"/>
          <w:szCs w:val="24"/>
        </w:rPr>
      </w:pPr>
      <w:r w:rsidRPr="000D5084">
        <w:rPr>
          <w:rFonts w:ascii="Times New Roman" w:eastAsia="Times New Roman" w:hAnsi="Times New Roman"/>
          <w:sz w:val="24"/>
          <w:szCs w:val="24"/>
        </w:rPr>
        <w:tab/>
        <w:t>При заполнении Таблицы П4.5 Участник Конкурса должен исходить из того, что:</w:t>
      </w:r>
    </w:p>
    <w:p w14:paraId="2A3C6889" w14:textId="77777777" w:rsidR="000D5084" w:rsidRPr="000D5084" w:rsidRDefault="000D5084" w:rsidP="000D5084">
      <w:pPr>
        <w:ind w:left="0" w:firstLine="0"/>
        <w:jc w:val="both"/>
        <w:rPr>
          <w:rFonts w:ascii="Times New Roman" w:eastAsia="Times New Roman" w:hAnsi="Times New Roman"/>
          <w:sz w:val="24"/>
          <w:szCs w:val="20"/>
          <w:lang w:eastAsia="ru-RU"/>
        </w:rPr>
      </w:pPr>
      <w:r w:rsidRPr="000D5084">
        <w:rPr>
          <w:rFonts w:ascii="Times New Roman" w:eastAsia="Times New Roman" w:hAnsi="Times New Roman"/>
          <w:sz w:val="24"/>
        </w:rPr>
        <w:tab/>
        <w:t>Рекомендуемая для целей формирования Конкурсного предложения Участника Конкурса величина доли Собственных инвестиций Концессионера в общем объеме Инвестиций Концессионера (отношение значения графы "Итого" строки (3) к значению графы "Итого" строки (1) Таблицы П4.5) составляет 20% (двадцать процентов). При этом Участники Конкурса вправе предлагать как уменьшение, так и увеличение величины данного соотношения.</w:t>
      </w:r>
    </w:p>
    <w:p w14:paraId="6A8319B9" w14:textId="77777777" w:rsidR="000D5084" w:rsidRPr="000D5084" w:rsidRDefault="000D5084" w:rsidP="000D5084">
      <w:pPr>
        <w:ind w:left="0" w:firstLine="0"/>
        <w:jc w:val="both"/>
        <w:rPr>
          <w:rFonts w:ascii="Times New Roman" w:eastAsia="Times New Roman" w:hAnsi="Times New Roman"/>
          <w:sz w:val="24"/>
        </w:rPr>
      </w:pPr>
      <w:r w:rsidRPr="000D5084">
        <w:rPr>
          <w:rFonts w:ascii="Times New Roman" w:eastAsia="Times New Roman" w:hAnsi="Times New Roman"/>
          <w:sz w:val="24"/>
        </w:rPr>
        <w:tab/>
      </w:r>
    </w:p>
    <w:p w14:paraId="427EB2C3" w14:textId="77777777" w:rsidR="000D5084" w:rsidRPr="000D5084" w:rsidRDefault="000D5084" w:rsidP="005B6BAA">
      <w:pPr>
        <w:numPr>
          <w:ilvl w:val="1"/>
          <w:numId w:val="24"/>
        </w:numPr>
        <w:ind w:left="709" w:hanging="709"/>
        <w:jc w:val="both"/>
        <w:rPr>
          <w:rFonts w:ascii="Times New Roman" w:eastAsia="Times New Roman" w:hAnsi="Times New Roman"/>
          <w:b/>
          <w:sz w:val="24"/>
        </w:rPr>
      </w:pPr>
      <w:r w:rsidRPr="000D5084">
        <w:rPr>
          <w:rFonts w:ascii="Times New Roman" w:eastAsia="Times New Roman" w:hAnsi="Times New Roman"/>
          <w:b/>
          <w:sz w:val="24"/>
        </w:rPr>
        <w:tab/>
        <w:t>Обоснование предложенной структуры финансирования.</w:t>
      </w:r>
    </w:p>
    <w:p w14:paraId="119CB38A" w14:textId="77777777" w:rsidR="000D5084" w:rsidRPr="000D5084" w:rsidRDefault="000D5084" w:rsidP="000D5084">
      <w:pPr>
        <w:ind w:left="0" w:firstLine="0"/>
        <w:jc w:val="both"/>
        <w:rPr>
          <w:rFonts w:ascii="Times New Roman" w:eastAsia="Times New Roman" w:hAnsi="Times New Roman"/>
          <w:sz w:val="24"/>
          <w:szCs w:val="24"/>
        </w:rPr>
      </w:pPr>
      <w:r w:rsidRPr="000D5084">
        <w:rPr>
          <w:rFonts w:ascii="Times New Roman" w:eastAsia="Times New Roman" w:hAnsi="Times New Roman"/>
          <w:sz w:val="24"/>
          <w:szCs w:val="24"/>
        </w:rPr>
        <w:tab/>
        <w:t>Помимо заполненных Таблиц П4.2, П4.3, П4.4 и П.4.5, включаемых в Конкурсное предложение Участника Конкурса, в целях обоснования выполнимости предложенной структуры финансирования Участник Конкурса должен предоставить в составе Обязательных сопроводительных материалов следующие обосновывающие и пояснительные материалы в текстовом виде</w:t>
      </w:r>
      <w:r w:rsidRPr="000D5084">
        <w:rPr>
          <w:rFonts w:ascii="Times New Roman" w:eastAsia="Times New Roman" w:hAnsi="Times New Roman"/>
          <w:vertAlign w:val="superscript"/>
        </w:rPr>
        <w:footnoteReference w:id="2"/>
      </w:r>
      <w:r w:rsidRPr="000D5084">
        <w:rPr>
          <w:rFonts w:ascii="Times New Roman" w:eastAsia="Times New Roman" w:hAnsi="Times New Roman"/>
          <w:sz w:val="24"/>
          <w:szCs w:val="24"/>
        </w:rPr>
        <w:t>:</w:t>
      </w:r>
    </w:p>
    <w:p w14:paraId="43A080A9" w14:textId="77777777" w:rsidR="000D5084" w:rsidRPr="000D5084" w:rsidRDefault="000D5084" w:rsidP="005B6BAA">
      <w:pPr>
        <w:numPr>
          <w:ilvl w:val="3"/>
          <w:numId w:val="25"/>
        </w:numPr>
        <w:ind w:left="1418" w:hanging="709"/>
        <w:jc w:val="both"/>
        <w:rPr>
          <w:rFonts w:ascii="Times New Roman" w:eastAsia="Times New Roman" w:hAnsi="Times New Roman"/>
          <w:sz w:val="24"/>
          <w:szCs w:val="24"/>
        </w:rPr>
      </w:pPr>
      <w:r w:rsidRPr="000D5084">
        <w:rPr>
          <w:rFonts w:ascii="Times New Roman" w:eastAsia="Times New Roman" w:hAnsi="Times New Roman"/>
          <w:sz w:val="24"/>
          <w:szCs w:val="24"/>
        </w:rPr>
        <w:t>описание стратегии и плана мероприятий, включая сетевой график, достижения Финансового закрытия и выполнения предварительных условий начала использования средств;</w:t>
      </w:r>
    </w:p>
    <w:p w14:paraId="7F74B0D4" w14:textId="77777777" w:rsidR="000D5084" w:rsidRPr="000D5084" w:rsidRDefault="000D5084" w:rsidP="005B6BAA">
      <w:pPr>
        <w:numPr>
          <w:ilvl w:val="3"/>
          <w:numId w:val="25"/>
        </w:numPr>
        <w:ind w:left="1418" w:hanging="709"/>
        <w:jc w:val="both"/>
        <w:rPr>
          <w:rFonts w:ascii="Times New Roman" w:eastAsia="Times New Roman" w:hAnsi="Times New Roman"/>
          <w:sz w:val="24"/>
          <w:szCs w:val="24"/>
        </w:rPr>
      </w:pPr>
      <w:r w:rsidRPr="000D5084">
        <w:rPr>
          <w:rFonts w:ascii="Times New Roman" w:eastAsia="Times New Roman" w:hAnsi="Times New Roman"/>
          <w:sz w:val="24"/>
          <w:szCs w:val="24"/>
        </w:rPr>
        <w:t>описание планируемых мер по снижению риска превышения запланированного размера расходов на создание Объекта Концессионного соглашения и несоблюдения сроков завершения строительства;</w:t>
      </w:r>
    </w:p>
    <w:p w14:paraId="3AB0A243" w14:textId="77777777" w:rsidR="000D5084" w:rsidRPr="000D5084" w:rsidRDefault="000D5084" w:rsidP="005B6BAA">
      <w:pPr>
        <w:numPr>
          <w:ilvl w:val="3"/>
          <w:numId w:val="25"/>
        </w:numPr>
        <w:ind w:left="1418" w:hanging="709"/>
        <w:jc w:val="both"/>
        <w:rPr>
          <w:rFonts w:ascii="Times New Roman" w:eastAsia="Times New Roman" w:hAnsi="Times New Roman"/>
          <w:sz w:val="24"/>
          <w:szCs w:val="24"/>
        </w:rPr>
      </w:pPr>
      <w:r w:rsidRPr="000D5084">
        <w:rPr>
          <w:rFonts w:ascii="Times New Roman" w:eastAsia="Times New Roman" w:hAnsi="Times New Roman"/>
          <w:sz w:val="24"/>
          <w:szCs w:val="24"/>
        </w:rPr>
        <w:t xml:space="preserve">примерный перечень Финансирующих организаций, которые планируется привлечь в целях предоставления </w:t>
      </w:r>
      <w:r w:rsidRPr="000D5084">
        <w:rPr>
          <w:rFonts w:ascii="Times New Roman" w:eastAsia="Times New Roman" w:hAnsi="Times New Roman"/>
          <w:sz w:val="24"/>
          <w:szCs w:val="20"/>
          <w:lang w:eastAsia="ru-RU"/>
        </w:rPr>
        <w:t>финансирования в части Заемных инвестиций Концессионера. К предусмотренным настоящим подпунктом (с) материалам должны быть приложены подтверждающие письма от каждой из перечисленных Финансирующих организаций (письма о заинтересованности) и (или) соглашения о намерениях, заключенные с данными Финансирующими организациями</w:t>
      </w:r>
      <w:r w:rsidRPr="000D5084">
        <w:rPr>
          <w:rFonts w:ascii="Times New Roman" w:eastAsia="Times New Roman" w:hAnsi="Times New Roman"/>
          <w:sz w:val="24"/>
          <w:szCs w:val="24"/>
        </w:rPr>
        <w:t xml:space="preserve">. Финансирующие организации должны подтвердить ознакомления с </w:t>
      </w:r>
      <w:r w:rsidRPr="000D5084">
        <w:rPr>
          <w:rFonts w:ascii="Times New Roman" w:eastAsia="Times New Roman" w:hAnsi="Times New Roman"/>
          <w:sz w:val="24"/>
          <w:szCs w:val="24"/>
          <w:lang w:eastAsia="ru-RU"/>
        </w:rPr>
        <w:t>информацией</w:t>
      </w:r>
      <w:r w:rsidRPr="000D5084">
        <w:rPr>
          <w:rFonts w:ascii="Times New Roman" w:eastAsia="Times New Roman" w:hAnsi="Times New Roman"/>
          <w:b/>
          <w:sz w:val="24"/>
          <w:szCs w:val="24"/>
          <w:lang w:eastAsia="ru-RU"/>
        </w:rPr>
        <w:t xml:space="preserve">, </w:t>
      </w:r>
      <w:r w:rsidRPr="000D5084">
        <w:rPr>
          <w:rFonts w:ascii="Times New Roman" w:eastAsia="Times New Roman" w:hAnsi="Times New Roman"/>
          <w:sz w:val="24"/>
          <w:szCs w:val="24"/>
          <w:lang w:eastAsia="ru-RU"/>
        </w:rPr>
        <w:t>содержащейся в Конкурсной документации</w:t>
      </w:r>
      <w:r w:rsidRPr="000D5084">
        <w:rPr>
          <w:rFonts w:ascii="Times New Roman" w:eastAsia="Times New Roman" w:hAnsi="Times New Roman"/>
          <w:sz w:val="24"/>
          <w:szCs w:val="24"/>
        </w:rPr>
        <w:t>;</w:t>
      </w:r>
    </w:p>
    <w:p w14:paraId="254DB7E3" w14:textId="77777777" w:rsidR="000D5084" w:rsidRPr="000D5084" w:rsidRDefault="000D5084" w:rsidP="005B6BAA">
      <w:pPr>
        <w:numPr>
          <w:ilvl w:val="3"/>
          <w:numId w:val="25"/>
        </w:numPr>
        <w:ind w:left="1418" w:hanging="709"/>
        <w:jc w:val="both"/>
        <w:rPr>
          <w:rFonts w:ascii="Times New Roman" w:eastAsia="Times New Roman" w:hAnsi="Times New Roman"/>
          <w:sz w:val="24"/>
          <w:szCs w:val="24"/>
        </w:rPr>
      </w:pPr>
      <w:r w:rsidRPr="000D5084">
        <w:rPr>
          <w:rFonts w:ascii="Times New Roman" w:eastAsia="Times New Roman" w:hAnsi="Times New Roman"/>
          <w:sz w:val="24"/>
          <w:szCs w:val="24"/>
        </w:rPr>
        <w:t>перечень Инвесторов, с приложением описания общей схемы и графика привлечения Собственных инвестиций Концессионера;</w:t>
      </w:r>
    </w:p>
    <w:p w14:paraId="3194473F" w14:textId="77777777" w:rsidR="000D5084" w:rsidRPr="000D5084" w:rsidRDefault="000D5084" w:rsidP="000D5084">
      <w:pPr>
        <w:ind w:left="0" w:firstLine="0"/>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ab/>
        <w:t xml:space="preserve">Непредставление Участником Конкурса указанных выше в пунктах </w:t>
      </w:r>
      <w:r w:rsidRPr="000D5084">
        <w:rPr>
          <w:rFonts w:ascii="Times New Roman" w:eastAsia="Times New Roman" w:hAnsi="Times New Roman"/>
          <w:sz w:val="24"/>
          <w:szCs w:val="24"/>
          <w:lang w:val="en-US" w:eastAsia="ru-RU"/>
        </w:rPr>
        <w:t>a</w:t>
      </w:r>
      <w:r w:rsidRPr="000D5084">
        <w:rPr>
          <w:rFonts w:ascii="Times New Roman" w:eastAsia="Times New Roman" w:hAnsi="Times New Roman"/>
          <w:sz w:val="24"/>
          <w:szCs w:val="24"/>
          <w:lang w:eastAsia="ru-RU"/>
        </w:rPr>
        <w:t>.-</w:t>
      </w:r>
      <w:r w:rsidRPr="000D5084">
        <w:rPr>
          <w:rFonts w:ascii="Times New Roman" w:eastAsia="Times New Roman" w:hAnsi="Times New Roman"/>
          <w:sz w:val="24"/>
          <w:szCs w:val="24"/>
          <w:lang w:val="en-US" w:eastAsia="ru-RU"/>
        </w:rPr>
        <w:t>d</w:t>
      </w:r>
      <w:r w:rsidRPr="000D5084">
        <w:rPr>
          <w:rFonts w:ascii="Times New Roman" w:eastAsia="Times New Roman" w:hAnsi="Times New Roman"/>
          <w:sz w:val="24"/>
          <w:szCs w:val="24"/>
          <w:lang w:eastAsia="ru-RU"/>
        </w:rPr>
        <w:t xml:space="preserve">. </w:t>
      </w:r>
      <w:r w:rsidRPr="000D5084">
        <w:rPr>
          <w:rFonts w:ascii="Times New Roman" w:eastAsia="Times New Roman" w:hAnsi="Times New Roman"/>
          <w:sz w:val="24"/>
          <w:szCs w:val="24"/>
        </w:rPr>
        <w:t>обосновывающих и пояснительных материалов в текстовом виде является основанием к признанию Конкурсного предложения не соответствующим требованиям Конкурсной документации.</w:t>
      </w:r>
    </w:p>
    <w:p w14:paraId="207E162D" w14:textId="77777777" w:rsidR="000D5084" w:rsidRPr="000D5084" w:rsidRDefault="000D5084" w:rsidP="000D5084">
      <w:pPr>
        <w:widowControl w:val="0"/>
        <w:ind w:left="0" w:firstLine="0"/>
        <w:jc w:val="both"/>
        <w:rPr>
          <w:rFonts w:ascii="Times New Roman" w:eastAsia="Times New Roman" w:hAnsi="Times New Roman"/>
          <w:sz w:val="24"/>
          <w:szCs w:val="24"/>
          <w:lang w:eastAsia="ru-RU"/>
        </w:rPr>
      </w:pPr>
    </w:p>
    <w:p w14:paraId="20259178" w14:textId="77777777" w:rsidR="000D5084" w:rsidRPr="000D5084" w:rsidRDefault="000D5084" w:rsidP="000D5084">
      <w:pPr>
        <w:widowControl w:val="0"/>
        <w:ind w:left="0" w:firstLine="0"/>
        <w:jc w:val="both"/>
        <w:rPr>
          <w:rFonts w:ascii="Times New Roman" w:eastAsia="Times New Roman" w:hAnsi="Times New Roman"/>
          <w:b/>
          <w:sz w:val="24"/>
          <w:szCs w:val="24"/>
          <w:lang w:eastAsia="ru-RU"/>
        </w:rPr>
      </w:pPr>
      <w:r w:rsidRPr="000D5084">
        <w:rPr>
          <w:rFonts w:ascii="Times New Roman" w:eastAsia="Times New Roman" w:hAnsi="Times New Roman"/>
          <w:b/>
          <w:sz w:val="24"/>
          <w:szCs w:val="24"/>
          <w:lang w:eastAsia="ru-RU"/>
        </w:rPr>
        <w:t>3. Финансово-экономическое обоснование Участника конкурса по финансовым условиям на Эксплуатационной стадии.</w:t>
      </w:r>
    </w:p>
    <w:p w14:paraId="5C4A6941" w14:textId="77777777" w:rsidR="000D5084" w:rsidRPr="000D5084" w:rsidRDefault="000D5084" w:rsidP="000D5084">
      <w:pPr>
        <w:widowControl w:val="0"/>
        <w:ind w:left="0" w:firstLine="0"/>
        <w:jc w:val="both"/>
        <w:rPr>
          <w:rFonts w:ascii="Times New Roman" w:eastAsia="Times New Roman" w:hAnsi="Times New Roman"/>
          <w:sz w:val="24"/>
          <w:szCs w:val="24"/>
        </w:rPr>
      </w:pPr>
      <w:r w:rsidRPr="000D5084">
        <w:rPr>
          <w:rFonts w:ascii="Times New Roman" w:eastAsia="Times New Roman" w:hAnsi="Times New Roman"/>
          <w:sz w:val="24"/>
          <w:szCs w:val="24"/>
        </w:rPr>
        <w:tab/>
        <w:t>В целях установления в Концессионном соглашении финансовых условий реализации Проекта на Эксплуатационной стадии исполнения Концессионного соглашения настоящим Участник Конкурса предоставляет в своем Финансово-экономическом обосновании следующие данные:</w:t>
      </w:r>
    </w:p>
    <w:p w14:paraId="2DB4D973" w14:textId="77777777" w:rsidR="000D5084" w:rsidRPr="000D5084" w:rsidRDefault="000D5084" w:rsidP="000D5084">
      <w:pPr>
        <w:ind w:left="0" w:firstLine="0"/>
        <w:jc w:val="both"/>
        <w:rPr>
          <w:rFonts w:ascii="Times New Roman" w:eastAsia="Times New Roman" w:hAnsi="Times New Roman"/>
          <w:sz w:val="24"/>
          <w:szCs w:val="24"/>
        </w:rPr>
      </w:pPr>
      <w:r w:rsidRPr="000D5084">
        <w:rPr>
          <w:rFonts w:ascii="Times New Roman" w:eastAsia="Times New Roman" w:hAnsi="Times New Roman"/>
          <w:sz w:val="24"/>
          <w:szCs w:val="24"/>
        </w:rPr>
        <w:tab/>
        <w:t xml:space="preserve">Участник Конкурса должен представить предлагаемое им распределение размера Платы Концедента в соответствии с Таблицей </w:t>
      </w:r>
      <w:r w:rsidRPr="000D5084">
        <w:rPr>
          <w:rFonts w:ascii="Times New Roman" w:eastAsia="Times New Roman" w:hAnsi="Times New Roman"/>
          <w:sz w:val="24"/>
          <w:szCs w:val="20"/>
          <w:lang w:eastAsia="ru-RU"/>
        </w:rPr>
        <w:t>П4.6</w:t>
      </w:r>
      <w:r w:rsidRPr="000D5084">
        <w:rPr>
          <w:rFonts w:ascii="Times New Roman" w:eastAsia="Times New Roman" w:hAnsi="Times New Roman"/>
          <w:sz w:val="24"/>
          <w:szCs w:val="24"/>
        </w:rPr>
        <w:t xml:space="preserve"> ниже:</w:t>
      </w:r>
    </w:p>
    <w:p w14:paraId="0E06EDC4" w14:textId="77777777" w:rsidR="000D5084" w:rsidRPr="000D5084" w:rsidRDefault="000D5084" w:rsidP="000D5084">
      <w:pPr>
        <w:ind w:left="0" w:firstLine="0"/>
        <w:jc w:val="center"/>
        <w:rPr>
          <w:rFonts w:ascii="Times New Roman" w:eastAsia="Times New Roman" w:hAnsi="Times New Roman"/>
          <w:b/>
          <w:sz w:val="24"/>
          <w:szCs w:val="24"/>
        </w:rPr>
      </w:pPr>
    </w:p>
    <w:p w14:paraId="3ADC3BA4" w14:textId="77777777" w:rsidR="000D5084" w:rsidRPr="000D5084" w:rsidRDefault="000D5084" w:rsidP="000D5084">
      <w:pPr>
        <w:ind w:left="0" w:firstLine="0"/>
        <w:jc w:val="center"/>
        <w:rPr>
          <w:rFonts w:ascii="Times New Roman" w:eastAsia="Times New Roman" w:hAnsi="Times New Roman"/>
          <w:sz w:val="24"/>
          <w:szCs w:val="24"/>
        </w:rPr>
      </w:pPr>
      <w:r w:rsidRPr="000D5084">
        <w:rPr>
          <w:rFonts w:ascii="Times New Roman" w:eastAsia="Times New Roman" w:hAnsi="Times New Roman"/>
          <w:b/>
          <w:sz w:val="24"/>
          <w:szCs w:val="24"/>
        </w:rPr>
        <w:t>Таблица П4.6</w:t>
      </w:r>
      <w:r w:rsidRPr="000D5084">
        <w:rPr>
          <w:rFonts w:ascii="Times New Roman" w:eastAsia="Times New Roman" w:hAnsi="Times New Roman"/>
          <w:sz w:val="24"/>
          <w:szCs w:val="24"/>
        </w:rPr>
        <w:t xml:space="preserve"> Размер Платы Концедента, без НДС, в ценах соответствующих лет, млн руб.</w:t>
      </w:r>
    </w:p>
    <w:tbl>
      <w:tblPr>
        <w:tblW w:w="473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3188"/>
        <w:gridCol w:w="855"/>
        <w:gridCol w:w="1641"/>
        <w:gridCol w:w="529"/>
        <w:gridCol w:w="529"/>
        <w:gridCol w:w="529"/>
        <w:gridCol w:w="1571"/>
      </w:tblGrid>
      <w:tr w:rsidR="000D5084" w:rsidRPr="000D5084" w14:paraId="3E263FCB" w14:textId="77777777" w:rsidTr="000D5084">
        <w:tc>
          <w:tcPr>
            <w:tcW w:w="1809" w:type="pct"/>
            <w:tcBorders>
              <w:top w:val="single" w:sz="4" w:space="0" w:color="auto"/>
              <w:left w:val="single" w:sz="4" w:space="0" w:color="auto"/>
              <w:bottom w:val="single" w:sz="4" w:space="0" w:color="auto"/>
              <w:right w:val="single" w:sz="4" w:space="0" w:color="auto"/>
            </w:tcBorders>
            <w:vAlign w:val="center"/>
            <w:hideMark/>
          </w:tcPr>
          <w:p w14:paraId="2DE8C856" w14:textId="77777777" w:rsidR="000D5084" w:rsidRPr="000D5084" w:rsidRDefault="000D5084" w:rsidP="000D5084">
            <w:pPr>
              <w:ind w:left="0" w:firstLine="0"/>
              <w:jc w:val="center"/>
              <w:rPr>
                <w:rFonts w:ascii="Times New Roman" w:eastAsia="Times New Roman" w:hAnsi="Times New Roman"/>
              </w:rPr>
            </w:pPr>
            <w:r w:rsidRPr="000D5084">
              <w:rPr>
                <w:rFonts w:ascii="Times New Roman" w:eastAsia="Times New Roman" w:hAnsi="Times New Roman"/>
              </w:rPr>
              <w:t>Наименование</w:t>
            </w:r>
          </w:p>
        </w:tc>
        <w:tc>
          <w:tcPr>
            <w:tcW w:w="480" w:type="pct"/>
            <w:tcBorders>
              <w:top w:val="single" w:sz="4" w:space="0" w:color="auto"/>
              <w:left w:val="single" w:sz="4" w:space="0" w:color="auto"/>
              <w:bottom w:val="single" w:sz="4" w:space="0" w:color="auto"/>
              <w:right w:val="single" w:sz="4" w:space="0" w:color="auto"/>
            </w:tcBorders>
            <w:vAlign w:val="center"/>
            <w:hideMark/>
          </w:tcPr>
          <w:p w14:paraId="565A6934" w14:textId="77777777" w:rsidR="000D5084" w:rsidRPr="000D5084" w:rsidRDefault="000D5084" w:rsidP="000D5084">
            <w:pPr>
              <w:ind w:left="0" w:firstLine="0"/>
              <w:jc w:val="center"/>
              <w:rPr>
                <w:rFonts w:ascii="Times New Roman" w:eastAsia="Times New Roman" w:hAnsi="Times New Roman"/>
              </w:rPr>
            </w:pPr>
            <w:r w:rsidRPr="000D5084">
              <w:rPr>
                <w:rFonts w:ascii="Times New Roman" w:eastAsia="Times New Roman" w:hAnsi="Times New Roman"/>
              </w:rPr>
              <w:t>№ строки</w:t>
            </w:r>
          </w:p>
        </w:tc>
        <w:tc>
          <w:tcPr>
            <w:tcW w:w="920" w:type="pct"/>
            <w:tcBorders>
              <w:top w:val="single" w:sz="4" w:space="0" w:color="auto"/>
              <w:left w:val="single" w:sz="4" w:space="0" w:color="auto"/>
              <w:bottom w:val="single" w:sz="4" w:space="0" w:color="auto"/>
              <w:right w:val="single" w:sz="4" w:space="0" w:color="auto"/>
            </w:tcBorders>
            <w:vAlign w:val="center"/>
            <w:hideMark/>
          </w:tcPr>
          <w:p w14:paraId="6582C130" w14:textId="77777777" w:rsidR="000D5084" w:rsidRPr="000D5084" w:rsidRDefault="000D5084" w:rsidP="000D5084">
            <w:pPr>
              <w:ind w:left="0" w:firstLine="0"/>
              <w:jc w:val="center"/>
              <w:rPr>
                <w:rFonts w:ascii="Times New Roman" w:eastAsia="Times New Roman" w:hAnsi="Times New Roman"/>
              </w:rPr>
            </w:pPr>
            <w:r w:rsidRPr="000D5084">
              <w:rPr>
                <w:rFonts w:ascii="Times New Roman" w:eastAsia="Times New Roman" w:hAnsi="Times New Roman"/>
              </w:rPr>
              <w:t>2019</w:t>
            </w:r>
            <w:r w:rsidRPr="000D5084">
              <w:rPr>
                <w:rFonts w:ascii="Times New Roman" w:eastAsia="Times New Roman" w:hAnsi="Times New Roman"/>
                <w:lang w:val="en-US"/>
              </w:rPr>
              <w:t xml:space="preserve"> (</w:t>
            </w:r>
            <w:r w:rsidRPr="000D5084">
              <w:rPr>
                <w:rFonts w:ascii="Times New Roman" w:eastAsia="Times New Roman" w:hAnsi="Times New Roman"/>
              </w:rPr>
              <w:t>1 год эксплуатации)</w:t>
            </w:r>
            <w:r w:rsidRPr="000D5084">
              <w:rPr>
                <w:rFonts w:ascii="Times New Roman" w:eastAsia="Times New Roman" w:hAnsi="Times New Roman"/>
                <w:vertAlign w:val="superscript"/>
              </w:rPr>
              <w:footnoteReference w:id="3"/>
            </w:r>
          </w:p>
        </w:tc>
        <w:tc>
          <w:tcPr>
            <w:tcW w:w="305" w:type="pct"/>
            <w:tcBorders>
              <w:top w:val="single" w:sz="4" w:space="0" w:color="auto"/>
              <w:left w:val="single" w:sz="4" w:space="0" w:color="auto"/>
              <w:bottom w:val="single" w:sz="4" w:space="0" w:color="auto"/>
              <w:right w:val="single" w:sz="4" w:space="0" w:color="auto"/>
            </w:tcBorders>
            <w:vAlign w:val="center"/>
            <w:hideMark/>
          </w:tcPr>
          <w:p w14:paraId="643A2B59" w14:textId="77777777" w:rsidR="000D5084" w:rsidRPr="000D5084" w:rsidRDefault="000D5084" w:rsidP="000D5084">
            <w:pPr>
              <w:ind w:left="0" w:firstLine="0"/>
              <w:jc w:val="center"/>
              <w:rPr>
                <w:rFonts w:ascii="Times New Roman" w:eastAsia="Times New Roman" w:hAnsi="Times New Roman"/>
              </w:rPr>
            </w:pPr>
            <w:r w:rsidRPr="000D5084">
              <w:rPr>
                <w:rFonts w:ascii="Times New Roman" w:eastAsia="Times New Roman" w:hAnsi="Times New Roman"/>
              </w:rPr>
              <w:t>…</w:t>
            </w:r>
          </w:p>
        </w:tc>
        <w:tc>
          <w:tcPr>
            <w:tcW w:w="305" w:type="pct"/>
            <w:tcBorders>
              <w:top w:val="single" w:sz="4" w:space="0" w:color="auto"/>
              <w:left w:val="single" w:sz="4" w:space="0" w:color="auto"/>
              <w:bottom w:val="single" w:sz="4" w:space="0" w:color="auto"/>
              <w:right w:val="single" w:sz="4" w:space="0" w:color="auto"/>
            </w:tcBorders>
            <w:vAlign w:val="center"/>
            <w:hideMark/>
          </w:tcPr>
          <w:p w14:paraId="269DD82A" w14:textId="77777777" w:rsidR="000D5084" w:rsidRPr="000D5084" w:rsidRDefault="000D5084" w:rsidP="000D5084">
            <w:pPr>
              <w:ind w:left="0" w:firstLine="0"/>
              <w:jc w:val="center"/>
              <w:rPr>
                <w:rFonts w:ascii="Times New Roman" w:eastAsia="Times New Roman" w:hAnsi="Times New Roman"/>
              </w:rPr>
            </w:pPr>
            <w:r w:rsidRPr="000D5084">
              <w:rPr>
                <w:rFonts w:ascii="Times New Roman" w:eastAsia="Times New Roman" w:hAnsi="Times New Roman"/>
              </w:rPr>
              <w:t>…</w:t>
            </w:r>
          </w:p>
        </w:tc>
        <w:tc>
          <w:tcPr>
            <w:tcW w:w="305" w:type="pct"/>
            <w:tcBorders>
              <w:top w:val="single" w:sz="4" w:space="0" w:color="auto"/>
              <w:left w:val="single" w:sz="4" w:space="0" w:color="auto"/>
              <w:bottom w:val="single" w:sz="4" w:space="0" w:color="auto"/>
              <w:right w:val="single" w:sz="4" w:space="0" w:color="auto"/>
            </w:tcBorders>
            <w:vAlign w:val="center"/>
            <w:hideMark/>
          </w:tcPr>
          <w:p w14:paraId="107A8D24" w14:textId="77777777" w:rsidR="000D5084" w:rsidRPr="000D5084" w:rsidRDefault="000D5084" w:rsidP="000D5084">
            <w:pPr>
              <w:ind w:left="0" w:firstLine="0"/>
              <w:jc w:val="center"/>
              <w:rPr>
                <w:rFonts w:ascii="Times New Roman" w:eastAsia="Times New Roman" w:hAnsi="Times New Roman"/>
              </w:rPr>
            </w:pPr>
            <w:r w:rsidRPr="000D5084">
              <w:rPr>
                <w:rFonts w:ascii="Times New Roman" w:eastAsia="Times New Roman" w:hAnsi="Times New Roman"/>
              </w:rPr>
              <w:t>…</w:t>
            </w:r>
          </w:p>
        </w:tc>
        <w:tc>
          <w:tcPr>
            <w:tcW w:w="876" w:type="pct"/>
            <w:tcBorders>
              <w:top w:val="single" w:sz="4" w:space="0" w:color="auto"/>
              <w:left w:val="single" w:sz="4" w:space="0" w:color="auto"/>
              <w:bottom w:val="single" w:sz="4" w:space="0" w:color="auto"/>
              <w:right w:val="single" w:sz="4" w:space="0" w:color="auto"/>
            </w:tcBorders>
            <w:vAlign w:val="center"/>
            <w:hideMark/>
          </w:tcPr>
          <w:p w14:paraId="4885554D" w14:textId="77777777" w:rsidR="000D5084" w:rsidRPr="000D5084" w:rsidRDefault="000D5084" w:rsidP="000D5084">
            <w:pPr>
              <w:ind w:left="0" w:firstLine="0"/>
              <w:jc w:val="center"/>
              <w:rPr>
                <w:rFonts w:ascii="Times New Roman" w:eastAsia="Times New Roman" w:hAnsi="Times New Roman"/>
              </w:rPr>
            </w:pPr>
            <w:r w:rsidRPr="000D5084">
              <w:rPr>
                <w:rFonts w:ascii="Times New Roman" w:eastAsia="Times New Roman" w:hAnsi="Times New Roman"/>
                <w:lang w:val="en-US"/>
              </w:rPr>
              <w:t>202</w:t>
            </w:r>
            <w:r w:rsidRPr="000D5084">
              <w:rPr>
                <w:rFonts w:ascii="Times New Roman" w:eastAsia="Times New Roman" w:hAnsi="Times New Roman"/>
              </w:rPr>
              <w:t>3</w:t>
            </w:r>
            <w:r w:rsidRPr="000D5084">
              <w:rPr>
                <w:rFonts w:ascii="Times New Roman" w:eastAsia="Times New Roman" w:hAnsi="Times New Roman"/>
                <w:lang w:val="en-US"/>
              </w:rPr>
              <w:t xml:space="preserve"> (</w:t>
            </w:r>
            <w:r w:rsidRPr="000D5084">
              <w:rPr>
                <w:rFonts w:ascii="Times New Roman" w:eastAsia="Times New Roman" w:hAnsi="Times New Roman"/>
              </w:rPr>
              <w:t>5 год эксплуатации)</w:t>
            </w:r>
          </w:p>
        </w:tc>
      </w:tr>
      <w:tr w:rsidR="000D5084" w:rsidRPr="000D5084" w14:paraId="10CC3E28" w14:textId="77777777" w:rsidTr="000D5084">
        <w:tc>
          <w:tcPr>
            <w:tcW w:w="1809" w:type="pct"/>
            <w:tcBorders>
              <w:top w:val="single" w:sz="4" w:space="0" w:color="auto"/>
              <w:left w:val="single" w:sz="4" w:space="0" w:color="auto"/>
              <w:bottom w:val="single" w:sz="4" w:space="0" w:color="auto"/>
              <w:right w:val="single" w:sz="4" w:space="0" w:color="auto"/>
            </w:tcBorders>
            <w:vAlign w:val="center"/>
            <w:hideMark/>
          </w:tcPr>
          <w:p w14:paraId="5C6A19E6" w14:textId="77777777" w:rsidR="000D5084" w:rsidRPr="000D5084" w:rsidRDefault="000D5084" w:rsidP="000D5084">
            <w:pPr>
              <w:ind w:left="0" w:firstLine="0"/>
              <w:rPr>
                <w:rFonts w:ascii="Times New Roman" w:eastAsia="Times New Roman" w:hAnsi="Times New Roman"/>
              </w:rPr>
            </w:pPr>
            <w:r w:rsidRPr="000D5084">
              <w:rPr>
                <w:rFonts w:ascii="Times New Roman" w:eastAsia="Times New Roman" w:hAnsi="Times New Roman"/>
              </w:rPr>
              <w:t>Размер Платы Концедента</w:t>
            </w:r>
          </w:p>
        </w:tc>
        <w:tc>
          <w:tcPr>
            <w:tcW w:w="480" w:type="pct"/>
            <w:tcBorders>
              <w:top w:val="single" w:sz="4" w:space="0" w:color="auto"/>
              <w:left w:val="single" w:sz="4" w:space="0" w:color="auto"/>
              <w:bottom w:val="single" w:sz="4" w:space="0" w:color="auto"/>
              <w:right w:val="single" w:sz="4" w:space="0" w:color="auto"/>
            </w:tcBorders>
            <w:vAlign w:val="center"/>
            <w:hideMark/>
          </w:tcPr>
          <w:p w14:paraId="6D706D82" w14:textId="77777777" w:rsidR="000D5084" w:rsidRPr="000D5084" w:rsidRDefault="000D5084" w:rsidP="000D5084">
            <w:pPr>
              <w:ind w:left="0" w:firstLine="0"/>
              <w:jc w:val="center"/>
              <w:rPr>
                <w:rFonts w:ascii="Times New Roman" w:eastAsia="Times New Roman" w:hAnsi="Times New Roman"/>
                <w:b/>
              </w:rPr>
            </w:pPr>
            <w:r w:rsidRPr="000D5084">
              <w:rPr>
                <w:rFonts w:ascii="Times New Roman" w:eastAsia="Times New Roman" w:hAnsi="Times New Roman"/>
                <w:b/>
              </w:rPr>
              <w:t>(1)</w:t>
            </w:r>
          </w:p>
        </w:tc>
        <w:tc>
          <w:tcPr>
            <w:tcW w:w="920" w:type="pct"/>
            <w:tcBorders>
              <w:top w:val="single" w:sz="4" w:space="0" w:color="auto"/>
              <w:left w:val="single" w:sz="4" w:space="0" w:color="auto"/>
              <w:bottom w:val="single" w:sz="4" w:space="0" w:color="auto"/>
              <w:right w:val="single" w:sz="4" w:space="0" w:color="auto"/>
            </w:tcBorders>
            <w:vAlign w:val="center"/>
          </w:tcPr>
          <w:p w14:paraId="0D261615" w14:textId="77777777" w:rsidR="000D5084" w:rsidRPr="000D5084" w:rsidRDefault="000D5084" w:rsidP="000D5084">
            <w:pPr>
              <w:ind w:left="0" w:firstLine="0"/>
              <w:jc w:val="center"/>
              <w:rPr>
                <w:rFonts w:ascii="Times New Roman" w:eastAsia="Times New Roman" w:hAnsi="Times New Roman"/>
              </w:rPr>
            </w:pPr>
          </w:p>
        </w:tc>
        <w:tc>
          <w:tcPr>
            <w:tcW w:w="305" w:type="pct"/>
            <w:tcBorders>
              <w:top w:val="single" w:sz="4" w:space="0" w:color="auto"/>
              <w:left w:val="single" w:sz="4" w:space="0" w:color="auto"/>
              <w:bottom w:val="single" w:sz="4" w:space="0" w:color="auto"/>
              <w:right w:val="single" w:sz="4" w:space="0" w:color="auto"/>
            </w:tcBorders>
            <w:vAlign w:val="center"/>
          </w:tcPr>
          <w:p w14:paraId="0929CEDE" w14:textId="77777777" w:rsidR="000D5084" w:rsidRPr="000D5084" w:rsidRDefault="000D5084" w:rsidP="000D5084">
            <w:pPr>
              <w:ind w:left="0" w:firstLine="0"/>
              <w:jc w:val="center"/>
              <w:rPr>
                <w:rFonts w:ascii="Times New Roman" w:eastAsia="Times New Roman" w:hAnsi="Times New Roman"/>
              </w:rPr>
            </w:pPr>
          </w:p>
        </w:tc>
        <w:tc>
          <w:tcPr>
            <w:tcW w:w="305" w:type="pct"/>
            <w:tcBorders>
              <w:top w:val="single" w:sz="4" w:space="0" w:color="auto"/>
              <w:left w:val="single" w:sz="4" w:space="0" w:color="auto"/>
              <w:bottom w:val="single" w:sz="4" w:space="0" w:color="auto"/>
              <w:right w:val="single" w:sz="4" w:space="0" w:color="auto"/>
            </w:tcBorders>
            <w:vAlign w:val="center"/>
          </w:tcPr>
          <w:p w14:paraId="23F1C6B5" w14:textId="77777777" w:rsidR="000D5084" w:rsidRPr="000D5084" w:rsidRDefault="000D5084" w:rsidP="000D5084">
            <w:pPr>
              <w:ind w:left="0" w:firstLine="0"/>
              <w:jc w:val="center"/>
              <w:rPr>
                <w:rFonts w:ascii="Times New Roman" w:eastAsia="Times New Roman" w:hAnsi="Times New Roman"/>
              </w:rPr>
            </w:pPr>
          </w:p>
        </w:tc>
        <w:tc>
          <w:tcPr>
            <w:tcW w:w="305" w:type="pct"/>
            <w:tcBorders>
              <w:top w:val="single" w:sz="4" w:space="0" w:color="auto"/>
              <w:left w:val="single" w:sz="4" w:space="0" w:color="auto"/>
              <w:bottom w:val="single" w:sz="4" w:space="0" w:color="auto"/>
              <w:right w:val="single" w:sz="4" w:space="0" w:color="auto"/>
            </w:tcBorders>
            <w:vAlign w:val="center"/>
          </w:tcPr>
          <w:p w14:paraId="0D60E01A" w14:textId="77777777" w:rsidR="000D5084" w:rsidRPr="000D5084" w:rsidRDefault="000D5084" w:rsidP="000D5084">
            <w:pPr>
              <w:ind w:left="0" w:firstLine="0"/>
              <w:jc w:val="center"/>
              <w:rPr>
                <w:rFonts w:ascii="Times New Roman" w:eastAsia="Times New Roman" w:hAnsi="Times New Roman"/>
              </w:rPr>
            </w:pPr>
          </w:p>
        </w:tc>
        <w:tc>
          <w:tcPr>
            <w:tcW w:w="876" w:type="pct"/>
            <w:tcBorders>
              <w:top w:val="single" w:sz="4" w:space="0" w:color="auto"/>
              <w:left w:val="single" w:sz="4" w:space="0" w:color="auto"/>
              <w:bottom w:val="single" w:sz="4" w:space="0" w:color="auto"/>
              <w:right w:val="single" w:sz="4" w:space="0" w:color="auto"/>
            </w:tcBorders>
            <w:vAlign w:val="center"/>
          </w:tcPr>
          <w:p w14:paraId="588210D2" w14:textId="77777777" w:rsidR="000D5084" w:rsidRPr="000D5084" w:rsidRDefault="000D5084" w:rsidP="000D5084">
            <w:pPr>
              <w:ind w:left="0" w:firstLine="0"/>
              <w:jc w:val="center"/>
              <w:rPr>
                <w:rFonts w:ascii="Times New Roman" w:eastAsia="Times New Roman" w:hAnsi="Times New Roman"/>
              </w:rPr>
            </w:pPr>
          </w:p>
        </w:tc>
      </w:tr>
    </w:tbl>
    <w:p w14:paraId="06792D4C" w14:textId="77777777" w:rsidR="000D5084" w:rsidRPr="000D5084" w:rsidRDefault="000D5084" w:rsidP="000D5084">
      <w:pPr>
        <w:ind w:left="0" w:firstLine="0"/>
        <w:jc w:val="both"/>
        <w:rPr>
          <w:rFonts w:ascii="Times New Roman" w:eastAsia="Times New Roman" w:hAnsi="Times New Roman"/>
          <w:bCs/>
          <w:sz w:val="24"/>
          <w:szCs w:val="24"/>
          <w:lang w:eastAsia="ru-RU"/>
        </w:rPr>
      </w:pPr>
    </w:p>
    <w:p w14:paraId="71CB68E4" w14:textId="77777777" w:rsidR="000D5084" w:rsidRPr="000D5084" w:rsidRDefault="000D5084" w:rsidP="000D5084">
      <w:pPr>
        <w:ind w:left="0" w:firstLine="0"/>
        <w:jc w:val="both"/>
        <w:rPr>
          <w:rFonts w:ascii="Times New Roman" w:eastAsia="Times New Roman" w:hAnsi="Times New Roman"/>
          <w:b/>
          <w:sz w:val="24"/>
          <w:szCs w:val="24"/>
          <w:lang w:eastAsia="ru-RU"/>
        </w:rPr>
      </w:pPr>
      <w:r w:rsidRPr="000D5084">
        <w:rPr>
          <w:rFonts w:ascii="Times New Roman" w:eastAsia="Times New Roman" w:hAnsi="Times New Roman"/>
          <w:bCs/>
          <w:sz w:val="24"/>
          <w:szCs w:val="24"/>
          <w:lang w:eastAsia="ru-RU"/>
        </w:rPr>
        <w:tab/>
        <w:t xml:space="preserve">Общая сумма расходов на конкретные услуги по строкам Таблицы П4.6, начиная с (2) по (…), в каждом </w:t>
      </w:r>
      <w:r w:rsidRPr="000D5084">
        <w:rPr>
          <w:rFonts w:ascii="Times New Roman" w:eastAsia="Times New Roman" w:hAnsi="Times New Roman"/>
          <w:bCs/>
          <w:sz w:val="24"/>
          <w:szCs w:val="24"/>
          <w:lang w:val="en-US" w:eastAsia="ru-RU"/>
        </w:rPr>
        <w:t>i</w:t>
      </w:r>
      <w:r w:rsidRPr="000D5084">
        <w:rPr>
          <w:rFonts w:ascii="Times New Roman" w:eastAsia="Times New Roman" w:hAnsi="Times New Roman"/>
          <w:bCs/>
          <w:sz w:val="24"/>
          <w:szCs w:val="24"/>
          <w:lang w:eastAsia="ru-RU"/>
        </w:rPr>
        <w:t xml:space="preserve">-ом году должна равняться соответствующему размеру Платы Концедента в строке (1) Таблицы П4.6. При этом при заключении Концессионного соглашения допускаются отклонения значений расходов, указанных в строках, начиная с (2) по (…), Таблицы П.4.6, при неизменности итогового размера Платы Концедента в каждом </w:t>
      </w:r>
      <w:r w:rsidRPr="000D5084">
        <w:rPr>
          <w:rFonts w:ascii="Times New Roman" w:eastAsia="Times New Roman" w:hAnsi="Times New Roman"/>
          <w:bCs/>
          <w:sz w:val="24"/>
          <w:szCs w:val="24"/>
          <w:lang w:val="en-US" w:eastAsia="ru-RU"/>
        </w:rPr>
        <w:t>i</w:t>
      </w:r>
      <w:r w:rsidRPr="000D5084">
        <w:rPr>
          <w:rFonts w:ascii="Times New Roman" w:eastAsia="Times New Roman" w:hAnsi="Times New Roman"/>
          <w:bCs/>
          <w:sz w:val="24"/>
          <w:szCs w:val="24"/>
          <w:lang w:eastAsia="ru-RU"/>
        </w:rPr>
        <w:t>-ом году.</w:t>
      </w:r>
    </w:p>
    <w:p w14:paraId="2383DA15" w14:textId="77777777" w:rsidR="000D5084" w:rsidRPr="000D5084" w:rsidRDefault="000D5084" w:rsidP="000D5084">
      <w:pPr>
        <w:ind w:left="0" w:firstLine="0"/>
        <w:jc w:val="both"/>
        <w:rPr>
          <w:rFonts w:ascii="Times New Roman" w:eastAsia="Times New Roman" w:hAnsi="Times New Roman"/>
          <w:sz w:val="24"/>
          <w:szCs w:val="24"/>
          <w:lang w:eastAsia="ru-RU"/>
        </w:rPr>
      </w:pPr>
      <w:r w:rsidRPr="000D5084">
        <w:rPr>
          <w:rFonts w:ascii="Times New Roman" w:eastAsia="Times New Roman" w:hAnsi="Times New Roman"/>
          <w:b/>
          <w:sz w:val="24"/>
          <w:szCs w:val="24"/>
          <w:lang w:eastAsia="ru-RU"/>
        </w:rPr>
        <w:tab/>
        <w:t>Инструкция по заполнению Таблицы П4.6:</w:t>
      </w:r>
    </w:p>
    <w:p w14:paraId="145216CC" w14:textId="77777777" w:rsidR="000D5084" w:rsidRPr="000D5084" w:rsidRDefault="000D5084" w:rsidP="000D5084">
      <w:pPr>
        <w:ind w:left="0" w:firstLine="0"/>
        <w:jc w:val="both"/>
        <w:rPr>
          <w:rFonts w:ascii="Times New Roman" w:eastAsia="Times New Roman" w:hAnsi="Times New Roman"/>
          <w:sz w:val="24"/>
          <w:szCs w:val="24"/>
        </w:rPr>
      </w:pPr>
      <w:r w:rsidRPr="000D5084">
        <w:rPr>
          <w:rFonts w:ascii="Times New Roman" w:eastAsia="Times New Roman" w:hAnsi="Times New Roman"/>
          <w:sz w:val="24"/>
          <w:szCs w:val="24"/>
          <w:lang w:eastAsia="ru-RU"/>
        </w:rPr>
        <w:tab/>
        <w:t>При заполнении Таблицы П4.6 Участник Конкурса должен исходить из того, что р</w:t>
      </w:r>
      <w:r w:rsidRPr="000D5084">
        <w:rPr>
          <w:rFonts w:ascii="Times New Roman" w:eastAsia="Times New Roman" w:hAnsi="Times New Roman"/>
          <w:sz w:val="24"/>
          <w:szCs w:val="24"/>
        </w:rPr>
        <w:t>азмер Платы Концедента в отношении каждого года исполнения Концессионного соглашения рассчитывается по формуле:</w:t>
      </w:r>
    </w:p>
    <w:p w14:paraId="2C41484F" w14:textId="77777777" w:rsidR="000D5084" w:rsidRPr="000D5084" w:rsidRDefault="00F825BC" w:rsidP="000D5084">
      <w:pPr>
        <w:ind w:left="0" w:firstLine="0"/>
        <w:jc w:val="center"/>
        <w:rPr>
          <w:rFonts w:ascii="Times New Roman" w:eastAsia="Times New Roman" w:hAnsi="Times New Roman"/>
          <w:sz w:val="24"/>
          <w:szCs w:val="24"/>
        </w:rPr>
      </w:pPr>
      <m:oMath>
        <m:sSub>
          <m:sSubPr>
            <m:ctrlPr>
              <w:rPr>
                <w:rFonts w:ascii="Cambria Math" w:eastAsia="Times New Roman" w:hAnsi="Cambria Math"/>
                <w:i/>
                <w:sz w:val="24"/>
                <w:szCs w:val="24"/>
              </w:rPr>
            </m:ctrlPr>
          </m:sSubPr>
          <m:e>
            <m:r>
              <w:rPr>
                <w:rFonts w:ascii="Cambria Math" w:eastAsia="Times New Roman" w:hAnsi="Cambria Math"/>
                <w:sz w:val="24"/>
                <w:szCs w:val="24"/>
              </w:rPr>
              <m:t>ПК</m:t>
            </m:r>
          </m:e>
          <m:sub>
            <m:r>
              <w:rPr>
                <w:rFonts w:ascii="Cambria Math" w:eastAsia="Times New Roman" w:hAnsi="Cambria Math"/>
                <w:sz w:val="24"/>
                <w:szCs w:val="24"/>
                <w:lang w:val="en-US"/>
              </w:rPr>
              <m:t>i</m:t>
            </m:r>
          </m:sub>
        </m:sSub>
        <m:r>
          <w:rPr>
            <w:rFonts w:ascii="Cambria Math" w:eastAsia="Times New Roman" w:hAnsi="Cambria Math"/>
            <w:sz w:val="24"/>
            <w:szCs w:val="24"/>
          </w:rPr>
          <m:t>=</m:t>
        </m:r>
        <m:sSub>
          <m:sSubPr>
            <m:ctrlPr>
              <w:rPr>
                <w:rFonts w:ascii="Cambria Math" w:eastAsia="Times New Roman" w:hAnsi="Cambria Math"/>
                <w:i/>
                <w:sz w:val="24"/>
                <w:szCs w:val="24"/>
              </w:rPr>
            </m:ctrlPr>
          </m:sSubPr>
          <m:e>
            <m:r>
              <w:rPr>
                <w:rFonts w:ascii="Cambria Math" w:eastAsia="Times New Roman" w:hAnsi="Cambria Math"/>
                <w:sz w:val="24"/>
                <w:szCs w:val="24"/>
              </w:rPr>
              <m:t>ПК</m:t>
            </m:r>
          </m:e>
          <m:sub>
            <m:r>
              <w:rPr>
                <w:rFonts w:ascii="Cambria Math" w:eastAsia="Times New Roman" w:hAnsi="Cambria Math"/>
                <w:sz w:val="24"/>
                <w:szCs w:val="24"/>
              </w:rPr>
              <m:t>c</m:t>
            </m:r>
          </m:sub>
        </m:sSub>
        <m:r>
          <w:rPr>
            <w:rFonts w:ascii="Cambria Math" w:eastAsia="Times New Roman" w:hAnsi="Cambria Math"/>
            <w:sz w:val="24"/>
            <w:szCs w:val="24"/>
          </w:rPr>
          <m:t>×</m:t>
        </m:r>
        <m:sSub>
          <m:sSubPr>
            <m:ctrlPr>
              <w:rPr>
                <w:rFonts w:ascii="Cambria Math" w:eastAsia="Times New Roman" w:hAnsi="Cambria Math"/>
                <w:i/>
                <w:sz w:val="24"/>
                <w:szCs w:val="24"/>
              </w:rPr>
            </m:ctrlPr>
          </m:sSubPr>
          <m:e>
            <m:r>
              <w:rPr>
                <w:rFonts w:ascii="Cambria Math" w:eastAsia="Times New Roman" w:hAnsi="Cambria Math"/>
                <w:sz w:val="24"/>
                <w:szCs w:val="24"/>
              </w:rPr>
              <m:t>k</m:t>
            </m:r>
          </m:e>
          <m:sub>
            <m:r>
              <w:rPr>
                <w:rFonts w:ascii="Cambria Math" w:eastAsia="Times New Roman" w:hAnsi="Cambria Math"/>
                <w:sz w:val="24"/>
                <w:szCs w:val="24"/>
              </w:rPr>
              <m:t>i</m:t>
            </m:r>
          </m:sub>
        </m:sSub>
        <m:r>
          <w:rPr>
            <w:rFonts w:ascii="Cambria Math" w:eastAsia="Times New Roman" w:hAnsi="Cambria Math"/>
            <w:sz w:val="24"/>
            <w:szCs w:val="24"/>
          </w:rPr>
          <m:t xml:space="preserve"> </m:t>
        </m:r>
      </m:oMath>
      <w:r w:rsidR="000D5084" w:rsidRPr="000D5084">
        <w:rPr>
          <w:rFonts w:ascii="Times New Roman" w:eastAsia="Times New Roman" w:hAnsi="Times New Roman"/>
          <w:sz w:val="24"/>
          <w:szCs w:val="24"/>
        </w:rPr>
        <w:t>, где</w:t>
      </w:r>
    </w:p>
    <w:p w14:paraId="5F7FBB04" w14:textId="77777777" w:rsidR="000D5084" w:rsidRPr="000D5084" w:rsidRDefault="000D5084" w:rsidP="000D5084">
      <w:pPr>
        <w:ind w:left="0" w:firstLine="0"/>
        <w:jc w:val="center"/>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0"/>
        <w:gridCol w:w="8545"/>
      </w:tblGrid>
      <w:tr w:rsidR="000D5084" w:rsidRPr="000D5084" w14:paraId="7322D667" w14:textId="77777777" w:rsidTr="000D5084">
        <w:tc>
          <w:tcPr>
            <w:tcW w:w="428" w:type="pct"/>
            <w:tcBorders>
              <w:top w:val="single" w:sz="4" w:space="0" w:color="auto"/>
              <w:left w:val="single" w:sz="4" w:space="0" w:color="auto"/>
              <w:bottom w:val="single" w:sz="4" w:space="0" w:color="auto"/>
              <w:right w:val="single" w:sz="4" w:space="0" w:color="auto"/>
            </w:tcBorders>
            <w:vAlign w:val="center"/>
            <w:hideMark/>
          </w:tcPr>
          <w:p w14:paraId="42366AC2" w14:textId="77777777" w:rsidR="000D5084" w:rsidRPr="000D5084" w:rsidRDefault="00F825BC" w:rsidP="000D5084">
            <w:pPr>
              <w:ind w:left="0" w:firstLine="0"/>
              <w:jc w:val="center"/>
              <w:rPr>
                <w:rFonts w:ascii="Times New Roman" w:eastAsia="Times New Roman" w:hAnsi="Times New Roman"/>
                <w:sz w:val="28"/>
                <w:szCs w:val="28"/>
                <w:shd w:val="clear" w:color="auto" w:fill="FFFFFF"/>
              </w:rPr>
            </w:pPr>
            <m:oMathPara>
              <m:oMath>
                <m:sSub>
                  <m:sSubPr>
                    <m:ctrlPr>
                      <w:rPr>
                        <w:rFonts w:ascii="Cambria Math" w:eastAsia="Times New Roman" w:hAnsi="Cambria Math"/>
                        <w:i/>
                        <w:sz w:val="24"/>
                        <w:szCs w:val="24"/>
                      </w:rPr>
                    </m:ctrlPr>
                  </m:sSubPr>
                  <m:e>
                    <m:r>
                      <w:rPr>
                        <w:rFonts w:ascii="Cambria Math" w:eastAsia="Times New Roman" w:hAnsi="Cambria Math"/>
                        <w:sz w:val="24"/>
                        <w:szCs w:val="24"/>
                      </w:rPr>
                      <m:t>ПК</m:t>
                    </m:r>
                  </m:e>
                  <m:sub>
                    <m:r>
                      <w:rPr>
                        <w:rFonts w:ascii="Cambria Math" w:eastAsia="Times New Roman" w:hAnsi="Cambria Math"/>
                        <w:sz w:val="24"/>
                        <w:szCs w:val="24"/>
                        <w:lang w:val="en-US"/>
                      </w:rPr>
                      <m:t>i</m:t>
                    </m:r>
                  </m:sub>
                </m:sSub>
              </m:oMath>
            </m:oMathPara>
          </w:p>
        </w:tc>
        <w:tc>
          <w:tcPr>
            <w:tcW w:w="4572" w:type="pct"/>
            <w:tcBorders>
              <w:top w:val="single" w:sz="4" w:space="0" w:color="auto"/>
              <w:left w:val="single" w:sz="4" w:space="0" w:color="auto"/>
              <w:bottom w:val="single" w:sz="4" w:space="0" w:color="auto"/>
              <w:right w:val="single" w:sz="4" w:space="0" w:color="auto"/>
            </w:tcBorders>
            <w:hideMark/>
          </w:tcPr>
          <w:p w14:paraId="3CAA7A4E" w14:textId="77777777" w:rsidR="000D5084" w:rsidRPr="000D5084" w:rsidRDefault="000D5084" w:rsidP="000D5084">
            <w:pPr>
              <w:ind w:left="0" w:firstLine="0"/>
              <w:jc w:val="both"/>
              <w:rPr>
                <w:rFonts w:ascii="Times New Roman" w:eastAsia="Times New Roman" w:hAnsi="Times New Roman"/>
                <w:sz w:val="28"/>
                <w:szCs w:val="28"/>
                <w:shd w:val="clear" w:color="auto" w:fill="FFFFFF"/>
              </w:rPr>
            </w:pPr>
            <w:r w:rsidRPr="000D5084">
              <w:rPr>
                <w:rFonts w:ascii="Times New Roman" w:eastAsia="Times New Roman" w:hAnsi="Times New Roman"/>
                <w:sz w:val="24"/>
                <w:szCs w:val="24"/>
                <w:shd w:val="clear" w:color="auto" w:fill="FFFFFF"/>
              </w:rPr>
              <w:t xml:space="preserve">размер Платы Концедента в </w:t>
            </w:r>
            <w:r w:rsidRPr="000D5084">
              <w:rPr>
                <w:rFonts w:ascii="Times New Roman" w:eastAsia="Times New Roman" w:hAnsi="Times New Roman"/>
                <w:i/>
                <w:sz w:val="24"/>
                <w:szCs w:val="24"/>
                <w:lang w:val="en-US"/>
              </w:rPr>
              <w:t>i</w:t>
            </w:r>
            <w:r w:rsidRPr="000D5084">
              <w:rPr>
                <w:rFonts w:ascii="Times New Roman" w:eastAsia="Times New Roman" w:hAnsi="Times New Roman"/>
                <w:sz w:val="24"/>
                <w:szCs w:val="24"/>
              </w:rPr>
              <w:t xml:space="preserve">-ом году исполнения Концессионного соглашения </w:t>
            </w:r>
            <w:r w:rsidRPr="000D5084">
              <w:rPr>
                <w:rFonts w:ascii="Times New Roman" w:eastAsia="Times New Roman" w:hAnsi="Times New Roman"/>
                <w:sz w:val="24"/>
                <w:szCs w:val="24"/>
                <w:shd w:val="clear" w:color="auto" w:fill="FFFFFF"/>
              </w:rPr>
              <w:t xml:space="preserve">в ценах </w:t>
            </w:r>
            <w:r w:rsidRPr="000D5084">
              <w:rPr>
                <w:rFonts w:ascii="Times New Roman" w:eastAsia="Times New Roman" w:hAnsi="Times New Roman"/>
                <w:sz w:val="24"/>
                <w:szCs w:val="24"/>
                <w:lang w:eastAsia="ru-RU"/>
              </w:rPr>
              <w:t>соответствующих лет</w:t>
            </w:r>
            <w:r w:rsidRPr="000D5084">
              <w:rPr>
                <w:rFonts w:ascii="Times New Roman" w:eastAsia="Times New Roman" w:hAnsi="Times New Roman"/>
                <w:sz w:val="24"/>
                <w:szCs w:val="24"/>
                <w:shd w:val="clear" w:color="auto" w:fill="FFFFFF"/>
              </w:rPr>
              <w:t>, в рублях;</w:t>
            </w:r>
          </w:p>
        </w:tc>
      </w:tr>
      <w:tr w:rsidR="000D5084" w:rsidRPr="000D5084" w14:paraId="690470BC" w14:textId="77777777" w:rsidTr="000D5084">
        <w:tc>
          <w:tcPr>
            <w:tcW w:w="428" w:type="pct"/>
            <w:tcBorders>
              <w:top w:val="single" w:sz="4" w:space="0" w:color="auto"/>
              <w:left w:val="single" w:sz="4" w:space="0" w:color="auto"/>
              <w:bottom w:val="single" w:sz="4" w:space="0" w:color="auto"/>
              <w:right w:val="single" w:sz="4" w:space="0" w:color="auto"/>
            </w:tcBorders>
            <w:vAlign w:val="center"/>
            <w:hideMark/>
          </w:tcPr>
          <w:p w14:paraId="1A8825FB" w14:textId="77777777" w:rsidR="000D5084" w:rsidRPr="000D5084" w:rsidRDefault="000D5084" w:rsidP="000D5084">
            <w:pPr>
              <w:ind w:left="0" w:firstLine="0"/>
              <w:jc w:val="center"/>
              <w:rPr>
                <w:rFonts w:ascii="Times New Roman" w:eastAsia="Times New Roman" w:hAnsi="Times New Roman"/>
                <w:sz w:val="28"/>
                <w:szCs w:val="28"/>
                <w:shd w:val="clear" w:color="auto" w:fill="FFFFFF"/>
                <w:lang w:val="en-US"/>
              </w:rPr>
            </w:pPr>
            <w:r w:rsidRPr="000D5084">
              <w:rPr>
                <w:rFonts w:ascii="Times New Roman" w:eastAsia="Times New Roman" w:hAnsi="Times New Roman"/>
                <w:noProof/>
                <w:position w:val="-6"/>
                <w:lang w:val="en-US" w:eastAsia="ru-RU"/>
              </w:rPr>
              <w:t>i</w:t>
            </w:r>
          </w:p>
        </w:tc>
        <w:tc>
          <w:tcPr>
            <w:tcW w:w="4572" w:type="pct"/>
            <w:tcBorders>
              <w:top w:val="single" w:sz="4" w:space="0" w:color="auto"/>
              <w:left w:val="single" w:sz="4" w:space="0" w:color="auto"/>
              <w:bottom w:val="single" w:sz="4" w:space="0" w:color="auto"/>
              <w:right w:val="single" w:sz="4" w:space="0" w:color="auto"/>
            </w:tcBorders>
            <w:hideMark/>
          </w:tcPr>
          <w:p w14:paraId="7425CBB2" w14:textId="77777777" w:rsidR="000D5084" w:rsidRPr="000D5084" w:rsidRDefault="000D5084" w:rsidP="000D5084">
            <w:pPr>
              <w:ind w:left="0" w:firstLine="0"/>
              <w:jc w:val="both"/>
              <w:rPr>
                <w:rFonts w:ascii="Times New Roman" w:eastAsia="Times New Roman" w:hAnsi="Times New Roman"/>
                <w:sz w:val="28"/>
                <w:szCs w:val="28"/>
                <w:shd w:val="clear" w:color="auto" w:fill="FFFFFF"/>
              </w:rPr>
            </w:pPr>
            <w:r w:rsidRPr="000D5084">
              <w:rPr>
                <w:rFonts w:ascii="Times New Roman" w:eastAsia="Times New Roman" w:hAnsi="Times New Roman"/>
                <w:sz w:val="24"/>
                <w:szCs w:val="24"/>
                <w:shd w:val="clear" w:color="auto" w:fill="FFFFFF"/>
              </w:rPr>
              <w:t>год исполнения Концессионного соглашения после ввода Объекта в эксплуатацию;</w:t>
            </w:r>
          </w:p>
        </w:tc>
      </w:tr>
      <w:tr w:rsidR="000D5084" w:rsidRPr="000D5084" w14:paraId="7DE3241D" w14:textId="77777777" w:rsidTr="000D5084">
        <w:tc>
          <w:tcPr>
            <w:tcW w:w="428" w:type="pct"/>
            <w:tcBorders>
              <w:top w:val="single" w:sz="4" w:space="0" w:color="auto"/>
              <w:left w:val="single" w:sz="4" w:space="0" w:color="auto"/>
              <w:bottom w:val="single" w:sz="4" w:space="0" w:color="auto"/>
              <w:right w:val="single" w:sz="4" w:space="0" w:color="auto"/>
            </w:tcBorders>
            <w:vAlign w:val="center"/>
            <w:hideMark/>
          </w:tcPr>
          <w:p w14:paraId="6A65CCE9" w14:textId="77777777" w:rsidR="000D5084" w:rsidRPr="000D5084" w:rsidRDefault="00F825BC" w:rsidP="000D5084">
            <w:pPr>
              <w:ind w:left="0" w:firstLine="0"/>
              <w:jc w:val="center"/>
              <w:rPr>
                <w:rFonts w:ascii="Times New Roman" w:eastAsia="Times New Roman" w:hAnsi="Times New Roman"/>
                <w:sz w:val="28"/>
                <w:szCs w:val="28"/>
                <w:shd w:val="clear" w:color="auto" w:fill="FFFFFF"/>
              </w:rPr>
            </w:pPr>
            <m:oMathPara>
              <m:oMath>
                <m:sSub>
                  <m:sSubPr>
                    <m:ctrlPr>
                      <w:rPr>
                        <w:rFonts w:ascii="Cambria Math" w:eastAsia="Times New Roman" w:hAnsi="Cambria Math"/>
                        <w:i/>
                        <w:sz w:val="24"/>
                        <w:szCs w:val="24"/>
                      </w:rPr>
                    </m:ctrlPr>
                  </m:sSubPr>
                  <m:e>
                    <m:r>
                      <w:rPr>
                        <w:rFonts w:ascii="Cambria Math" w:eastAsia="Times New Roman" w:hAnsi="Cambria Math"/>
                        <w:sz w:val="24"/>
                        <w:szCs w:val="24"/>
                      </w:rPr>
                      <m:t>ПК</m:t>
                    </m:r>
                  </m:e>
                  <m:sub>
                    <m:r>
                      <w:rPr>
                        <w:rFonts w:ascii="Cambria Math" w:eastAsia="Times New Roman" w:hAnsi="Cambria Math"/>
                        <w:sz w:val="24"/>
                        <w:szCs w:val="24"/>
                      </w:rPr>
                      <m:t>c</m:t>
                    </m:r>
                  </m:sub>
                </m:sSub>
              </m:oMath>
            </m:oMathPara>
          </w:p>
        </w:tc>
        <w:tc>
          <w:tcPr>
            <w:tcW w:w="4572" w:type="pct"/>
            <w:tcBorders>
              <w:top w:val="single" w:sz="4" w:space="0" w:color="auto"/>
              <w:left w:val="single" w:sz="4" w:space="0" w:color="auto"/>
              <w:bottom w:val="single" w:sz="4" w:space="0" w:color="auto"/>
              <w:right w:val="single" w:sz="4" w:space="0" w:color="auto"/>
            </w:tcBorders>
            <w:hideMark/>
          </w:tcPr>
          <w:p w14:paraId="5E730712" w14:textId="77777777" w:rsidR="000D5084" w:rsidRPr="000D5084" w:rsidRDefault="000D5084" w:rsidP="000D5084">
            <w:pPr>
              <w:ind w:left="0" w:firstLine="0"/>
              <w:jc w:val="both"/>
              <w:rPr>
                <w:rFonts w:ascii="Times New Roman" w:eastAsia="Times New Roman" w:hAnsi="Times New Roman"/>
                <w:sz w:val="28"/>
                <w:szCs w:val="28"/>
                <w:shd w:val="clear" w:color="auto" w:fill="FFFFFF"/>
              </w:rPr>
            </w:pPr>
            <w:r w:rsidRPr="000D5084">
              <w:rPr>
                <w:rFonts w:ascii="Times New Roman" w:eastAsia="Times New Roman" w:hAnsi="Times New Roman"/>
                <w:sz w:val="24"/>
                <w:szCs w:val="24"/>
                <w:shd w:val="clear" w:color="auto" w:fill="FFFFFF"/>
              </w:rPr>
              <w:t xml:space="preserve">Конкурсное предложение Участника Конкурса </w:t>
            </w:r>
            <w:r w:rsidRPr="000D5084">
              <w:rPr>
                <w:rFonts w:ascii="Times New Roman" w:eastAsia="Times New Roman" w:hAnsi="Times New Roman"/>
                <w:sz w:val="24"/>
                <w:szCs w:val="24"/>
              </w:rPr>
              <w:t xml:space="preserve">по размеру </w:t>
            </w:r>
            <w:r w:rsidRPr="000D5084">
              <w:rPr>
                <w:rFonts w:ascii="Times New Roman" w:eastAsia="Times New Roman" w:hAnsi="Times New Roman"/>
                <w:sz w:val="24"/>
                <w:szCs w:val="24"/>
                <w:lang w:eastAsia="ru-RU"/>
              </w:rPr>
              <w:t>критерия Плата Концедента (операционный платеж)</w:t>
            </w:r>
            <w:r w:rsidRPr="000D5084">
              <w:rPr>
                <w:rFonts w:ascii="Times New Roman" w:eastAsia="Times New Roman" w:hAnsi="Times New Roman"/>
                <w:sz w:val="24"/>
                <w:szCs w:val="24"/>
                <w:shd w:val="clear" w:color="auto" w:fill="FFFFFF"/>
              </w:rPr>
              <w:t xml:space="preserve"> за весь период действия Концессионного соглашения </w:t>
            </w:r>
            <w:r w:rsidRPr="000D5084">
              <w:rPr>
                <w:rFonts w:ascii="Times New Roman" w:eastAsia="Times New Roman" w:hAnsi="Times New Roman"/>
                <w:color w:val="FF0000"/>
                <w:sz w:val="24"/>
                <w:szCs w:val="24"/>
                <w:shd w:val="clear" w:color="auto" w:fill="FFFFFF"/>
              </w:rPr>
              <w:t xml:space="preserve">в </w:t>
            </w:r>
            <w:r w:rsidRPr="000D5084">
              <w:rPr>
                <w:rFonts w:ascii="Times New Roman" w:eastAsia="Times New Roman" w:hAnsi="Times New Roman"/>
                <w:sz w:val="24"/>
                <w:szCs w:val="24"/>
                <w:shd w:val="clear" w:color="auto" w:fill="FFFFFF"/>
              </w:rPr>
              <w:t xml:space="preserve">ценах </w:t>
            </w:r>
            <w:r w:rsidRPr="000D5084">
              <w:rPr>
                <w:rFonts w:ascii="Times New Roman" w:eastAsia="Times New Roman" w:hAnsi="Times New Roman"/>
                <w:sz w:val="24"/>
                <w:szCs w:val="24"/>
                <w:lang w:eastAsia="ru-RU"/>
              </w:rPr>
              <w:t>соответствующих лет</w:t>
            </w:r>
            <w:r w:rsidRPr="000D5084">
              <w:rPr>
                <w:rFonts w:ascii="Times New Roman" w:eastAsia="Times New Roman" w:hAnsi="Times New Roman"/>
                <w:sz w:val="24"/>
                <w:szCs w:val="24"/>
                <w:shd w:val="clear" w:color="auto" w:fill="FFFFFF"/>
              </w:rPr>
              <w:t>;</w:t>
            </w:r>
          </w:p>
        </w:tc>
      </w:tr>
      <w:tr w:rsidR="000D5084" w:rsidRPr="000D5084" w14:paraId="3780BAF7" w14:textId="77777777" w:rsidTr="000D5084">
        <w:tc>
          <w:tcPr>
            <w:tcW w:w="428" w:type="pct"/>
            <w:tcBorders>
              <w:top w:val="single" w:sz="4" w:space="0" w:color="auto"/>
              <w:left w:val="single" w:sz="4" w:space="0" w:color="auto"/>
              <w:bottom w:val="single" w:sz="4" w:space="0" w:color="auto"/>
              <w:right w:val="single" w:sz="4" w:space="0" w:color="auto"/>
            </w:tcBorders>
            <w:vAlign w:val="center"/>
            <w:hideMark/>
          </w:tcPr>
          <w:p w14:paraId="0DED5FEE" w14:textId="77777777" w:rsidR="000D5084" w:rsidRPr="000D5084" w:rsidRDefault="00F825BC" w:rsidP="000D5084">
            <w:pPr>
              <w:ind w:left="0" w:firstLine="0"/>
              <w:jc w:val="center"/>
              <w:rPr>
                <w:rFonts w:ascii="Times New Roman" w:eastAsia="Times New Roman" w:hAnsi="Times New Roman"/>
                <w:sz w:val="28"/>
                <w:szCs w:val="28"/>
                <w:shd w:val="clear" w:color="auto" w:fill="FFFFFF"/>
              </w:rPr>
            </w:pPr>
            <m:oMathPara>
              <m:oMath>
                <m:sSub>
                  <m:sSubPr>
                    <m:ctrlPr>
                      <w:rPr>
                        <w:rFonts w:ascii="Cambria Math" w:eastAsia="Times New Roman" w:hAnsi="Cambria Math"/>
                        <w:i/>
                        <w:sz w:val="24"/>
                        <w:szCs w:val="24"/>
                      </w:rPr>
                    </m:ctrlPr>
                  </m:sSubPr>
                  <m:e>
                    <m:r>
                      <w:rPr>
                        <w:rFonts w:ascii="Cambria Math" w:eastAsia="Times New Roman" w:hAnsi="Cambria Math"/>
                        <w:sz w:val="24"/>
                        <w:szCs w:val="24"/>
                      </w:rPr>
                      <m:t>k</m:t>
                    </m:r>
                  </m:e>
                  <m:sub>
                    <m:r>
                      <w:rPr>
                        <w:rFonts w:ascii="Cambria Math" w:eastAsia="Times New Roman" w:hAnsi="Cambria Math"/>
                        <w:sz w:val="24"/>
                        <w:szCs w:val="24"/>
                      </w:rPr>
                      <m:t>i</m:t>
                    </m:r>
                  </m:sub>
                </m:sSub>
              </m:oMath>
            </m:oMathPara>
          </w:p>
        </w:tc>
        <w:tc>
          <w:tcPr>
            <w:tcW w:w="4572" w:type="pct"/>
            <w:tcBorders>
              <w:top w:val="single" w:sz="4" w:space="0" w:color="auto"/>
              <w:left w:val="single" w:sz="4" w:space="0" w:color="auto"/>
              <w:bottom w:val="single" w:sz="4" w:space="0" w:color="auto"/>
              <w:right w:val="single" w:sz="4" w:space="0" w:color="auto"/>
            </w:tcBorders>
            <w:hideMark/>
          </w:tcPr>
          <w:p w14:paraId="6685D672" w14:textId="77777777" w:rsidR="000D5084" w:rsidRPr="000D5084" w:rsidRDefault="000D5084" w:rsidP="000D5084">
            <w:pPr>
              <w:ind w:left="0" w:firstLine="0"/>
              <w:jc w:val="both"/>
              <w:rPr>
                <w:rFonts w:ascii="Times New Roman" w:eastAsia="Times New Roman" w:hAnsi="Times New Roman"/>
                <w:sz w:val="28"/>
                <w:szCs w:val="28"/>
                <w:shd w:val="clear" w:color="auto" w:fill="FFFFFF"/>
              </w:rPr>
            </w:pPr>
            <w:r w:rsidRPr="000D5084">
              <w:rPr>
                <w:rFonts w:ascii="Times New Roman" w:eastAsia="Times New Roman" w:hAnsi="Times New Roman"/>
                <w:sz w:val="24"/>
                <w:szCs w:val="24"/>
                <w:shd w:val="clear" w:color="auto" w:fill="FFFFFF"/>
              </w:rPr>
              <w:t xml:space="preserve">поправочный коэффициент для </w:t>
            </w:r>
            <w:r w:rsidRPr="000D5084">
              <w:rPr>
                <w:rFonts w:ascii="Times New Roman" w:eastAsia="Times New Roman" w:hAnsi="Times New Roman"/>
                <w:i/>
                <w:sz w:val="24"/>
                <w:szCs w:val="24"/>
              </w:rPr>
              <w:t>i</w:t>
            </w:r>
            <w:r w:rsidRPr="000D5084">
              <w:rPr>
                <w:rFonts w:ascii="Times New Roman" w:eastAsia="Times New Roman" w:hAnsi="Times New Roman"/>
                <w:sz w:val="24"/>
                <w:szCs w:val="24"/>
              </w:rPr>
              <w:t xml:space="preserve">-ого года </w:t>
            </w:r>
            <w:r w:rsidRPr="000D5084">
              <w:rPr>
                <w:rFonts w:ascii="Times New Roman" w:eastAsia="Times New Roman" w:hAnsi="Times New Roman"/>
                <w:sz w:val="24"/>
                <w:szCs w:val="24"/>
                <w:shd w:val="clear" w:color="auto" w:fill="FFFFFF"/>
              </w:rPr>
              <w:t xml:space="preserve">исполнения Концессионного </w:t>
            </w:r>
            <w:r w:rsidRPr="000D5084">
              <w:rPr>
                <w:rFonts w:ascii="Times New Roman" w:eastAsia="Times New Roman" w:hAnsi="Times New Roman"/>
                <w:sz w:val="24"/>
                <w:szCs w:val="24"/>
                <w:shd w:val="clear" w:color="auto" w:fill="FFFFFF"/>
                <w:lang w:val="en-US"/>
              </w:rPr>
              <w:t>c</w:t>
            </w:r>
            <w:r w:rsidRPr="000D5084">
              <w:rPr>
                <w:rFonts w:ascii="Times New Roman" w:eastAsia="Times New Roman" w:hAnsi="Times New Roman"/>
                <w:sz w:val="24"/>
                <w:szCs w:val="24"/>
                <w:shd w:val="clear" w:color="auto" w:fill="FFFFFF"/>
              </w:rPr>
              <w:t>оглашения после ввода Объекта в эксплуатацию, определенный в соответствии с Таблицей П4.7.</w:t>
            </w:r>
          </w:p>
        </w:tc>
      </w:tr>
    </w:tbl>
    <w:p w14:paraId="6091709E" w14:textId="77777777" w:rsidR="000D5084" w:rsidRPr="000D5084" w:rsidRDefault="000D5084" w:rsidP="000D5084">
      <w:pPr>
        <w:ind w:left="0" w:firstLine="0"/>
        <w:jc w:val="both"/>
        <w:outlineLvl w:val="8"/>
        <w:rPr>
          <w:rFonts w:ascii="Times New Roman" w:eastAsia="Times New Roman" w:hAnsi="Times New Roman" w:cs="Arial"/>
          <w:sz w:val="20"/>
          <w:lang w:eastAsia="ru-RU"/>
        </w:rPr>
      </w:pPr>
      <w:r w:rsidRPr="000D5084">
        <w:rPr>
          <w:rFonts w:ascii="Times New Roman" w:eastAsia="Times New Roman" w:hAnsi="Times New Roman" w:cs="Arial"/>
          <w:bCs/>
          <w:sz w:val="24"/>
          <w:szCs w:val="24"/>
          <w:lang w:eastAsia="ru-RU"/>
        </w:rPr>
        <w:tab/>
      </w:r>
    </w:p>
    <w:p w14:paraId="469A43E6" w14:textId="77777777" w:rsidR="000D5084" w:rsidRPr="000D5084" w:rsidRDefault="000D5084" w:rsidP="000D5084">
      <w:pPr>
        <w:ind w:left="0" w:firstLine="0"/>
        <w:jc w:val="center"/>
        <w:rPr>
          <w:rFonts w:ascii="Times New Roman" w:eastAsia="Times New Roman" w:hAnsi="Times New Roman"/>
          <w:sz w:val="24"/>
          <w:szCs w:val="24"/>
        </w:rPr>
      </w:pPr>
      <w:r w:rsidRPr="000D5084">
        <w:rPr>
          <w:rFonts w:ascii="Times New Roman" w:eastAsia="Times New Roman" w:hAnsi="Times New Roman"/>
          <w:b/>
          <w:sz w:val="24"/>
          <w:szCs w:val="24"/>
        </w:rPr>
        <w:t xml:space="preserve">Таблица П4.7. </w:t>
      </w:r>
      <w:r w:rsidRPr="000D5084">
        <w:rPr>
          <w:rFonts w:ascii="Times New Roman" w:eastAsia="Times New Roman" w:hAnsi="Times New Roman"/>
          <w:sz w:val="24"/>
          <w:szCs w:val="24"/>
        </w:rPr>
        <w:t>Поправочные коэффициенты (</w:t>
      </w:r>
      <w:r w:rsidRPr="000D5084">
        <w:rPr>
          <w:rFonts w:ascii="Times New Roman" w:eastAsia="Times New Roman" w:hAnsi="Times New Roman"/>
          <w:noProof/>
          <w:position w:val="-12"/>
          <w:sz w:val="20"/>
          <w:szCs w:val="20"/>
          <w:lang w:eastAsia="ru-RU"/>
        </w:rPr>
        <w:drawing>
          <wp:inline distT="0" distB="0" distL="0" distR="0" wp14:anchorId="76097F47" wp14:editId="6564ABCB">
            <wp:extent cx="190500" cy="213360"/>
            <wp:effectExtent l="0" t="0" r="0" b="0"/>
            <wp:docPr id="2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13360"/>
                    </a:xfrm>
                    <a:prstGeom prst="rect">
                      <a:avLst/>
                    </a:prstGeom>
                    <a:noFill/>
                    <a:ln>
                      <a:noFill/>
                    </a:ln>
                  </pic:spPr>
                </pic:pic>
              </a:graphicData>
            </a:graphic>
          </wp:inline>
        </w:drawing>
      </w:r>
      <w:r w:rsidRPr="000D5084">
        <w:rPr>
          <w:rFonts w:ascii="Times New Roman" w:eastAsia="Times New Roman" w:hAnsi="Times New Roman"/>
          <w:sz w:val="24"/>
          <w:szCs w:val="24"/>
        </w:rPr>
        <w:t>) для определения Платы Концедента</w:t>
      </w:r>
    </w:p>
    <w:tbl>
      <w:tblPr>
        <w:tblW w:w="48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2590"/>
        <w:gridCol w:w="1314"/>
        <w:gridCol w:w="1313"/>
        <w:gridCol w:w="1313"/>
        <w:gridCol w:w="1313"/>
        <w:gridCol w:w="1313"/>
      </w:tblGrid>
      <w:tr w:rsidR="000D5084" w:rsidRPr="000D5084" w14:paraId="2C7E9049" w14:textId="77777777" w:rsidTr="000D5084">
        <w:trPr>
          <w:trHeight w:val="1068"/>
        </w:trPr>
        <w:tc>
          <w:tcPr>
            <w:tcW w:w="1414" w:type="pct"/>
            <w:tcBorders>
              <w:top w:val="single" w:sz="4" w:space="0" w:color="auto"/>
              <w:left w:val="single" w:sz="4" w:space="0" w:color="auto"/>
              <w:bottom w:val="single" w:sz="4" w:space="0" w:color="auto"/>
              <w:right w:val="single" w:sz="4" w:space="0" w:color="auto"/>
            </w:tcBorders>
            <w:hideMark/>
          </w:tcPr>
          <w:p w14:paraId="272BBAFA" w14:textId="77777777" w:rsidR="000D5084" w:rsidRPr="000D5084" w:rsidRDefault="000D5084" w:rsidP="000D5084">
            <w:pPr>
              <w:ind w:left="0" w:firstLine="0"/>
              <w:jc w:val="both"/>
              <w:rPr>
                <w:rFonts w:ascii="Times New Roman" w:eastAsia="Times New Roman" w:hAnsi="Times New Roman"/>
                <w:shd w:val="clear" w:color="auto" w:fill="FFFFFF"/>
              </w:rPr>
            </w:pPr>
            <w:r w:rsidRPr="000D5084">
              <w:rPr>
                <w:rFonts w:ascii="Times New Roman" w:eastAsia="Times New Roman" w:hAnsi="Times New Roman"/>
                <w:shd w:val="clear" w:color="auto" w:fill="FFFFFF"/>
              </w:rPr>
              <w:t>Год исполнения Концессионного соглашения</w:t>
            </w:r>
          </w:p>
        </w:tc>
        <w:tc>
          <w:tcPr>
            <w:tcW w:w="717" w:type="pct"/>
            <w:tcBorders>
              <w:top w:val="single" w:sz="4" w:space="0" w:color="auto"/>
              <w:left w:val="single" w:sz="4" w:space="0" w:color="auto"/>
              <w:bottom w:val="single" w:sz="4" w:space="0" w:color="auto"/>
              <w:right w:val="single" w:sz="4" w:space="0" w:color="auto"/>
            </w:tcBorders>
            <w:hideMark/>
          </w:tcPr>
          <w:p w14:paraId="53B0DC4A" w14:textId="77777777" w:rsidR="000D5084" w:rsidRPr="000D5084" w:rsidRDefault="000D5084" w:rsidP="000D5084">
            <w:pPr>
              <w:ind w:left="0" w:firstLine="0"/>
              <w:jc w:val="center"/>
              <w:rPr>
                <w:rFonts w:ascii="Times New Roman" w:eastAsia="Times New Roman" w:hAnsi="Times New Roman"/>
                <w:b/>
                <w:shd w:val="clear" w:color="auto" w:fill="FFFFFF"/>
              </w:rPr>
            </w:pPr>
            <w:r w:rsidRPr="000D5084">
              <w:rPr>
                <w:rFonts w:ascii="Times New Roman" w:eastAsia="Times New Roman" w:hAnsi="Times New Roman"/>
                <w:b/>
              </w:rPr>
              <w:t>2019</w:t>
            </w:r>
          </w:p>
        </w:tc>
        <w:tc>
          <w:tcPr>
            <w:tcW w:w="717" w:type="pct"/>
            <w:tcBorders>
              <w:top w:val="single" w:sz="4" w:space="0" w:color="auto"/>
              <w:left w:val="single" w:sz="4" w:space="0" w:color="auto"/>
              <w:bottom w:val="single" w:sz="4" w:space="0" w:color="auto"/>
              <w:right w:val="single" w:sz="4" w:space="0" w:color="auto"/>
            </w:tcBorders>
            <w:hideMark/>
          </w:tcPr>
          <w:p w14:paraId="42FFEA0F" w14:textId="77777777" w:rsidR="000D5084" w:rsidRPr="000D5084" w:rsidRDefault="000D5084" w:rsidP="000D5084">
            <w:pPr>
              <w:ind w:left="0" w:firstLine="0"/>
              <w:jc w:val="center"/>
              <w:rPr>
                <w:rFonts w:ascii="Times New Roman" w:eastAsia="Times New Roman" w:hAnsi="Times New Roman"/>
                <w:b/>
                <w:shd w:val="clear" w:color="auto" w:fill="FFFFFF"/>
              </w:rPr>
            </w:pPr>
            <w:r w:rsidRPr="000D5084">
              <w:rPr>
                <w:rFonts w:ascii="Times New Roman" w:eastAsia="Times New Roman" w:hAnsi="Times New Roman"/>
                <w:b/>
              </w:rPr>
              <w:t>2020</w:t>
            </w:r>
          </w:p>
        </w:tc>
        <w:tc>
          <w:tcPr>
            <w:tcW w:w="717" w:type="pct"/>
            <w:tcBorders>
              <w:top w:val="single" w:sz="4" w:space="0" w:color="auto"/>
              <w:left w:val="single" w:sz="4" w:space="0" w:color="auto"/>
              <w:bottom w:val="single" w:sz="4" w:space="0" w:color="auto"/>
              <w:right w:val="single" w:sz="4" w:space="0" w:color="auto"/>
            </w:tcBorders>
            <w:hideMark/>
          </w:tcPr>
          <w:p w14:paraId="6EC31FDB" w14:textId="77777777" w:rsidR="000D5084" w:rsidRPr="000D5084" w:rsidRDefault="000D5084" w:rsidP="000D5084">
            <w:pPr>
              <w:ind w:left="0" w:firstLine="0"/>
              <w:jc w:val="center"/>
              <w:rPr>
                <w:rFonts w:ascii="Times New Roman" w:eastAsia="Times New Roman" w:hAnsi="Times New Roman"/>
                <w:b/>
                <w:shd w:val="clear" w:color="auto" w:fill="FFFFFF"/>
              </w:rPr>
            </w:pPr>
            <w:r w:rsidRPr="000D5084">
              <w:rPr>
                <w:rFonts w:ascii="Times New Roman" w:eastAsia="Times New Roman" w:hAnsi="Times New Roman"/>
                <w:b/>
              </w:rPr>
              <w:t>2021</w:t>
            </w:r>
          </w:p>
        </w:tc>
        <w:tc>
          <w:tcPr>
            <w:tcW w:w="717" w:type="pct"/>
            <w:tcBorders>
              <w:top w:val="single" w:sz="4" w:space="0" w:color="auto"/>
              <w:left w:val="single" w:sz="4" w:space="0" w:color="auto"/>
              <w:bottom w:val="single" w:sz="4" w:space="0" w:color="auto"/>
              <w:right w:val="single" w:sz="4" w:space="0" w:color="auto"/>
            </w:tcBorders>
            <w:hideMark/>
          </w:tcPr>
          <w:p w14:paraId="4EAA0FAA" w14:textId="77777777" w:rsidR="000D5084" w:rsidRPr="000D5084" w:rsidRDefault="000D5084" w:rsidP="000D5084">
            <w:pPr>
              <w:ind w:left="0" w:firstLine="0"/>
              <w:jc w:val="center"/>
              <w:rPr>
                <w:rFonts w:ascii="Times New Roman" w:eastAsia="Times New Roman" w:hAnsi="Times New Roman"/>
                <w:b/>
                <w:shd w:val="clear" w:color="auto" w:fill="FFFFFF"/>
              </w:rPr>
            </w:pPr>
            <w:r w:rsidRPr="000D5084">
              <w:rPr>
                <w:rFonts w:ascii="Times New Roman" w:eastAsia="Times New Roman" w:hAnsi="Times New Roman"/>
                <w:b/>
              </w:rPr>
              <w:t>2022</w:t>
            </w:r>
          </w:p>
        </w:tc>
        <w:tc>
          <w:tcPr>
            <w:tcW w:w="717" w:type="pct"/>
            <w:tcBorders>
              <w:top w:val="single" w:sz="4" w:space="0" w:color="auto"/>
              <w:left w:val="single" w:sz="4" w:space="0" w:color="auto"/>
              <w:bottom w:val="single" w:sz="4" w:space="0" w:color="auto"/>
              <w:right w:val="single" w:sz="4" w:space="0" w:color="auto"/>
            </w:tcBorders>
            <w:hideMark/>
          </w:tcPr>
          <w:p w14:paraId="6D27D761" w14:textId="77777777" w:rsidR="000D5084" w:rsidRPr="000D5084" w:rsidRDefault="000D5084" w:rsidP="000D5084">
            <w:pPr>
              <w:ind w:left="0" w:firstLine="0"/>
              <w:jc w:val="center"/>
              <w:rPr>
                <w:rFonts w:ascii="Times New Roman" w:eastAsia="Times New Roman" w:hAnsi="Times New Roman"/>
                <w:b/>
                <w:shd w:val="clear" w:color="auto" w:fill="FFFFFF"/>
              </w:rPr>
            </w:pPr>
            <w:r w:rsidRPr="000D5084">
              <w:rPr>
                <w:rFonts w:ascii="Times New Roman" w:eastAsia="Times New Roman" w:hAnsi="Times New Roman"/>
                <w:b/>
              </w:rPr>
              <w:t>2023</w:t>
            </w:r>
          </w:p>
        </w:tc>
      </w:tr>
      <w:tr w:rsidR="000D5084" w:rsidRPr="000D5084" w14:paraId="7D4355D1" w14:textId="77777777" w:rsidTr="000D5084">
        <w:trPr>
          <w:trHeight w:val="574"/>
        </w:trPr>
        <w:tc>
          <w:tcPr>
            <w:tcW w:w="1414" w:type="pct"/>
            <w:tcBorders>
              <w:top w:val="single" w:sz="4" w:space="0" w:color="auto"/>
              <w:left w:val="single" w:sz="4" w:space="0" w:color="auto"/>
              <w:bottom w:val="single" w:sz="4" w:space="0" w:color="auto"/>
              <w:right w:val="single" w:sz="4" w:space="0" w:color="auto"/>
            </w:tcBorders>
            <w:hideMark/>
          </w:tcPr>
          <w:p w14:paraId="0E7217AA" w14:textId="77777777" w:rsidR="000D5084" w:rsidRPr="000D5084" w:rsidRDefault="00F825BC" w:rsidP="000D5084">
            <w:pPr>
              <w:ind w:left="0" w:firstLine="0"/>
              <w:jc w:val="both"/>
              <w:rPr>
                <w:rFonts w:ascii="Times New Roman" w:eastAsia="Times New Roman" w:hAnsi="Times New Roman"/>
                <w:i/>
                <w:shd w:val="clear" w:color="auto" w:fill="FFFFFF"/>
              </w:rPr>
            </w:pPr>
            <m:oMathPara>
              <m:oMath>
                <m:sSub>
                  <m:sSubPr>
                    <m:ctrlPr>
                      <w:rPr>
                        <w:rFonts w:ascii="Cambria Math" w:eastAsia="Times New Roman" w:hAnsi="Cambria Math"/>
                        <w:i/>
                        <w:sz w:val="24"/>
                        <w:szCs w:val="24"/>
                      </w:rPr>
                    </m:ctrlPr>
                  </m:sSubPr>
                  <m:e>
                    <m:r>
                      <w:rPr>
                        <w:rFonts w:ascii="Cambria Math" w:eastAsia="Times New Roman" w:hAnsi="Cambria Math"/>
                        <w:sz w:val="24"/>
                        <w:szCs w:val="24"/>
                      </w:rPr>
                      <m:t>k</m:t>
                    </m:r>
                  </m:e>
                  <m:sub>
                    <m:r>
                      <w:rPr>
                        <w:rFonts w:ascii="Cambria Math" w:eastAsia="Times New Roman" w:hAnsi="Cambria Math"/>
                        <w:sz w:val="24"/>
                        <w:szCs w:val="24"/>
                      </w:rPr>
                      <m:t>i</m:t>
                    </m:r>
                  </m:sub>
                </m:sSub>
              </m:oMath>
            </m:oMathPara>
          </w:p>
        </w:tc>
        <w:tc>
          <w:tcPr>
            <w:tcW w:w="717" w:type="pct"/>
            <w:tcBorders>
              <w:top w:val="single" w:sz="4" w:space="0" w:color="auto"/>
              <w:left w:val="single" w:sz="4" w:space="0" w:color="auto"/>
              <w:bottom w:val="single" w:sz="4" w:space="0" w:color="auto"/>
              <w:right w:val="single" w:sz="4" w:space="0" w:color="auto"/>
            </w:tcBorders>
            <w:vAlign w:val="center"/>
          </w:tcPr>
          <w:p w14:paraId="4A0291C0" w14:textId="77777777" w:rsidR="000D5084" w:rsidRPr="000D5084" w:rsidRDefault="000D5084" w:rsidP="000D5084">
            <w:pPr>
              <w:ind w:left="0" w:firstLine="0"/>
              <w:jc w:val="center"/>
              <w:rPr>
                <w:rFonts w:ascii="Times New Roman" w:eastAsia="Times New Roman" w:hAnsi="Times New Roman"/>
                <w:color w:val="FF0000"/>
                <w:sz w:val="20"/>
                <w:szCs w:val="20"/>
                <w:lang w:eastAsia="ru-RU"/>
              </w:rPr>
            </w:pPr>
          </w:p>
        </w:tc>
        <w:tc>
          <w:tcPr>
            <w:tcW w:w="717" w:type="pct"/>
            <w:tcBorders>
              <w:top w:val="single" w:sz="4" w:space="0" w:color="auto"/>
              <w:left w:val="single" w:sz="4" w:space="0" w:color="auto"/>
              <w:bottom w:val="single" w:sz="4" w:space="0" w:color="auto"/>
              <w:right w:val="single" w:sz="4" w:space="0" w:color="auto"/>
            </w:tcBorders>
            <w:vAlign w:val="center"/>
          </w:tcPr>
          <w:p w14:paraId="5F9E470B" w14:textId="77777777" w:rsidR="000D5084" w:rsidRPr="000D5084" w:rsidRDefault="000D5084" w:rsidP="000D5084">
            <w:pPr>
              <w:ind w:left="0" w:firstLine="0"/>
              <w:jc w:val="center"/>
              <w:rPr>
                <w:rFonts w:ascii="Times New Roman" w:eastAsia="Times New Roman" w:hAnsi="Times New Roman"/>
                <w:color w:val="FF0000"/>
                <w:sz w:val="20"/>
                <w:szCs w:val="20"/>
                <w:lang w:eastAsia="ru-RU"/>
              </w:rPr>
            </w:pPr>
          </w:p>
        </w:tc>
        <w:tc>
          <w:tcPr>
            <w:tcW w:w="717" w:type="pct"/>
            <w:tcBorders>
              <w:top w:val="single" w:sz="4" w:space="0" w:color="auto"/>
              <w:left w:val="single" w:sz="4" w:space="0" w:color="auto"/>
              <w:bottom w:val="single" w:sz="4" w:space="0" w:color="auto"/>
              <w:right w:val="single" w:sz="4" w:space="0" w:color="auto"/>
            </w:tcBorders>
            <w:vAlign w:val="center"/>
          </w:tcPr>
          <w:p w14:paraId="56185819" w14:textId="77777777" w:rsidR="000D5084" w:rsidRPr="000D5084" w:rsidRDefault="000D5084" w:rsidP="000D5084">
            <w:pPr>
              <w:ind w:left="0" w:firstLine="0"/>
              <w:jc w:val="center"/>
              <w:rPr>
                <w:rFonts w:ascii="Times New Roman" w:eastAsia="Times New Roman" w:hAnsi="Times New Roman"/>
                <w:color w:val="FF0000"/>
                <w:sz w:val="20"/>
                <w:szCs w:val="20"/>
                <w:lang w:eastAsia="ru-RU"/>
              </w:rPr>
            </w:pPr>
          </w:p>
        </w:tc>
        <w:tc>
          <w:tcPr>
            <w:tcW w:w="717" w:type="pct"/>
            <w:tcBorders>
              <w:top w:val="single" w:sz="4" w:space="0" w:color="auto"/>
              <w:left w:val="single" w:sz="4" w:space="0" w:color="auto"/>
              <w:bottom w:val="single" w:sz="4" w:space="0" w:color="auto"/>
              <w:right w:val="single" w:sz="4" w:space="0" w:color="auto"/>
            </w:tcBorders>
            <w:vAlign w:val="center"/>
          </w:tcPr>
          <w:p w14:paraId="7EF88E85" w14:textId="77777777" w:rsidR="000D5084" w:rsidRPr="000D5084" w:rsidRDefault="000D5084" w:rsidP="000D5084">
            <w:pPr>
              <w:ind w:left="0" w:firstLine="0"/>
              <w:jc w:val="center"/>
              <w:rPr>
                <w:rFonts w:ascii="Times New Roman" w:eastAsia="Times New Roman" w:hAnsi="Times New Roman"/>
                <w:color w:val="FF0000"/>
                <w:sz w:val="20"/>
                <w:szCs w:val="20"/>
                <w:lang w:eastAsia="ru-RU"/>
              </w:rPr>
            </w:pPr>
          </w:p>
        </w:tc>
        <w:tc>
          <w:tcPr>
            <w:tcW w:w="717" w:type="pct"/>
            <w:tcBorders>
              <w:top w:val="single" w:sz="4" w:space="0" w:color="auto"/>
              <w:left w:val="single" w:sz="4" w:space="0" w:color="auto"/>
              <w:bottom w:val="single" w:sz="4" w:space="0" w:color="auto"/>
              <w:right w:val="single" w:sz="4" w:space="0" w:color="auto"/>
            </w:tcBorders>
            <w:vAlign w:val="center"/>
          </w:tcPr>
          <w:p w14:paraId="2080838C" w14:textId="77777777" w:rsidR="000D5084" w:rsidRPr="000D5084" w:rsidRDefault="000D5084" w:rsidP="000D5084">
            <w:pPr>
              <w:ind w:left="0" w:firstLine="0"/>
              <w:jc w:val="center"/>
              <w:rPr>
                <w:rFonts w:ascii="Times New Roman" w:eastAsia="Times New Roman" w:hAnsi="Times New Roman"/>
                <w:color w:val="FF0000"/>
                <w:sz w:val="20"/>
                <w:szCs w:val="20"/>
                <w:lang w:eastAsia="ru-RU"/>
              </w:rPr>
            </w:pPr>
          </w:p>
        </w:tc>
      </w:tr>
    </w:tbl>
    <w:p w14:paraId="1B402977" w14:textId="77777777" w:rsidR="000D5084" w:rsidRPr="000D5084" w:rsidRDefault="000D5084" w:rsidP="000D5084">
      <w:pPr>
        <w:tabs>
          <w:tab w:val="left" w:pos="0"/>
        </w:tabs>
        <w:ind w:left="0" w:firstLine="0"/>
        <w:jc w:val="both"/>
        <w:rPr>
          <w:rFonts w:ascii="Times New Roman" w:eastAsia="Times New Roman" w:hAnsi="Times New Roman"/>
          <w:sz w:val="24"/>
          <w:szCs w:val="24"/>
          <w:shd w:val="clear" w:color="auto" w:fill="FFFFFF"/>
        </w:rPr>
      </w:pPr>
      <w:r w:rsidRPr="000D5084">
        <w:rPr>
          <w:rFonts w:ascii="Times New Roman" w:eastAsia="Times New Roman" w:hAnsi="Times New Roman"/>
          <w:sz w:val="24"/>
          <w:szCs w:val="24"/>
          <w:shd w:val="clear" w:color="auto" w:fill="FFFFFF"/>
        </w:rPr>
        <w:tab/>
        <w:t xml:space="preserve">При этом общая сумма поправочных коэффициентов за весь период действия Концессионного </w:t>
      </w:r>
      <w:r w:rsidRPr="000D5084">
        <w:rPr>
          <w:rFonts w:ascii="Times New Roman" w:eastAsia="Times New Roman" w:hAnsi="Times New Roman"/>
          <w:sz w:val="24"/>
          <w:szCs w:val="24"/>
          <w:shd w:val="clear" w:color="auto" w:fill="FFFFFF"/>
          <w:lang w:val="en-US"/>
        </w:rPr>
        <w:t>c</w:t>
      </w:r>
      <w:r w:rsidRPr="000D5084">
        <w:rPr>
          <w:rFonts w:ascii="Times New Roman" w:eastAsia="Times New Roman" w:hAnsi="Times New Roman"/>
          <w:sz w:val="24"/>
          <w:szCs w:val="24"/>
          <w:shd w:val="clear" w:color="auto" w:fill="FFFFFF"/>
        </w:rPr>
        <w:t>оглашения равняется единице.</w:t>
      </w:r>
    </w:p>
    <w:p w14:paraId="07837B7F" w14:textId="77777777" w:rsidR="000D5084" w:rsidRPr="000D5084" w:rsidRDefault="000D5084" w:rsidP="000D5084">
      <w:pPr>
        <w:ind w:left="0" w:firstLine="0"/>
        <w:jc w:val="both"/>
        <w:rPr>
          <w:rFonts w:ascii="Times New Roman" w:eastAsia="Times New Roman" w:hAnsi="Times New Roman"/>
          <w:sz w:val="24"/>
          <w:szCs w:val="24"/>
        </w:rPr>
      </w:pPr>
      <w:r w:rsidRPr="000D5084">
        <w:rPr>
          <w:rFonts w:ascii="Times New Roman" w:eastAsia="Times New Roman" w:hAnsi="Times New Roman"/>
          <w:sz w:val="24"/>
          <w:szCs w:val="24"/>
          <w:lang w:eastAsia="ru-RU"/>
        </w:rPr>
        <w:lastRenderedPageBreak/>
        <w:tab/>
        <w:t>При заполнении Таблицы П4.6 Участник Конкурса должен исходить из того, что сумма</w:t>
      </w:r>
      <w:r w:rsidRPr="000D5084">
        <w:rPr>
          <w:rFonts w:ascii="Times New Roman" w:eastAsia="Times New Roman" w:hAnsi="Times New Roman"/>
          <w:sz w:val="24"/>
          <w:szCs w:val="24"/>
        </w:rPr>
        <w:t xml:space="preserve"> всех предложенных значений размера Платы Концедента (значений строки (1) Таблицы П4.6) должна соответствовать предложенному им условию по критерию Плата Концедента (операционный платеж) (строка 2.3 Таблицы </w:t>
      </w:r>
      <w:r w:rsidRPr="000D5084">
        <w:rPr>
          <w:rFonts w:ascii="Times New Roman" w:eastAsia="Times New Roman" w:hAnsi="Times New Roman"/>
          <w:sz w:val="24"/>
          <w:szCs w:val="24"/>
          <w:lang w:eastAsia="ru-RU"/>
        </w:rPr>
        <w:t>П4.1</w:t>
      </w:r>
      <w:r w:rsidRPr="000D5084">
        <w:rPr>
          <w:rFonts w:ascii="Times New Roman" w:eastAsia="Times New Roman" w:hAnsi="Times New Roman"/>
          <w:sz w:val="24"/>
          <w:szCs w:val="24"/>
        </w:rPr>
        <w:t>).</w:t>
      </w:r>
    </w:p>
    <w:p w14:paraId="5A2572A1" w14:textId="77777777" w:rsidR="000D5084" w:rsidRPr="000D5084" w:rsidRDefault="000D5084" w:rsidP="000D5084">
      <w:pPr>
        <w:ind w:left="0" w:firstLine="709"/>
        <w:jc w:val="both"/>
        <w:rPr>
          <w:rFonts w:ascii="Times New Roman" w:eastAsia="Times New Roman" w:hAnsi="Times New Roman"/>
          <w:sz w:val="24"/>
          <w:szCs w:val="24"/>
        </w:rPr>
      </w:pPr>
      <w:r w:rsidRPr="000D5084">
        <w:rPr>
          <w:rFonts w:ascii="Times New Roman" w:eastAsia="Times New Roman" w:hAnsi="Times New Roman"/>
          <w:sz w:val="24"/>
          <w:szCs w:val="24"/>
        </w:rPr>
        <w:t xml:space="preserve">Нарушение Участником Конкурса установленных выше ограничительных условий заполнения Таблицы П4.6 является основанием для признания его Конкурсного предложения не соответствующим требованиям Конкурсной документации. </w:t>
      </w:r>
    </w:p>
    <w:p w14:paraId="69AB6CDE" w14:textId="77777777" w:rsidR="000D5084" w:rsidRPr="000D5084" w:rsidRDefault="000D5084" w:rsidP="000D5084">
      <w:pPr>
        <w:ind w:left="0" w:firstLine="709"/>
        <w:jc w:val="both"/>
        <w:rPr>
          <w:rFonts w:ascii="Times New Roman" w:eastAsia="Times New Roman" w:hAnsi="Times New Roman"/>
          <w:sz w:val="24"/>
          <w:szCs w:val="24"/>
        </w:rPr>
      </w:pPr>
      <w:r w:rsidRPr="000D5084">
        <w:rPr>
          <w:rFonts w:ascii="Times New Roman" w:eastAsia="Times New Roman" w:hAnsi="Times New Roman"/>
          <w:sz w:val="24"/>
          <w:szCs w:val="24"/>
        </w:rPr>
        <w:t>Требуется привести обоснование Платы Концедента в Техническом обосновании Конкурсного предложения (включающего краткое описание плана эксплуатации Объекта).</w:t>
      </w:r>
    </w:p>
    <w:p w14:paraId="707C6D71" w14:textId="77777777" w:rsidR="000D5084" w:rsidRPr="000D5084" w:rsidRDefault="000D5084" w:rsidP="000D5084">
      <w:pPr>
        <w:ind w:left="0" w:firstLine="0"/>
        <w:jc w:val="both"/>
        <w:rPr>
          <w:rFonts w:ascii="Times New Roman" w:eastAsia="Times New Roman" w:hAnsi="Times New Roman"/>
          <w:b/>
          <w:sz w:val="24"/>
          <w:szCs w:val="20"/>
        </w:rPr>
      </w:pPr>
      <w:r w:rsidRPr="000D5084">
        <w:rPr>
          <w:rFonts w:ascii="Times New Roman" w:eastAsia="Times New Roman" w:hAnsi="Times New Roman"/>
          <w:b/>
          <w:sz w:val="24"/>
          <w:szCs w:val="20"/>
        </w:rPr>
        <w:t>4. Сведения о распределении сумм Инвестиционного платежа</w:t>
      </w:r>
    </w:p>
    <w:p w14:paraId="707F7E5C" w14:textId="77777777" w:rsidR="000D5084" w:rsidRPr="000D5084" w:rsidRDefault="000D5084" w:rsidP="000D5084">
      <w:pPr>
        <w:ind w:left="0" w:firstLine="0"/>
        <w:jc w:val="both"/>
        <w:rPr>
          <w:rFonts w:ascii="Times New Roman" w:eastAsia="Times New Roman" w:hAnsi="Times New Roman"/>
          <w:sz w:val="24"/>
          <w:lang w:eastAsia="ru-RU"/>
        </w:rPr>
      </w:pPr>
      <w:r w:rsidRPr="000D5084">
        <w:rPr>
          <w:rFonts w:ascii="Times New Roman" w:eastAsia="Times New Roman" w:hAnsi="Times New Roman"/>
          <w:sz w:val="24"/>
        </w:rPr>
        <w:tab/>
        <w:t>Участник Конкурса должен представить предлагаемое им распределение размера Инвестиционного платежа в соответствии с Таблицей П4.7 ниже:</w:t>
      </w:r>
    </w:p>
    <w:p w14:paraId="661F886E" w14:textId="77777777" w:rsidR="000D5084" w:rsidRPr="000D5084" w:rsidRDefault="000D5084" w:rsidP="000D5084">
      <w:pPr>
        <w:ind w:left="0" w:firstLine="0"/>
        <w:jc w:val="center"/>
        <w:rPr>
          <w:rFonts w:ascii="Times New Roman" w:eastAsia="Times New Roman" w:hAnsi="Times New Roman"/>
          <w:b/>
          <w:sz w:val="24"/>
        </w:rPr>
      </w:pPr>
    </w:p>
    <w:p w14:paraId="62C1CB49" w14:textId="77777777" w:rsidR="000D5084" w:rsidRPr="000D5084" w:rsidRDefault="000D5084" w:rsidP="000D5084">
      <w:pPr>
        <w:ind w:left="0" w:firstLine="0"/>
        <w:jc w:val="center"/>
        <w:rPr>
          <w:rFonts w:ascii="Times New Roman" w:eastAsia="Times New Roman" w:hAnsi="Times New Roman"/>
          <w:sz w:val="24"/>
        </w:rPr>
      </w:pPr>
      <w:r w:rsidRPr="000D5084">
        <w:rPr>
          <w:rFonts w:ascii="Times New Roman" w:eastAsia="Times New Roman" w:hAnsi="Times New Roman"/>
          <w:b/>
          <w:sz w:val="24"/>
        </w:rPr>
        <w:t>Таблица П4.8</w:t>
      </w:r>
      <w:r w:rsidRPr="000D5084">
        <w:rPr>
          <w:rFonts w:ascii="Times New Roman" w:eastAsia="Times New Roman" w:hAnsi="Times New Roman"/>
          <w:sz w:val="24"/>
        </w:rPr>
        <w:t xml:space="preserve"> Базовый размер Инвестиционного платежа, в ценах соответствующих лет, млн руб.</w:t>
      </w:r>
    </w:p>
    <w:tbl>
      <w:tblPr>
        <w:tblW w:w="5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6"/>
        <w:gridCol w:w="929"/>
        <w:gridCol w:w="1731"/>
        <w:gridCol w:w="436"/>
        <w:gridCol w:w="436"/>
        <w:gridCol w:w="436"/>
        <w:gridCol w:w="1660"/>
        <w:gridCol w:w="807"/>
      </w:tblGrid>
      <w:tr w:rsidR="000D5084" w:rsidRPr="000D5084" w14:paraId="532556B7" w14:textId="77777777" w:rsidTr="000D5084">
        <w:tc>
          <w:tcPr>
            <w:tcW w:w="1622" w:type="pct"/>
            <w:tcBorders>
              <w:top w:val="single" w:sz="4" w:space="0" w:color="auto"/>
              <w:left w:val="single" w:sz="4" w:space="0" w:color="auto"/>
              <w:bottom w:val="single" w:sz="4" w:space="0" w:color="auto"/>
              <w:right w:val="single" w:sz="4" w:space="0" w:color="auto"/>
            </w:tcBorders>
            <w:vAlign w:val="center"/>
            <w:hideMark/>
          </w:tcPr>
          <w:p w14:paraId="3FA09BDE" w14:textId="77777777" w:rsidR="000D5084" w:rsidRPr="000D5084" w:rsidRDefault="000D5084" w:rsidP="000D5084">
            <w:pPr>
              <w:ind w:left="0" w:firstLine="0"/>
              <w:rPr>
                <w:rFonts w:ascii="Times New Roman" w:eastAsia="Times New Roman" w:hAnsi="Times New Roman"/>
                <w:szCs w:val="20"/>
                <w:shd w:val="clear" w:color="auto" w:fill="FFFFFF"/>
                <w:lang w:eastAsia="ru-RU"/>
              </w:rPr>
            </w:pPr>
            <w:r w:rsidRPr="000D5084">
              <w:rPr>
                <w:rFonts w:ascii="Times New Roman" w:eastAsia="Times New Roman" w:hAnsi="Times New Roman"/>
                <w:szCs w:val="20"/>
                <w:shd w:val="clear" w:color="auto" w:fill="FFFFFF"/>
                <w:lang w:eastAsia="ru-RU"/>
              </w:rPr>
              <w:t>Наименование</w:t>
            </w:r>
          </w:p>
        </w:tc>
        <w:tc>
          <w:tcPr>
            <w:tcW w:w="489" w:type="pct"/>
            <w:tcBorders>
              <w:top w:val="single" w:sz="4" w:space="0" w:color="auto"/>
              <w:left w:val="single" w:sz="4" w:space="0" w:color="auto"/>
              <w:bottom w:val="single" w:sz="4" w:space="0" w:color="auto"/>
              <w:right w:val="single" w:sz="4" w:space="0" w:color="auto"/>
            </w:tcBorders>
            <w:hideMark/>
          </w:tcPr>
          <w:p w14:paraId="0F886027" w14:textId="77777777" w:rsidR="000D5084" w:rsidRPr="000D5084" w:rsidRDefault="000D5084" w:rsidP="000D5084">
            <w:pPr>
              <w:ind w:left="0" w:firstLine="0"/>
              <w:jc w:val="center"/>
              <w:rPr>
                <w:rFonts w:ascii="Times New Roman" w:eastAsia="Times New Roman" w:hAnsi="Times New Roman"/>
                <w:szCs w:val="20"/>
                <w:shd w:val="clear" w:color="auto" w:fill="FFFFFF"/>
                <w:lang w:eastAsia="ru-RU"/>
              </w:rPr>
            </w:pPr>
            <w:r w:rsidRPr="000D5084">
              <w:rPr>
                <w:rFonts w:ascii="Times New Roman" w:eastAsia="Times New Roman" w:hAnsi="Times New Roman"/>
                <w:szCs w:val="20"/>
                <w:shd w:val="clear" w:color="auto" w:fill="FFFFFF"/>
                <w:lang w:eastAsia="ru-RU"/>
              </w:rPr>
              <w:t>№ строки</w:t>
            </w:r>
          </w:p>
        </w:tc>
        <w:tc>
          <w:tcPr>
            <w:tcW w:w="910" w:type="pct"/>
            <w:tcBorders>
              <w:top w:val="single" w:sz="4" w:space="0" w:color="auto"/>
              <w:left w:val="single" w:sz="4" w:space="0" w:color="auto"/>
              <w:bottom w:val="single" w:sz="4" w:space="0" w:color="auto"/>
              <w:right w:val="single" w:sz="4" w:space="0" w:color="auto"/>
            </w:tcBorders>
            <w:hideMark/>
          </w:tcPr>
          <w:p w14:paraId="7DDD7D19" w14:textId="77777777" w:rsidR="000D5084" w:rsidRPr="000D5084" w:rsidRDefault="000D5084" w:rsidP="000D5084">
            <w:pPr>
              <w:ind w:left="0" w:firstLine="0"/>
              <w:jc w:val="both"/>
              <w:rPr>
                <w:rFonts w:ascii="Times New Roman" w:eastAsia="Times New Roman" w:hAnsi="Times New Roman"/>
                <w:szCs w:val="20"/>
                <w:shd w:val="clear" w:color="auto" w:fill="FFFFFF"/>
                <w:lang w:eastAsia="ru-RU"/>
              </w:rPr>
            </w:pPr>
            <w:r w:rsidRPr="000D5084">
              <w:rPr>
                <w:rFonts w:ascii="Times New Roman" w:eastAsia="Times New Roman" w:hAnsi="Times New Roman"/>
                <w:szCs w:val="20"/>
                <w:shd w:val="clear" w:color="auto" w:fill="FFFFFF"/>
                <w:lang w:eastAsia="ru-RU"/>
              </w:rPr>
              <w:t>2019 (1 год эксплуатации</w:t>
            </w:r>
            <w:r w:rsidRPr="000D5084">
              <w:rPr>
                <w:rFonts w:ascii="Times New Roman" w:eastAsia="Times New Roman" w:hAnsi="Times New Roman"/>
                <w:szCs w:val="20"/>
                <w:shd w:val="clear" w:color="auto" w:fill="FFFFFF"/>
                <w:vertAlign w:val="superscript"/>
                <w:lang w:eastAsia="ru-RU"/>
              </w:rPr>
              <w:footnoteReference w:id="4"/>
            </w:r>
            <w:r w:rsidRPr="000D5084">
              <w:rPr>
                <w:rFonts w:ascii="Times New Roman" w:eastAsia="Times New Roman" w:hAnsi="Times New Roman"/>
                <w:szCs w:val="20"/>
                <w:shd w:val="clear" w:color="auto" w:fill="FFFFFF"/>
                <w:lang w:eastAsia="ru-RU"/>
              </w:rPr>
              <w:t>)</w:t>
            </w:r>
          </w:p>
        </w:tc>
        <w:tc>
          <w:tcPr>
            <w:tcW w:w="227" w:type="pct"/>
            <w:tcBorders>
              <w:top w:val="single" w:sz="4" w:space="0" w:color="auto"/>
              <w:left w:val="single" w:sz="4" w:space="0" w:color="auto"/>
              <w:bottom w:val="single" w:sz="4" w:space="0" w:color="auto"/>
              <w:right w:val="single" w:sz="4" w:space="0" w:color="auto"/>
            </w:tcBorders>
            <w:hideMark/>
          </w:tcPr>
          <w:p w14:paraId="35152C7B" w14:textId="77777777" w:rsidR="000D5084" w:rsidRPr="000D5084" w:rsidRDefault="000D5084" w:rsidP="000D5084">
            <w:pPr>
              <w:ind w:left="0" w:firstLine="0"/>
              <w:jc w:val="both"/>
              <w:rPr>
                <w:rFonts w:ascii="Times New Roman" w:eastAsia="Times New Roman" w:hAnsi="Times New Roman"/>
                <w:szCs w:val="20"/>
                <w:shd w:val="clear" w:color="auto" w:fill="FFFFFF"/>
                <w:lang w:eastAsia="ru-RU"/>
              </w:rPr>
            </w:pPr>
            <w:r w:rsidRPr="000D5084">
              <w:rPr>
                <w:rFonts w:ascii="Times New Roman" w:eastAsia="Times New Roman" w:hAnsi="Times New Roman"/>
                <w:szCs w:val="20"/>
                <w:shd w:val="clear" w:color="auto" w:fill="FFFFFF"/>
                <w:lang w:eastAsia="ru-RU"/>
              </w:rPr>
              <w:t>…</w:t>
            </w:r>
          </w:p>
        </w:tc>
        <w:tc>
          <w:tcPr>
            <w:tcW w:w="227" w:type="pct"/>
            <w:tcBorders>
              <w:top w:val="single" w:sz="4" w:space="0" w:color="auto"/>
              <w:left w:val="single" w:sz="4" w:space="0" w:color="auto"/>
              <w:bottom w:val="single" w:sz="4" w:space="0" w:color="auto"/>
              <w:right w:val="single" w:sz="4" w:space="0" w:color="auto"/>
            </w:tcBorders>
            <w:hideMark/>
          </w:tcPr>
          <w:p w14:paraId="08584307" w14:textId="77777777" w:rsidR="000D5084" w:rsidRPr="000D5084" w:rsidRDefault="000D5084" w:rsidP="000D5084">
            <w:pPr>
              <w:ind w:left="0" w:firstLine="0"/>
              <w:jc w:val="both"/>
              <w:rPr>
                <w:rFonts w:ascii="Times New Roman" w:eastAsia="Times New Roman" w:hAnsi="Times New Roman"/>
                <w:szCs w:val="20"/>
                <w:shd w:val="clear" w:color="auto" w:fill="FFFFFF"/>
                <w:lang w:eastAsia="ru-RU"/>
              </w:rPr>
            </w:pPr>
            <w:r w:rsidRPr="000D5084">
              <w:rPr>
                <w:rFonts w:ascii="Times New Roman" w:eastAsia="Times New Roman" w:hAnsi="Times New Roman"/>
                <w:szCs w:val="20"/>
                <w:shd w:val="clear" w:color="auto" w:fill="FFFFFF"/>
                <w:lang w:eastAsia="ru-RU"/>
              </w:rPr>
              <w:t>…</w:t>
            </w:r>
          </w:p>
        </w:tc>
        <w:tc>
          <w:tcPr>
            <w:tcW w:w="227" w:type="pct"/>
            <w:tcBorders>
              <w:top w:val="single" w:sz="4" w:space="0" w:color="auto"/>
              <w:left w:val="single" w:sz="4" w:space="0" w:color="auto"/>
              <w:bottom w:val="single" w:sz="4" w:space="0" w:color="auto"/>
              <w:right w:val="single" w:sz="4" w:space="0" w:color="auto"/>
            </w:tcBorders>
            <w:hideMark/>
          </w:tcPr>
          <w:p w14:paraId="3D101CF0" w14:textId="77777777" w:rsidR="000D5084" w:rsidRPr="000D5084" w:rsidRDefault="000D5084" w:rsidP="000D5084">
            <w:pPr>
              <w:ind w:left="0" w:firstLine="0"/>
              <w:jc w:val="both"/>
              <w:rPr>
                <w:rFonts w:ascii="Times New Roman" w:eastAsia="Times New Roman" w:hAnsi="Times New Roman"/>
                <w:szCs w:val="20"/>
                <w:shd w:val="clear" w:color="auto" w:fill="FFFFFF"/>
                <w:lang w:eastAsia="ru-RU"/>
              </w:rPr>
            </w:pPr>
            <w:r w:rsidRPr="000D5084">
              <w:rPr>
                <w:rFonts w:ascii="Times New Roman" w:eastAsia="Times New Roman" w:hAnsi="Times New Roman"/>
                <w:szCs w:val="20"/>
                <w:shd w:val="clear" w:color="auto" w:fill="FFFFFF"/>
                <w:lang w:eastAsia="ru-RU"/>
              </w:rPr>
              <w:t>…</w:t>
            </w:r>
          </w:p>
        </w:tc>
        <w:tc>
          <w:tcPr>
            <w:tcW w:w="873" w:type="pct"/>
            <w:tcBorders>
              <w:top w:val="single" w:sz="4" w:space="0" w:color="auto"/>
              <w:left w:val="single" w:sz="4" w:space="0" w:color="auto"/>
              <w:bottom w:val="single" w:sz="4" w:space="0" w:color="auto"/>
              <w:right w:val="single" w:sz="4" w:space="0" w:color="auto"/>
            </w:tcBorders>
            <w:hideMark/>
          </w:tcPr>
          <w:p w14:paraId="2E330246" w14:textId="77777777" w:rsidR="000D5084" w:rsidRPr="000D5084" w:rsidRDefault="000D5084" w:rsidP="000D5084">
            <w:pPr>
              <w:ind w:left="0" w:firstLine="0"/>
              <w:jc w:val="both"/>
              <w:rPr>
                <w:rFonts w:ascii="Times New Roman" w:eastAsia="Times New Roman" w:hAnsi="Times New Roman"/>
                <w:szCs w:val="20"/>
                <w:shd w:val="clear" w:color="auto" w:fill="FFFFFF"/>
                <w:lang w:eastAsia="ru-RU"/>
              </w:rPr>
            </w:pPr>
            <w:r w:rsidRPr="000D5084">
              <w:rPr>
                <w:rFonts w:ascii="Times New Roman" w:eastAsia="Times New Roman" w:hAnsi="Times New Roman"/>
                <w:szCs w:val="20"/>
                <w:shd w:val="clear" w:color="auto" w:fill="FFFFFF"/>
                <w:lang w:eastAsia="ru-RU"/>
              </w:rPr>
              <w:t>2023 (5 год эксплуатации)</w:t>
            </w:r>
          </w:p>
        </w:tc>
        <w:tc>
          <w:tcPr>
            <w:tcW w:w="425" w:type="pct"/>
            <w:tcBorders>
              <w:top w:val="single" w:sz="4" w:space="0" w:color="auto"/>
              <w:left w:val="single" w:sz="4" w:space="0" w:color="auto"/>
              <w:bottom w:val="single" w:sz="4" w:space="0" w:color="auto"/>
              <w:right w:val="single" w:sz="4" w:space="0" w:color="auto"/>
            </w:tcBorders>
            <w:hideMark/>
          </w:tcPr>
          <w:p w14:paraId="75EAFE29" w14:textId="77777777" w:rsidR="000D5084" w:rsidRPr="000D5084" w:rsidRDefault="000D5084" w:rsidP="000D5084">
            <w:pPr>
              <w:ind w:left="0" w:firstLine="0"/>
              <w:jc w:val="both"/>
              <w:rPr>
                <w:rFonts w:ascii="Times New Roman" w:eastAsia="Times New Roman" w:hAnsi="Times New Roman"/>
                <w:szCs w:val="20"/>
                <w:shd w:val="clear" w:color="auto" w:fill="FFFFFF"/>
                <w:lang w:eastAsia="ru-RU"/>
              </w:rPr>
            </w:pPr>
            <w:r w:rsidRPr="000D5084">
              <w:rPr>
                <w:rFonts w:ascii="Times New Roman" w:eastAsia="Times New Roman" w:hAnsi="Times New Roman"/>
                <w:szCs w:val="20"/>
                <w:shd w:val="clear" w:color="auto" w:fill="FFFFFF"/>
                <w:lang w:eastAsia="ru-RU"/>
              </w:rPr>
              <w:t>Итого</w:t>
            </w:r>
          </w:p>
        </w:tc>
      </w:tr>
      <w:tr w:rsidR="000D5084" w:rsidRPr="000D5084" w14:paraId="44075F47" w14:textId="77777777" w:rsidTr="000D5084">
        <w:tc>
          <w:tcPr>
            <w:tcW w:w="1622" w:type="pct"/>
            <w:tcBorders>
              <w:top w:val="single" w:sz="4" w:space="0" w:color="auto"/>
              <w:left w:val="single" w:sz="4" w:space="0" w:color="auto"/>
              <w:bottom w:val="single" w:sz="4" w:space="0" w:color="auto"/>
              <w:right w:val="single" w:sz="4" w:space="0" w:color="auto"/>
            </w:tcBorders>
            <w:vAlign w:val="center"/>
            <w:hideMark/>
          </w:tcPr>
          <w:p w14:paraId="5A7C9301" w14:textId="77777777" w:rsidR="000D5084" w:rsidRPr="000D5084" w:rsidRDefault="000D5084" w:rsidP="000D5084">
            <w:pPr>
              <w:ind w:left="0" w:firstLine="0"/>
              <w:rPr>
                <w:rFonts w:ascii="Times New Roman" w:eastAsia="Times New Roman" w:hAnsi="Times New Roman"/>
                <w:szCs w:val="20"/>
                <w:shd w:val="clear" w:color="auto" w:fill="FFFFFF"/>
                <w:lang w:eastAsia="ru-RU"/>
              </w:rPr>
            </w:pPr>
            <w:r w:rsidRPr="000D5084">
              <w:rPr>
                <w:rFonts w:ascii="Times New Roman" w:eastAsia="Times New Roman" w:hAnsi="Times New Roman"/>
                <w:szCs w:val="20"/>
                <w:shd w:val="clear" w:color="auto" w:fill="FFFFFF"/>
                <w:lang w:eastAsia="ru-RU"/>
              </w:rPr>
              <w:t>Размер Инвестиционного платежа (Конкурсное предложение Концессионера)</w:t>
            </w:r>
          </w:p>
        </w:tc>
        <w:tc>
          <w:tcPr>
            <w:tcW w:w="489" w:type="pct"/>
            <w:tcBorders>
              <w:top w:val="single" w:sz="4" w:space="0" w:color="auto"/>
              <w:left w:val="single" w:sz="4" w:space="0" w:color="auto"/>
              <w:bottom w:val="single" w:sz="4" w:space="0" w:color="auto"/>
              <w:right w:val="single" w:sz="4" w:space="0" w:color="auto"/>
            </w:tcBorders>
          </w:tcPr>
          <w:p w14:paraId="7820761C" w14:textId="77777777" w:rsidR="000D5084" w:rsidRPr="000D5084" w:rsidRDefault="000D5084" w:rsidP="000D5084">
            <w:pPr>
              <w:ind w:left="0" w:firstLine="0"/>
              <w:jc w:val="center"/>
              <w:rPr>
                <w:rFonts w:ascii="Times New Roman" w:eastAsia="Times New Roman" w:hAnsi="Times New Roman"/>
                <w:b/>
                <w:bCs/>
                <w:szCs w:val="20"/>
                <w:shd w:val="clear" w:color="auto" w:fill="FFFFFF"/>
                <w:lang w:eastAsia="ru-RU"/>
              </w:rPr>
            </w:pPr>
          </w:p>
        </w:tc>
        <w:tc>
          <w:tcPr>
            <w:tcW w:w="910" w:type="pct"/>
            <w:tcBorders>
              <w:top w:val="single" w:sz="4" w:space="0" w:color="auto"/>
              <w:left w:val="single" w:sz="4" w:space="0" w:color="auto"/>
              <w:bottom w:val="single" w:sz="4" w:space="0" w:color="auto"/>
              <w:right w:val="single" w:sz="4" w:space="0" w:color="auto"/>
            </w:tcBorders>
          </w:tcPr>
          <w:p w14:paraId="10600DD4" w14:textId="77777777" w:rsidR="000D5084" w:rsidRPr="000D5084" w:rsidRDefault="000D5084" w:rsidP="000D5084">
            <w:pPr>
              <w:ind w:left="0" w:firstLine="0"/>
              <w:jc w:val="both"/>
              <w:rPr>
                <w:rFonts w:ascii="Times New Roman" w:eastAsia="Times New Roman" w:hAnsi="Times New Roman"/>
                <w:szCs w:val="20"/>
                <w:shd w:val="clear" w:color="auto" w:fill="FFFFFF"/>
                <w:lang w:eastAsia="ru-RU"/>
              </w:rPr>
            </w:pPr>
          </w:p>
        </w:tc>
        <w:tc>
          <w:tcPr>
            <w:tcW w:w="227" w:type="pct"/>
            <w:tcBorders>
              <w:top w:val="single" w:sz="4" w:space="0" w:color="auto"/>
              <w:left w:val="single" w:sz="4" w:space="0" w:color="auto"/>
              <w:bottom w:val="single" w:sz="4" w:space="0" w:color="auto"/>
              <w:right w:val="single" w:sz="4" w:space="0" w:color="auto"/>
            </w:tcBorders>
          </w:tcPr>
          <w:p w14:paraId="4FFF4905" w14:textId="77777777" w:rsidR="000D5084" w:rsidRPr="000D5084" w:rsidRDefault="000D5084" w:rsidP="000D5084">
            <w:pPr>
              <w:ind w:left="0" w:firstLine="0"/>
              <w:jc w:val="both"/>
              <w:rPr>
                <w:rFonts w:ascii="Times New Roman" w:eastAsia="Times New Roman" w:hAnsi="Times New Roman"/>
                <w:szCs w:val="20"/>
                <w:shd w:val="clear" w:color="auto" w:fill="FFFFFF"/>
                <w:lang w:eastAsia="ru-RU"/>
              </w:rPr>
            </w:pPr>
          </w:p>
        </w:tc>
        <w:tc>
          <w:tcPr>
            <w:tcW w:w="227" w:type="pct"/>
            <w:tcBorders>
              <w:top w:val="single" w:sz="4" w:space="0" w:color="auto"/>
              <w:left w:val="single" w:sz="4" w:space="0" w:color="auto"/>
              <w:bottom w:val="single" w:sz="4" w:space="0" w:color="auto"/>
              <w:right w:val="single" w:sz="4" w:space="0" w:color="auto"/>
            </w:tcBorders>
          </w:tcPr>
          <w:p w14:paraId="0FA117D7" w14:textId="77777777" w:rsidR="000D5084" w:rsidRPr="000D5084" w:rsidRDefault="000D5084" w:rsidP="000D5084">
            <w:pPr>
              <w:ind w:left="0" w:firstLine="0"/>
              <w:jc w:val="both"/>
              <w:rPr>
                <w:rFonts w:ascii="Times New Roman" w:eastAsia="Times New Roman" w:hAnsi="Times New Roman"/>
                <w:szCs w:val="20"/>
                <w:shd w:val="clear" w:color="auto" w:fill="FFFFFF"/>
                <w:lang w:eastAsia="ru-RU"/>
              </w:rPr>
            </w:pPr>
          </w:p>
        </w:tc>
        <w:tc>
          <w:tcPr>
            <w:tcW w:w="227" w:type="pct"/>
            <w:tcBorders>
              <w:top w:val="single" w:sz="4" w:space="0" w:color="auto"/>
              <w:left w:val="single" w:sz="4" w:space="0" w:color="auto"/>
              <w:bottom w:val="single" w:sz="4" w:space="0" w:color="auto"/>
              <w:right w:val="single" w:sz="4" w:space="0" w:color="auto"/>
            </w:tcBorders>
          </w:tcPr>
          <w:p w14:paraId="321C5079" w14:textId="77777777" w:rsidR="000D5084" w:rsidRPr="000D5084" w:rsidRDefault="000D5084" w:rsidP="000D5084">
            <w:pPr>
              <w:ind w:left="0" w:firstLine="0"/>
              <w:jc w:val="both"/>
              <w:rPr>
                <w:rFonts w:ascii="Times New Roman" w:eastAsia="Times New Roman" w:hAnsi="Times New Roman"/>
                <w:szCs w:val="20"/>
                <w:shd w:val="clear" w:color="auto" w:fill="FFFFFF"/>
                <w:lang w:eastAsia="ru-RU"/>
              </w:rPr>
            </w:pPr>
          </w:p>
        </w:tc>
        <w:tc>
          <w:tcPr>
            <w:tcW w:w="873" w:type="pct"/>
            <w:tcBorders>
              <w:top w:val="single" w:sz="4" w:space="0" w:color="auto"/>
              <w:left w:val="single" w:sz="4" w:space="0" w:color="auto"/>
              <w:bottom w:val="single" w:sz="4" w:space="0" w:color="auto"/>
              <w:right w:val="single" w:sz="4" w:space="0" w:color="auto"/>
            </w:tcBorders>
          </w:tcPr>
          <w:p w14:paraId="034802BC" w14:textId="77777777" w:rsidR="000D5084" w:rsidRPr="000D5084" w:rsidRDefault="000D5084" w:rsidP="000D5084">
            <w:pPr>
              <w:ind w:left="0" w:firstLine="0"/>
              <w:jc w:val="both"/>
              <w:rPr>
                <w:rFonts w:ascii="Times New Roman" w:eastAsia="Times New Roman" w:hAnsi="Times New Roman"/>
                <w:szCs w:val="20"/>
                <w:shd w:val="clear" w:color="auto" w:fill="FFFFFF"/>
                <w:lang w:eastAsia="ru-RU"/>
              </w:rPr>
            </w:pPr>
          </w:p>
        </w:tc>
        <w:tc>
          <w:tcPr>
            <w:tcW w:w="425" w:type="pct"/>
            <w:tcBorders>
              <w:top w:val="single" w:sz="4" w:space="0" w:color="auto"/>
              <w:left w:val="single" w:sz="4" w:space="0" w:color="auto"/>
              <w:bottom w:val="single" w:sz="4" w:space="0" w:color="auto"/>
              <w:right w:val="single" w:sz="4" w:space="0" w:color="auto"/>
            </w:tcBorders>
          </w:tcPr>
          <w:p w14:paraId="7C9D926D" w14:textId="77777777" w:rsidR="000D5084" w:rsidRPr="000D5084" w:rsidRDefault="000D5084" w:rsidP="000D5084">
            <w:pPr>
              <w:ind w:left="0" w:firstLine="0"/>
              <w:jc w:val="both"/>
              <w:rPr>
                <w:rFonts w:ascii="Times New Roman" w:eastAsia="Times New Roman" w:hAnsi="Times New Roman"/>
                <w:szCs w:val="20"/>
                <w:shd w:val="clear" w:color="auto" w:fill="FFFFFF"/>
                <w:lang w:eastAsia="ru-RU"/>
              </w:rPr>
            </w:pPr>
          </w:p>
        </w:tc>
      </w:tr>
    </w:tbl>
    <w:p w14:paraId="69DF0520" w14:textId="77777777" w:rsidR="000D5084" w:rsidRPr="000D5084" w:rsidRDefault="000D5084" w:rsidP="000D5084">
      <w:pPr>
        <w:ind w:left="0" w:firstLine="0"/>
        <w:jc w:val="both"/>
        <w:rPr>
          <w:rFonts w:ascii="Times New Roman" w:eastAsia="Times New Roman" w:hAnsi="Times New Roman"/>
          <w:b/>
          <w:sz w:val="24"/>
          <w:szCs w:val="20"/>
          <w:lang w:eastAsia="ru-RU"/>
        </w:rPr>
      </w:pPr>
    </w:p>
    <w:p w14:paraId="2BD490C4" w14:textId="77777777" w:rsidR="000D5084" w:rsidRPr="000D5084" w:rsidRDefault="000D5084" w:rsidP="000D5084">
      <w:pPr>
        <w:ind w:left="0" w:firstLine="0"/>
        <w:jc w:val="both"/>
        <w:rPr>
          <w:rFonts w:ascii="Times New Roman" w:eastAsia="Times New Roman" w:hAnsi="Times New Roman"/>
          <w:sz w:val="24"/>
          <w:szCs w:val="24"/>
          <w:lang w:eastAsia="ru-RU"/>
        </w:rPr>
      </w:pPr>
      <w:r w:rsidRPr="000D5084">
        <w:rPr>
          <w:rFonts w:ascii="Times New Roman" w:eastAsia="Times New Roman" w:hAnsi="Times New Roman"/>
          <w:b/>
          <w:sz w:val="24"/>
          <w:szCs w:val="20"/>
          <w:lang w:eastAsia="ru-RU"/>
        </w:rPr>
        <w:tab/>
        <w:t>Инструкция по заполнению Таблицы П4.8:</w:t>
      </w:r>
    </w:p>
    <w:p w14:paraId="14C27783" w14:textId="77777777" w:rsidR="000D5084" w:rsidRPr="000D5084" w:rsidRDefault="000D5084" w:rsidP="000D5084">
      <w:pPr>
        <w:ind w:left="0" w:firstLine="0"/>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ab/>
        <w:t>При заполнении Таблицы П4.8 Участник Конкурса должен исходить из того, что размер Инвестиционного платежа в отношении каждого года исполнения Концессионного соглашения рассчитывается по формуле:</w:t>
      </w:r>
    </w:p>
    <w:p w14:paraId="036F9AEF" w14:textId="77777777" w:rsidR="000D5084" w:rsidRPr="000D5084" w:rsidRDefault="00F825BC" w:rsidP="000D5084">
      <w:pPr>
        <w:ind w:left="0" w:firstLine="0"/>
        <w:jc w:val="center"/>
        <w:rPr>
          <w:rFonts w:ascii="Times New Roman" w:eastAsia="Times New Roman" w:hAnsi="Times New Roman"/>
          <w:kern w:val="20"/>
          <w:sz w:val="24"/>
          <w:szCs w:val="24"/>
          <w:lang w:eastAsia="ru-RU"/>
        </w:rPr>
      </w:pPr>
      <m:oMath>
        <m:sSub>
          <m:sSubPr>
            <m:ctrlPr>
              <w:rPr>
                <w:rFonts w:ascii="Cambria Math" w:eastAsia="Times New Roman" w:hAnsi="Cambria Math"/>
                <w:i/>
                <w:sz w:val="24"/>
                <w:szCs w:val="24"/>
              </w:rPr>
            </m:ctrlPr>
          </m:sSubPr>
          <m:e>
            <m:r>
              <w:rPr>
                <w:rFonts w:ascii="Cambria Math" w:eastAsia="Times New Roman" w:hAnsi="Cambria Math"/>
                <w:sz w:val="24"/>
                <w:szCs w:val="24"/>
              </w:rPr>
              <m:t>ИП</m:t>
            </m:r>
          </m:e>
          <m:sub>
            <m:r>
              <w:rPr>
                <w:rFonts w:ascii="Cambria Math" w:eastAsia="Times New Roman" w:hAnsi="Cambria Math"/>
                <w:sz w:val="24"/>
                <w:szCs w:val="24"/>
                <w:lang w:val="en-US"/>
              </w:rPr>
              <m:t>i</m:t>
            </m:r>
          </m:sub>
        </m:sSub>
        <m:r>
          <w:rPr>
            <w:rFonts w:ascii="Cambria Math" w:eastAsia="Times New Roman" w:hAnsi="Cambria Math"/>
            <w:sz w:val="24"/>
            <w:szCs w:val="24"/>
          </w:rPr>
          <m:t>=</m:t>
        </m:r>
        <m:sSub>
          <m:sSubPr>
            <m:ctrlPr>
              <w:rPr>
                <w:rFonts w:ascii="Cambria Math" w:eastAsia="Times New Roman" w:hAnsi="Cambria Math"/>
                <w:i/>
                <w:sz w:val="24"/>
                <w:szCs w:val="24"/>
              </w:rPr>
            </m:ctrlPr>
          </m:sSubPr>
          <m:e>
            <m:r>
              <w:rPr>
                <w:rFonts w:ascii="Cambria Math" w:eastAsia="Times New Roman" w:hAnsi="Cambria Math"/>
                <w:sz w:val="24"/>
                <w:szCs w:val="24"/>
              </w:rPr>
              <m:t>ИП</m:t>
            </m:r>
          </m:e>
          <m:sub>
            <m:r>
              <w:rPr>
                <w:rFonts w:ascii="Cambria Math" w:eastAsia="Times New Roman" w:hAnsi="Cambria Math"/>
                <w:sz w:val="24"/>
                <w:szCs w:val="24"/>
              </w:rPr>
              <m:t>c</m:t>
            </m:r>
          </m:sub>
        </m:sSub>
        <m:r>
          <w:rPr>
            <w:rFonts w:ascii="Cambria Math" w:eastAsia="Times New Roman" w:hAnsi="Cambria Math"/>
            <w:sz w:val="24"/>
            <w:szCs w:val="24"/>
          </w:rPr>
          <m:t>×</m:t>
        </m:r>
        <m:sSub>
          <m:sSubPr>
            <m:ctrlPr>
              <w:rPr>
                <w:rFonts w:ascii="Cambria Math" w:eastAsia="Times New Roman" w:hAnsi="Cambria Math"/>
                <w:i/>
                <w:sz w:val="24"/>
                <w:szCs w:val="24"/>
              </w:rPr>
            </m:ctrlPr>
          </m:sSubPr>
          <m:e>
            <m:r>
              <w:rPr>
                <w:rFonts w:ascii="Cambria Math" w:eastAsia="Times New Roman" w:hAnsi="Cambria Math"/>
                <w:sz w:val="24"/>
                <w:szCs w:val="24"/>
              </w:rPr>
              <m:t>k</m:t>
            </m:r>
          </m:e>
          <m:sub>
            <m:r>
              <w:rPr>
                <w:rFonts w:ascii="Cambria Math" w:eastAsia="Times New Roman" w:hAnsi="Cambria Math"/>
                <w:sz w:val="24"/>
                <w:szCs w:val="24"/>
              </w:rPr>
              <m:t>i</m:t>
            </m:r>
          </m:sub>
        </m:sSub>
      </m:oMath>
      <w:r w:rsidR="000D5084" w:rsidRPr="000D5084">
        <w:rPr>
          <w:rFonts w:ascii="Times New Roman" w:eastAsia="Times New Roman" w:hAnsi="Times New Roman"/>
          <w:kern w:val="20"/>
          <w:sz w:val="24"/>
          <w:szCs w:val="24"/>
          <w:lang w:eastAsia="ru-RU"/>
        </w:rPr>
        <w:t>, где</w:t>
      </w:r>
    </w:p>
    <w:p w14:paraId="6B977B18" w14:textId="77777777" w:rsidR="000D5084" w:rsidRPr="000D5084" w:rsidRDefault="000D5084" w:rsidP="000D5084">
      <w:pPr>
        <w:ind w:left="0" w:firstLine="0"/>
        <w:jc w:val="center"/>
        <w:rPr>
          <w:rFonts w:ascii="Times New Roman" w:eastAsia="Times New Roman" w:hAnsi="Times New Roman"/>
          <w:kern w:val="20"/>
          <w:sz w:val="24"/>
          <w:szCs w:val="24"/>
          <w:lang w:eastAsia="ru-RU"/>
        </w:rPr>
      </w:pPr>
    </w:p>
    <w:tbl>
      <w:tblPr>
        <w:tblStyle w:val="110"/>
        <w:tblW w:w="4950" w:type="pct"/>
        <w:tblInd w:w="0" w:type="dxa"/>
        <w:tblLook w:val="00A0" w:firstRow="1" w:lastRow="0" w:firstColumn="1" w:lastColumn="0" w:noHBand="0" w:noVBand="0"/>
      </w:tblPr>
      <w:tblGrid>
        <w:gridCol w:w="1008"/>
        <w:gridCol w:w="8244"/>
      </w:tblGrid>
      <w:tr w:rsidR="000D5084" w:rsidRPr="000D5084" w14:paraId="351F7FD3" w14:textId="77777777" w:rsidTr="000D5084">
        <w:tc>
          <w:tcPr>
            <w:tcW w:w="545" w:type="pct"/>
            <w:tcBorders>
              <w:top w:val="single" w:sz="4" w:space="0" w:color="auto"/>
              <w:left w:val="single" w:sz="4" w:space="0" w:color="auto"/>
              <w:bottom w:val="single" w:sz="4" w:space="0" w:color="auto"/>
              <w:right w:val="single" w:sz="4" w:space="0" w:color="auto"/>
            </w:tcBorders>
            <w:vAlign w:val="center"/>
            <w:hideMark/>
          </w:tcPr>
          <w:p w14:paraId="2D5A315E" w14:textId="77777777" w:rsidR="000D5084" w:rsidRPr="000D5084" w:rsidRDefault="00F825BC" w:rsidP="000D5084">
            <w:pPr>
              <w:tabs>
                <w:tab w:val="left" w:pos="589"/>
              </w:tabs>
              <w:ind w:left="0" w:firstLine="0"/>
              <w:jc w:val="center"/>
              <w:rPr>
                <w:rFonts w:ascii="Times New Roman" w:eastAsia="Times New Roman" w:hAnsi="Times New Roman"/>
                <w:lang w:eastAsia="ru-RU"/>
              </w:rPr>
            </w:pPr>
            <m:oMathPara>
              <m:oMath>
                <m:sSub>
                  <m:sSubPr>
                    <m:ctrlPr>
                      <w:rPr>
                        <w:rFonts w:ascii="Cambria Math" w:eastAsia="Times New Roman" w:hAnsi="Cambria Math"/>
                        <w:i/>
                        <w:sz w:val="24"/>
                        <w:szCs w:val="24"/>
                      </w:rPr>
                    </m:ctrlPr>
                  </m:sSubPr>
                  <m:e>
                    <m:r>
                      <w:rPr>
                        <w:rFonts w:ascii="Cambria Math" w:eastAsia="Times New Roman" w:hAnsi="Cambria Math"/>
                        <w:sz w:val="24"/>
                        <w:szCs w:val="24"/>
                        <w:lang w:eastAsia="ru-RU"/>
                      </w:rPr>
                      <m:t>ИП</m:t>
                    </m:r>
                  </m:e>
                  <m:sub>
                    <m:r>
                      <w:rPr>
                        <w:rFonts w:ascii="Cambria Math" w:eastAsia="Times New Roman" w:hAnsi="Cambria Math"/>
                        <w:sz w:val="24"/>
                        <w:szCs w:val="24"/>
                        <w:lang w:val="en-US" w:eastAsia="ru-RU"/>
                      </w:rPr>
                      <m:t>i</m:t>
                    </m:r>
                  </m:sub>
                </m:sSub>
              </m:oMath>
            </m:oMathPara>
          </w:p>
        </w:tc>
        <w:tc>
          <w:tcPr>
            <w:tcW w:w="4455" w:type="pct"/>
            <w:tcBorders>
              <w:top w:val="single" w:sz="4" w:space="0" w:color="auto"/>
              <w:left w:val="single" w:sz="4" w:space="0" w:color="auto"/>
              <w:bottom w:val="single" w:sz="4" w:space="0" w:color="auto"/>
              <w:right w:val="single" w:sz="4" w:space="0" w:color="auto"/>
            </w:tcBorders>
            <w:hideMark/>
          </w:tcPr>
          <w:p w14:paraId="7824C17B" w14:textId="77777777" w:rsidR="000D5084" w:rsidRPr="000D5084" w:rsidRDefault="000D5084" w:rsidP="000D5084">
            <w:pPr>
              <w:ind w:left="0" w:firstLine="0"/>
              <w:jc w:val="both"/>
              <w:rPr>
                <w:rFonts w:ascii="Times New Roman" w:eastAsia="Times New Roman" w:hAnsi="Times New Roman"/>
                <w:kern w:val="20"/>
                <w:sz w:val="24"/>
                <w:szCs w:val="24"/>
                <w:lang w:eastAsia="ru-RU"/>
              </w:rPr>
            </w:pPr>
            <w:r w:rsidRPr="000D5084">
              <w:rPr>
                <w:rFonts w:ascii="Times New Roman" w:eastAsia="Times New Roman" w:hAnsi="Times New Roman"/>
                <w:kern w:val="20"/>
                <w:sz w:val="24"/>
                <w:szCs w:val="24"/>
                <w:lang w:eastAsia="ru-RU"/>
              </w:rPr>
              <w:t xml:space="preserve">размер Инвестиционного платежа в </w:t>
            </w:r>
            <w:r w:rsidRPr="000D5084">
              <w:rPr>
                <w:rFonts w:ascii="Times New Roman" w:eastAsia="Times New Roman" w:hAnsi="Times New Roman"/>
                <w:i/>
                <w:kern w:val="20"/>
                <w:sz w:val="24"/>
                <w:szCs w:val="24"/>
                <w:lang w:val="en-GB" w:eastAsia="ru-RU"/>
              </w:rPr>
              <w:t>i</w:t>
            </w:r>
            <w:r w:rsidRPr="000D5084">
              <w:rPr>
                <w:rFonts w:ascii="Times New Roman" w:eastAsia="Times New Roman" w:hAnsi="Times New Roman"/>
                <w:kern w:val="20"/>
                <w:sz w:val="24"/>
                <w:szCs w:val="24"/>
                <w:lang w:eastAsia="ru-RU"/>
              </w:rPr>
              <w:t xml:space="preserve">-м году </w:t>
            </w:r>
            <w:r w:rsidRPr="000D5084">
              <w:rPr>
                <w:rFonts w:ascii="Times New Roman" w:eastAsia="Times New Roman" w:hAnsi="Times New Roman"/>
                <w:sz w:val="24"/>
                <w:szCs w:val="24"/>
                <w:lang w:eastAsia="ru-RU"/>
              </w:rPr>
              <w:t>исполнения Концессионного соглашения</w:t>
            </w:r>
            <w:r w:rsidRPr="000D5084">
              <w:rPr>
                <w:rFonts w:ascii="Times New Roman" w:eastAsia="Times New Roman" w:hAnsi="Times New Roman"/>
                <w:kern w:val="20"/>
                <w:sz w:val="24"/>
                <w:szCs w:val="24"/>
                <w:lang w:eastAsia="ru-RU"/>
              </w:rPr>
              <w:t>, в рублях;</w:t>
            </w:r>
          </w:p>
        </w:tc>
      </w:tr>
      <w:tr w:rsidR="000D5084" w:rsidRPr="000D5084" w14:paraId="3EBBB22C" w14:textId="77777777" w:rsidTr="000D5084">
        <w:tc>
          <w:tcPr>
            <w:tcW w:w="545" w:type="pct"/>
            <w:tcBorders>
              <w:top w:val="single" w:sz="4" w:space="0" w:color="auto"/>
              <w:left w:val="single" w:sz="4" w:space="0" w:color="auto"/>
              <w:bottom w:val="single" w:sz="4" w:space="0" w:color="auto"/>
              <w:right w:val="single" w:sz="4" w:space="0" w:color="auto"/>
            </w:tcBorders>
            <w:vAlign w:val="center"/>
            <w:hideMark/>
          </w:tcPr>
          <w:p w14:paraId="14778A1C" w14:textId="77777777" w:rsidR="000D5084" w:rsidRPr="000D5084" w:rsidRDefault="000D5084" w:rsidP="000D5084">
            <w:pPr>
              <w:ind w:left="0" w:firstLine="0"/>
              <w:jc w:val="center"/>
              <w:rPr>
                <w:rFonts w:ascii="Times New Roman" w:eastAsia="Times New Roman" w:hAnsi="Times New Roman"/>
                <w:sz w:val="28"/>
                <w:szCs w:val="28"/>
                <w:shd w:val="clear" w:color="auto" w:fill="FFFFFF"/>
                <w:lang w:eastAsia="ru-RU"/>
              </w:rPr>
            </w:pPr>
            <w:r w:rsidRPr="000D5084">
              <w:rPr>
                <w:rFonts w:ascii="Times New Roman" w:eastAsia="Times New Roman" w:hAnsi="Times New Roman"/>
                <w:noProof/>
                <w:position w:val="-6"/>
                <w:sz w:val="20"/>
                <w:szCs w:val="20"/>
                <w:lang w:val="en-US" w:eastAsia="ru-RU"/>
              </w:rPr>
              <w:t>i</w:t>
            </w:r>
          </w:p>
        </w:tc>
        <w:tc>
          <w:tcPr>
            <w:tcW w:w="4455" w:type="pct"/>
            <w:tcBorders>
              <w:top w:val="single" w:sz="4" w:space="0" w:color="auto"/>
              <w:left w:val="single" w:sz="4" w:space="0" w:color="auto"/>
              <w:bottom w:val="single" w:sz="4" w:space="0" w:color="auto"/>
              <w:right w:val="single" w:sz="4" w:space="0" w:color="auto"/>
            </w:tcBorders>
            <w:hideMark/>
          </w:tcPr>
          <w:p w14:paraId="48FA2073" w14:textId="77777777" w:rsidR="000D5084" w:rsidRPr="000D5084" w:rsidRDefault="000D5084" w:rsidP="000D5084">
            <w:pPr>
              <w:ind w:left="0" w:firstLine="0"/>
              <w:jc w:val="both"/>
              <w:rPr>
                <w:rFonts w:ascii="Times New Roman" w:eastAsia="Times New Roman" w:hAnsi="Times New Roman"/>
                <w:sz w:val="24"/>
                <w:szCs w:val="24"/>
                <w:lang w:eastAsia="ru-RU"/>
              </w:rPr>
            </w:pPr>
            <w:r w:rsidRPr="000D5084">
              <w:rPr>
                <w:rFonts w:ascii="Times New Roman" w:eastAsia="Times New Roman" w:hAnsi="Times New Roman"/>
                <w:sz w:val="24"/>
                <w:szCs w:val="24"/>
                <w:shd w:val="clear" w:color="auto" w:fill="FFFFFF"/>
                <w:lang w:eastAsia="ru-RU"/>
              </w:rPr>
              <w:t>год исполнения Концессионного соглашения после ввода Объекта в эксплуатацию;</w:t>
            </w:r>
          </w:p>
        </w:tc>
      </w:tr>
      <w:tr w:rsidR="000D5084" w:rsidRPr="000D5084" w14:paraId="373ECE5C" w14:textId="77777777" w:rsidTr="000D5084">
        <w:tc>
          <w:tcPr>
            <w:tcW w:w="545" w:type="pct"/>
            <w:tcBorders>
              <w:top w:val="single" w:sz="4" w:space="0" w:color="auto"/>
              <w:left w:val="single" w:sz="4" w:space="0" w:color="auto"/>
              <w:bottom w:val="single" w:sz="4" w:space="0" w:color="auto"/>
              <w:right w:val="single" w:sz="4" w:space="0" w:color="auto"/>
            </w:tcBorders>
            <w:vAlign w:val="center"/>
            <w:hideMark/>
          </w:tcPr>
          <w:p w14:paraId="41AF0605" w14:textId="77777777" w:rsidR="000D5084" w:rsidRPr="000D5084" w:rsidRDefault="00F825BC" w:rsidP="000D5084">
            <w:pPr>
              <w:ind w:left="0" w:firstLine="0"/>
              <w:jc w:val="center"/>
              <w:rPr>
                <w:rFonts w:ascii="Times New Roman" w:eastAsia="Times New Roman" w:hAnsi="Times New Roman"/>
                <w:lang w:eastAsia="ru-RU"/>
              </w:rPr>
            </w:pPr>
            <m:oMathPara>
              <m:oMath>
                <m:sSub>
                  <m:sSubPr>
                    <m:ctrlPr>
                      <w:rPr>
                        <w:rFonts w:ascii="Cambria Math" w:eastAsia="Times New Roman" w:hAnsi="Cambria Math"/>
                        <w:i/>
                        <w:sz w:val="24"/>
                        <w:szCs w:val="24"/>
                      </w:rPr>
                    </m:ctrlPr>
                  </m:sSubPr>
                  <m:e>
                    <m:r>
                      <w:rPr>
                        <w:rFonts w:ascii="Cambria Math" w:eastAsia="Times New Roman" w:hAnsi="Cambria Math"/>
                        <w:sz w:val="24"/>
                        <w:szCs w:val="24"/>
                        <w:lang w:eastAsia="ru-RU"/>
                      </w:rPr>
                      <m:t>ИП</m:t>
                    </m:r>
                  </m:e>
                  <m:sub>
                    <m:r>
                      <w:rPr>
                        <w:rFonts w:ascii="Cambria Math" w:eastAsia="Times New Roman" w:hAnsi="Cambria Math"/>
                        <w:sz w:val="24"/>
                        <w:szCs w:val="24"/>
                        <w:lang w:eastAsia="ru-RU"/>
                      </w:rPr>
                      <m:t>c</m:t>
                    </m:r>
                  </m:sub>
                </m:sSub>
              </m:oMath>
            </m:oMathPara>
          </w:p>
        </w:tc>
        <w:tc>
          <w:tcPr>
            <w:tcW w:w="4455" w:type="pct"/>
            <w:tcBorders>
              <w:top w:val="single" w:sz="4" w:space="0" w:color="auto"/>
              <w:left w:val="single" w:sz="4" w:space="0" w:color="auto"/>
              <w:bottom w:val="single" w:sz="4" w:space="0" w:color="auto"/>
              <w:right w:val="single" w:sz="4" w:space="0" w:color="auto"/>
            </w:tcBorders>
            <w:hideMark/>
          </w:tcPr>
          <w:p w14:paraId="7286C4F5" w14:textId="77777777" w:rsidR="000D5084" w:rsidRPr="000D5084" w:rsidRDefault="000D5084" w:rsidP="000D5084">
            <w:pPr>
              <w:ind w:left="0" w:firstLine="0"/>
              <w:jc w:val="both"/>
              <w:rPr>
                <w:rFonts w:ascii="Times New Roman" w:eastAsia="Times New Roman" w:hAnsi="Times New Roman"/>
                <w:sz w:val="24"/>
                <w:szCs w:val="24"/>
                <w:shd w:val="clear" w:color="auto" w:fill="FFFFFF"/>
                <w:lang w:eastAsia="ru-RU"/>
              </w:rPr>
            </w:pPr>
            <w:r w:rsidRPr="000D5084">
              <w:rPr>
                <w:rFonts w:ascii="Times New Roman" w:eastAsia="Times New Roman" w:hAnsi="Times New Roman"/>
                <w:sz w:val="24"/>
                <w:szCs w:val="24"/>
                <w:shd w:val="clear" w:color="auto" w:fill="FFFFFF"/>
                <w:lang w:eastAsia="ru-RU"/>
              </w:rPr>
              <w:t xml:space="preserve">Конкурсное предложение Участника Конкурса </w:t>
            </w:r>
            <w:r w:rsidRPr="000D5084">
              <w:rPr>
                <w:rFonts w:ascii="Times New Roman" w:eastAsia="Times New Roman" w:hAnsi="Times New Roman"/>
                <w:sz w:val="24"/>
                <w:szCs w:val="24"/>
                <w:lang w:eastAsia="ru-RU"/>
              </w:rPr>
              <w:t>по размеру критерия Инвестиционный платеж за весь период действия Концессионного соглашения в ценах соответствующих лет, в рублях;</w:t>
            </w:r>
          </w:p>
        </w:tc>
      </w:tr>
      <w:tr w:rsidR="000D5084" w:rsidRPr="000D5084" w14:paraId="51A07180" w14:textId="77777777" w:rsidTr="000D5084">
        <w:tc>
          <w:tcPr>
            <w:tcW w:w="545" w:type="pct"/>
            <w:tcBorders>
              <w:top w:val="single" w:sz="4" w:space="0" w:color="auto"/>
              <w:left w:val="single" w:sz="4" w:space="0" w:color="auto"/>
              <w:bottom w:val="single" w:sz="4" w:space="0" w:color="auto"/>
              <w:right w:val="single" w:sz="4" w:space="0" w:color="auto"/>
            </w:tcBorders>
            <w:vAlign w:val="center"/>
            <w:hideMark/>
          </w:tcPr>
          <w:p w14:paraId="7F7F73DD" w14:textId="77777777" w:rsidR="000D5084" w:rsidRPr="000D5084" w:rsidRDefault="00F825BC" w:rsidP="000D5084">
            <w:pPr>
              <w:ind w:left="0" w:firstLine="0"/>
              <w:jc w:val="center"/>
              <w:rPr>
                <w:rFonts w:ascii="Times New Roman" w:eastAsia="Times New Roman" w:hAnsi="Times New Roman"/>
                <w:sz w:val="28"/>
                <w:szCs w:val="28"/>
                <w:shd w:val="clear" w:color="auto" w:fill="FFFFFF"/>
                <w:lang w:eastAsia="ru-RU"/>
              </w:rPr>
            </w:pPr>
            <m:oMathPara>
              <m:oMath>
                <m:sSub>
                  <m:sSubPr>
                    <m:ctrlPr>
                      <w:rPr>
                        <w:rFonts w:ascii="Cambria Math" w:eastAsia="Times New Roman" w:hAnsi="Cambria Math"/>
                        <w:i/>
                        <w:sz w:val="24"/>
                        <w:szCs w:val="24"/>
                      </w:rPr>
                    </m:ctrlPr>
                  </m:sSubPr>
                  <m:e>
                    <m:r>
                      <w:rPr>
                        <w:rFonts w:ascii="Cambria Math" w:eastAsia="Times New Roman" w:hAnsi="Cambria Math"/>
                        <w:sz w:val="24"/>
                        <w:szCs w:val="24"/>
                        <w:lang w:eastAsia="ru-RU"/>
                      </w:rPr>
                      <m:t>k</m:t>
                    </m:r>
                  </m:e>
                  <m:sub>
                    <m:r>
                      <w:rPr>
                        <w:rFonts w:ascii="Cambria Math" w:eastAsia="Times New Roman" w:hAnsi="Cambria Math"/>
                        <w:sz w:val="24"/>
                        <w:szCs w:val="24"/>
                        <w:lang w:eastAsia="ru-RU"/>
                      </w:rPr>
                      <m:t>i</m:t>
                    </m:r>
                  </m:sub>
                </m:sSub>
              </m:oMath>
            </m:oMathPara>
          </w:p>
        </w:tc>
        <w:tc>
          <w:tcPr>
            <w:tcW w:w="4455" w:type="pct"/>
            <w:tcBorders>
              <w:top w:val="single" w:sz="4" w:space="0" w:color="auto"/>
              <w:left w:val="single" w:sz="4" w:space="0" w:color="auto"/>
              <w:bottom w:val="single" w:sz="4" w:space="0" w:color="auto"/>
              <w:right w:val="single" w:sz="4" w:space="0" w:color="auto"/>
            </w:tcBorders>
            <w:hideMark/>
          </w:tcPr>
          <w:p w14:paraId="578CDA52" w14:textId="77777777" w:rsidR="000D5084" w:rsidRPr="000D5084" w:rsidRDefault="000D5084" w:rsidP="000D5084">
            <w:pPr>
              <w:ind w:left="0" w:firstLine="0"/>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поправочный коэффициент для </w:t>
            </w:r>
            <w:r w:rsidRPr="000D5084">
              <w:rPr>
                <w:rFonts w:ascii="Times New Roman" w:eastAsia="Times New Roman" w:hAnsi="Times New Roman"/>
                <w:i/>
                <w:sz w:val="24"/>
                <w:szCs w:val="24"/>
                <w:lang w:eastAsia="ru-RU"/>
              </w:rPr>
              <w:t>i</w:t>
            </w:r>
            <w:r w:rsidRPr="000D5084">
              <w:rPr>
                <w:rFonts w:ascii="Times New Roman" w:eastAsia="Times New Roman" w:hAnsi="Times New Roman"/>
                <w:sz w:val="24"/>
                <w:szCs w:val="24"/>
                <w:lang w:eastAsia="ru-RU"/>
              </w:rPr>
              <w:t>-ого года исполнения Концессионного соглашения после ввода Объекта в эксплуатацию, определенный в соответствии с Таблицей П4.9.</w:t>
            </w:r>
          </w:p>
        </w:tc>
      </w:tr>
    </w:tbl>
    <w:p w14:paraId="132F230E" w14:textId="77777777" w:rsidR="000D5084" w:rsidRPr="000D5084" w:rsidRDefault="000D5084" w:rsidP="000D5084">
      <w:pPr>
        <w:ind w:left="0" w:firstLine="0"/>
        <w:jc w:val="both"/>
        <w:rPr>
          <w:rFonts w:ascii="Times New Roman" w:eastAsia="Times New Roman" w:hAnsi="Times New Roman"/>
          <w:b/>
          <w:sz w:val="24"/>
          <w:szCs w:val="20"/>
        </w:rPr>
      </w:pPr>
    </w:p>
    <w:p w14:paraId="1260849D" w14:textId="77777777" w:rsidR="000D5084" w:rsidRPr="000D5084" w:rsidRDefault="000D5084" w:rsidP="000D5084">
      <w:pPr>
        <w:ind w:left="0" w:firstLine="0"/>
        <w:jc w:val="center"/>
        <w:rPr>
          <w:rFonts w:ascii="Times New Roman" w:eastAsia="Times New Roman" w:hAnsi="Times New Roman"/>
          <w:sz w:val="24"/>
        </w:rPr>
      </w:pPr>
      <w:r w:rsidRPr="000D5084">
        <w:rPr>
          <w:rFonts w:ascii="Times New Roman" w:eastAsia="Times New Roman" w:hAnsi="Times New Roman"/>
          <w:b/>
          <w:sz w:val="24"/>
        </w:rPr>
        <w:t>Таблица П4.9</w:t>
      </w:r>
      <w:r w:rsidRPr="000D5084">
        <w:rPr>
          <w:rFonts w:ascii="Times New Roman" w:eastAsia="Times New Roman" w:hAnsi="Times New Roman"/>
          <w:sz w:val="24"/>
        </w:rPr>
        <w:t xml:space="preserve"> Поправочные коэффициенты для определения Инвестиционного платежа в каждом году Эксплуатационной стадии</w:t>
      </w: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2688"/>
        <w:gridCol w:w="1291"/>
        <w:gridCol w:w="1291"/>
        <w:gridCol w:w="1291"/>
        <w:gridCol w:w="1291"/>
        <w:gridCol w:w="1291"/>
      </w:tblGrid>
      <w:tr w:rsidR="000D5084" w:rsidRPr="000D5084" w14:paraId="05964709" w14:textId="77777777" w:rsidTr="000D5084">
        <w:trPr>
          <w:trHeight w:val="978"/>
        </w:trPr>
        <w:tc>
          <w:tcPr>
            <w:tcW w:w="1470" w:type="pct"/>
            <w:tcBorders>
              <w:top w:val="single" w:sz="4" w:space="0" w:color="auto"/>
              <w:left w:val="single" w:sz="4" w:space="0" w:color="auto"/>
              <w:bottom w:val="single" w:sz="4" w:space="0" w:color="auto"/>
              <w:right w:val="single" w:sz="4" w:space="0" w:color="auto"/>
            </w:tcBorders>
            <w:hideMark/>
          </w:tcPr>
          <w:p w14:paraId="1BCC3B2D" w14:textId="77777777" w:rsidR="000D5084" w:rsidRPr="000D5084" w:rsidRDefault="000D5084" w:rsidP="000D5084">
            <w:pPr>
              <w:ind w:left="0" w:firstLine="0"/>
              <w:jc w:val="both"/>
              <w:rPr>
                <w:rFonts w:ascii="Times New Roman" w:eastAsia="Times New Roman" w:hAnsi="Times New Roman"/>
                <w:shd w:val="clear" w:color="auto" w:fill="FFFFFF"/>
              </w:rPr>
            </w:pPr>
            <w:r w:rsidRPr="000D5084">
              <w:rPr>
                <w:rFonts w:ascii="Times New Roman" w:eastAsia="Times New Roman" w:hAnsi="Times New Roman"/>
                <w:shd w:val="clear" w:color="auto" w:fill="FFFFFF"/>
              </w:rPr>
              <w:t>Год исполнения Концессионного соглашения</w:t>
            </w:r>
          </w:p>
        </w:tc>
        <w:tc>
          <w:tcPr>
            <w:tcW w:w="706" w:type="pct"/>
            <w:tcBorders>
              <w:top w:val="single" w:sz="4" w:space="0" w:color="auto"/>
              <w:left w:val="single" w:sz="4" w:space="0" w:color="auto"/>
              <w:bottom w:val="single" w:sz="4" w:space="0" w:color="auto"/>
              <w:right w:val="single" w:sz="4" w:space="0" w:color="auto"/>
            </w:tcBorders>
            <w:hideMark/>
          </w:tcPr>
          <w:p w14:paraId="0506F369" w14:textId="77777777" w:rsidR="000D5084" w:rsidRPr="000D5084" w:rsidRDefault="000D5084" w:rsidP="000D5084">
            <w:pPr>
              <w:ind w:left="0" w:firstLine="0"/>
              <w:jc w:val="center"/>
              <w:rPr>
                <w:rFonts w:ascii="Times New Roman" w:eastAsia="Times New Roman" w:hAnsi="Times New Roman"/>
                <w:b/>
                <w:shd w:val="clear" w:color="auto" w:fill="FFFFFF"/>
                <w:lang w:val="en-US"/>
              </w:rPr>
            </w:pPr>
            <w:r w:rsidRPr="000D5084">
              <w:rPr>
                <w:rFonts w:ascii="Times New Roman" w:eastAsia="Times New Roman" w:hAnsi="Times New Roman"/>
                <w:b/>
              </w:rPr>
              <w:t>2019</w:t>
            </w:r>
          </w:p>
        </w:tc>
        <w:tc>
          <w:tcPr>
            <w:tcW w:w="706" w:type="pct"/>
            <w:tcBorders>
              <w:top w:val="single" w:sz="4" w:space="0" w:color="auto"/>
              <w:left w:val="single" w:sz="4" w:space="0" w:color="auto"/>
              <w:bottom w:val="single" w:sz="4" w:space="0" w:color="auto"/>
              <w:right w:val="single" w:sz="4" w:space="0" w:color="auto"/>
            </w:tcBorders>
            <w:hideMark/>
          </w:tcPr>
          <w:p w14:paraId="76B4B040" w14:textId="77777777" w:rsidR="000D5084" w:rsidRPr="000D5084" w:rsidRDefault="000D5084" w:rsidP="000D5084">
            <w:pPr>
              <w:ind w:left="0" w:firstLine="0"/>
              <w:jc w:val="center"/>
              <w:rPr>
                <w:rFonts w:ascii="Times New Roman" w:eastAsia="Times New Roman" w:hAnsi="Times New Roman"/>
                <w:b/>
                <w:shd w:val="clear" w:color="auto" w:fill="FFFFFF"/>
                <w:lang w:val="en-US"/>
              </w:rPr>
            </w:pPr>
            <w:r w:rsidRPr="000D5084">
              <w:rPr>
                <w:rFonts w:ascii="Times New Roman" w:eastAsia="Times New Roman" w:hAnsi="Times New Roman"/>
                <w:b/>
              </w:rPr>
              <w:t>2020</w:t>
            </w:r>
          </w:p>
        </w:tc>
        <w:tc>
          <w:tcPr>
            <w:tcW w:w="706" w:type="pct"/>
            <w:tcBorders>
              <w:top w:val="single" w:sz="4" w:space="0" w:color="auto"/>
              <w:left w:val="single" w:sz="4" w:space="0" w:color="auto"/>
              <w:bottom w:val="single" w:sz="4" w:space="0" w:color="auto"/>
              <w:right w:val="single" w:sz="4" w:space="0" w:color="auto"/>
            </w:tcBorders>
            <w:hideMark/>
          </w:tcPr>
          <w:p w14:paraId="0CDA6E6E" w14:textId="77777777" w:rsidR="000D5084" w:rsidRPr="000D5084" w:rsidRDefault="000D5084" w:rsidP="000D5084">
            <w:pPr>
              <w:ind w:left="0" w:firstLine="0"/>
              <w:jc w:val="center"/>
              <w:rPr>
                <w:rFonts w:ascii="Times New Roman" w:eastAsia="Times New Roman" w:hAnsi="Times New Roman"/>
                <w:b/>
                <w:shd w:val="clear" w:color="auto" w:fill="FFFFFF"/>
                <w:lang w:val="en-US"/>
              </w:rPr>
            </w:pPr>
            <w:r w:rsidRPr="000D5084">
              <w:rPr>
                <w:rFonts w:ascii="Times New Roman" w:eastAsia="Times New Roman" w:hAnsi="Times New Roman"/>
                <w:b/>
              </w:rPr>
              <w:t>2021</w:t>
            </w:r>
          </w:p>
        </w:tc>
        <w:tc>
          <w:tcPr>
            <w:tcW w:w="706" w:type="pct"/>
            <w:tcBorders>
              <w:top w:val="single" w:sz="4" w:space="0" w:color="auto"/>
              <w:left w:val="single" w:sz="4" w:space="0" w:color="auto"/>
              <w:bottom w:val="single" w:sz="4" w:space="0" w:color="auto"/>
              <w:right w:val="single" w:sz="4" w:space="0" w:color="auto"/>
            </w:tcBorders>
            <w:hideMark/>
          </w:tcPr>
          <w:p w14:paraId="32CB2A15" w14:textId="77777777" w:rsidR="000D5084" w:rsidRPr="000D5084" w:rsidRDefault="000D5084" w:rsidP="000D5084">
            <w:pPr>
              <w:ind w:left="0" w:firstLine="0"/>
              <w:jc w:val="center"/>
              <w:rPr>
                <w:rFonts w:ascii="Times New Roman" w:eastAsia="Times New Roman" w:hAnsi="Times New Roman"/>
                <w:b/>
                <w:shd w:val="clear" w:color="auto" w:fill="FFFFFF"/>
                <w:lang w:val="en-US"/>
              </w:rPr>
            </w:pPr>
            <w:r w:rsidRPr="000D5084">
              <w:rPr>
                <w:rFonts w:ascii="Times New Roman" w:eastAsia="Times New Roman" w:hAnsi="Times New Roman"/>
                <w:b/>
              </w:rPr>
              <w:t>2022</w:t>
            </w:r>
          </w:p>
        </w:tc>
        <w:tc>
          <w:tcPr>
            <w:tcW w:w="706" w:type="pct"/>
            <w:tcBorders>
              <w:top w:val="single" w:sz="4" w:space="0" w:color="auto"/>
              <w:left w:val="single" w:sz="4" w:space="0" w:color="auto"/>
              <w:bottom w:val="single" w:sz="4" w:space="0" w:color="auto"/>
              <w:right w:val="single" w:sz="4" w:space="0" w:color="auto"/>
            </w:tcBorders>
            <w:hideMark/>
          </w:tcPr>
          <w:p w14:paraId="371A4358" w14:textId="77777777" w:rsidR="000D5084" w:rsidRPr="000D5084" w:rsidRDefault="000D5084" w:rsidP="000D5084">
            <w:pPr>
              <w:ind w:left="0" w:firstLine="0"/>
              <w:jc w:val="center"/>
              <w:rPr>
                <w:rFonts w:ascii="Times New Roman" w:eastAsia="Times New Roman" w:hAnsi="Times New Roman"/>
                <w:b/>
                <w:shd w:val="clear" w:color="auto" w:fill="FFFFFF"/>
                <w:lang w:val="en-US"/>
              </w:rPr>
            </w:pPr>
            <w:r w:rsidRPr="000D5084">
              <w:rPr>
                <w:rFonts w:ascii="Times New Roman" w:eastAsia="Times New Roman" w:hAnsi="Times New Roman"/>
                <w:b/>
              </w:rPr>
              <w:t>2023</w:t>
            </w:r>
          </w:p>
        </w:tc>
      </w:tr>
      <w:tr w:rsidR="000D5084" w:rsidRPr="000D5084" w14:paraId="6F36795B" w14:textId="77777777" w:rsidTr="000D5084">
        <w:trPr>
          <w:trHeight w:val="511"/>
        </w:trPr>
        <w:tc>
          <w:tcPr>
            <w:tcW w:w="1470" w:type="pct"/>
            <w:tcBorders>
              <w:top w:val="single" w:sz="4" w:space="0" w:color="auto"/>
              <w:left w:val="single" w:sz="4" w:space="0" w:color="auto"/>
              <w:bottom w:val="single" w:sz="4" w:space="0" w:color="auto"/>
              <w:right w:val="single" w:sz="4" w:space="0" w:color="auto"/>
            </w:tcBorders>
            <w:hideMark/>
          </w:tcPr>
          <w:p w14:paraId="712FE35B" w14:textId="77777777" w:rsidR="000D5084" w:rsidRPr="000D5084" w:rsidRDefault="00F825BC" w:rsidP="000D5084">
            <w:pPr>
              <w:ind w:left="0" w:firstLine="0"/>
              <w:rPr>
                <w:rFonts w:ascii="Times New Roman" w:eastAsia="Times New Roman" w:hAnsi="Times New Roman"/>
                <w:i/>
              </w:rPr>
            </w:pPr>
            <m:oMathPara>
              <m:oMath>
                <m:sSub>
                  <m:sSubPr>
                    <m:ctrlPr>
                      <w:rPr>
                        <w:rFonts w:ascii="Cambria Math" w:eastAsia="Times New Roman" w:hAnsi="Cambria Math"/>
                        <w:i/>
                        <w:sz w:val="24"/>
                        <w:szCs w:val="24"/>
                      </w:rPr>
                    </m:ctrlPr>
                  </m:sSubPr>
                  <m:e>
                    <m:r>
                      <w:rPr>
                        <w:rFonts w:ascii="Cambria Math" w:eastAsia="Times New Roman" w:hAnsi="Cambria Math"/>
                        <w:sz w:val="24"/>
                        <w:szCs w:val="24"/>
                      </w:rPr>
                      <m:t>k</m:t>
                    </m:r>
                  </m:e>
                  <m:sub>
                    <m:r>
                      <w:rPr>
                        <w:rFonts w:ascii="Cambria Math" w:eastAsia="Times New Roman" w:hAnsi="Cambria Math"/>
                        <w:sz w:val="24"/>
                        <w:szCs w:val="24"/>
                      </w:rPr>
                      <m:t>i</m:t>
                    </m:r>
                  </m:sub>
                </m:sSub>
              </m:oMath>
            </m:oMathPara>
          </w:p>
        </w:tc>
        <w:tc>
          <w:tcPr>
            <w:tcW w:w="706" w:type="pct"/>
            <w:tcBorders>
              <w:top w:val="single" w:sz="4" w:space="0" w:color="auto"/>
              <w:left w:val="single" w:sz="4" w:space="0" w:color="auto"/>
              <w:bottom w:val="single" w:sz="4" w:space="0" w:color="auto"/>
              <w:right w:val="single" w:sz="4" w:space="0" w:color="auto"/>
            </w:tcBorders>
            <w:vAlign w:val="center"/>
          </w:tcPr>
          <w:p w14:paraId="55321803" w14:textId="77777777" w:rsidR="000D5084" w:rsidRPr="000D5084" w:rsidRDefault="000D5084" w:rsidP="000D5084">
            <w:pPr>
              <w:ind w:left="0" w:firstLine="0"/>
              <w:jc w:val="center"/>
              <w:rPr>
                <w:rFonts w:ascii="Times New Roman" w:eastAsia="Times New Roman" w:hAnsi="Times New Roman"/>
                <w:sz w:val="20"/>
                <w:szCs w:val="20"/>
                <w:lang w:eastAsia="ru-RU"/>
              </w:rPr>
            </w:pPr>
          </w:p>
        </w:tc>
        <w:tc>
          <w:tcPr>
            <w:tcW w:w="706" w:type="pct"/>
            <w:tcBorders>
              <w:top w:val="single" w:sz="4" w:space="0" w:color="auto"/>
              <w:left w:val="single" w:sz="4" w:space="0" w:color="auto"/>
              <w:bottom w:val="single" w:sz="4" w:space="0" w:color="auto"/>
              <w:right w:val="single" w:sz="4" w:space="0" w:color="auto"/>
            </w:tcBorders>
            <w:vAlign w:val="center"/>
          </w:tcPr>
          <w:p w14:paraId="7DD011F7" w14:textId="77777777" w:rsidR="000D5084" w:rsidRPr="000D5084" w:rsidRDefault="000D5084" w:rsidP="000D5084">
            <w:pPr>
              <w:ind w:left="0" w:firstLine="0"/>
              <w:jc w:val="center"/>
              <w:rPr>
                <w:rFonts w:ascii="Times New Roman" w:eastAsia="Times New Roman" w:hAnsi="Times New Roman"/>
                <w:sz w:val="20"/>
                <w:szCs w:val="20"/>
                <w:lang w:eastAsia="ru-RU"/>
              </w:rPr>
            </w:pPr>
          </w:p>
        </w:tc>
        <w:tc>
          <w:tcPr>
            <w:tcW w:w="706" w:type="pct"/>
            <w:tcBorders>
              <w:top w:val="single" w:sz="4" w:space="0" w:color="auto"/>
              <w:left w:val="single" w:sz="4" w:space="0" w:color="auto"/>
              <w:bottom w:val="single" w:sz="4" w:space="0" w:color="auto"/>
              <w:right w:val="single" w:sz="4" w:space="0" w:color="auto"/>
            </w:tcBorders>
            <w:vAlign w:val="center"/>
          </w:tcPr>
          <w:p w14:paraId="324E19A2" w14:textId="77777777" w:rsidR="000D5084" w:rsidRPr="000D5084" w:rsidRDefault="000D5084" w:rsidP="000D5084">
            <w:pPr>
              <w:ind w:left="0" w:firstLine="0"/>
              <w:jc w:val="center"/>
              <w:rPr>
                <w:rFonts w:ascii="Times New Roman" w:eastAsia="Times New Roman" w:hAnsi="Times New Roman"/>
                <w:sz w:val="20"/>
                <w:szCs w:val="20"/>
                <w:lang w:eastAsia="ru-RU"/>
              </w:rPr>
            </w:pPr>
          </w:p>
        </w:tc>
        <w:tc>
          <w:tcPr>
            <w:tcW w:w="706" w:type="pct"/>
            <w:tcBorders>
              <w:top w:val="single" w:sz="4" w:space="0" w:color="auto"/>
              <w:left w:val="single" w:sz="4" w:space="0" w:color="auto"/>
              <w:bottom w:val="single" w:sz="4" w:space="0" w:color="auto"/>
              <w:right w:val="single" w:sz="4" w:space="0" w:color="auto"/>
            </w:tcBorders>
            <w:vAlign w:val="center"/>
          </w:tcPr>
          <w:p w14:paraId="793A1AB7" w14:textId="77777777" w:rsidR="000D5084" w:rsidRPr="000D5084" w:rsidRDefault="000D5084" w:rsidP="000D5084">
            <w:pPr>
              <w:ind w:left="0" w:firstLine="0"/>
              <w:jc w:val="center"/>
              <w:rPr>
                <w:rFonts w:ascii="Times New Roman" w:eastAsia="Times New Roman" w:hAnsi="Times New Roman"/>
                <w:sz w:val="20"/>
                <w:szCs w:val="20"/>
                <w:lang w:eastAsia="ru-RU"/>
              </w:rPr>
            </w:pPr>
          </w:p>
        </w:tc>
        <w:tc>
          <w:tcPr>
            <w:tcW w:w="706" w:type="pct"/>
            <w:tcBorders>
              <w:top w:val="single" w:sz="4" w:space="0" w:color="auto"/>
              <w:left w:val="single" w:sz="4" w:space="0" w:color="auto"/>
              <w:bottom w:val="single" w:sz="4" w:space="0" w:color="auto"/>
              <w:right w:val="single" w:sz="4" w:space="0" w:color="auto"/>
            </w:tcBorders>
            <w:vAlign w:val="center"/>
          </w:tcPr>
          <w:p w14:paraId="451FC788" w14:textId="77777777" w:rsidR="000D5084" w:rsidRPr="000D5084" w:rsidRDefault="000D5084" w:rsidP="000D5084">
            <w:pPr>
              <w:ind w:left="0" w:firstLine="0"/>
              <w:jc w:val="center"/>
              <w:rPr>
                <w:rFonts w:ascii="Times New Roman" w:eastAsia="Times New Roman" w:hAnsi="Times New Roman"/>
                <w:sz w:val="20"/>
                <w:szCs w:val="20"/>
                <w:lang w:eastAsia="ru-RU"/>
              </w:rPr>
            </w:pPr>
          </w:p>
        </w:tc>
      </w:tr>
    </w:tbl>
    <w:p w14:paraId="17DA86CE" w14:textId="77777777" w:rsidR="000D5084" w:rsidRPr="000D5084" w:rsidRDefault="000D5084" w:rsidP="000D5084">
      <w:pPr>
        <w:ind w:left="0" w:firstLine="0"/>
        <w:jc w:val="both"/>
        <w:rPr>
          <w:rFonts w:ascii="Times New Roman" w:eastAsia="Times New Roman" w:hAnsi="Times New Roman"/>
          <w:sz w:val="24"/>
          <w:szCs w:val="24"/>
        </w:rPr>
      </w:pPr>
      <w:r w:rsidRPr="000D5084">
        <w:rPr>
          <w:rFonts w:ascii="Times New Roman" w:eastAsia="Times New Roman" w:hAnsi="Times New Roman"/>
          <w:sz w:val="24"/>
          <w:szCs w:val="24"/>
          <w:lang w:val="en-US"/>
        </w:rPr>
        <w:tab/>
      </w:r>
      <w:r w:rsidRPr="000D5084">
        <w:rPr>
          <w:rFonts w:ascii="Times New Roman" w:eastAsia="Times New Roman" w:hAnsi="Times New Roman"/>
          <w:sz w:val="24"/>
          <w:szCs w:val="24"/>
        </w:rPr>
        <w:t>При этом общая сумма поправочных коэффициентов за весь период действия Концессионного соглашения равняется единице.</w:t>
      </w:r>
    </w:p>
    <w:p w14:paraId="3572524C" w14:textId="77777777" w:rsidR="000D5084" w:rsidRPr="000D5084" w:rsidRDefault="000D5084" w:rsidP="000D5084">
      <w:pPr>
        <w:widowControl w:val="0"/>
        <w:ind w:left="0" w:firstLine="0"/>
        <w:jc w:val="both"/>
        <w:rPr>
          <w:rFonts w:ascii="Times New Roman" w:eastAsia="Times New Roman" w:hAnsi="Times New Roman"/>
          <w:sz w:val="24"/>
          <w:szCs w:val="24"/>
          <w:lang w:eastAsia="ru-RU"/>
        </w:rPr>
      </w:pPr>
    </w:p>
    <w:p w14:paraId="7DCBEFB1" w14:textId="77777777" w:rsidR="000D5084" w:rsidRPr="000D5084" w:rsidRDefault="000D5084" w:rsidP="000D5084">
      <w:pPr>
        <w:ind w:left="0" w:firstLine="0"/>
        <w:rPr>
          <w:rFonts w:ascii="Times New Roman" w:eastAsia="Times New Roman" w:hAnsi="Times New Roman"/>
          <w:sz w:val="20"/>
          <w:szCs w:val="20"/>
          <w:lang w:eastAsia="ru-RU"/>
        </w:rPr>
      </w:pPr>
    </w:p>
    <w:p w14:paraId="13B76173" w14:textId="77777777" w:rsidR="000D5084" w:rsidRPr="000D5084" w:rsidRDefault="000D5084" w:rsidP="000D5084">
      <w:pPr>
        <w:widowControl w:val="0"/>
        <w:suppressAutoHyphens/>
        <w:ind w:left="0" w:firstLine="0"/>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lastRenderedPageBreak/>
        <w:t>Участник Конкурса________________________________________</w:t>
      </w:r>
    </w:p>
    <w:p w14:paraId="7D222DE6" w14:textId="77777777" w:rsidR="000D5084" w:rsidRPr="000D5084" w:rsidRDefault="000D5084" w:rsidP="000D5084">
      <w:pPr>
        <w:widowControl w:val="0"/>
        <w:suppressAutoHyphens/>
        <w:ind w:left="0" w:firstLine="0"/>
        <w:jc w:val="both"/>
        <w:rPr>
          <w:rFonts w:ascii="Times New Roman" w:eastAsia="Times New Roman" w:hAnsi="Times New Roman"/>
          <w:sz w:val="24"/>
          <w:szCs w:val="24"/>
          <w:lang w:eastAsia="ru-RU"/>
        </w:rPr>
      </w:pPr>
    </w:p>
    <w:p w14:paraId="2347C871" w14:textId="77777777" w:rsidR="000D5084" w:rsidRPr="000D5084" w:rsidRDefault="000D5084" w:rsidP="000D5084">
      <w:pPr>
        <w:widowControl w:val="0"/>
        <w:suppressAutoHyphens/>
        <w:ind w:left="0" w:firstLine="0"/>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______________</w:t>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t>_________________________________</w:t>
      </w:r>
    </w:p>
    <w:p w14:paraId="13E16282" w14:textId="77777777" w:rsidR="000D5084" w:rsidRPr="000D5084" w:rsidRDefault="000D5084" w:rsidP="000D5084">
      <w:pPr>
        <w:widowControl w:val="0"/>
        <w:suppressAutoHyphens/>
        <w:ind w:left="0" w:firstLine="0"/>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  (Подпись)</w:t>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t xml:space="preserve"> (должность, ФИО представителя)</w:t>
      </w:r>
    </w:p>
    <w:p w14:paraId="488CC555" w14:textId="77777777" w:rsidR="000D5084" w:rsidRPr="000D5084" w:rsidRDefault="000D5084" w:rsidP="000D5084">
      <w:pPr>
        <w:widowControl w:val="0"/>
        <w:ind w:left="0" w:firstLine="0"/>
        <w:rPr>
          <w:rFonts w:ascii="Times New Roman" w:eastAsia="Times New Roman" w:hAnsi="Times New Roman"/>
          <w:sz w:val="24"/>
          <w:szCs w:val="24"/>
          <w:lang w:eastAsia="ru-RU"/>
        </w:rPr>
      </w:pPr>
    </w:p>
    <w:p w14:paraId="5B7B18E1" w14:textId="77777777" w:rsidR="000D5084" w:rsidRPr="000D5084" w:rsidRDefault="000D5084" w:rsidP="000D5084">
      <w:pPr>
        <w:widowControl w:val="0"/>
        <w:ind w:left="0" w:firstLine="0"/>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М.П.</w:t>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r>
      <w:r w:rsidRPr="000D5084">
        <w:rPr>
          <w:rFonts w:ascii="Times New Roman" w:eastAsia="Times New Roman" w:hAnsi="Times New Roman"/>
          <w:sz w:val="24"/>
          <w:szCs w:val="24"/>
          <w:lang w:eastAsia="ru-RU"/>
        </w:rPr>
        <w:tab/>
        <w:t>«___» __________ 20__ г.</w:t>
      </w:r>
    </w:p>
    <w:p w14:paraId="1C766920" w14:textId="77777777" w:rsidR="000D5084" w:rsidRPr="000D5084" w:rsidRDefault="000D5084" w:rsidP="000D5084">
      <w:pPr>
        <w:pageBreakBefore/>
        <w:widowControl w:val="0"/>
        <w:ind w:left="0" w:firstLine="709"/>
        <w:jc w:val="right"/>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lastRenderedPageBreak/>
        <w:t>Приложение 5</w:t>
      </w:r>
    </w:p>
    <w:p w14:paraId="05ABADFF" w14:textId="77777777" w:rsidR="000D5084" w:rsidRPr="000D5084" w:rsidRDefault="000D5084" w:rsidP="000D5084">
      <w:pPr>
        <w:widowControl w:val="0"/>
        <w:ind w:left="0" w:firstLine="708"/>
        <w:jc w:val="right"/>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к Части 3 Конкурсной документации </w:t>
      </w:r>
    </w:p>
    <w:p w14:paraId="263EBA0C" w14:textId="77777777" w:rsidR="000D5084" w:rsidRPr="000D5084" w:rsidRDefault="000D5084" w:rsidP="000D5084">
      <w:pPr>
        <w:widowControl w:val="0"/>
        <w:ind w:left="0" w:firstLine="708"/>
        <w:jc w:val="both"/>
        <w:rPr>
          <w:rFonts w:ascii="Times New Roman" w:eastAsia="Times New Roman" w:hAnsi="Times New Roman"/>
          <w:sz w:val="24"/>
          <w:szCs w:val="24"/>
          <w:lang w:eastAsia="ru-RU"/>
        </w:rPr>
      </w:pPr>
    </w:p>
    <w:p w14:paraId="4F7430DB" w14:textId="77777777" w:rsidR="000D5084" w:rsidRPr="000D5084" w:rsidRDefault="000D5084" w:rsidP="000D5084">
      <w:pPr>
        <w:widowControl w:val="0"/>
        <w:ind w:left="0" w:firstLine="0"/>
        <w:jc w:val="center"/>
        <w:rPr>
          <w:rFonts w:ascii="Times New Roman" w:eastAsia="Times New Roman" w:hAnsi="Times New Roman"/>
          <w:b/>
          <w:sz w:val="24"/>
          <w:szCs w:val="20"/>
          <w:lang w:eastAsia="ru-RU"/>
        </w:rPr>
      </w:pPr>
      <w:r w:rsidRPr="000D5084">
        <w:rPr>
          <w:rFonts w:ascii="Times New Roman" w:eastAsia="Times New Roman" w:hAnsi="Times New Roman"/>
          <w:b/>
          <w:sz w:val="24"/>
          <w:szCs w:val="20"/>
          <w:lang w:eastAsia="ru-RU"/>
        </w:rPr>
        <w:t>ФОРМА ПИСЬМА ФИНАНСИРУЮЩЕЙ КРЕДИТНОЙ ОРГАНИЗАЦИИ</w:t>
      </w:r>
    </w:p>
    <w:p w14:paraId="37831AE0" w14:textId="77777777" w:rsidR="000D5084" w:rsidRPr="000D5084" w:rsidRDefault="000D5084" w:rsidP="000D5084">
      <w:pPr>
        <w:widowControl w:val="0"/>
        <w:tabs>
          <w:tab w:val="left" w:pos="3569"/>
        </w:tabs>
        <w:ind w:left="0" w:right="-5" w:firstLine="720"/>
        <w:jc w:val="center"/>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084"/>
        <w:gridCol w:w="3157"/>
      </w:tblGrid>
      <w:tr w:rsidR="000D5084" w:rsidRPr="000D5084" w14:paraId="58B82C4F" w14:textId="77777777" w:rsidTr="000D5084">
        <w:trPr>
          <w:trHeight w:val="623"/>
        </w:trPr>
        <w:tc>
          <w:tcPr>
            <w:tcW w:w="3190" w:type="dxa"/>
            <w:tcBorders>
              <w:top w:val="single" w:sz="4" w:space="0" w:color="auto"/>
              <w:left w:val="single" w:sz="4" w:space="0" w:color="auto"/>
              <w:bottom w:val="single" w:sz="4" w:space="0" w:color="auto"/>
              <w:right w:val="single" w:sz="4" w:space="0" w:color="auto"/>
            </w:tcBorders>
            <w:hideMark/>
          </w:tcPr>
          <w:p w14:paraId="3BAACAA2" w14:textId="77777777" w:rsidR="000D5084" w:rsidRPr="000D5084" w:rsidRDefault="000D5084" w:rsidP="000D5084">
            <w:pPr>
              <w:widowControl w:val="0"/>
              <w:ind w:left="0" w:firstLine="0"/>
              <w:jc w:val="both"/>
              <w:rPr>
                <w:rFonts w:ascii="Times New Roman" w:eastAsia="Times New Roman" w:hAnsi="Times New Roman"/>
                <w:i/>
                <w:sz w:val="24"/>
                <w:szCs w:val="24"/>
                <w:lang w:eastAsia="ru-RU"/>
              </w:rPr>
            </w:pPr>
            <w:r w:rsidRPr="000D5084">
              <w:rPr>
                <w:rFonts w:ascii="Times New Roman" w:eastAsia="Times New Roman" w:hAnsi="Times New Roman"/>
                <w:i/>
                <w:sz w:val="24"/>
                <w:szCs w:val="24"/>
                <w:lang w:eastAsia="ru-RU"/>
              </w:rPr>
              <w:t xml:space="preserve">На бланке Банка </w:t>
            </w:r>
          </w:p>
        </w:tc>
        <w:tc>
          <w:tcPr>
            <w:tcW w:w="3190" w:type="dxa"/>
            <w:tcBorders>
              <w:top w:val="nil"/>
              <w:left w:val="single" w:sz="4" w:space="0" w:color="auto"/>
              <w:bottom w:val="nil"/>
              <w:right w:val="nil"/>
            </w:tcBorders>
          </w:tcPr>
          <w:p w14:paraId="222C78BA" w14:textId="77777777" w:rsidR="000D5084" w:rsidRPr="000D5084" w:rsidRDefault="000D5084" w:rsidP="000D5084">
            <w:pPr>
              <w:widowControl w:val="0"/>
              <w:tabs>
                <w:tab w:val="left" w:pos="3569"/>
              </w:tabs>
              <w:ind w:left="0" w:firstLine="0"/>
              <w:jc w:val="center"/>
              <w:rPr>
                <w:rFonts w:ascii="Times New Roman" w:eastAsia="Times New Roman" w:hAnsi="Times New Roman"/>
                <w:b/>
                <w:sz w:val="24"/>
                <w:szCs w:val="24"/>
                <w:lang w:eastAsia="ru-RU"/>
              </w:rPr>
            </w:pPr>
          </w:p>
        </w:tc>
        <w:tc>
          <w:tcPr>
            <w:tcW w:w="3191" w:type="dxa"/>
            <w:tcBorders>
              <w:top w:val="nil"/>
              <w:left w:val="nil"/>
              <w:bottom w:val="nil"/>
              <w:right w:val="nil"/>
            </w:tcBorders>
            <w:hideMark/>
          </w:tcPr>
          <w:p w14:paraId="1F20432D" w14:textId="77777777" w:rsidR="000D5084" w:rsidRPr="000D5084" w:rsidRDefault="000D5084" w:rsidP="000D5084">
            <w:pPr>
              <w:widowControl w:val="0"/>
              <w:ind w:left="0" w:firstLine="0"/>
              <w:rPr>
                <w:rFonts w:ascii="Times New Roman" w:eastAsia="Times New Roman" w:hAnsi="Times New Roman"/>
                <w:i/>
                <w:sz w:val="24"/>
                <w:szCs w:val="24"/>
                <w:lang w:eastAsia="ru-RU"/>
              </w:rPr>
            </w:pPr>
            <w:r w:rsidRPr="000D5084">
              <w:rPr>
                <w:rFonts w:ascii="Times New Roman" w:eastAsia="Times New Roman" w:hAnsi="Times New Roman"/>
                <w:i/>
                <w:sz w:val="24"/>
                <w:szCs w:val="24"/>
                <w:lang w:eastAsia="ru-RU"/>
              </w:rPr>
              <w:t>Направляется в адрес  Конкурсной Комиссии</w:t>
            </w:r>
          </w:p>
          <w:p w14:paraId="33BDD364" w14:textId="77777777" w:rsidR="000D5084" w:rsidRPr="000D5084" w:rsidRDefault="000D5084" w:rsidP="000D5084">
            <w:pPr>
              <w:widowControl w:val="0"/>
              <w:ind w:left="0" w:firstLine="0"/>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Банк ____________</w:t>
            </w:r>
          </w:p>
          <w:p w14:paraId="14636618" w14:textId="77777777" w:rsidR="000D5084" w:rsidRPr="000D5084" w:rsidRDefault="000D5084" w:rsidP="000D5084">
            <w:pPr>
              <w:widowControl w:val="0"/>
              <w:ind w:left="0" w:firstLine="0"/>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Отделение _______</w:t>
            </w:r>
          </w:p>
          <w:p w14:paraId="44505420" w14:textId="77777777" w:rsidR="000D5084" w:rsidRPr="000D5084" w:rsidRDefault="000D5084" w:rsidP="000D5084">
            <w:pPr>
              <w:widowControl w:val="0"/>
              <w:ind w:left="0" w:firstLine="0"/>
              <w:rPr>
                <w:rFonts w:ascii="Times New Roman" w:eastAsia="Times New Roman" w:hAnsi="Times New Roman"/>
                <w:b/>
                <w:sz w:val="24"/>
                <w:szCs w:val="24"/>
                <w:lang w:eastAsia="ru-RU"/>
              </w:rPr>
            </w:pPr>
            <w:r w:rsidRPr="000D5084">
              <w:rPr>
                <w:rFonts w:ascii="Times New Roman" w:eastAsia="Times New Roman" w:hAnsi="Times New Roman"/>
                <w:sz w:val="24"/>
                <w:szCs w:val="24"/>
                <w:lang w:eastAsia="ru-RU"/>
              </w:rPr>
              <w:t>Адрес:___________</w:t>
            </w:r>
          </w:p>
        </w:tc>
      </w:tr>
    </w:tbl>
    <w:p w14:paraId="2C88C6FD" w14:textId="77777777" w:rsidR="000D5084" w:rsidRPr="000D5084" w:rsidRDefault="000D5084" w:rsidP="000D5084">
      <w:pPr>
        <w:widowControl w:val="0"/>
        <w:tabs>
          <w:tab w:val="left" w:pos="3569"/>
        </w:tabs>
        <w:ind w:left="0" w:firstLine="720"/>
        <w:jc w:val="center"/>
        <w:rPr>
          <w:rFonts w:ascii="Times New Roman" w:eastAsia="Times New Roman" w:hAnsi="Times New Roman"/>
          <w:b/>
          <w:sz w:val="24"/>
          <w:szCs w:val="24"/>
          <w:lang w:eastAsia="ru-RU"/>
        </w:rPr>
      </w:pPr>
    </w:p>
    <w:p w14:paraId="1646AE28" w14:textId="77777777" w:rsidR="000D5084" w:rsidRPr="000D5084" w:rsidRDefault="000D5084" w:rsidP="000D5084">
      <w:pPr>
        <w:widowControl w:val="0"/>
        <w:tabs>
          <w:tab w:val="left" w:pos="3569"/>
        </w:tabs>
        <w:ind w:left="0" w:firstLine="720"/>
        <w:jc w:val="both"/>
        <w:rPr>
          <w:rFonts w:ascii="Times New Roman" w:eastAsia="Times New Roman" w:hAnsi="Times New Roman"/>
          <w:b/>
          <w:i/>
          <w:sz w:val="24"/>
          <w:szCs w:val="24"/>
          <w:lang w:eastAsia="ru-RU"/>
        </w:rPr>
      </w:pPr>
      <w:r w:rsidRPr="000D5084">
        <w:rPr>
          <w:rFonts w:ascii="Times New Roman" w:eastAsia="Times New Roman" w:hAnsi="Times New Roman"/>
          <w:b/>
          <w:i/>
          <w:sz w:val="24"/>
          <w:szCs w:val="24"/>
          <w:lang w:eastAsia="ru-RU"/>
        </w:rPr>
        <w:t>Предложение об условиях финансирования проекта</w:t>
      </w:r>
    </w:p>
    <w:p w14:paraId="3093EAA1" w14:textId="77777777" w:rsidR="000D5084" w:rsidRPr="000D5084" w:rsidRDefault="000D5084" w:rsidP="000D5084">
      <w:pPr>
        <w:widowControl w:val="0"/>
        <w:tabs>
          <w:tab w:val="left" w:pos="3569"/>
        </w:tabs>
        <w:ind w:left="0" w:firstLine="720"/>
        <w:jc w:val="center"/>
        <w:rPr>
          <w:rFonts w:ascii="Times New Roman" w:eastAsia="Times New Roman" w:hAnsi="Times New Roman"/>
          <w:b/>
          <w:sz w:val="24"/>
          <w:szCs w:val="24"/>
          <w:lang w:eastAsia="ru-RU"/>
        </w:rPr>
      </w:pPr>
    </w:p>
    <w:p w14:paraId="359D01DF" w14:textId="77777777" w:rsidR="000D5084" w:rsidRPr="000D5084" w:rsidRDefault="000D5084" w:rsidP="000D5084">
      <w:pPr>
        <w:widowControl w:val="0"/>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На основании Приказа __________________________________ от «</w:t>
      </w:r>
      <w:r w:rsidRPr="000D5084">
        <w:rPr>
          <w:rFonts w:ascii="Times New Roman" w:eastAsia="Times New Roman" w:hAnsi="Times New Roman"/>
          <w:sz w:val="24"/>
          <w:szCs w:val="20"/>
          <w:lang w:eastAsia="ru-RU"/>
        </w:rPr>
        <w:t>___» _________</w:t>
      </w:r>
      <w:r w:rsidRPr="000D5084">
        <w:rPr>
          <w:rFonts w:ascii="Times New Roman" w:eastAsia="Times New Roman" w:hAnsi="Times New Roman"/>
          <w:sz w:val="24"/>
          <w:szCs w:val="24"/>
          <w:lang w:eastAsia="ru-RU"/>
        </w:rPr>
        <w:t xml:space="preserve"> 20__ г. № ___ проводится открытый конкурс на право заключения концессионного соглашения о создании и последующей эксплуатации объекта образования в ___________________________________________________________________________________________________(наименование МО согласно Уставу) Ханты-Мансийского автономного округа – Югры (далее – Концессия).</w:t>
      </w:r>
    </w:p>
    <w:p w14:paraId="635DAA9E" w14:textId="77777777" w:rsidR="000D5084" w:rsidRPr="000D5084" w:rsidRDefault="000D5084" w:rsidP="000D5084">
      <w:pPr>
        <w:widowControl w:val="0"/>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Настоящим _________________ (полное наименование Банка, далее – Банк) направляет предложение по финансированию Концессии, подтверждающее намерение Банка действовать в качестве финансирующего банка в связи с Конкурсным предложением _________ (</w:t>
      </w:r>
      <w:r w:rsidRPr="000D5084">
        <w:rPr>
          <w:rFonts w:ascii="Times New Roman" w:eastAsia="Times New Roman" w:hAnsi="Times New Roman"/>
          <w:i/>
          <w:sz w:val="24"/>
          <w:szCs w:val="24"/>
          <w:lang w:eastAsia="ru-RU"/>
        </w:rPr>
        <w:t>наименование Участника Конкурса</w:t>
      </w:r>
      <w:r w:rsidRPr="000D5084">
        <w:rPr>
          <w:rFonts w:ascii="Times New Roman" w:eastAsia="Times New Roman" w:hAnsi="Times New Roman"/>
          <w:sz w:val="24"/>
          <w:szCs w:val="24"/>
          <w:lang w:eastAsia="ru-RU"/>
        </w:rPr>
        <w:t>).</w:t>
      </w:r>
    </w:p>
    <w:p w14:paraId="1B674ABD" w14:textId="77777777" w:rsidR="000D5084" w:rsidRPr="000D5084" w:rsidRDefault="000D5084" w:rsidP="000D5084">
      <w:pPr>
        <w:widowControl w:val="0"/>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Доводим до Вашего сведения, что Банком проанализирована документация, касающаяся Концессии и финансово-экономических аспектов Конкурсного предложения, представляемого_________ (</w:t>
      </w:r>
      <w:r w:rsidRPr="000D5084">
        <w:rPr>
          <w:rFonts w:ascii="Times New Roman" w:eastAsia="Times New Roman" w:hAnsi="Times New Roman"/>
          <w:i/>
          <w:sz w:val="24"/>
          <w:szCs w:val="24"/>
          <w:lang w:eastAsia="ru-RU"/>
        </w:rPr>
        <w:t>наименование Участника Конкурса</w:t>
      </w:r>
      <w:r w:rsidRPr="000D5084">
        <w:rPr>
          <w:rFonts w:ascii="Times New Roman" w:eastAsia="Times New Roman" w:hAnsi="Times New Roman"/>
          <w:sz w:val="24"/>
          <w:szCs w:val="24"/>
          <w:lang w:eastAsia="ru-RU"/>
        </w:rPr>
        <w:t>) на Конкурс.</w:t>
      </w:r>
    </w:p>
    <w:p w14:paraId="64AAF83E" w14:textId="77777777" w:rsidR="000D5084" w:rsidRPr="000D5084" w:rsidRDefault="000D5084" w:rsidP="000D5084">
      <w:pPr>
        <w:widowControl w:val="0"/>
        <w:ind w:left="0" w:firstLine="567"/>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По результатам анализа Банком принято решение о готовности предоставить ______________(наименование Участника Конкурса) долгосрочное финансирование для реализации ______________ (наименование Участника Конкурса) Концессии при соблюдении условий, содержащихся в настоящем письме.</w:t>
      </w:r>
    </w:p>
    <w:p w14:paraId="0E025C96" w14:textId="77777777" w:rsidR="000D5084" w:rsidRPr="000D5084" w:rsidRDefault="000D5084" w:rsidP="000D5084">
      <w:pPr>
        <w:widowControl w:val="0"/>
        <w:ind w:left="0" w:firstLine="567"/>
        <w:jc w:val="both"/>
        <w:rPr>
          <w:rFonts w:ascii="Times New Roman" w:eastAsia="Times New Roman" w:hAnsi="Times New Roman"/>
          <w:sz w:val="20"/>
          <w:szCs w:val="20"/>
          <w:lang w:eastAsia="ru-RU"/>
        </w:rPr>
      </w:pPr>
      <w:r w:rsidRPr="000D5084">
        <w:rPr>
          <w:rFonts w:ascii="Times New Roman" w:eastAsia="Times New Roman" w:hAnsi="Times New Roman"/>
          <w:sz w:val="24"/>
          <w:szCs w:val="24"/>
          <w:lang w:eastAsia="ru-RU"/>
        </w:rPr>
        <w:t xml:space="preserve">В этой связи Банк направляет Вам данные об условиях предоставления __________________ </w:t>
      </w:r>
      <w:r w:rsidRPr="000D5084">
        <w:rPr>
          <w:rFonts w:ascii="Times New Roman" w:eastAsia="Times New Roman" w:hAnsi="Times New Roman"/>
          <w:i/>
          <w:sz w:val="24"/>
          <w:szCs w:val="24"/>
          <w:lang w:eastAsia="ru-RU"/>
        </w:rPr>
        <w:t xml:space="preserve">(наименование Участника Конкурса) </w:t>
      </w:r>
      <w:r w:rsidRPr="000D5084">
        <w:rPr>
          <w:rFonts w:ascii="Times New Roman" w:eastAsia="Times New Roman" w:hAnsi="Times New Roman"/>
          <w:sz w:val="24"/>
          <w:szCs w:val="24"/>
          <w:lang w:eastAsia="ru-RU"/>
        </w:rPr>
        <w:t xml:space="preserve">долгосрочного финансирования, в случае его победы на Конкурсе и заключения с ним соответствующего концессионного соглашения по реализации Концессии, включая размер основного кредита на сумму______ миллионов рублей, срок предоставления ___ лет с момента заключения кредитного договора, размер комиссии, процентной ставки, коэффициента покрытия долговых выплат, изложенных в Приложении к настоящему письму. </w:t>
      </w:r>
    </w:p>
    <w:p w14:paraId="0BA695DA" w14:textId="77777777" w:rsidR="000D5084" w:rsidRPr="000D5084" w:rsidRDefault="000D5084" w:rsidP="000D5084">
      <w:pPr>
        <w:widowControl w:val="0"/>
        <w:ind w:left="0" w:firstLine="720"/>
        <w:jc w:val="both"/>
        <w:rPr>
          <w:rFonts w:ascii="Times New Roman" w:eastAsia="Times New Roman" w:hAnsi="Times New Roman"/>
          <w:sz w:val="24"/>
          <w:szCs w:val="24"/>
          <w:lang w:eastAsia="ru-RU"/>
        </w:rPr>
      </w:pPr>
    </w:p>
    <w:p w14:paraId="10CF77E2" w14:textId="77777777" w:rsidR="000D5084" w:rsidRPr="000D5084" w:rsidRDefault="000D5084" w:rsidP="000D5084">
      <w:pPr>
        <w:widowControl w:val="0"/>
        <w:ind w:left="0" w:firstLine="720"/>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Банк ___________________</w:t>
      </w:r>
    </w:p>
    <w:p w14:paraId="0236C89C" w14:textId="77777777" w:rsidR="000D5084" w:rsidRPr="000D5084" w:rsidRDefault="000D5084" w:rsidP="000D5084">
      <w:pPr>
        <w:widowControl w:val="0"/>
        <w:ind w:left="0" w:firstLine="720"/>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/Подпись, должность, ФИО/</w:t>
      </w:r>
    </w:p>
    <w:p w14:paraId="0ABAC24C" w14:textId="77777777" w:rsidR="000D5084" w:rsidRPr="000D5084" w:rsidRDefault="000D5084" w:rsidP="000D5084">
      <w:pPr>
        <w:widowControl w:val="0"/>
        <w:ind w:left="0" w:firstLine="720"/>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 МП</w:t>
      </w:r>
    </w:p>
    <w:p w14:paraId="39BC84E0" w14:textId="77777777" w:rsidR="000D5084" w:rsidRPr="000D5084" w:rsidRDefault="000D5084" w:rsidP="000D5084">
      <w:pPr>
        <w:widowControl w:val="0"/>
        <w:ind w:left="0" w:firstLine="708"/>
        <w:jc w:val="center"/>
        <w:rPr>
          <w:rFonts w:ascii="Times New Roman" w:eastAsia="Times New Roman" w:hAnsi="Times New Roman"/>
          <w:color w:val="000000"/>
          <w:sz w:val="24"/>
          <w:szCs w:val="24"/>
          <w:lang w:eastAsia="ru-RU"/>
        </w:rPr>
      </w:pPr>
    </w:p>
    <w:bookmarkEnd w:id="112"/>
    <w:bookmarkEnd w:id="113"/>
    <w:bookmarkEnd w:id="114"/>
    <w:bookmarkEnd w:id="115"/>
    <w:bookmarkEnd w:id="116"/>
    <w:p w14:paraId="104256BE" w14:textId="77777777" w:rsidR="000D5084" w:rsidRPr="000D5084" w:rsidRDefault="000D5084" w:rsidP="000D5084">
      <w:pPr>
        <w:pageBreakBefore/>
        <w:widowControl w:val="0"/>
        <w:ind w:left="0" w:firstLine="709"/>
        <w:jc w:val="right"/>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lastRenderedPageBreak/>
        <w:t>Приложение 6</w:t>
      </w:r>
    </w:p>
    <w:p w14:paraId="5C066541" w14:textId="77777777" w:rsidR="000D5084" w:rsidRPr="000D5084" w:rsidRDefault="000D5084" w:rsidP="000D5084">
      <w:pPr>
        <w:widowControl w:val="0"/>
        <w:ind w:left="0" w:firstLine="708"/>
        <w:jc w:val="right"/>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 xml:space="preserve">к Части 3 Конкурсной документации </w:t>
      </w:r>
    </w:p>
    <w:p w14:paraId="7C674B39" w14:textId="77777777" w:rsidR="000D5084" w:rsidRPr="000D5084" w:rsidRDefault="000D5084" w:rsidP="000D5084">
      <w:pPr>
        <w:widowControl w:val="0"/>
        <w:ind w:left="0" w:firstLine="708"/>
        <w:jc w:val="both"/>
        <w:rPr>
          <w:rFonts w:ascii="Times New Roman" w:eastAsia="Times New Roman" w:hAnsi="Times New Roman"/>
          <w:sz w:val="24"/>
          <w:szCs w:val="24"/>
          <w:lang w:eastAsia="ru-RU"/>
        </w:rPr>
      </w:pPr>
    </w:p>
    <w:p w14:paraId="21BDB708" w14:textId="77777777" w:rsidR="000D5084" w:rsidRPr="000D5084" w:rsidRDefault="000D5084" w:rsidP="000D5084">
      <w:pPr>
        <w:widowControl w:val="0"/>
        <w:ind w:left="0" w:firstLine="0"/>
        <w:jc w:val="center"/>
        <w:rPr>
          <w:rFonts w:ascii="Times New Roman" w:eastAsia="Times New Roman" w:hAnsi="Times New Roman"/>
          <w:sz w:val="24"/>
          <w:szCs w:val="20"/>
          <w:lang w:eastAsia="ru-RU"/>
        </w:rPr>
      </w:pPr>
      <w:r w:rsidRPr="000D5084">
        <w:rPr>
          <w:rFonts w:ascii="Times New Roman" w:eastAsia="Times New Roman" w:hAnsi="Times New Roman"/>
          <w:sz w:val="24"/>
          <w:szCs w:val="20"/>
          <w:lang w:eastAsia="ru-RU"/>
        </w:rPr>
        <w:t>РЕКОМЕНДАЦИИ ПО СОСТАВЛЕНИЮ ФИНАНСОВОЙ МОДЕЛИ</w:t>
      </w:r>
    </w:p>
    <w:p w14:paraId="062361FC" w14:textId="77777777" w:rsidR="000D5084" w:rsidRPr="000D5084" w:rsidRDefault="000D5084" w:rsidP="000D5084">
      <w:pPr>
        <w:widowControl w:val="0"/>
        <w:ind w:left="0" w:firstLine="0"/>
        <w:rPr>
          <w:rFonts w:ascii="Times New Roman" w:eastAsia="Times New Roman" w:hAnsi="Times New Roman"/>
          <w:sz w:val="24"/>
          <w:szCs w:val="24"/>
          <w:lang w:val="x-none" w:eastAsia="ru-RU"/>
        </w:rPr>
      </w:pPr>
    </w:p>
    <w:p w14:paraId="1672BD3E" w14:textId="77777777" w:rsidR="000D5084" w:rsidRPr="000D5084" w:rsidRDefault="000D5084" w:rsidP="005B6BAA">
      <w:pPr>
        <w:numPr>
          <w:ilvl w:val="0"/>
          <w:numId w:val="26"/>
        </w:numPr>
        <w:jc w:val="both"/>
        <w:rPr>
          <w:rFonts w:ascii="Times New Roman" w:eastAsia="Times New Roman" w:hAnsi="Times New Roman"/>
          <w:b/>
          <w:caps/>
          <w:sz w:val="24"/>
          <w:szCs w:val="24"/>
        </w:rPr>
      </w:pPr>
      <w:r w:rsidRPr="000D5084">
        <w:rPr>
          <w:rFonts w:ascii="Times New Roman" w:eastAsia="Times New Roman" w:hAnsi="Times New Roman"/>
          <w:b/>
          <w:sz w:val="24"/>
          <w:szCs w:val="24"/>
        </w:rPr>
        <w:t>Общие положения</w:t>
      </w:r>
    </w:p>
    <w:p w14:paraId="4AD2ABF2" w14:textId="77777777" w:rsidR="000D5084" w:rsidRPr="000D5084" w:rsidRDefault="000D5084" w:rsidP="005B6BAA">
      <w:pPr>
        <w:numPr>
          <w:ilvl w:val="1"/>
          <w:numId w:val="27"/>
        </w:numPr>
        <w:ind w:left="0" w:firstLine="0"/>
        <w:jc w:val="both"/>
        <w:rPr>
          <w:rFonts w:ascii="Times New Roman" w:eastAsia="Times New Roman" w:hAnsi="Times New Roman"/>
          <w:sz w:val="24"/>
          <w:szCs w:val="24"/>
        </w:rPr>
      </w:pPr>
      <w:r w:rsidRPr="000D5084">
        <w:rPr>
          <w:rFonts w:ascii="Times New Roman" w:eastAsia="Times New Roman" w:hAnsi="Times New Roman"/>
          <w:sz w:val="24"/>
          <w:szCs w:val="24"/>
        </w:rPr>
        <w:t>Каждый Участник Конкурса в поддержку своего Конкурсного предложения должен представить Финансовую модель, составленную в соответствии с требованиями, указанными в настоящем Приложении. В рамках общей процедуры оценки Конкурсных предложений Концедент и любой из его консультантов сохраняют за собой право запросить дополнительную информацию у Участников Конкурса.</w:t>
      </w:r>
    </w:p>
    <w:p w14:paraId="0F1B3424" w14:textId="77777777" w:rsidR="000D5084" w:rsidRPr="000D5084" w:rsidRDefault="000D5084" w:rsidP="005B6BAA">
      <w:pPr>
        <w:numPr>
          <w:ilvl w:val="1"/>
          <w:numId w:val="27"/>
        </w:numPr>
        <w:ind w:left="0" w:firstLine="0"/>
        <w:jc w:val="both"/>
        <w:rPr>
          <w:rFonts w:ascii="Times New Roman" w:eastAsia="Times New Roman" w:hAnsi="Times New Roman"/>
          <w:sz w:val="24"/>
          <w:szCs w:val="24"/>
        </w:rPr>
      </w:pPr>
      <w:r w:rsidRPr="000D5084">
        <w:rPr>
          <w:rFonts w:ascii="Times New Roman" w:eastAsia="Times New Roman" w:hAnsi="Times New Roman"/>
          <w:sz w:val="24"/>
          <w:szCs w:val="24"/>
        </w:rPr>
        <w:t>Настоящим Приложением устанавливаются минимальные требования к объему, содержанию и функциональности Финансовой модели, поданной в составе Конкурсного предложения Участника Конкурса.</w:t>
      </w:r>
    </w:p>
    <w:p w14:paraId="21ABF8A9" w14:textId="77777777" w:rsidR="000D5084" w:rsidRPr="000D5084" w:rsidRDefault="000D5084" w:rsidP="005B6BAA">
      <w:pPr>
        <w:numPr>
          <w:ilvl w:val="1"/>
          <w:numId w:val="27"/>
        </w:numPr>
        <w:ind w:left="0" w:firstLine="0"/>
        <w:jc w:val="both"/>
        <w:rPr>
          <w:rFonts w:ascii="Times New Roman" w:eastAsia="Times New Roman" w:hAnsi="Times New Roman"/>
          <w:sz w:val="24"/>
          <w:szCs w:val="24"/>
        </w:rPr>
      </w:pPr>
      <w:r w:rsidRPr="000D5084">
        <w:rPr>
          <w:rFonts w:ascii="Times New Roman" w:eastAsia="Times New Roman" w:hAnsi="Times New Roman"/>
          <w:sz w:val="24"/>
          <w:szCs w:val="24"/>
        </w:rPr>
        <w:t>Приведенный список требований не является исчерпывающим, Участник Конкурса должен дополнительно следовать общепринятым подходам к финансовому моделированию, учитывающим международную практику моделирования проектов ГЧП и типовые требования финансирующих организаций к финансовым моделям.</w:t>
      </w:r>
    </w:p>
    <w:p w14:paraId="5D6F2BFB" w14:textId="77777777" w:rsidR="000D5084" w:rsidRPr="000D5084" w:rsidRDefault="000D5084" w:rsidP="005B6BAA">
      <w:pPr>
        <w:numPr>
          <w:ilvl w:val="1"/>
          <w:numId w:val="27"/>
        </w:numPr>
        <w:ind w:left="0" w:firstLine="0"/>
        <w:jc w:val="both"/>
        <w:rPr>
          <w:rFonts w:ascii="Times New Roman" w:eastAsia="Times New Roman" w:hAnsi="Times New Roman"/>
          <w:sz w:val="24"/>
          <w:szCs w:val="24"/>
        </w:rPr>
      </w:pPr>
      <w:r w:rsidRPr="000D5084">
        <w:rPr>
          <w:rFonts w:ascii="Times New Roman" w:eastAsia="Times New Roman" w:hAnsi="Times New Roman"/>
          <w:sz w:val="24"/>
          <w:szCs w:val="24"/>
        </w:rPr>
        <w:t>Каждый участник конкурса должен представить совместно с Конкурсным предложением два экземпляра Финансовой модели на электронном носителе CD-R или DVD-R в электронном виде в формате Microsoft Excel с расширением файла ".</w:t>
      </w:r>
      <w:r w:rsidRPr="000D5084">
        <w:rPr>
          <w:rFonts w:ascii="Times New Roman" w:eastAsia="Times New Roman" w:hAnsi="Times New Roman"/>
          <w:sz w:val="24"/>
          <w:szCs w:val="24"/>
          <w:lang w:val="en-US"/>
        </w:rPr>
        <w:t>xlsx</w:t>
      </w:r>
      <w:r w:rsidRPr="000D5084">
        <w:rPr>
          <w:rFonts w:ascii="Times New Roman" w:eastAsia="Times New Roman" w:hAnsi="Times New Roman"/>
          <w:sz w:val="24"/>
          <w:szCs w:val="24"/>
        </w:rPr>
        <w:t>"или ".</w:t>
      </w:r>
      <w:r w:rsidRPr="000D5084">
        <w:rPr>
          <w:rFonts w:ascii="Times New Roman" w:eastAsia="Times New Roman" w:hAnsi="Times New Roman"/>
          <w:sz w:val="24"/>
          <w:szCs w:val="24"/>
          <w:lang w:val="en-US"/>
        </w:rPr>
        <w:t>xlsm</w:t>
      </w:r>
      <w:r w:rsidRPr="000D5084">
        <w:rPr>
          <w:rFonts w:ascii="Times New Roman" w:eastAsia="Times New Roman" w:hAnsi="Times New Roman"/>
          <w:sz w:val="24"/>
          <w:szCs w:val="24"/>
        </w:rPr>
        <w:t>" и два экземпляра Финансовой модели на бумажном носителе. Не допускается использование перезаписываемых носителей (CD-RW, DVD-RW и т.п.). При наличии расхождений в содержании печатного и электронного носителей предпочтение отдается сведениям, содержащимся в печатном варианте.</w:t>
      </w:r>
    </w:p>
    <w:p w14:paraId="0CF72C0E" w14:textId="77777777" w:rsidR="000D5084" w:rsidRPr="000D5084" w:rsidRDefault="000D5084" w:rsidP="005B6BAA">
      <w:pPr>
        <w:numPr>
          <w:ilvl w:val="0"/>
          <w:numId w:val="26"/>
        </w:numPr>
        <w:jc w:val="both"/>
        <w:rPr>
          <w:rFonts w:ascii="Times New Roman" w:eastAsia="Times New Roman" w:hAnsi="Times New Roman"/>
          <w:b/>
          <w:caps/>
          <w:sz w:val="24"/>
          <w:szCs w:val="24"/>
        </w:rPr>
      </w:pPr>
      <w:r w:rsidRPr="000D5084">
        <w:rPr>
          <w:rFonts w:ascii="Times New Roman" w:eastAsia="Times New Roman" w:hAnsi="Times New Roman"/>
          <w:b/>
          <w:sz w:val="24"/>
          <w:szCs w:val="24"/>
        </w:rPr>
        <w:t>Требования к Финансовой модели</w:t>
      </w:r>
    </w:p>
    <w:p w14:paraId="0161CFD5" w14:textId="77777777" w:rsidR="000D5084" w:rsidRPr="000D5084" w:rsidRDefault="000D5084" w:rsidP="005B6BAA">
      <w:pPr>
        <w:numPr>
          <w:ilvl w:val="1"/>
          <w:numId w:val="28"/>
        </w:numPr>
        <w:ind w:left="0" w:firstLine="0"/>
        <w:jc w:val="both"/>
        <w:rPr>
          <w:rFonts w:ascii="Times New Roman" w:eastAsia="Times New Roman" w:hAnsi="Times New Roman"/>
          <w:sz w:val="24"/>
          <w:szCs w:val="24"/>
        </w:rPr>
      </w:pPr>
      <w:r w:rsidRPr="000D5084">
        <w:rPr>
          <w:rFonts w:ascii="Times New Roman" w:eastAsia="Times New Roman" w:hAnsi="Times New Roman"/>
          <w:sz w:val="24"/>
          <w:szCs w:val="24"/>
        </w:rPr>
        <w:t>Финансовая модель должна быть создана в формате Microsoft Excel (версия 2007 или 2010), кроме случаев, когда иное согласовано Концедентом. Имя файла Финансовой модели должно содержать наименование Участника Конкурса, версию и дату последней актуализации Финансовой модели.</w:t>
      </w:r>
    </w:p>
    <w:p w14:paraId="206EE171" w14:textId="77777777" w:rsidR="000D5084" w:rsidRPr="000D5084" w:rsidRDefault="000D5084" w:rsidP="005B6BAA">
      <w:pPr>
        <w:numPr>
          <w:ilvl w:val="1"/>
          <w:numId w:val="28"/>
        </w:numPr>
        <w:ind w:left="0" w:firstLine="0"/>
        <w:jc w:val="both"/>
        <w:rPr>
          <w:rFonts w:ascii="Times New Roman" w:eastAsia="Times New Roman" w:hAnsi="Times New Roman"/>
          <w:sz w:val="24"/>
          <w:szCs w:val="24"/>
        </w:rPr>
      </w:pPr>
      <w:r w:rsidRPr="000D5084">
        <w:rPr>
          <w:rFonts w:ascii="Times New Roman" w:eastAsia="Times New Roman" w:hAnsi="Times New Roman"/>
          <w:sz w:val="24"/>
          <w:szCs w:val="24"/>
        </w:rPr>
        <w:t>Все листы Финансовой модели должны быть выполнены в формате, подготовленном для печати.</w:t>
      </w:r>
    </w:p>
    <w:p w14:paraId="58CB7555" w14:textId="77777777" w:rsidR="000D5084" w:rsidRPr="000D5084" w:rsidRDefault="000D5084" w:rsidP="005B6BAA">
      <w:pPr>
        <w:numPr>
          <w:ilvl w:val="1"/>
          <w:numId w:val="28"/>
        </w:numPr>
        <w:ind w:left="0" w:firstLine="0"/>
        <w:jc w:val="both"/>
        <w:rPr>
          <w:rFonts w:ascii="Times New Roman" w:eastAsia="Times New Roman" w:hAnsi="Times New Roman"/>
          <w:sz w:val="24"/>
          <w:szCs w:val="24"/>
        </w:rPr>
      </w:pPr>
      <w:r w:rsidRPr="000D5084">
        <w:rPr>
          <w:rFonts w:ascii="Times New Roman" w:eastAsia="Times New Roman" w:hAnsi="Times New Roman"/>
          <w:sz w:val="24"/>
          <w:szCs w:val="24"/>
        </w:rPr>
        <w:t>Финансовая модель должна сопровождаться подробной книгой допущений в формате Microsoft Word (далее – "Книга допущений"), которая должна содержать:</w:t>
      </w:r>
    </w:p>
    <w:p w14:paraId="10611596" w14:textId="77777777" w:rsidR="000D5084" w:rsidRPr="000D5084" w:rsidRDefault="000D5084" w:rsidP="005B6BAA">
      <w:pPr>
        <w:numPr>
          <w:ilvl w:val="0"/>
          <w:numId w:val="29"/>
        </w:numPr>
        <w:ind w:left="1276" w:hanging="567"/>
        <w:jc w:val="both"/>
        <w:rPr>
          <w:rFonts w:ascii="Times New Roman" w:eastAsia="Times New Roman" w:hAnsi="Times New Roman"/>
          <w:sz w:val="24"/>
          <w:szCs w:val="24"/>
        </w:rPr>
      </w:pPr>
      <w:r w:rsidRPr="000D5084">
        <w:rPr>
          <w:rFonts w:ascii="Times New Roman" w:eastAsia="Times New Roman" w:hAnsi="Times New Roman"/>
          <w:sz w:val="24"/>
          <w:szCs w:val="24"/>
        </w:rPr>
        <w:t>все исходные данные и допущения, используемые в Финансовой модели, и ссылки на соответствующие источники информации;</w:t>
      </w:r>
    </w:p>
    <w:p w14:paraId="7785D33C" w14:textId="77777777" w:rsidR="000D5084" w:rsidRPr="000D5084" w:rsidRDefault="000D5084" w:rsidP="005B6BAA">
      <w:pPr>
        <w:numPr>
          <w:ilvl w:val="0"/>
          <w:numId w:val="29"/>
        </w:numPr>
        <w:ind w:left="1276" w:hanging="567"/>
        <w:jc w:val="both"/>
        <w:rPr>
          <w:rFonts w:ascii="Times New Roman" w:eastAsia="Times New Roman" w:hAnsi="Times New Roman"/>
          <w:sz w:val="24"/>
          <w:szCs w:val="24"/>
        </w:rPr>
      </w:pPr>
      <w:r w:rsidRPr="000D5084">
        <w:rPr>
          <w:rFonts w:ascii="Times New Roman" w:eastAsia="Times New Roman" w:hAnsi="Times New Roman"/>
          <w:sz w:val="24"/>
          <w:szCs w:val="24"/>
        </w:rPr>
        <w:t>условия финансирования, соответствующие письмам поддержки от финансирующих организаций;</w:t>
      </w:r>
    </w:p>
    <w:p w14:paraId="6405AA64" w14:textId="77777777" w:rsidR="000D5084" w:rsidRPr="000D5084" w:rsidRDefault="000D5084" w:rsidP="000D5084">
      <w:pPr>
        <w:ind w:left="0" w:firstLine="0"/>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ab/>
        <w:t>Книга допущений не должна содержать противоречащих друг другу данных.</w:t>
      </w:r>
    </w:p>
    <w:p w14:paraId="4866B96F" w14:textId="77777777" w:rsidR="000D5084" w:rsidRPr="000D5084" w:rsidRDefault="000D5084" w:rsidP="005B6BAA">
      <w:pPr>
        <w:numPr>
          <w:ilvl w:val="1"/>
          <w:numId w:val="28"/>
        </w:numPr>
        <w:ind w:left="0" w:firstLine="0"/>
        <w:jc w:val="both"/>
        <w:rPr>
          <w:rFonts w:ascii="Times New Roman" w:eastAsia="Times New Roman" w:hAnsi="Times New Roman"/>
          <w:sz w:val="24"/>
          <w:szCs w:val="24"/>
        </w:rPr>
      </w:pPr>
      <w:r w:rsidRPr="000D5084">
        <w:rPr>
          <w:rFonts w:ascii="Times New Roman" w:eastAsia="Times New Roman" w:hAnsi="Times New Roman"/>
          <w:sz w:val="24"/>
          <w:szCs w:val="24"/>
        </w:rPr>
        <w:t>Финансовая модель должна сопровождаться подробной инструкцией в формате Microsoft Word (далее – "Инструкция"), которая должна содержать:</w:t>
      </w:r>
    </w:p>
    <w:p w14:paraId="27E4C1E0" w14:textId="77777777" w:rsidR="000D5084" w:rsidRPr="000D5084" w:rsidRDefault="000D5084" w:rsidP="005B6BAA">
      <w:pPr>
        <w:numPr>
          <w:ilvl w:val="0"/>
          <w:numId w:val="30"/>
        </w:numPr>
        <w:ind w:left="1276" w:hanging="567"/>
        <w:jc w:val="both"/>
        <w:rPr>
          <w:rFonts w:ascii="Times New Roman" w:eastAsia="Times New Roman" w:hAnsi="Times New Roman"/>
          <w:sz w:val="24"/>
          <w:szCs w:val="24"/>
        </w:rPr>
      </w:pPr>
      <w:r w:rsidRPr="000D5084">
        <w:rPr>
          <w:rFonts w:ascii="Times New Roman" w:eastAsia="Times New Roman" w:hAnsi="Times New Roman"/>
          <w:sz w:val="24"/>
          <w:szCs w:val="24"/>
        </w:rPr>
        <w:t xml:space="preserve">подробное описание структуры, основных расчетных блоков и функций Финансовой модели, включая описание всех заложенных в нее макросов </w:t>
      </w:r>
      <w:r w:rsidRPr="000D5084">
        <w:rPr>
          <w:rFonts w:ascii="Times New Roman" w:eastAsia="Times New Roman" w:hAnsi="Times New Roman"/>
          <w:sz w:val="24"/>
          <w:szCs w:val="24"/>
          <w:lang w:val="en-US"/>
        </w:rPr>
        <w:t>ExcelVBA</w:t>
      </w:r>
      <w:r w:rsidRPr="000D5084">
        <w:rPr>
          <w:rFonts w:ascii="Times New Roman" w:eastAsia="Times New Roman" w:hAnsi="Times New Roman"/>
          <w:sz w:val="24"/>
          <w:szCs w:val="24"/>
        </w:rPr>
        <w:t xml:space="preserve"> (если применимо);</w:t>
      </w:r>
    </w:p>
    <w:p w14:paraId="0DEE6D18" w14:textId="77777777" w:rsidR="000D5084" w:rsidRPr="000D5084" w:rsidRDefault="000D5084" w:rsidP="005B6BAA">
      <w:pPr>
        <w:numPr>
          <w:ilvl w:val="0"/>
          <w:numId w:val="30"/>
        </w:numPr>
        <w:ind w:left="1276" w:hanging="567"/>
        <w:jc w:val="both"/>
        <w:rPr>
          <w:rFonts w:ascii="Times New Roman" w:eastAsia="Times New Roman" w:hAnsi="Times New Roman"/>
          <w:sz w:val="24"/>
          <w:szCs w:val="24"/>
        </w:rPr>
      </w:pPr>
      <w:r w:rsidRPr="000D5084">
        <w:rPr>
          <w:rFonts w:ascii="Times New Roman" w:eastAsia="Times New Roman" w:hAnsi="Times New Roman"/>
          <w:sz w:val="24"/>
          <w:szCs w:val="24"/>
        </w:rPr>
        <w:t>руководство пользователя с описанием порядка действий пользователя для пересчета модели при изменении вводных параметров;</w:t>
      </w:r>
    </w:p>
    <w:p w14:paraId="0EDBE679" w14:textId="77777777" w:rsidR="000D5084" w:rsidRPr="000D5084" w:rsidRDefault="000D5084" w:rsidP="005B6BAA">
      <w:pPr>
        <w:numPr>
          <w:ilvl w:val="0"/>
          <w:numId w:val="30"/>
        </w:numPr>
        <w:ind w:left="1276" w:hanging="567"/>
        <w:jc w:val="both"/>
        <w:rPr>
          <w:rFonts w:ascii="Times New Roman" w:eastAsia="Times New Roman" w:hAnsi="Times New Roman"/>
          <w:sz w:val="24"/>
          <w:szCs w:val="24"/>
        </w:rPr>
      </w:pPr>
      <w:r w:rsidRPr="000D5084">
        <w:rPr>
          <w:rFonts w:ascii="Times New Roman" w:eastAsia="Times New Roman" w:hAnsi="Times New Roman"/>
          <w:sz w:val="24"/>
          <w:szCs w:val="24"/>
        </w:rPr>
        <w:t>описание методики и принципов расчета всех ключевых показателей Финансовой модели;</w:t>
      </w:r>
    </w:p>
    <w:p w14:paraId="25255EA4" w14:textId="77777777" w:rsidR="000D5084" w:rsidRPr="000D5084" w:rsidRDefault="000D5084" w:rsidP="005B6BAA">
      <w:pPr>
        <w:numPr>
          <w:ilvl w:val="0"/>
          <w:numId w:val="30"/>
        </w:numPr>
        <w:ind w:left="1276" w:hanging="567"/>
        <w:jc w:val="both"/>
        <w:rPr>
          <w:rFonts w:ascii="Times New Roman" w:eastAsia="Times New Roman" w:hAnsi="Times New Roman"/>
          <w:sz w:val="24"/>
          <w:szCs w:val="24"/>
        </w:rPr>
      </w:pPr>
      <w:r w:rsidRPr="000D5084">
        <w:rPr>
          <w:rFonts w:ascii="Times New Roman" w:eastAsia="Times New Roman" w:hAnsi="Times New Roman"/>
          <w:sz w:val="24"/>
          <w:szCs w:val="24"/>
        </w:rPr>
        <w:t>описание методики и обоснования расчета ставки дисконтирования, используемой в Финансовой модели;</w:t>
      </w:r>
    </w:p>
    <w:p w14:paraId="25AC7346" w14:textId="77777777" w:rsidR="000D5084" w:rsidRPr="000D5084" w:rsidRDefault="000D5084" w:rsidP="005B6BAA">
      <w:pPr>
        <w:numPr>
          <w:ilvl w:val="0"/>
          <w:numId w:val="30"/>
        </w:numPr>
        <w:ind w:left="1276" w:hanging="567"/>
        <w:jc w:val="both"/>
        <w:rPr>
          <w:rFonts w:ascii="Times New Roman" w:eastAsia="Times New Roman" w:hAnsi="Times New Roman"/>
          <w:sz w:val="24"/>
          <w:szCs w:val="24"/>
        </w:rPr>
      </w:pPr>
      <w:r w:rsidRPr="000D5084">
        <w:rPr>
          <w:rFonts w:ascii="Times New Roman" w:eastAsia="Times New Roman" w:hAnsi="Times New Roman"/>
          <w:sz w:val="24"/>
          <w:szCs w:val="24"/>
        </w:rPr>
        <w:lastRenderedPageBreak/>
        <w:t>контактные данные лиц, ответственных за предоставление разъяснений по Финансовой модели, включая ФИО, адрес электронной почты, контактный номер телефона).</w:t>
      </w:r>
    </w:p>
    <w:p w14:paraId="63CF1906" w14:textId="77777777" w:rsidR="000D5084" w:rsidRPr="000D5084" w:rsidRDefault="000D5084" w:rsidP="005B6BAA">
      <w:pPr>
        <w:numPr>
          <w:ilvl w:val="1"/>
          <w:numId w:val="28"/>
        </w:numPr>
        <w:ind w:left="0" w:firstLine="0"/>
        <w:jc w:val="both"/>
        <w:rPr>
          <w:rFonts w:ascii="Times New Roman" w:eastAsia="Times New Roman" w:hAnsi="Times New Roman"/>
          <w:sz w:val="24"/>
          <w:szCs w:val="24"/>
        </w:rPr>
      </w:pPr>
      <w:r w:rsidRPr="000D5084">
        <w:rPr>
          <w:rFonts w:ascii="Times New Roman" w:eastAsia="Times New Roman" w:hAnsi="Times New Roman"/>
          <w:sz w:val="24"/>
          <w:szCs w:val="24"/>
        </w:rPr>
        <w:t>Никакая часть Финансовой модели не может быть скрыта, защищена, заблокирована или иным образом недоступна для просмотра и внесения изменений. Все формулы и макросы Microsoft Excel должны быть доступными для просмотра и редактирования.</w:t>
      </w:r>
    </w:p>
    <w:p w14:paraId="1AFFD7CB" w14:textId="77777777" w:rsidR="000D5084" w:rsidRPr="000D5084" w:rsidRDefault="000D5084" w:rsidP="005B6BAA">
      <w:pPr>
        <w:numPr>
          <w:ilvl w:val="1"/>
          <w:numId w:val="28"/>
        </w:numPr>
        <w:ind w:left="0" w:firstLine="0"/>
        <w:jc w:val="both"/>
        <w:rPr>
          <w:rFonts w:ascii="Times New Roman" w:eastAsia="Times New Roman" w:hAnsi="Times New Roman"/>
          <w:sz w:val="24"/>
          <w:szCs w:val="24"/>
        </w:rPr>
      </w:pPr>
      <w:r w:rsidRPr="000D5084">
        <w:rPr>
          <w:rFonts w:ascii="Times New Roman" w:eastAsia="Times New Roman" w:hAnsi="Times New Roman"/>
          <w:sz w:val="24"/>
          <w:szCs w:val="24"/>
        </w:rPr>
        <w:t>Финансовая модель не должна содержать циклических ссылок, т.е. последовательности ссылок, при которой формула ссылается (через другие ссылки или напрямую) на саму себя. В случае если таковые будут необходимы в целях проведения расчетов, они должны разрешаться с использованием макроса(-ов) Excel VBA, содержащегося в файле, который не должен быть скрыт, защищен, заблокирован или иным образом сделан недоступным или труднодоступным для просмотра или внесения изменений.</w:t>
      </w:r>
    </w:p>
    <w:p w14:paraId="64064DB4" w14:textId="77777777" w:rsidR="000D5084" w:rsidRPr="000D5084" w:rsidRDefault="000D5084" w:rsidP="005B6BAA">
      <w:pPr>
        <w:numPr>
          <w:ilvl w:val="1"/>
          <w:numId w:val="28"/>
        </w:numPr>
        <w:ind w:left="0" w:firstLine="0"/>
        <w:jc w:val="both"/>
        <w:rPr>
          <w:rFonts w:ascii="Times New Roman" w:eastAsia="Times New Roman" w:hAnsi="Times New Roman"/>
          <w:sz w:val="24"/>
          <w:szCs w:val="24"/>
        </w:rPr>
      </w:pPr>
      <w:r w:rsidRPr="000D5084">
        <w:rPr>
          <w:rFonts w:ascii="Times New Roman" w:eastAsia="Times New Roman" w:hAnsi="Times New Roman"/>
          <w:sz w:val="24"/>
          <w:szCs w:val="24"/>
        </w:rPr>
        <w:t>Финансовая модель не должна содержать ссылок на внешние файлы или документы. Все внешние данные должны быть введены в модель в качестве числовых вводных с указанием источника.</w:t>
      </w:r>
    </w:p>
    <w:p w14:paraId="60DFCCC1" w14:textId="77777777" w:rsidR="000D5084" w:rsidRPr="000D5084" w:rsidRDefault="000D5084" w:rsidP="005B6BAA">
      <w:pPr>
        <w:numPr>
          <w:ilvl w:val="1"/>
          <w:numId w:val="28"/>
        </w:numPr>
        <w:ind w:left="0" w:firstLine="0"/>
        <w:jc w:val="both"/>
        <w:rPr>
          <w:rFonts w:ascii="Times New Roman" w:eastAsia="Times New Roman" w:hAnsi="Times New Roman"/>
          <w:sz w:val="24"/>
          <w:szCs w:val="24"/>
        </w:rPr>
      </w:pPr>
      <w:r w:rsidRPr="000D5084">
        <w:rPr>
          <w:rFonts w:ascii="Times New Roman" w:eastAsia="Times New Roman" w:hAnsi="Times New Roman"/>
          <w:sz w:val="24"/>
          <w:szCs w:val="24"/>
        </w:rPr>
        <w:t>Все вычисляемые значения и результаты Финансовой модели должны быть реализованы таким образом, чтобы при изменении вводных данных Финансовой модели они автоматически пересчитывались. В случае невозможности автоматического пересчета процедура и механизм пересчета должны быть указаны инструкции.</w:t>
      </w:r>
    </w:p>
    <w:p w14:paraId="04BEE434" w14:textId="77777777" w:rsidR="000D5084" w:rsidRPr="000D5084" w:rsidRDefault="000D5084" w:rsidP="005B6BAA">
      <w:pPr>
        <w:numPr>
          <w:ilvl w:val="1"/>
          <w:numId w:val="28"/>
        </w:numPr>
        <w:ind w:left="0" w:firstLine="0"/>
        <w:jc w:val="both"/>
        <w:rPr>
          <w:rFonts w:ascii="Times New Roman" w:eastAsia="Times New Roman" w:hAnsi="Times New Roman"/>
          <w:sz w:val="24"/>
          <w:szCs w:val="24"/>
        </w:rPr>
      </w:pPr>
      <w:r w:rsidRPr="000D5084">
        <w:rPr>
          <w:rFonts w:ascii="Times New Roman" w:eastAsia="Times New Roman" w:hAnsi="Times New Roman"/>
          <w:sz w:val="24"/>
          <w:szCs w:val="24"/>
        </w:rPr>
        <w:t>Все используемые допущения должны быть приведены в Финансовой модели с указанием ссылки на соответствующий пункт, описывающий их в Книге допущений, и с ясностью, достаточной для проведения независимой проверки и сопоставления других версий такой модели и соответствующих результатов.</w:t>
      </w:r>
    </w:p>
    <w:p w14:paraId="2A455B6F" w14:textId="77777777" w:rsidR="000D5084" w:rsidRPr="000D5084" w:rsidRDefault="000D5084" w:rsidP="005B6BAA">
      <w:pPr>
        <w:numPr>
          <w:ilvl w:val="1"/>
          <w:numId w:val="28"/>
        </w:numPr>
        <w:ind w:left="0" w:firstLine="0"/>
        <w:jc w:val="both"/>
        <w:rPr>
          <w:rFonts w:ascii="Times New Roman" w:eastAsia="Times New Roman" w:hAnsi="Times New Roman"/>
          <w:sz w:val="24"/>
          <w:szCs w:val="24"/>
        </w:rPr>
      </w:pPr>
      <w:r w:rsidRPr="000D5084">
        <w:rPr>
          <w:rFonts w:ascii="Times New Roman" w:eastAsia="Times New Roman" w:hAnsi="Times New Roman"/>
          <w:sz w:val="24"/>
          <w:szCs w:val="24"/>
        </w:rPr>
        <w:t>На отдельном листе Финансовой модели должна быть реализована проверка корректности вычислений. На данном листе должна проверяться сходимость прогнозного баланса, равенство величины изменения денежных средств в прогнозном балансе и в прогнозном отчете о движении денежных средств, корректности работы макросов, используемых для разрыва циклических ссылок (если применимо), и другие разумные проверки. В отдельной ячейке данного листа должен содержаться индикатор наличия ошибок, который показывает наличие хотя бы одной ошибки. Также данный индикатор должен быть продублирован на каждом листе Финансовой модели.</w:t>
      </w:r>
    </w:p>
    <w:p w14:paraId="41D1822C" w14:textId="77777777" w:rsidR="000D5084" w:rsidRPr="000D5084" w:rsidRDefault="000D5084" w:rsidP="005B6BAA">
      <w:pPr>
        <w:numPr>
          <w:ilvl w:val="1"/>
          <w:numId w:val="28"/>
        </w:numPr>
        <w:ind w:left="0" w:firstLine="0"/>
        <w:jc w:val="both"/>
        <w:rPr>
          <w:rFonts w:ascii="Times New Roman" w:eastAsia="Times New Roman" w:hAnsi="Times New Roman"/>
          <w:sz w:val="24"/>
          <w:szCs w:val="24"/>
        </w:rPr>
      </w:pPr>
      <w:r w:rsidRPr="000D5084">
        <w:rPr>
          <w:rFonts w:ascii="Times New Roman" w:eastAsia="Times New Roman" w:hAnsi="Times New Roman"/>
          <w:sz w:val="24"/>
          <w:szCs w:val="24"/>
        </w:rPr>
        <w:t>Формулы, используемые в Финансовой модели, должны быть простыми для восприятия. Сложные вычисления, содержащие одновременно более 5 параметров или более одной функции, должны быть разбиты на несколько этапов.</w:t>
      </w:r>
    </w:p>
    <w:p w14:paraId="1D7BAB74" w14:textId="77777777" w:rsidR="000D5084" w:rsidRPr="000D5084" w:rsidRDefault="000D5084" w:rsidP="005B6BAA">
      <w:pPr>
        <w:numPr>
          <w:ilvl w:val="1"/>
          <w:numId w:val="28"/>
        </w:numPr>
        <w:ind w:left="0" w:firstLine="0"/>
        <w:jc w:val="both"/>
        <w:rPr>
          <w:rFonts w:ascii="Times New Roman" w:eastAsia="Times New Roman" w:hAnsi="Times New Roman"/>
          <w:sz w:val="24"/>
          <w:szCs w:val="24"/>
        </w:rPr>
      </w:pPr>
      <w:r w:rsidRPr="000D5084">
        <w:rPr>
          <w:rFonts w:ascii="Times New Roman" w:eastAsia="Times New Roman" w:hAnsi="Times New Roman"/>
          <w:sz w:val="24"/>
          <w:szCs w:val="24"/>
        </w:rPr>
        <w:t>Продолжительность расчетных временных периодов (шагов расчетов Финансовой модели) должна быть следующей:</w:t>
      </w:r>
    </w:p>
    <w:p w14:paraId="2C6D2FF9" w14:textId="77777777" w:rsidR="000D5084" w:rsidRPr="000D5084" w:rsidRDefault="000D5084" w:rsidP="005B6BAA">
      <w:pPr>
        <w:numPr>
          <w:ilvl w:val="0"/>
          <w:numId w:val="31"/>
        </w:numPr>
        <w:ind w:left="1276" w:hanging="567"/>
        <w:jc w:val="both"/>
        <w:rPr>
          <w:rFonts w:ascii="Times New Roman" w:eastAsia="Times New Roman" w:hAnsi="Times New Roman"/>
          <w:sz w:val="24"/>
          <w:szCs w:val="24"/>
        </w:rPr>
      </w:pPr>
      <w:r w:rsidRPr="000D5084">
        <w:rPr>
          <w:rFonts w:ascii="Times New Roman" w:eastAsia="Times New Roman" w:hAnsi="Times New Roman"/>
          <w:sz w:val="24"/>
          <w:szCs w:val="24"/>
        </w:rPr>
        <w:t>квартал для Инвестиционной стадии;</w:t>
      </w:r>
    </w:p>
    <w:p w14:paraId="73D62B16" w14:textId="77777777" w:rsidR="000D5084" w:rsidRPr="000D5084" w:rsidRDefault="000D5084" w:rsidP="005B6BAA">
      <w:pPr>
        <w:numPr>
          <w:ilvl w:val="0"/>
          <w:numId w:val="31"/>
        </w:numPr>
        <w:ind w:left="1276" w:hanging="567"/>
        <w:jc w:val="both"/>
        <w:rPr>
          <w:rFonts w:ascii="Times New Roman" w:eastAsia="Times New Roman" w:hAnsi="Times New Roman"/>
          <w:sz w:val="24"/>
          <w:szCs w:val="24"/>
        </w:rPr>
      </w:pPr>
      <w:r w:rsidRPr="000D5084">
        <w:rPr>
          <w:rFonts w:ascii="Times New Roman" w:eastAsia="Times New Roman" w:hAnsi="Times New Roman"/>
          <w:sz w:val="24"/>
          <w:szCs w:val="24"/>
        </w:rPr>
        <w:t>квартал для Эксплуатационной стадии;</w:t>
      </w:r>
    </w:p>
    <w:p w14:paraId="7A3FDDB4" w14:textId="77777777" w:rsidR="000D5084" w:rsidRPr="000D5084" w:rsidRDefault="000D5084" w:rsidP="005B6BAA">
      <w:pPr>
        <w:numPr>
          <w:ilvl w:val="0"/>
          <w:numId w:val="31"/>
        </w:numPr>
        <w:ind w:left="1276" w:hanging="567"/>
        <w:jc w:val="both"/>
        <w:rPr>
          <w:rFonts w:ascii="Times New Roman" w:eastAsia="Times New Roman" w:hAnsi="Times New Roman"/>
          <w:sz w:val="24"/>
          <w:szCs w:val="24"/>
        </w:rPr>
      </w:pPr>
      <w:r w:rsidRPr="000D5084">
        <w:rPr>
          <w:rFonts w:ascii="Times New Roman" w:eastAsia="Times New Roman" w:hAnsi="Times New Roman"/>
          <w:sz w:val="24"/>
          <w:szCs w:val="24"/>
        </w:rPr>
        <w:t>формы годовой финансовой отчетности должны быть собраны на отдельном листе (или на отдельных листах).</w:t>
      </w:r>
    </w:p>
    <w:p w14:paraId="7F294630" w14:textId="77777777" w:rsidR="000D5084" w:rsidRPr="000D5084" w:rsidRDefault="000D5084" w:rsidP="005B6BAA">
      <w:pPr>
        <w:numPr>
          <w:ilvl w:val="1"/>
          <w:numId w:val="28"/>
        </w:numPr>
        <w:ind w:left="0" w:firstLine="0"/>
        <w:jc w:val="both"/>
        <w:rPr>
          <w:rFonts w:ascii="Times New Roman" w:eastAsia="Times New Roman" w:hAnsi="Times New Roman"/>
          <w:sz w:val="24"/>
          <w:szCs w:val="24"/>
        </w:rPr>
      </w:pPr>
      <w:r w:rsidRPr="000D5084">
        <w:rPr>
          <w:rFonts w:ascii="Times New Roman" w:eastAsia="Times New Roman" w:hAnsi="Times New Roman"/>
          <w:sz w:val="24"/>
          <w:szCs w:val="24"/>
        </w:rPr>
        <w:t>Датой начала Финансовой модели должна быть дата Финансового закрытия.</w:t>
      </w:r>
    </w:p>
    <w:p w14:paraId="6D768CC1" w14:textId="77777777" w:rsidR="000D5084" w:rsidRPr="000D5084" w:rsidRDefault="000D5084" w:rsidP="005B6BAA">
      <w:pPr>
        <w:numPr>
          <w:ilvl w:val="1"/>
          <w:numId w:val="28"/>
        </w:numPr>
        <w:ind w:left="0" w:firstLine="0"/>
        <w:jc w:val="both"/>
        <w:rPr>
          <w:rFonts w:ascii="Times New Roman" w:eastAsia="Times New Roman" w:hAnsi="Times New Roman"/>
          <w:sz w:val="24"/>
          <w:szCs w:val="24"/>
        </w:rPr>
      </w:pPr>
      <w:r w:rsidRPr="000D5084">
        <w:rPr>
          <w:rFonts w:ascii="Times New Roman" w:eastAsia="Times New Roman" w:hAnsi="Times New Roman"/>
          <w:sz w:val="24"/>
          <w:szCs w:val="24"/>
        </w:rPr>
        <w:t>Срок Инвестиционной стадии, указанный в базовом сценарии Финансовой модели, не должен превышать срок, указанный в проекте Концессионного соглашения;</w:t>
      </w:r>
    </w:p>
    <w:p w14:paraId="7802C8E9" w14:textId="77777777" w:rsidR="000D5084" w:rsidRPr="000D5084" w:rsidRDefault="000D5084" w:rsidP="005B6BAA">
      <w:pPr>
        <w:numPr>
          <w:ilvl w:val="1"/>
          <w:numId w:val="28"/>
        </w:numPr>
        <w:ind w:left="0" w:firstLine="0"/>
        <w:jc w:val="both"/>
        <w:rPr>
          <w:rFonts w:ascii="Times New Roman" w:eastAsia="Times New Roman" w:hAnsi="Times New Roman"/>
          <w:sz w:val="24"/>
          <w:szCs w:val="24"/>
        </w:rPr>
      </w:pPr>
      <w:r w:rsidRPr="000D5084">
        <w:rPr>
          <w:rFonts w:ascii="Times New Roman" w:eastAsia="Times New Roman" w:hAnsi="Times New Roman"/>
          <w:sz w:val="24"/>
          <w:szCs w:val="24"/>
        </w:rPr>
        <w:t xml:space="preserve">Датой окончания прогнозного периода Финансовой модели должна быть дата, отстоящая от даты заключения Концессионного соглашения на срок действия Концессионного соглашения плюс три года. </w:t>
      </w:r>
    </w:p>
    <w:p w14:paraId="1DE29C24" w14:textId="77777777" w:rsidR="000D5084" w:rsidRPr="000D5084" w:rsidRDefault="000D5084" w:rsidP="005B6BAA">
      <w:pPr>
        <w:numPr>
          <w:ilvl w:val="1"/>
          <w:numId w:val="28"/>
        </w:numPr>
        <w:ind w:left="0" w:firstLine="0"/>
        <w:jc w:val="both"/>
        <w:rPr>
          <w:rFonts w:ascii="Times New Roman" w:eastAsia="Times New Roman" w:hAnsi="Times New Roman"/>
          <w:sz w:val="24"/>
          <w:szCs w:val="24"/>
        </w:rPr>
      </w:pPr>
      <w:r w:rsidRPr="000D5084">
        <w:rPr>
          <w:rFonts w:ascii="Times New Roman" w:eastAsia="Times New Roman" w:hAnsi="Times New Roman"/>
          <w:sz w:val="24"/>
          <w:szCs w:val="24"/>
        </w:rPr>
        <w:t xml:space="preserve">В качестве макроэкономических вводных данных в Финансовой модели должны быть использованы </w:t>
      </w:r>
      <w:r w:rsidRPr="000D5084">
        <w:rPr>
          <w:rFonts w:ascii="Times New Roman" w:hAnsi="Times New Roman"/>
          <w:sz w:val="24"/>
          <w:szCs w:val="24"/>
        </w:rPr>
        <w:t>прогнозные значения индекса потребительских цен, фактические данные о котором публикуются Минэкономразвития России или Федеральной службой государственно статистики.</w:t>
      </w:r>
    </w:p>
    <w:p w14:paraId="198CD08C" w14:textId="77777777" w:rsidR="000D5084" w:rsidRPr="000D5084" w:rsidRDefault="000D5084" w:rsidP="005B6BAA">
      <w:pPr>
        <w:numPr>
          <w:ilvl w:val="1"/>
          <w:numId w:val="28"/>
        </w:numPr>
        <w:ind w:left="0" w:firstLine="0"/>
        <w:jc w:val="both"/>
        <w:rPr>
          <w:rFonts w:ascii="Times New Roman" w:eastAsia="Times New Roman" w:hAnsi="Times New Roman"/>
          <w:sz w:val="24"/>
          <w:szCs w:val="24"/>
        </w:rPr>
      </w:pPr>
      <w:r w:rsidRPr="000D5084">
        <w:rPr>
          <w:rFonts w:ascii="Times New Roman" w:eastAsia="Times New Roman" w:hAnsi="Times New Roman"/>
          <w:sz w:val="24"/>
          <w:szCs w:val="24"/>
        </w:rPr>
        <w:lastRenderedPageBreak/>
        <w:t>Финансовая модель должна позволять пользователям получать основные результаты как в ценах базового года, так и в ценах соответствующих лет (когда применимо).</w:t>
      </w:r>
    </w:p>
    <w:p w14:paraId="4A293891" w14:textId="77777777" w:rsidR="000D5084" w:rsidRPr="000D5084" w:rsidRDefault="000D5084" w:rsidP="005B6BAA">
      <w:pPr>
        <w:numPr>
          <w:ilvl w:val="1"/>
          <w:numId w:val="28"/>
        </w:numPr>
        <w:ind w:left="0" w:firstLine="0"/>
        <w:jc w:val="both"/>
        <w:rPr>
          <w:rFonts w:ascii="Times New Roman" w:eastAsia="Times New Roman" w:hAnsi="Times New Roman"/>
          <w:sz w:val="24"/>
          <w:szCs w:val="24"/>
        </w:rPr>
      </w:pPr>
      <w:r w:rsidRPr="000D5084">
        <w:rPr>
          <w:rFonts w:ascii="Times New Roman" w:eastAsia="Times New Roman" w:hAnsi="Times New Roman"/>
          <w:sz w:val="24"/>
          <w:szCs w:val="24"/>
        </w:rPr>
        <w:t>В зависимости от обстоятельств для каждого обновления Финансовой модели, выпущенного после первоначально представленной версии, все существенные изменения как в структуре Финансовой модели, так и в любых исходных данных и причина таких изменений должны быть указаны и полностью переданы Организатору Конкурса.</w:t>
      </w:r>
    </w:p>
    <w:p w14:paraId="2A6BE4E0" w14:textId="77777777" w:rsidR="000D5084" w:rsidRPr="000D5084" w:rsidRDefault="000D5084" w:rsidP="005B6BAA">
      <w:pPr>
        <w:numPr>
          <w:ilvl w:val="1"/>
          <w:numId w:val="28"/>
        </w:numPr>
        <w:ind w:left="0" w:firstLine="0"/>
        <w:jc w:val="both"/>
        <w:rPr>
          <w:rFonts w:ascii="Times New Roman" w:eastAsia="Times New Roman" w:hAnsi="Times New Roman"/>
          <w:sz w:val="24"/>
          <w:szCs w:val="24"/>
        </w:rPr>
      </w:pPr>
      <w:r w:rsidRPr="000D5084">
        <w:rPr>
          <w:rFonts w:ascii="Times New Roman" w:eastAsia="Times New Roman" w:hAnsi="Times New Roman"/>
          <w:sz w:val="24"/>
          <w:szCs w:val="24"/>
        </w:rPr>
        <w:t>Финансовая модель должна предусматривать возможность проведения анализа чувствительности, по следующим параметрам:</w:t>
      </w:r>
    </w:p>
    <w:p w14:paraId="083822D2" w14:textId="77777777" w:rsidR="000D5084" w:rsidRPr="000D5084" w:rsidRDefault="000D5084" w:rsidP="005B6BAA">
      <w:pPr>
        <w:numPr>
          <w:ilvl w:val="0"/>
          <w:numId w:val="32"/>
        </w:numPr>
        <w:ind w:left="1276" w:hanging="573"/>
        <w:jc w:val="both"/>
        <w:rPr>
          <w:rFonts w:ascii="Times New Roman" w:eastAsia="Times New Roman" w:hAnsi="Times New Roman"/>
          <w:sz w:val="24"/>
          <w:szCs w:val="24"/>
        </w:rPr>
      </w:pPr>
      <w:r w:rsidRPr="000D5084">
        <w:rPr>
          <w:rFonts w:ascii="Times New Roman" w:eastAsia="Times New Roman" w:hAnsi="Times New Roman"/>
          <w:sz w:val="24"/>
          <w:szCs w:val="24"/>
        </w:rPr>
        <w:t>Продолжительность Инвестиционной стадии;</w:t>
      </w:r>
    </w:p>
    <w:p w14:paraId="6C9C83AA" w14:textId="77777777" w:rsidR="000D5084" w:rsidRPr="000D5084" w:rsidRDefault="000D5084" w:rsidP="005B6BAA">
      <w:pPr>
        <w:numPr>
          <w:ilvl w:val="0"/>
          <w:numId w:val="32"/>
        </w:numPr>
        <w:ind w:left="1276" w:hanging="573"/>
        <w:jc w:val="both"/>
        <w:rPr>
          <w:rFonts w:ascii="Times New Roman" w:eastAsia="Times New Roman" w:hAnsi="Times New Roman"/>
          <w:sz w:val="24"/>
          <w:szCs w:val="24"/>
        </w:rPr>
      </w:pPr>
      <w:r w:rsidRPr="000D5084">
        <w:rPr>
          <w:rFonts w:ascii="Times New Roman" w:eastAsia="Times New Roman" w:hAnsi="Times New Roman"/>
          <w:sz w:val="24"/>
          <w:szCs w:val="24"/>
        </w:rPr>
        <w:t>продолжительность Эксплуатационной стадии;</w:t>
      </w:r>
    </w:p>
    <w:p w14:paraId="4B74057F" w14:textId="77777777" w:rsidR="000D5084" w:rsidRPr="000D5084" w:rsidRDefault="000D5084" w:rsidP="005B6BAA">
      <w:pPr>
        <w:numPr>
          <w:ilvl w:val="0"/>
          <w:numId w:val="32"/>
        </w:numPr>
        <w:ind w:left="1276" w:hanging="573"/>
        <w:jc w:val="both"/>
        <w:rPr>
          <w:rFonts w:ascii="Times New Roman" w:eastAsia="Times New Roman" w:hAnsi="Times New Roman"/>
          <w:sz w:val="24"/>
          <w:szCs w:val="24"/>
        </w:rPr>
      </w:pPr>
      <w:r w:rsidRPr="000D5084">
        <w:rPr>
          <w:rFonts w:ascii="Times New Roman" w:eastAsia="Times New Roman" w:hAnsi="Times New Roman"/>
          <w:sz w:val="24"/>
          <w:szCs w:val="24"/>
        </w:rPr>
        <w:t>величины капитальных затрат;</w:t>
      </w:r>
    </w:p>
    <w:p w14:paraId="3D03B2FA" w14:textId="77777777" w:rsidR="000D5084" w:rsidRPr="000D5084" w:rsidRDefault="000D5084" w:rsidP="005B6BAA">
      <w:pPr>
        <w:numPr>
          <w:ilvl w:val="0"/>
          <w:numId w:val="32"/>
        </w:numPr>
        <w:ind w:left="1276" w:hanging="573"/>
        <w:jc w:val="both"/>
        <w:rPr>
          <w:rFonts w:ascii="Times New Roman" w:eastAsia="Times New Roman" w:hAnsi="Times New Roman"/>
          <w:sz w:val="24"/>
          <w:szCs w:val="24"/>
        </w:rPr>
      </w:pPr>
      <w:r w:rsidRPr="000D5084">
        <w:rPr>
          <w:rFonts w:ascii="Times New Roman" w:eastAsia="Times New Roman" w:hAnsi="Times New Roman"/>
          <w:sz w:val="24"/>
          <w:szCs w:val="24"/>
        </w:rPr>
        <w:t>величины затрат на эксплуатацию и обслуживание Объекта;</w:t>
      </w:r>
    </w:p>
    <w:p w14:paraId="51F5F27E" w14:textId="77777777" w:rsidR="000D5084" w:rsidRPr="000D5084" w:rsidRDefault="000D5084" w:rsidP="005B6BAA">
      <w:pPr>
        <w:numPr>
          <w:ilvl w:val="0"/>
          <w:numId w:val="32"/>
        </w:numPr>
        <w:ind w:left="1276" w:hanging="573"/>
        <w:jc w:val="both"/>
        <w:rPr>
          <w:rFonts w:ascii="Times New Roman" w:eastAsia="Times New Roman" w:hAnsi="Times New Roman"/>
          <w:sz w:val="24"/>
          <w:szCs w:val="24"/>
        </w:rPr>
      </w:pPr>
      <w:r w:rsidRPr="000D5084">
        <w:rPr>
          <w:rFonts w:ascii="Times New Roman" w:eastAsia="Times New Roman" w:hAnsi="Times New Roman"/>
          <w:sz w:val="24"/>
          <w:szCs w:val="24"/>
        </w:rPr>
        <w:t>уровня процентных ставок по Заемным инвестициям Концессионера.</w:t>
      </w:r>
    </w:p>
    <w:p w14:paraId="6364A529" w14:textId="77777777" w:rsidR="000D5084" w:rsidRPr="000D5084" w:rsidRDefault="000D5084" w:rsidP="005B6BAA">
      <w:pPr>
        <w:numPr>
          <w:ilvl w:val="1"/>
          <w:numId w:val="28"/>
        </w:numPr>
        <w:ind w:left="0" w:firstLine="0"/>
        <w:jc w:val="both"/>
        <w:rPr>
          <w:rFonts w:ascii="Times New Roman" w:eastAsia="Times New Roman" w:hAnsi="Times New Roman"/>
          <w:sz w:val="24"/>
          <w:szCs w:val="24"/>
        </w:rPr>
      </w:pPr>
      <w:r w:rsidRPr="000D5084">
        <w:rPr>
          <w:rFonts w:ascii="Times New Roman" w:eastAsia="Times New Roman" w:hAnsi="Times New Roman"/>
          <w:sz w:val="24"/>
          <w:szCs w:val="24"/>
        </w:rPr>
        <w:t>Результирующими показателями для анализа чувствительности должны являться:</w:t>
      </w:r>
    </w:p>
    <w:p w14:paraId="27210A7C" w14:textId="77777777" w:rsidR="000D5084" w:rsidRPr="000D5084" w:rsidRDefault="000D5084" w:rsidP="005B6BAA">
      <w:pPr>
        <w:numPr>
          <w:ilvl w:val="0"/>
          <w:numId w:val="33"/>
        </w:numPr>
        <w:ind w:left="1276" w:hanging="573"/>
        <w:jc w:val="both"/>
        <w:rPr>
          <w:rFonts w:ascii="Times New Roman" w:eastAsia="Times New Roman" w:hAnsi="Times New Roman"/>
          <w:sz w:val="24"/>
          <w:szCs w:val="24"/>
        </w:rPr>
      </w:pPr>
      <w:r w:rsidRPr="000D5084">
        <w:rPr>
          <w:rFonts w:ascii="Times New Roman" w:eastAsia="Times New Roman" w:hAnsi="Times New Roman"/>
          <w:sz w:val="24"/>
          <w:szCs w:val="24"/>
        </w:rPr>
        <w:t>внутренняя норма доходности для Инвесторов Проекта;</w:t>
      </w:r>
    </w:p>
    <w:p w14:paraId="399C02CD" w14:textId="77777777" w:rsidR="000D5084" w:rsidRPr="000D5084" w:rsidRDefault="000D5084" w:rsidP="005B6BAA">
      <w:pPr>
        <w:numPr>
          <w:ilvl w:val="0"/>
          <w:numId w:val="33"/>
        </w:numPr>
        <w:ind w:left="1276" w:hanging="573"/>
        <w:jc w:val="both"/>
        <w:rPr>
          <w:rFonts w:ascii="Times New Roman" w:eastAsia="Times New Roman" w:hAnsi="Times New Roman"/>
          <w:sz w:val="24"/>
          <w:szCs w:val="24"/>
        </w:rPr>
      </w:pPr>
      <w:r w:rsidRPr="000D5084">
        <w:rPr>
          <w:rFonts w:ascii="Times New Roman" w:eastAsia="Times New Roman" w:hAnsi="Times New Roman"/>
          <w:sz w:val="24"/>
          <w:szCs w:val="24"/>
        </w:rPr>
        <w:t>размер выплат, осуществляемых Концедентом по каждой составляющей Платы Концедента.</w:t>
      </w:r>
    </w:p>
    <w:p w14:paraId="31243E74" w14:textId="77777777" w:rsidR="000D5084" w:rsidRPr="000D5084" w:rsidRDefault="000D5084" w:rsidP="005B6BAA">
      <w:pPr>
        <w:numPr>
          <w:ilvl w:val="1"/>
          <w:numId w:val="28"/>
        </w:numPr>
        <w:ind w:left="0" w:firstLine="0"/>
        <w:jc w:val="both"/>
        <w:rPr>
          <w:rFonts w:ascii="Times New Roman" w:hAnsi="Times New Roman"/>
          <w:sz w:val="24"/>
          <w:szCs w:val="24"/>
        </w:rPr>
      </w:pPr>
      <w:r w:rsidRPr="000D5084">
        <w:rPr>
          <w:rFonts w:ascii="Times New Roman" w:eastAsia="Times New Roman" w:hAnsi="Times New Roman"/>
          <w:sz w:val="24"/>
          <w:szCs w:val="24"/>
        </w:rPr>
        <w:t>Валюта представления результатов Финансовой модели – российский рубль.</w:t>
      </w:r>
    </w:p>
    <w:p w14:paraId="567CA2A9" w14:textId="77777777" w:rsidR="000D5084" w:rsidRPr="000D5084" w:rsidRDefault="000D5084" w:rsidP="005B6BAA">
      <w:pPr>
        <w:numPr>
          <w:ilvl w:val="1"/>
          <w:numId w:val="28"/>
        </w:numPr>
        <w:tabs>
          <w:tab w:val="left" w:pos="0"/>
        </w:tabs>
        <w:ind w:left="0" w:firstLine="0"/>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Информация в Финансовой модели должна быть представлена последовательно: сначала входные данные, затем – расчеты, далее – результаты, причем все эти элементы должны быть расположены на отдельных листах, но связаны между собой расчетными формулами.</w:t>
      </w:r>
    </w:p>
    <w:p w14:paraId="067901EB" w14:textId="77777777" w:rsidR="000D5084" w:rsidRPr="000D5084" w:rsidRDefault="000D5084" w:rsidP="005B6BAA">
      <w:pPr>
        <w:numPr>
          <w:ilvl w:val="1"/>
          <w:numId w:val="28"/>
        </w:numPr>
        <w:ind w:left="0" w:firstLine="0"/>
        <w:jc w:val="both"/>
        <w:rPr>
          <w:rFonts w:ascii="Times New Roman" w:eastAsia="Times New Roman" w:hAnsi="Times New Roman"/>
          <w:sz w:val="24"/>
          <w:szCs w:val="24"/>
        </w:rPr>
      </w:pPr>
      <w:r w:rsidRPr="000D5084">
        <w:rPr>
          <w:rFonts w:ascii="Times New Roman" w:eastAsia="Times New Roman" w:hAnsi="Times New Roman"/>
          <w:sz w:val="24"/>
          <w:szCs w:val="24"/>
        </w:rPr>
        <w:t>Финансовая модель должна иметь визуальное (цветовое и стилевое) оформление, обеспечивающее удобство ее интерпретации и понятия логики расчетов. Различные типы данных (вводные величины, расчеты, итоговые и суммарные величины) должны иметь различное цветовое выделение.</w:t>
      </w:r>
    </w:p>
    <w:p w14:paraId="6B4B43A6" w14:textId="77777777" w:rsidR="000D5084" w:rsidRPr="000D5084" w:rsidRDefault="000D5084" w:rsidP="005B6BAA">
      <w:pPr>
        <w:numPr>
          <w:ilvl w:val="1"/>
          <w:numId w:val="28"/>
        </w:numPr>
        <w:ind w:left="0" w:firstLine="0"/>
        <w:jc w:val="both"/>
        <w:rPr>
          <w:rFonts w:ascii="Times New Roman" w:eastAsia="Times New Roman" w:hAnsi="Times New Roman"/>
          <w:sz w:val="24"/>
          <w:szCs w:val="24"/>
        </w:rPr>
      </w:pPr>
      <w:r w:rsidRPr="000D5084">
        <w:rPr>
          <w:rFonts w:ascii="Times New Roman" w:eastAsia="Times New Roman" w:hAnsi="Times New Roman"/>
          <w:sz w:val="24"/>
          <w:szCs w:val="24"/>
        </w:rPr>
        <w:t>С целью упрощения рассмотрения Финансовой модели Организатором Конкурса Участник Конкурса также должен представить сжатый комментарий в свободной форме, обобщающий все необходимые исходные данные и соответствующие результаты, а также параметры и сценарии, относящиеся к капитальным расходам, расходам на эксплуатацию, процентным ставкам, инфляции, изменению курсов валют, задержкам строительства и т.д.</w:t>
      </w:r>
    </w:p>
    <w:p w14:paraId="416F28BF" w14:textId="77777777" w:rsidR="000D5084" w:rsidRPr="000D5084" w:rsidRDefault="000D5084" w:rsidP="005B6BAA">
      <w:pPr>
        <w:numPr>
          <w:ilvl w:val="0"/>
          <w:numId w:val="26"/>
        </w:numPr>
        <w:jc w:val="both"/>
        <w:rPr>
          <w:rFonts w:ascii="Times New Roman" w:eastAsia="Times New Roman" w:hAnsi="Times New Roman"/>
          <w:b/>
          <w:caps/>
          <w:sz w:val="24"/>
          <w:szCs w:val="24"/>
        </w:rPr>
      </w:pPr>
      <w:r w:rsidRPr="000D5084">
        <w:rPr>
          <w:rFonts w:ascii="Times New Roman" w:eastAsia="Times New Roman" w:hAnsi="Times New Roman"/>
          <w:b/>
          <w:sz w:val="24"/>
          <w:szCs w:val="24"/>
        </w:rPr>
        <w:t>Состав Финансовой модели</w:t>
      </w:r>
    </w:p>
    <w:p w14:paraId="607B0186" w14:textId="77777777" w:rsidR="000D5084" w:rsidRPr="000D5084" w:rsidRDefault="000D5084" w:rsidP="000D5084">
      <w:pPr>
        <w:ind w:left="0" w:firstLine="0"/>
        <w:jc w:val="both"/>
        <w:rPr>
          <w:rFonts w:ascii="Times New Roman" w:eastAsia="Times New Roman" w:hAnsi="Times New Roman"/>
          <w:sz w:val="24"/>
          <w:szCs w:val="24"/>
          <w:lang w:eastAsia="ru-RU"/>
        </w:rPr>
      </w:pPr>
      <w:r w:rsidRPr="000D5084">
        <w:rPr>
          <w:rFonts w:ascii="Times New Roman" w:eastAsia="Times New Roman" w:hAnsi="Times New Roman"/>
          <w:sz w:val="24"/>
          <w:szCs w:val="24"/>
          <w:lang w:eastAsia="ru-RU"/>
        </w:rPr>
        <w:t>Финансовая модель должна включать, но не ограничиваться следующими блоками расчетов:</w:t>
      </w:r>
    </w:p>
    <w:p w14:paraId="69F65F39" w14:textId="77777777" w:rsidR="000D5084" w:rsidRPr="000D5084" w:rsidRDefault="000D5084" w:rsidP="005B6BAA">
      <w:pPr>
        <w:numPr>
          <w:ilvl w:val="1"/>
          <w:numId w:val="34"/>
        </w:numPr>
        <w:jc w:val="both"/>
        <w:rPr>
          <w:rFonts w:ascii="Times New Roman" w:eastAsia="Times New Roman" w:hAnsi="Times New Roman"/>
          <w:sz w:val="24"/>
          <w:szCs w:val="24"/>
        </w:rPr>
      </w:pPr>
      <w:r w:rsidRPr="000D5084">
        <w:rPr>
          <w:rFonts w:ascii="Times New Roman" w:eastAsia="Times New Roman" w:hAnsi="Times New Roman"/>
          <w:sz w:val="24"/>
          <w:szCs w:val="24"/>
        </w:rPr>
        <w:t>Вводные данные:</w:t>
      </w:r>
    </w:p>
    <w:p w14:paraId="2BAFFCFA" w14:textId="77777777" w:rsidR="000D5084" w:rsidRPr="000D5084" w:rsidRDefault="000D5084" w:rsidP="005B6BAA">
      <w:pPr>
        <w:numPr>
          <w:ilvl w:val="0"/>
          <w:numId w:val="35"/>
        </w:numPr>
        <w:ind w:left="1276" w:hanging="567"/>
        <w:jc w:val="both"/>
        <w:rPr>
          <w:rFonts w:ascii="Times New Roman" w:eastAsia="Times New Roman" w:hAnsi="Times New Roman"/>
          <w:sz w:val="24"/>
          <w:szCs w:val="24"/>
        </w:rPr>
      </w:pPr>
      <w:r w:rsidRPr="000D5084">
        <w:rPr>
          <w:rFonts w:ascii="Times New Roman" w:eastAsia="Times New Roman" w:hAnsi="Times New Roman"/>
          <w:sz w:val="24"/>
          <w:szCs w:val="24"/>
        </w:rPr>
        <w:t>список ключевых предположений, используемых в Финансовой модели;</w:t>
      </w:r>
    </w:p>
    <w:p w14:paraId="1988D28C" w14:textId="77777777" w:rsidR="000D5084" w:rsidRPr="000D5084" w:rsidRDefault="000D5084" w:rsidP="005B6BAA">
      <w:pPr>
        <w:numPr>
          <w:ilvl w:val="0"/>
          <w:numId w:val="35"/>
        </w:numPr>
        <w:ind w:left="1276" w:hanging="567"/>
        <w:jc w:val="both"/>
        <w:rPr>
          <w:rFonts w:ascii="Times New Roman" w:eastAsia="Times New Roman" w:hAnsi="Times New Roman"/>
          <w:sz w:val="24"/>
          <w:szCs w:val="24"/>
        </w:rPr>
      </w:pPr>
      <w:r w:rsidRPr="000D5084">
        <w:rPr>
          <w:rFonts w:ascii="Times New Roman" w:eastAsia="Times New Roman" w:hAnsi="Times New Roman"/>
          <w:sz w:val="24"/>
          <w:szCs w:val="24"/>
        </w:rPr>
        <w:t>основные предполагаемые технические параметры Объекта;</w:t>
      </w:r>
    </w:p>
    <w:p w14:paraId="31020287" w14:textId="77777777" w:rsidR="000D5084" w:rsidRPr="000D5084" w:rsidRDefault="000D5084" w:rsidP="005B6BAA">
      <w:pPr>
        <w:numPr>
          <w:ilvl w:val="0"/>
          <w:numId w:val="35"/>
        </w:numPr>
        <w:ind w:left="1276" w:hanging="567"/>
        <w:jc w:val="both"/>
        <w:rPr>
          <w:rFonts w:ascii="Times New Roman" w:eastAsia="Times New Roman" w:hAnsi="Times New Roman"/>
          <w:sz w:val="24"/>
          <w:szCs w:val="24"/>
        </w:rPr>
      </w:pPr>
      <w:r w:rsidRPr="000D5084">
        <w:rPr>
          <w:rFonts w:ascii="Times New Roman" w:eastAsia="Times New Roman" w:hAnsi="Times New Roman"/>
          <w:sz w:val="24"/>
          <w:szCs w:val="24"/>
        </w:rPr>
        <w:t xml:space="preserve">макроэкономические параметры. </w:t>
      </w:r>
    </w:p>
    <w:p w14:paraId="3527BB54" w14:textId="77777777" w:rsidR="000D5084" w:rsidRPr="000D5084" w:rsidRDefault="000D5084" w:rsidP="005B6BAA">
      <w:pPr>
        <w:numPr>
          <w:ilvl w:val="1"/>
          <w:numId w:val="34"/>
        </w:numPr>
        <w:ind w:left="703" w:hanging="703"/>
        <w:jc w:val="both"/>
        <w:rPr>
          <w:rFonts w:ascii="Times New Roman" w:eastAsia="Times New Roman" w:hAnsi="Times New Roman"/>
          <w:sz w:val="24"/>
          <w:szCs w:val="24"/>
        </w:rPr>
      </w:pPr>
      <w:r w:rsidRPr="000D5084">
        <w:rPr>
          <w:rFonts w:ascii="Times New Roman" w:eastAsia="Times New Roman" w:hAnsi="Times New Roman"/>
          <w:sz w:val="24"/>
          <w:szCs w:val="24"/>
        </w:rPr>
        <w:t>Капитальные вложения, включая:</w:t>
      </w:r>
    </w:p>
    <w:p w14:paraId="504A4787" w14:textId="77777777" w:rsidR="000D5084" w:rsidRPr="000D5084" w:rsidRDefault="000D5084" w:rsidP="005B6BAA">
      <w:pPr>
        <w:numPr>
          <w:ilvl w:val="0"/>
          <w:numId w:val="36"/>
        </w:numPr>
        <w:ind w:left="1276" w:hanging="567"/>
        <w:jc w:val="both"/>
        <w:rPr>
          <w:rFonts w:ascii="Times New Roman" w:eastAsia="Times New Roman" w:hAnsi="Times New Roman"/>
          <w:sz w:val="24"/>
          <w:szCs w:val="24"/>
        </w:rPr>
      </w:pPr>
      <w:r w:rsidRPr="000D5084">
        <w:rPr>
          <w:rFonts w:ascii="Times New Roman" w:eastAsia="Times New Roman" w:hAnsi="Times New Roman"/>
          <w:sz w:val="24"/>
          <w:szCs w:val="24"/>
        </w:rPr>
        <w:t>распределение общей суммы капитальных вложений на Капитальный грант и Инвестиции Концессионера;</w:t>
      </w:r>
    </w:p>
    <w:p w14:paraId="4CA6E0DB" w14:textId="77777777" w:rsidR="000D5084" w:rsidRPr="000D5084" w:rsidRDefault="000D5084" w:rsidP="005B6BAA">
      <w:pPr>
        <w:numPr>
          <w:ilvl w:val="0"/>
          <w:numId w:val="36"/>
        </w:numPr>
        <w:ind w:left="1276" w:hanging="567"/>
        <w:jc w:val="both"/>
        <w:rPr>
          <w:rFonts w:ascii="Times New Roman" w:eastAsia="Times New Roman" w:hAnsi="Times New Roman"/>
          <w:sz w:val="24"/>
          <w:szCs w:val="24"/>
        </w:rPr>
      </w:pPr>
      <w:r w:rsidRPr="000D5084">
        <w:rPr>
          <w:rFonts w:ascii="Times New Roman" w:eastAsia="Times New Roman" w:hAnsi="Times New Roman"/>
          <w:sz w:val="24"/>
          <w:szCs w:val="24"/>
        </w:rPr>
        <w:t>распределение общей суммы капитальных вложений по группам активов (проектирование, строительство, оснащение).</w:t>
      </w:r>
    </w:p>
    <w:p w14:paraId="390D1118" w14:textId="77777777" w:rsidR="000D5084" w:rsidRPr="000D5084" w:rsidRDefault="000D5084" w:rsidP="005B6BAA">
      <w:pPr>
        <w:numPr>
          <w:ilvl w:val="1"/>
          <w:numId w:val="34"/>
        </w:numPr>
        <w:jc w:val="both"/>
        <w:rPr>
          <w:rFonts w:ascii="Times New Roman" w:eastAsia="Times New Roman" w:hAnsi="Times New Roman"/>
          <w:sz w:val="24"/>
          <w:szCs w:val="24"/>
        </w:rPr>
      </w:pPr>
      <w:r w:rsidRPr="000D5084">
        <w:rPr>
          <w:rFonts w:ascii="Times New Roman" w:eastAsia="Times New Roman" w:hAnsi="Times New Roman"/>
          <w:sz w:val="24"/>
          <w:szCs w:val="24"/>
        </w:rPr>
        <w:t>Схема финансирования, включая:</w:t>
      </w:r>
    </w:p>
    <w:p w14:paraId="45558FE6" w14:textId="77777777" w:rsidR="000D5084" w:rsidRPr="000D5084" w:rsidRDefault="000D5084" w:rsidP="005B6BAA">
      <w:pPr>
        <w:numPr>
          <w:ilvl w:val="0"/>
          <w:numId w:val="37"/>
        </w:numPr>
        <w:ind w:left="1276" w:hanging="567"/>
        <w:jc w:val="both"/>
        <w:rPr>
          <w:rFonts w:ascii="Times New Roman" w:eastAsia="Times New Roman" w:hAnsi="Times New Roman"/>
          <w:sz w:val="24"/>
          <w:szCs w:val="24"/>
        </w:rPr>
      </w:pPr>
      <w:r w:rsidRPr="000D5084">
        <w:rPr>
          <w:rFonts w:ascii="Times New Roman" w:eastAsia="Times New Roman" w:hAnsi="Times New Roman"/>
          <w:sz w:val="24"/>
          <w:szCs w:val="24"/>
        </w:rPr>
        <w:t>определение общего объема финансирования, с учетом прочих расходов на Инвестиционной стадии, с определением доли инвестиций Концессионера отдельно в финансировании капитальных расходов на создание Объекта Концессионного соглашения и в общем объеме финансирования;</w:t>
      </w:r>
    </w:p>
    <w:p w14:paraId="7E7E3DA6" w14:textId="77777777" w:rsidR="000D5084" w:rsidRPr="000D5084" w:rsidRDefault="000D5084" w:rsidP="005B6BAA">
      <w:pPr>
        <w:numPr>
          <w:ilvl w:val="0"/>
          <w:numId w:val="37"/>
        </w:numPr>
        <w:ind w:left="1276" w:hanging="567"/>
        <w:jc w:val="both"/>
        <w:rPr>
          <w:rFonts w:ascii="Times New Roman" w:eastAsia="Times New Roman" w:hAnsi="Times New Roman"/>
          <w:sz w:val="24"/>
          <w:szCs w:val="24"/>
        </w:rPr>
      </w:pPr>
      <w:r w:rsidRPr="000D5084">
        <w:rPr>
          <w:rFonts w:ascii="Times New Roman" w:eastAsia="Times New Roman" w:hAnsi="Times New Roman"/>
          <w:sz w:val="24"/>
          <w:szCs w:val="24"/>
        </w:rPr>
        <w:t>определение суммы Собственных и Заемных инвестиций Концессионера;</w:t>
      </w:r>
    </w:p>
    <w:p w14:paraId="4C0FF401" w14:textId="77777777" w:rsidR="000D5084" w:rsidRPr="000D5084" w:rsidRDefault="000D5084" w:rsidP="005B6BAA">
      <w:pPr>
        <w:numPr>
          <w:ilvl w:val="0"/>
          <w:numId w:val="37"/>
        </w:numPr>
        <w:ind w:left="1276" w:hanging="567"/>
        <w:jc w:val="both"/>
        <w:rPr>
          <w:rFonts w:ascii="Times New Roman" w:eastAsia="Times New Roman" w:hAnsi="Times New Roman"/>
          <w:sz w:val="24"/>
          <w:szCs w:val="24"/>
        </w:rPr>
      </w:pPr>
      <w:r w:rsidRPr="000D5084">
        <w:rPr>
          <w:rFonts w:ascii="Times New Roman" w:eastAsia="Times New Roman" w:hAnsi="Times New Roman"/>
          <w:sz w:val="24"/>
          <w:szCs w:val="24"/>
        </w:rPr>
        <w:t xml:space="preserve">по каждой форме финансирования (Собственные инвестиции и Заемные инвестиции) Финансовая модель должна включать подробную информацию о валюте, графике выборки, отсрочке начала платежей по основной сумму долга </w:t>
      </w:r>
      <w:r w:rsidRPr="000D5084">
        <w:rPr>
          <w:rFonts w:ascii="Times New Roman" w:eastAsia="Times New Roman" w:hAnsi="Times New Roman"/>
          <w:sz w:val="24"/>
          <w:szCs w:val="24"/>
        </w:rPr>
        <w:lastRenderedPageBreak/>
        <w:t>(финансирования) и процентным выплатам (доходности), о наличии капитализации процентов (доходности), сроке предоставления финансирования, порядка погашения основной суммы долга (финансирования), графике выплат процентов (доходности), предполагаемые процентные ставки, доходность, организационные расходы, комиссии и другие платежи;</w:t>
      </w:r>
    </w:p>
    <w:p w14:paraId="1B109704" w14:textId="77777777" w:rsidR="000D5084" w:rsidRPr="000D5084" w:rsidRDefault="000D5084" w:rsidP="005B6BAA">
      <w:pPr>
        <w:numPr>
          <w:ilvl w:val="0"/>
          <w:numId w:val="37"/>
        </w:numPr>
        <w:ind w:left="1276" w:hanging="567"/>
        <w:jc w:val="both"/>
        <w:rPr>
          <w:rFonts w:ascii="Times New Roman" w:eastAsia="Times New Roman" w:hAnsi="Times New Roman"/>
          <w:sz w:val="24"/>
          <w:szCs w:val="24"/>
        </w:rPr>
      </w:pPr>
      <w:r w:rsidRPr="000D5084">
        <w:rPr>
          <w:rFonts w:ascii="Times New Roman" w:eastAsia="Times New Roman" w:hAnsi="Times New Roman"/>
          <w:sz w:val="24"/>
          <w:szCs w:val="24"/>
        </w:rPr>
        <w:t>Финансовая модель должна на каждый отчетный период показывать остаток основной суммы долга (финансирования);</w:t>
      </w:r>
    </w:p>
    <w:p w14:paraId="667E4752" w14:textId="77777777" w:rsidR="000D5084" w:rsidRPr="000D5084" w:rsidRDefault="000D5084" w:rsidP="005B6BAA">
      <w:pPr>
        <w:numPr>
          <w:ilvl w:val="0"/>
          <w:numId w:val="37"/>
        </w:numPr>
        <w:ind w:left="1276" w:hanging="567"/>
        <w:jc w:val="both"/>
        <w:rPr>
          <w:rFonts w:ascii="Times New Roman" w:eastAsia="Times New Roman" w:hAnsi="Times New Roman"/>
          <w:sz w:val="24"/>
          <w:szCs w:val="24"/>
        </w:rPr>
      </w:pPr>
      <w:r w:rsidRPr="000D5084">
        <w:rPr>
          <w:rFonts w:ascii="Times New Roman" w:eastAsia="Times New Roman" w:hAnsi="Times New Roman"/>
          <w:sz w:val="24"/>
          <w:szCs w:val="24"/>
        </w:rPr>
        <w:t>все расчеты должны производиться отдельно по привлечению и возврату Собственных инвестиций Концессионера и Заемных инвестиций Концессионера с выделением денежного потока, направленного на возврат основной суммы долга и процентов по Заемным инвестициям Концессионера, а также денежного потока, направленного на возврат основной суммы долга и процентов (доходности) по Собственным инвестициям Концессионера.</w:t>
      </w:r>
    </w:p>
    <w:p w14:paraId="158310F3" w14:textId="77777777" w:rsidR="000D5084" w:rsidRPr="000D5084" w:rsidRDefault="000D5084" w:rsidP="005B6BAA">
      <w:pPr>
        <w:numPr>
          <w:ilvl w:val="1"/>
          <w:numId w:val="34"/>
        </w:numPr>
        <w:jc w:val="both"/>
        <w:rPr>
          <w:rFonts w:ascii="Times New Roman" w:eastAsia="Times New Roman" w:hAnsi="Times New Roman"/>
          <w:sz w:val="24"/>
          <w:szCs w:val="24"/>
        </w:rPr>
      </w:pPr>
      <w:r w:rsidRPr="000D5084">
        <w:rPr>
          <w:rFonts w:ascii="Times New Roman" w:eastAsia="Times New Roman" w:hAnsi="Times New Roman"/>
          <w:sz w:val="24"/>
          <w:szCs w:val="24"/>
        </w:rPr>
        <w:t>Расходы на Эксплуатационной стадии, включая:</w:t>
      </w:r>
    </w:p>
    <w:p w14:paraId="602DECED" w14:textId="77777777" w:rsidR="000D5084" w:rsidRPr="000D5084" w:rsidRDefault="000D5084" w:rsidP="005B6BAA">
      <w:pPr>
        <w:numPr>
          <w:ilvl w:val="0"/>
          <w:numId w:val="38"/>
        </w:numPr>
        <w:ind w:left="1276" w:hanging="573"/>
        <w:jc w:val="both"/>
        <w:rPr>
          <w:rFonts w:ascii="Times New Roman" w:eastAsia="Times New Roman" w:hAnsi="Times New Roman"/>
          <w:sz w:val="24"/>
          <w:szCs w:val="24"/>
        </w:rPr>
      </w:pPr>
      <w:r w:rsidRPr="000D5084">
        <w:rPr>
          <w:rFonts w:ascii="Times New Roman" w:eastAsia="Times New Roman" w:hAnsi="Times New Roman"/>
          <w:sz w:val="24"/>
          <w:szCs w:val="24"/>
        </w:rPr>
        <w:t>прогноз расходов на осуществление работ по эксплуатации Объекта (рекомендуется выделить отдельно расходы по каждой услуге);</w:t>
      </w:r>
    </w:p>
    <w:p w14:paraId="5CE73835" w14:textId="77777777" w:rsidR="000D5084" w:rsidRPr="000D5084" w:rsidRDefault="000D5084" w:rsidP="005B6BAA">
      <w:pPr>
        <w:numPr>
          <w:ilvl w:val="0"/>
          <w:numId w:val="38"/>
        </w:numPr>
        <w:ind w:left="1276" w:hanging="573"/>
        <w:jc w:val="both"/>
        <w:rPr>
          <w:rFonts w:ascii="Times New Roman" w:eastAsia="Times New Roman" w:hAnsi="Times New Roman"/>
          <w:sz w:val="24"/>
          <w:szCs w:val="24"/>
        </w:rPr>
      </w:pPr>
      <w:r w:rsidRPr="000D5084">
        <w:rPr>
          <w:rFonts w:ascii="Times New Roman" w:eastAsia="Times New Roman" w:hAnsi="Times New Roman"/>
          <w:sz w:val="24"/>
          <w:szCs w:val="24"/>
        </w:rPr>
        <w:t>прогноз расходов на страхование;</w:t>
      </w:r>
    </w:p>
    <w:p w14:paraId="2D64299D" w14:textId="77777777" w:rsidR="000D5084" w:rsidRPr="000D5084" w:rsidRDefault="000D5084" w:rsidP="005B6BAA">
      <w:pPr>
        <w:numPr>
          <w:ilvl w:val="0"/>
          <w:numId w:val="38"/>
        </w:numPr>
        <w:ind w:left="1276" w:hanging="573"/>
        <w:jc w:val="both"/>
        <w:rPr>
          <w:rFonts w:ascii="Times New Roman" w:eastAsia="Times New Roman" w:hAnsi="Times New Roman"/>
          <w:sz w:val="24"/>
          <w:szCs w:val="24"/>
        </w:rPr>
      </w:pPr>
      <w:r w:rsidRPr="000D5084">
        <w:rPr>
          <w:rFonts w:ascii="Times New Roman" w:eastAsia="Times New Roman" w:hAnsi="Times New Roman"/>
          <w:sz w:val="24"/>
          <w:szCs w:val="24"/>
        </w:rPr>
        <w:t>расчет изменения оборотного капитала;</w:t>
      </w:r>
    </w:p>
    <w:p w14:paraId="769D3623" w14:textId="77777777" w:rsidR="000D5084" w:rsidRPr="000D5084" w:rsidRDefault="000D5084" w:rsidP="005B6BAA">
      <w:pPr>
        <w:numPr>
          <w:ilvl w:val="0"/>
          <w:numId w:val="38"/>
        </w:numPr>
        <w:ind w:left="1276" w:hanging="573"/>
        <w:jc w:val="both"/>
        <w:rPr>
          <w:rFonts w:ascii="Times New Roman" w:eastAsia="Times New Roman" w:hAnsi="Times New Roman"/>
          <w:sz w:val="24"/>
          <w:szCs w:val="24"/>
        </w:rPr>
      </w:pPr>
      <w:r w:rsidRPr="000D5084">
        <w:rPr>
          <w:rFonts w:ascii="Times New Roman" w:eastAsia="Times New Roman" w:hAnsi="Times New Roman"/>
          <w:sz w:val="24"/>
          <w:szCs w:val="24"/>
        </w:rPr>
        <w:t>иные расходы.</w:t>
      </w:r>
    </w:p>
    <w:p w14:paraId="0832CF36" w14:textId="77777777" w:rsidR="000D5084" w:rsidRPr="000D5084" w:rsidRDefault="000D5084" w:rsidP="005B6BAA">
      <w:pPr>
        <w:numPr>
          <w:ilvl w:val="1"/>
          <w:numId w:val="34"/>
        </w:numPr>
        <w:jc w:val="both"/>
        <w:rPr>
          <w:rFonts w:ascii="Times New Roman" w:eastAsia="Times New Roman" w:hAnsi="Times New Roman"/>
          <w:sz w:val="24"/>
          <w:szCs w:val="24"/>
        </w:rPr>
      </w:pPr>
      <w:r w:rsidRPr="000D5084">
        <w:rPr>
          <w:rFonts w:ascii="Times New Roman" w:eastAsia="Times New Roman" w:hAnsi="Times New Roman"/>
          <w:sz w:val="24"/>
          <w:szCs w:val="24"/>
        </w:rPr>
        <w:t>Расчеты, связанные с прочими доходами и/или поступлениями денежных средств Концессионера:</w:t>
      </w:r>
    </w:p>
    <w:p w14:paraId="2043ECB6" w14:textId="77777777" w:rsidR="000D5084" w:rsidRPr="000D5084" w:rsidRDefault="000D5084" w:rsidP="005B6BAA">
      <w:pPr>
        <w:numPr>
          <w:ilvl w:val="0"/>
          <w:numId w:val="39"/>
        </w:numPr>
        <w:ind w:left="1276" w:hanging="567"/>
        <w:jc w:val="both"/>
        <w:rPr>
          <w:rFonts w:ascii="Times New Roman" w:eastAsia="Times New Roman" w:hAnsi="Times New Roman"/>
          <w:sz w:val="24"/>
          <w:szCs w:val="24"/>
        </w:rPr>
      </w:pPr>
      <w:r w:rsidRPr="000D5084">
        <w:rPr>
          <w:rFonts w:ascii="Times New Roman" w:eastAsia="Times New Roman" w:hAnsi="Times New Roman"/>
          <w:sz w:val="24"/>
          <w:szCs w:val="24"/>
        </w:rPr>
        <w:t>доходы от аренды Объекта;</w:t>
      </w:r>
    </w:p>
    <w:p w14:paraId="68DCCE64" w14:textId="77777777" w:rsidR="000D5084" w:rsidRPr="000D5084" w:rsidRDefault="000D5084" w:rsidP="005B6BAA">
      <w:pPr>
        <w:numPr>
          <w:ilvl w:val="0"/>
          <w:numId w:val="39"/>
        </w:numPr>
        <w:ind w:left="1276" w:hanging="567"/>
        <w:jc w:val="both"/>
        <w:rPr>
          <w:rFonts w:ascii="Times New Roman" w:eastAsia="Times New Roman" w:hAnsi="Times New Roman"/>
          <w:sz w:val="24"/>
          <w:szCs w:val="24"/>
        </w:rPr>
      </w:pPr>
      <w:r w:rsidRPr="000D5084">
        <w:rPr>
          <w:rFonts w:ascii="Times New Roman" w:eastAsia="Times New Roman" w:hAnsi="Times New Roman"/>
          <w:sz w:val="24"/>
          <w:szCs w:val="24"/>
        </w:rPr>
        <w:t>доходы от размещения средств резервных фондов и направления использования данных доходов;</w:t>
      </w:r>
    </w:p>
    <w:p w14:paraId="79E6CF15" w14:textId="77777777" w:rsidR="000D5084" w:rsidRPr="000D5084" w:rsidRDefault="000D5084" w:rsidP="005B6BAA">
      <w:pPr>
        <w:numPr>
          <w:ilvl w:val="0"/>
          <w:numId w:val="39"/>
        </w:numPr>
        <w:ind w:left="1276" w:hanging="567"/>
        <w:jc w:val="both"/>
        <w:rPr>
          <w:rFonts w:ascii="Times New Roman" w:eastAsia="Times New Roman" w:hAnsi="Times New Roman"/>
          <w:sz w:val="24"/>
          <w:szCs w:val="24"/>
        </w:rPr>
      </w:pPr>
      <w:r w:rsidRPr="000D5084">
        <w:rPr>
          <w:rFonts w:ascii="Times New Roman" w:eastAsia="Times New Roman" w:hAnsi="Times New Roman"/>
          <w:sz w:val="24"/>
          <w:szCs w:val="24"/>
        </w:rPr>
        <w:t>прочие доходы и поступления.</w:t>
      </w:r>
    </w:p>
    <w:p w14:paraId="26A34307" w14:textId="77777777" w:rsidR="000D5084" w:rsidRPr="000D5084" w:rsidRDefault="000D5084" w:rsidP="005B6BAA">
      <w:pPr>
        <w:numPr>
          <w:ilvl w:val="1"/>
          <w:numId w:val="34"/>
        </w:numPr>
        <w:jc w:val="both"/>
        <w:rPr>
          <w:rFonts w:ascii="Times New Roman" w:eastAsia="Times New Roman" w:hAnsi="Times New Roman"/>
          <w:sz w:val="24"/>
          <w:szCs w:val="24"/>
        </w:rPr>
      </w:pPr>
      <w:r w:rsidRPr="000D5084">
        <w:rPr>
          <w:rFonts w:ascii="Times New Roman" w:eastAsia="Times New Roman" w:hAnsi="Times New Roman"/>
          <w:sz w:val="24"/>
          <w:szCs w:val="24"/>
        </w:rPr>
        <w:t>Расчеты, связанные с налогами:</w:t>
      </w:r>
    </w:p>
    <w:p w14:paraId="604F3AAF" w14:textId="77777777" w:rsidR="000D5084" w:rsidRPr="000D5084" w:rsidRDefault="000D5084" w:rsidP="005B6BAA">
      <w:pPr>
        <w:numPr>
          <w:ilvl w:val="0"/>
          <w:numId w:val="40"/>
        </w:numPr>
        <w:ind w:left="1276" w:hanging="573"/>
        <w:jc w:val="both"/>
        <w:rPr>
          <w:rFonts w:ascii="Times New Roman" w:eastAsia="Times New Roman" w:hAnsi="Times New Roman"/>
          <w:sz w:val="24"/>
          <w:szCs w:val="24"/>
        </w:rPr>
      </w:pPr>
      <w:r w:rsidRPr="000D5084">
        <w:rPr>
          <w:rFonts w:ascii="Times New Roman" w:eastAsia="Times New Roman" w:hAnsi="Times New Roman"/>
          <w:sz w:val="24"/>
          <w:szCs w:val="24"/>
        </w:rPr>
        <w:t>расчет чистого денежного потока по НДС;</w:t>
      </w:r>
    </w:p>
    <w:p w14:paraId="5A8B2EEE" w14:textId="77777777" w:rsidR="000D5084" w:rsidRPr="000D5084" w:rsidRDefault="000D5084" w:rsidP="005B6BAA">
      <w:pPr>
        <w:numPr>
          <w:ilvl w:val="0"/>
          <w:numId w:val="40"/>
        </w:numPr>
        <w:ind w:left="1276" w:hanging="573"/>
        <w:jc w:val="both"/>
        <w:rPr>
          <w:rFonts w:ascii="Times New Roman" w:eastAsia="Times New Roman" w:hAnsi="Times New Roman"/>
          <w:sz w:val="24"/>
          <w:szCs w:val="24"/>
        </w:rPr>
      </w:pPr>
      <w:r w:rsidRPr="000D5084">
        <w:rPr>
          <w:rFonts w:ascii="Times New Roman" w:eastAsia="Times New Roman" w:hAnsi="Times New Roman"/>
          <w:sz w:val="24"/>
          <w:szCs w:val="24"/>
        </w:rPr>
        <w:t>расчет налога на прибыль;</w:t>
      </w:r>
    </w:p>
    <w:p w14:paraId="289434C2" w14:textId="77777777" w:rsidR="000D5084" w:rsidRPr="000D5084" w:rsidRDefault="000D5084" w:rsidP="005B6BAA">
      <w:pPr>
        <w:numPr>
          <w:ilvl w:val="0"/>
          <w:numId w:val="40"/>
        </w:numPr>
        <w:ind w:left="1276" w:hanging="573"/>
        <w:jc w:val="both"/>
        <w:rPr>
          <w:rFonts w:ascii="Times New Roman" w:eastAsia="Times New Roman" w:hAnsi="Times New Roman"/>
          <w:sz w:val="24"/>
          <w:szCs w:val="24"/>
        </w:rPr>
      </w:pPr>
      <w:r w:rsidRPr="000D5084">
        <w:rPr>
          <w:rFonts w:ascii="Times New Roman" w:eastAsia="Times New Roman" w:hAnsi="Times New Roman"/>
          <w:sz w:val="24"/>
          <w:szCs w:val="24"/>
        </w:rPr>
        <w:t>расчет амортизации Объекта Концессионного соглашения;</w:t>
      </w:r>
    </w:p>
    <w:p w14:paraId="58B8B737" w14:textId="77777777" w:rsidR="000D5084" w:rsidRPr="000D5084" w:rsidRDefault="000D5084" w:rsidP="005B6BAA">
      <w:pPr>
        <w:numPr>
          <w:ilvl w:val="0"/>
          <w:numId w:val="40"/>
        </w:numPr>
        <w:ind w:left="1276" w:hanging="573"/>
        <w:jc w:val="both"/>
        <w:rPr>
          <w:rFonts w:ascii="Times New Roman" w:eastAsia="Times New Roman" w:hAnsi="Times New Roman"/>
          <w:sz w:val="24"/>
          <w:szCs w:val="24"/>
        </w:rPr>
      </w:pPr>
      <w:r w:rsidRPr="000D5084">
        <w:rPr>
          <w:rFonts w:ascii="Times New Roman" w:eastAsia="Times New Roman" w:hAnsi="Times New Roman"/>
          <w:sz w:val="24"/>
          <w:szCs w:val="24"/>
        </w:rPr>
        <w:t>расчеты по иным применимым налогам и сборам.</w:t>
      </w:r>
    </w:p>
    <w:p w14:paraId="4159906C" w14:textId="77777777" w:rsidR="000D5084" w:rsidRPr="000D5084" w:rsidRDefault="000D5084" w:rsidP="005B6BAA">
      <w:pPr>
        <w:numPr>
          <w:ilvl w:val="1"/>
          <w:numId w:val="34"/>
        </w:numPr>
        <w:jc w:val="both"/>
        <w:rPr>
          <w:rFonts w:ascii="Times New Roman" w:eastAsia="Times New Roman" w:hAnsi="Times New Roman"/>
          <w:sz w:val="24"/>
          <w:szCs w:val="24"/>
        </w:rPr>
      </w:pPr>
      <w:r w:rsidRPr="000D5084">
        <w:rPr>
          <w:rFonts w:ascii="Times New Roman" w:eastAsia="Times New Roman" w:hAnsi="Times New Roman"/>
          <w:sz w:val="24"/>
          <w:szCs w:val="24"/>
        </w:rPr>
        <w:t>Отчетные формы, включая:</w:t>
      </w:r>
    </w:p>
    <w:p w14:paraId="2406581A" w14:textId="77777777" w:rsidR="000D5084" w:rsidRPr="000D5084" w:rsidRDefault="000D5084" w:rsidP="005B6BAA">
      <w:pPr>
        <w:numPr>
          <w:ilvl w:val="0"/>
          <w:numId w:val="41"/>
        </w:numPr>
        <w:ind w:left="1276" w:hanging="573"/>
        <w:jc w:val="both"/>
        <w:rPr>
          <w:rFonts w:ascii="Times New Roman" w:eastAsia="Times New Roman" w:hAnsi="Times New Roman"/>
          <w:sz w:val="24"/>
          <w:szCs w:val="24"/>
        </w:rPr>
      </w:pPr>
      <w:r w:rsidRPr="000D5084">
        <w:rPr>
          <w:rFonts w:ascii="Times New Roman" w:eastAsia="Times New Roman" w:hAnsi="Times New Roman"/>
          <w:sz w:val="24"/>
          <w:szCs w:val="24"/>
        </w:rPr>
        <w:t>прогнозный отчет о финансовых результатах;</w:t>
      </w:r>
    </w:p>
    <w:p w14:paraId="226EA142" w14:textId="77777777" w:rsidR="000D5084" w:rsidRPr="000D5084" w:rsidRDefault="000D5084" w:rsidP="005B6BAA">
      <w:pPr>
        <w:numPr>
          <w:ilvl w:val="0"/>
          <w:numId w:val="41"/>
        </w:numPr>
        <w:ind w:left="1276" w:hanging="573"/>
        <w:jc w:val="both"/>
        <w:rPr>
          <w:rFonts w:ascii="Times New Roman" w:eastAsia="Times New Roman" w:hAnsi="Times New Roman"/>
          <w:sz w:val="24"/>
          <w:szCs w:val="24"/>
        </w:rPr>
      </w:pPr>
      <w:r w:rsidRPr="000D5084">
        <w:rPr>
          <w:rFonts w:ascii="Times New Roman" w:eastAsia="Times New Roman" w:hAnsi="Times New Roman"/>
          <w:sz w:val="24"/>
          <w:szCs w:val="24"/>
        </w:rPr>
        <w:t>прогнозный баланс;</w:t>
      </w:r>
    </w:p>
    <w:p w14:paraId="092D2338" w14:textId="77777777" w:rsidR="000D5084" w:rsidRPr="000D5084" w:rsidRDefault="000D5084" w:rsidP="005B6BAA">
      <w:pPr>
        <w:numPr>
          <w:ilvl w:val="0"/>
          <w:numId w:val="41"/>
        </w:numPr>
        <w:ind w:left="1276" w:hanging="573"/>
        <w:jc w:val="both"/>
        <w:rPr>
          <w:rFonts w:ascii="Times New Roman" w:eastAsia="Times New Roman" w:hAnsi="Times New Roman"/>
          <w:sz w:val="24"/>
          <w:szCs w:val="24"/>
        </w:rPr>
      </w:pPr>
      <w:r w:rsidRPr="000D5084">
        <w:rPr>
          <w:rFonts w:ascii="Times New Roman" w:eastAsia="Times New Roman" w:hAnsi="Times New Roman"/>
          <w:sz w:val="24"/>
          <w:szCs w:val="24"/>
        </w:rPr>
        <w:t>прогнозный отчет о движении денежных средств;</w:t>
      </w:r>
    </w:p>
    <w:p w14:paraId="23ACBE56" w14:textId="77777777" w:rsidR="000D5084" w:rsidRPr="000D5084" w:rsidRDefault="000D5084" w:rsidP="005B6BAA">
      <w:pPr>
        <w:numPr>
          <w:ilvl w:val="0"/>
          <w:numId w:val="41"/>
        </w:numPr>
        <w:ind w:left="1276" w:hanging="573"/>
        <w:jc w:val="both"/>
        <w:rPr>
          <w:rFonts w:ascii="Times New Roman" w:eastAsia="Times New Roman" w:hAnsi="Times New Roman"/>
          <w:sz w:val="24"/>
          <w:szCs w:val="24"/>
        </w:rPr>
      </w:pPr>
      <w:r w:rsidRPr="000D5084">
        <w:rPr>
          <w:rFonts w:ascii="Times New Roman" w:eastAsia="Times New Roman" w:hAnsi="Times New Roman"/>
          <w:sz w:val="24"/>
          <w:szCs w:val="24"/>
        </w:rPr>
        <w:t>иные прогнозные формы отчетности.</w:t>
      </w:r>
    </w:p>
    <w:p w14:paraId="350EBC6A" w14:textId="77777777" w:rsidR="000D5084" w:rsidRPr="000D5084" w:rsidRDefault="000D5084" w:rsidP="005B6BAA">
      <w:pPr>
        <w:numPr>
          <w:ilvl w:val="1"/>
          <w:numId w:val="34"/>
        </w:numPr>
        <w:jc w:val="both"/>
        <w:rPr>
          <w:rFonts w:ascii="Times New Roman" w:eastAsia="Times New Roman" w:hAnsi="Times New Roman"/>
          <w:sz w:val="24"/>
          <w:szCs w:val="24"/>
        </w:rPr>
      </w:pPr>
      <w:r w:rsidRPr="000D5084">
        <w:rPr>
          <w:rFonts w:ascii="Times New Roman" w:eastAsia="Times New Roman" w:hAnsi="Times New Roman"/>
          <w:sz w:val="24"/>
          <w:szCs w:val="24"/>
        </w:rPr>
        <w:t>Результаты Финансовой модели</w:t>
      </w:r>
    </w:p>
    <w:p w14:paraId="115EF9D0" w14:textId="77777777" w:rsidR="000D5084" w:rsidRPr="000D5084" w:rsidRDefault="000D5084" w:rsidP="005B6BAA">
      <w:pPr>
        <w:numPr>
          <w:ilvl w:val="0"/>
          <w:numId w:val="42"/>
        </w:numPr>
        <w:ind w:left="1276" w:hanging="573"/>
        <w:jc w:val="both"/>
        <w:rPr>
          <w:rFonts w:ascii="Times New Roman" w:eastAsia="Times New Roman" w:hAnsi="Times New Roman"/>
          <w:sz w:val="24"/>
          <w:szCs w:val="24"/>
        </w:rPr>
      </w:pPr>
      <w:r w:rsidRPr="000D5084">
        <w:rPr>
          <w:rFonts w:ascii="Times New Roman" w:eastAsia="Times New Roman" w:hAnsi="Times New Roman"/>
          <w:sz w:val="24"/>
          <w:szCs w:val="24"/>
        </w:rPr>
        <w:t>Результаты Финансовой модели должны включать формы и таблицы, предусмотренные Конкурсной документацией.</w:t>
      </w:r>
    </w:p>
    <w:p w14:paraId="03A26919" w14:textId="77777777" w:rsidR="000D5084" w:rsidRPr="000D5084" w:rsidRDefault="000D5084" w:rsidP="005B6BAA">
      <w:pPr>
        <w:numPr>
          <w:ilvl w:val="0"/>
          <w:numId w:val="42"/>
        </w:numPr>
        <w:ind w:left="1276" w:hanging="573"/>
        <w:jc w:val="both"/>
        <w:rPr>
          <w:rFonts w:ascii="Times New Roman" w:eastAsia="Times New Roman" w:hAnsi="Times New Roman"/>
          <w:sz w:val="24"/>
          <w:szCs w:val="24"/>
        </w:rPr>
      </w:pPr>
      <w:bookmarkStart w:id="117" w:name="_Ref397631801"/>
      <w:r w:rsidRPr="000D5084">
        <w:rPr>
          <w:rFonts w:ascii="Times New Roman" w:eastAsia="Times New Roman" w:hAnsi="Times New Roman"/>
          <w:sz w:val="24"/>
          <w:szCs w:val="24"/>
        </w:rPr>
        <w:t>Дополнительно результаты Финансовой модели должны содержать:</w:t>
      </w:r>
      <w:bookmarkEnd w:id="117"/>
    </w:p>
    <w:p w14:paraId="08A690F8" w14:textId="77777777" w:rsidR="000D5084" w:rsidRPr="000D5084" w:rsidRDefault="000D5084" w:rsidP="005B6BAA">
      <w:pPr>
        <w:numPr>
          <w:ilvl w:val="0"/>
          <w:numId w:val="43"/>
        </w:numPr>
        <w:tabs>
          <w:tab w:val="left" w:pos="1560"/>
        </w:tabs>
        <w:ind w:left="1276" w:firstLine="0"/>
        <w:jc w:val="both"/>
        <w:rPr>
          <w:rFonts w:ascii="Times New Roman" w:eastAsia="Times New Roman" w:hAnsi="Times New Roman"/>
          <w:sz w:val="24"/>
          <w:szCs w:val="24"/>
        </w:rPr>
      </w:pPr>
      <w:r w:rsidRPr="000D5084">
        <w:rPr>
          <w:rFonts w:ascii="Times New Roman" w:eastAsia="Times New Roman" w:hAnsi="Times New Roman"/>
          <w:sz w:val="24"/>
          <w:szCs w:val="24"/>
        </w:rPr>
        <w:t>Инвестиционный платеж с разбивкой на следующие статьи:</w:t>
      </w:r>
    </w:p>
    <w:p w14:paraId="79142600" w14:textId="77777777" w:rsidR="000D5084" w:rsidRPr="000D5084" w:rsidRDefault="000D5084" w:rsidP="005B6BAA">
      <w:pPr>
        <w:numPr>
          <w:ilvl w:val="0"/>
          <w:numId w:val="44"/>
        </w:numPr>
        <w:tabs>
          <w:tab w:val="left" w:pos="1560"/>
        </w:tabs>
        <w:jc w:val="both"/>
        <w:rPr>
          <w:rFonts w:ascii="Times New Roman" w:eastAsia="Times New Roman" w:hAnsi="Times New Roman"/>
          <w:sz w:val="24"/>
          <w:szCs w:val="24"/>
        </w:rPr>
      </w:pPr>
      <w:r w:rsidRPr="000D5084">
        <w:rPr>
          <w:rFonts w:ascii="Times New Roman" w:eastAsia="Times New Roman" w:hAnsi="Times New Roman"/>
          <w:sz w:val="24"/>
          <w:szCs w:val="24"/>
        </w:rPr>
        <w:t>возмещение Заемных инвестиций;</w:t>
      </w:r>
    </w:p>
    <w:p w14:paraId="1502B8C7" w14:textId="77777777" w:rsidR="000D5084" w:rsidRPr="000D5084" w:rsidRDefault="000D5084" w:rsidP="005B6BAA">
      <w:pPr>
        <w:numPr>
          <w:ilvl w:val="0"/>
          <w:numId w:val="44"/>
        </w:numPr>
        <w:tabs>
          <w:tab w:val="left" w:pos="1560"/>
        </w:tabs>
        <w:jc w:val="both"/>
        <w:rPr>
          <w:rFonts w:ascii="Times New Roman" w:eastAsia="Times New Roman" w:hAnsi="Times New Roman"/>
          <w:sz w:val="24"/>
          <w:szCs w:val="24"/>
        </w:rPr>
      </w:pPr>
      <w:r w:rsidRPr="000D5084">
        <w:rPr>
          <w:rFonts w:ascii="Times New Roman" w:eastAsia="Times New Roman" w:hAnsi="Times New Roman"/>
          <w:sz w:val="24"/>
          <w:szCs w:val="24"/>
        </w:rPr>
        <w:t>возмещение Собственных инвестиций (в том числе субординированного финансирования и вкладов в капитал Концессионера).</w:t>
      </w:r>
    </w:p>
    <w:p w14:paraId="247757A0" w14:textId="77777777" w:rsidR="000D5084" w:rsidRPr="000D5084" w:rsidRDefault="000D5084" w:rsidP="005B6BAA">
      <w:pPr>
        <w:numPr>
          <w:ilvl w:val="0"/>
          <w:numId w:val="43"/>
        </w:numPr>
        <w:tabs>
          <w:tab w:val="left" w:pos="1560"/>
        </w:tabs>
        <w:ind w:left="1276" w:firstLine="0"/>
        <w:jc w:val="both"/>
        <w:rPr>
          <w:rFonts w:ascii="Times New Roman" w:eastAsia="Times New Roman" w:hAnsi="Times New Roman"/>
          <w:sz w:val="24"/>
          <w:szCs w:val="24"/>
        </w:rPr>
      </w:pPr>
      <w:r w:rsidRPr="000D5084">
        <w:rPr>
          <w:rFonts w:ascii="Times New Roman" w:eastAsia="Times New Roman" w:hAnsi="Times New Roman"/>
          <w:sz w:val="24"/>
          <w:szCs w:val="24"/>
        </w:rPr>
        <w:t>Плату Концедента с разбивкой на следующие статьи:</w:t>
      </w:r>
    </w:p>
    <w:p w14:paraId="11696AD9" w14:textId="77777777" w:rsidR="000D5084" w:rsidRPr="000D5084" w:rsidRDefault="000D5084" w:rsidP="005B6BAA">
      <w:pPr>
        <w:numPr>
          <w:ilvl w:val="0"/>
          <w:numId w:val="44"/>
        </w:numPr>
        <w:tabs>
          <w:tab w:val="left" w:pos="1560"/>
        </w:tabs>
        <w:jc w:val="both"/>
        <w:rPr>
          <w:rFonts w:ascii="Times New Roman" w:eastAsia="Times New Roman" w:hAnsi="Times New Roman"/>
          <w:sz w:val="24"/>
          <w:szCs w:val="24"/>
        </w:rPr>
      </w:pPr>
      <w:r w:rsidRPr="000D5084">
        <w:rPr>
          <w:rFonts w:ascii="Times New Roman" w:eastAsia="Times New Roman" w:hAnsi="Times New Roman"/>
          <w:sz w:val="24"/>
          <w:szCs w:val="24"/>
        </w:rPr>
        <w:t>расходы на эксплуатацию;</w:t>
      </w:r>
    </w:p>
    <w:p w14:paraId="1434B285" w14:textId="77777777" w:rsidR="000D5084" w:rsidRPr="000D5084" w:rsidRDefault="000D5084" w:rsidP="005B6BAA">
      <w:pPr>
        <w:numPr>
          <w:ilvl w:val="0"/>
          <w:numId w:val="44"/>
        </w:numPr>
        <w:tabs>
          <w:tab w:val="left" w:pos="1560"/>
        </w:tabs>
        <w:jc w:val="both"/>
        <w:rPr>
          <w:rFonts w:ascii="Times New Roman" w:eastAsia="Times New Roman" w:hAnsi="Times New Roman"/>
          <w:sz w:val="24"/>
          <w:szCs w:val="24"/>
        </w:rPr>
      </w:pPr>
      <w:r w:rsidRPr="000D5084">
        <w:rPr>
          <w:rFonts w:ascii="Times New Roman" w:eastAsia="Times New Roman" w:hAnsi="Times New Roman"/>
          <w:sz w:val="24"/>
          <w:szCs w:val="24"/>
        </w:rPr>
        <w:t>расходы на страхование;</w:t>
      </w:r>
    </w:p>
    <w:p w14:paraId="44B147D2" w14:textId="77777777" w:rsidR="000D5084" w:rsidRPr="000D5084" w:rsidRDefault="000D5084" w:rsidP="005B6BAA">
      <w:pPr>
        <w:numPr>
          <w:ilvl w:val="0"/>
          <w:numId w:val="44"/>
        </w:numPr>
        <w:tabs>
          <w:tab w:val="left" w:pos="1560"/>
        </w:tabs>
        <w:jc w:val="both"/>
        <w:rPr>
          <w:rFonts w:ascii="Times New Roman" w:eastAsia="Times New Roman" w:hAnsi="Times New Roman"/>
          <w:sz w:val="24"/>
          <w:szCs w:val="24"/>
        </w:rPr>
      </w:pPr>
      <w:r w:rsidRPr="000D5084">
        <w:rPr>
          <w:rFonts w:ascii="Times New Roman" w:eastAsia="Times New Roman" w:hAnsi="Times New Roman"/>
          <w:sz w:val="24"/>
          <w:szCs w:val="24"/>
        </w:rPr>
        <w:t>денежный поток по НДС;</w:t>
      </w:r>
    </w:p>
    <w:p w14:paraId="601D2345" w14:textId="77777777" w:rsidR="000D5084" w:rsidRPr="000D5084" w:rsidRDefault="000D5084" w:rsidP="005B6BAA">
      <w:pPr>
        <w:numPr>
          <w:ilvl w:val="0"/>
          <w:numId w:val="44"/>
        </w:numPr>
        <w:tabs>
          <w:tab w:val="left" w:pos="1560"/>
        </w:tabs>
        <w:jc w:val="both"/>
        <w:rPr>
          <w:rFonts w:ascii="Times New Roman" w:eastAsia="Times New Roman" w:hAnsi="Times New Roman"/>
          <w:sz w:val="24"/>
          <w:szCs w:val="24"/>
        </w:rPr>
      </w:pPr>
      <w:r w:rsidRPr="000D5084">
        <w:rPr>
          <w:rFonts w:ascii="Times New Roman" w:eastAsia="Times New Roman" w:hAnsi="Times New Roman"/>
          <w:sz w:val="24"/>
          <w:szCs w:val="24"/>
        </w:rPr>
        <w:t>изменение оборотного капитала (если применимо);</w:t>
      </w:r>
    </w:p>
    <w:p w14:paraId="58DF020E" w14:textId="77777777" w:rsidR="000D5084" w:rsidRPr="000D5084" w:rsidRDefault="000D5084" w:rsidP="005B6BAA">
      <w:pPr>
        <w:numPr>
          <w:ilvl w:val="0"/>
          <w:numId w:val="44"/>
        </w:numPr>
        <w:tabs>
          <w:tab w:val="left" w:pos="1560"/>
        </w:tabs>
        <w:jc w:val="both"/>
        <w:rPr>
          <w:rFonts w:ascii="Times New Roman" w:eastAsia="Times New Roman" w:hAnsi="Times New Roman"/>
          <w:sz w:val="24"/>
          <w:szCs w:val="24"/>
        </w:rPr>
      </w:pPr>
      <w:r w:rsidRPr="000D5084">
        <w:rPr>
          <w:rFonts w:ascii="Times New Roman" w:eastAsia="Times New Roman" w:hAnsi="Times New Roman"/>
          <w:sz w:val="24"/>
          <w:szCs w:val="24"/>
        </w:rPr>
        <w:t>прочие расходы (с указанием состава расходов).</w:t>
      </w:r>
    </w:p>
    <w:p w14:paraId="7E5EB3D1" w14:textId="77777777" w:rsidR="000D5084" w:rsidRPr="000D5084" w:rsidRDefault="000D5084" w:rsidP="005B6BAA">
      <w:pPr>
        <w:numPr>
          <w:ilvl w:val="0"/>
          <w:numId w:val="43"/>
        </w:numPr>
        <w:tabs>
          <w:tab w:val="left" w:pos="1560"/>
        </w:tabs>
        <w:ind w:left="1560" w:hanging="284"/>
        <w:jc w:val="both"/>
        <w:rPr>
          <w:rFonts w:ascii="Times New Roman" w:eastAsia="Times New Roman" w:hAnsi="Times New Roman"/>
          <w:sz w:val="24"/>
          <w:szCs w:val="24"/>
        </w:rPr>
      </w:pPr>
      <w:r w:rsidRPr="000D5084">
        <w:rPr>
          <w:rFonts w:ascii="Times New Roman" w:eastAsia="Times New Roman" w:hAnsi="Times New Roman"/>
          <w:sz w:val="24"/>
          <w:szCs w:val="24"/>
        </w:rPr>
        <w:lastRenderedPageBreak/>
        <w:t>таблицу с источниками финансирования Проекта на Инвестиционной стадии и направления их использования;</w:t>
      </w:r>
    </w:p>
    <w:p w14:paraId="122545E0" w14:textId="77777777" w:rsidR="000D5084" w:rsidRPr="000D5084" w:rsidRDefault="000D5084" w:rsidP="005B6BAA">
      <w:pPr>
        <w:numPr>
          <w:ilvl w:val="0"/>
          <w:numId w:val="43"/>
        </w:numPr>
        <w:tabs>
          <w:tab w:val="left" w:pos="1560"/>
        </w:tabs>
        <w:ind w:left="1276" w:firstLine="0"/>
        <w:jc w:val="both"/>
        <w:rPr>
          <w:rFonts w:ascii="Times New Roman" w:eastAsia="Times New Roman" w:hAnsi="Times New Roman"/>
          <w:sz w:val="24"/>
          <w:szCs w:val="24"/>
        </w:rPr>
      </w:pPr>
      <w:r w:rsidRPr="000D5084">
        <w:rPr>
          <w:rFonts w:ascii="Times New Roman" w:eastAsia="Times New Roman" w:hAnsi="Times New Roman"/>
          <w:sz w:val="24"/>
          <w:szCs w:val="24"/>
        </w:rPr>
        <w:t>показатели эффективности:</w:t>
      </w:r>
    </w:p>
    <w:p w14:paraId="3AF65A0C" w14:textId="77777777" w:rsidR="000D5084" w:rsidRPr="000D5084" w:rsidRDefault="000D5084" w:rsidP="005B6BAA">
      <w:pPr>
        <w:numPr>
          <w:ilvl w:val="0"/>
          <w:numId w:val="44"/>
        </w:numPr>
        <w:tabs>
          <w:tab w:val="left" w:pos="1560"/>
        </w:tabs>
        <w:jc w:val="both"/>
        <w:rPr>
          <w:rFonts w:ascii="Times New Roman" w:eastAsia="Times New Roman" w:hAnsi="Times New Roman"/>
          <w:sz w:val="24"/>
          <w:szCs w:val="24"/>
        </w:rPr>
      </w:pPr>
      <w:r w:rsidRPr="000D5084">
        <w:rPr>
          <w:rFonts w:ascii="Times New Roman" w:eastAsia="Times New Roman" w:hAnsi="Times New Roman"/>
          <w:sz w:val="24"/>
          <w:szCs w:val="24"/>
        </w:rPr>
        <w:t>чистая приведенная стоимость Проекта;</w:t>
      </w:r>
    </w:p>
    <w:p w14:paraId="17E956A1" w14:textId="77777777" w:rsidR="000D5084" w:rsidRPr="000D5084" w:rsidRDefault="000D5084" w:rsidP="005B6BAA">
      <w:pPr>
        <w:numPr>
          <w:ilvl w:val="0"/>
          <w:numId w:val="44"/>
        </w:numPr>
        <w:tabs>
          <w:tab w:val="left" w:pos="1560"/>
        </w:tabs>
        <w:jc w:val="both"/>
        <w:rPr>
          <w:rFonts w:ascii="Times New Roman" w:eastAsia="Times New Roman" w:hAnsi="Times New Roman"/>
          <w:sz w:val="24"/>
          <w:szCs w:val="24"/>
        </w:rPr>
      </w:pPr>
      <w:r w:rsidRPr="000D5084">
        <w:rPr>
          <w:rFonts w:ascii="Times New Roman" w:eastAsia="Times New Roman" w:hAnsi="Times New Roman"/>
          <w:sz w:val="24"/>
          <w:szCs w:val="24"/>
        </w:rPr>
        <w:t>внутренняя норма доходности Проекта;</w:t>
      </w:r>
    </w:p>
    <w:p w14:paraId="6DAD10EA" w14:textId="77777777" w:rsidR="000D5084" w:rsidRPr="000D5084" w:rsidRDefault="000D5084" w:rsidP="005B6BAA">
      <w:pPr>
        <w:numPr>
          <w:ilvl w:val="0"/>
          <w:numId w:val="44"/>
        </w:numPr>
        <w:tabs>
          <w:tab w:val="left" w:pos="1560"/>
        </w:tabs>
        <w:jc w:val="both"/>
        <w:rPr>
          <w:rFonts w:ascii="Times New Roman" w:eastAsia="Times New Roman" w:hAnsi="Times New Roman"/>
          <w:sz w:val="24"/>
          <w:szCs w:val="24"/>
        </w:rPr>
      </w:pPr>
      <w:r w:rsidRPr="000D5084">
        <w:rPr>
          <w:rFonts w:ascii="Times New Roman" w:eastAsia="Times New Roman" w:hAnsi="Times New Roman"/>
          <w:sz w:val="24"/>
          <w:szCs w:val="24"/>
        </w:rPr>
        <w:t>внутренняя норма доходности акционерного капитала;</w:t>
      </w:r>
    </w:p>
    <w:p w14:paraId="236EC437" w14:textId="77777777" w:rsidR="000D5084" w:rsidRPr="000D5084" w:rsidRDefault="000D5084" w:rsidP="005B6BAA">
      <w:pPr>
        <w:numPr>
          <w:ilvl w:val="0"/>
          <w:numId w:val="44"/>
        </w:numPr>
        <w:tabs>
          <w:tab w:val="left" w:pos="1560"/>
        </w:tabs>
        <w:jc w:val="both"/>
        <w:rPr>
          <w:rFonts w:ascii="Times New Roman" w:eastAsia="Times New Roman" w:hAnsi="Times New Roman"/>
          <w:sz w:val="24"/>
          <w:szCs w:val="24"/>
        </w:rPr>
      </w:pPr>
      <w:r w:rsidRPr="000D5084">
        <w:rPr>
          <w:rFonts w:ascii="Times New Roman" w:eastAsia="Times New Roman" w:hAnsi="Times New Roman"/>
          <w:sz w:val="24"/>
          <w:szCs w:val="24"/>
        </w:rPr>
        <w:t>дисконтированный и недисконтированный периоды окупаемости;</w:t>
      </w:r>
    </w:p>
    <w:p w14:paraId="6B6A3856" w14:textId="77777777" w:rsidR="000D5084" w:rsidRPr="000D5084" w:rsidRDefault="000D5084" w:rsidP="005B6BAA">
      <w:pPr>
        <w:numPr>
          <w:ilvl w:val="0"/>
          <w:numId w:val="44"/>
        </w:numPr>
        <w:tabs>
          <w:tab w:val="left" w:pos="1560"/>
        </w:tabs>
        <w:jc w:val="both"/>
        <w:rPr>
          <w:rFonts w:ascii="Times New Roman" w:eastAsia="Times New Roman" w:hAnsi="Times New Roman"/>
          <w:sz w:val="24"/>
          <w:szCs w:val="24"/>
        </w:rPr>
      </w:pPr>
      <w:r w:rsidRPr="000D5084">
        <w:rPr>
          <w:rFonts w:ascii="Times New Roman" w:eastAsia="Times New Roman" w:hAnsi="Times New Roman"/>
          <w:sz w:val="24"/>
          <w:szCs w:val="24"/>
        </w:rPr>
        <w:t>индекс бюджетной эффективности Проекта.</w:t>
      </w:r>
    </w:p>
    <w:p w14:paraId="65002A95" w14:textId="77777777" w:rsidR="000D5084" w:rsidRPr="000D5084" w:rsidRDefault="000D5084" w:rsidP="005B6BAA">
      <w:pPr>
        <w:numPr>
          <w:ilvl w:val="0"/>
          <w:numId w:val="43"/>
        </w:numPr>
        <w:tabs>
          <w:tab w:val="left" w:pos="1560"/>
        </w:tabs>
        <w:ind w:left="1276" w:firstLine="0"/>
        <w:jc w:val="both"/>
        <w:rPr>
          <w:rFonts w:ascii="Times New Roman" w:eastAsia="Times New Roman" w:hAnsi="Times New Roman"/>
          <w:sz w:val="24"/>
          <w:szCs w:val="24"/>
        </w:rPr>
      </w:pPr>
      <w:r w:rsidRPr="000D5084">
        <w:rPr>
          <w:rFonts w:ascii="Times New Roman" w:eastAsia="Times New Roman" w:hAnsi="Times New Roman"/>
          <w:sz w:val="24"/>
          <w:szCs w:val="24"/>
        </w:rPr>
        <w:t>финансовые показатели:</w:t>
      </w:r>
    </w:p>
    <w:p w14:paraId="526E9355" w14:textId="77777777" w:rsidR="000D5084" w:rsidRPr="000D5084" w:rsidRDefault="000D5084" w:rsidP="005B6BAA">
      <w:pPr>
        <w:numPr>
          <w:ilvl w:val="0"/>
          <w:numId w:val="44"/>
        </w:numPr>
        <w:tabs>
          <w:tab w:val="left" w:pos="1560"/>
        </w:tabs>
        <w:jc w:val="both"/>
        <w:rPr>
          <w:rFonts w:ascii="Times New Roman" w:eastAsia="Times New Roman" w:hAnsi="Times New Roman"/>
          <w:sz w:val="24"/>
          <w:szCs w:val="24"/>
        </w:rPr>
      </w:pPr>
      <w:r w:rsidRPr="000D5084">
        <w:rPr>
          <w:rFonts w:ascii="Times New Roman" w:eastAsia="Times New Roman" w:hAnsi="Times New Roman"/>
          <w:sz w:val="24"/>
          <w:szCs w:val="24"/>
        </w:rPr>
        <w:t>отношение Собственных инвестиций и Заемных инвестиций Концессионера;</w:t>
      </w:r>
    </w:p>
    <w:p w14:paraId="771711B9" w14:textId="77777777" w:rsidR="000D5084" w:rsidRPr="000D5084" w:rsidRDefault="000D5084" w:rsidP="005B6BAA">
      <w:pPr>
        <w:numPr>
          <w:ilvl w:val="0"/>
          <w:numId w:val="44"/>
        </w:numPr>
        <w:tabs>
          <w:tab w:val="left" w:pos="1560"/>
        </w:tabs>
        <w:jc w:val="both"/>
        <w:rPr>
          <w:rFonts w:ascii="Times New Roman" w:eastAsia="Times New Roman" w:hAnsi="Times New Roman"/>
          <w:sz w:val="24"/>
          <w:szCs w:val="24"/>
        </w:rPr>
      </w:pPr>
      <w:r w:rsidRPr="000D5084">
        <w:rPr>
          <w:rFonts w:ascii="Times New Roman" w:eastAsia="Times New Roman" w:hAnsi="Times New Roman"/>
          <w:sz w:val="24"/>
          <w:szCs w:val="24"/>
        </w:rPr>
        <w:t>коэффициент покрытия кредитных выплат (DSCR);</w:t>
      </w:r>
    </w:p>
    <w:p w14:paraId="4B0FCAFC" w14:textId="77777777" w:rsidR="000D5084" w:rsidRPr="000D5084" w:rsidRDefault="000D5084" w:rsidP="005B6BAA">
      <w:pPr>
        <w:numPr>
          <w:ilvl w:val="0"/>
          <w:numId w:val="44"/>
        </w:numPr>
        <w:tabs>
          <w:tab w:val="left" w:pos="1560"/>
        </w:tabs>
        <w:jc w:val="both"/>
        <w:rPr>
          <w:rFonts w:ascii="Times New Roman" w:eastAsia="Times New Roman" w:hAnsi="Times New Roman"/>
          <w:sz w:val="24"/>
          <w:szCs w:val="24"/>
        </w:rPr>
      </w:pPr>
      <w:r w:rsidRPr="000D5084">
        <w:rPr>
          <w:rFonts w:ascii="Times New Roman" w:eastAsia="Times New Roman" w:hAnsi="Times New Roman"/>
          <w:sz w:val="24"/>
          <w:szCs w:val="24"/>
        </w:rPr>
        <w:t>свободные денежные потоки, доступные для обслуживания Заемных инвестиций Концессионера (CFADS);</w:t>
      </w:r>
    </w:p>
    <w:p w14:paraId="37EB0B3A" w14:textId="77777777" w:rsidR="000D5084" w:rsidRPr="000D5084" w:rsidRDefault="000D5084" w:rsidP="005B6BAA">
      <w:pPr>
        <w:numPr>
          <w:ilvl w:val="0"/>
          <w:numId w:val="44"/>
        </w:numPr>
        <w:tabs>
          <w:tab w:val="left" w:pos="1560"/>
        </w:tabs>
        <w:jc w:val="both"/>
        <w:rPr>
          <w:rFonts w:ascii="Times New Roman" w:eastAsia="Times New Roman" w:hAnsi="Times New Roman"/>
          <w:sz w:val="24"/>
          <w:szCs w:val="24"/>
        </w:rPr>
      </w:pPr>
      <w:r w:rsidRPr="000D5084">
        <w:rPr>
          <w:rFonts w:ascii="Times New Roman" w:eastAsia="Times New Roman" w:hAnsi="Times New Roman"/>
          <w:sz w:val="24"/>
          <w:szCs w:val="24"/>
        </w:rPr>
        <w:t>коэффициент покрытия кредита на период Проекта (LLCR);</w:t>
      </w:r>
    </w:p>
    <w:p w14:paraId="4F1A7634" w14:textId="77777777" w:rsidR="000D5084" w:rsidRPr="000D5084" w:rsidRDefault="000D5084" w:rsidP="005B6BAA">
      <w:pPr>
        <w:numPr>
          <w:ilvl w:val="0"/>
          <w:numId w:val="44"/>
        </w:numPr>
        <w:tabs>
          <w:tab w:val="left" w:pos="1560"/>
        </w:tabs>
        <w:jc w:val="both"/>
        <w:rPr>
          <w:rFonts w:ascii="Times New Roman" w:eastAsia="Times New Roman" w:hAnsi="Times New Roman"/>
          <w:sz w:val="24"/>
          <w:szCs w:val="24"/>
        </w:rPr>
      </w:pPr>
      <w:r w:rsidRPr="000D5084">
        <w:rPr>
          <w:rFonts w:ascii="Times New Roman" w:eastAsia="Times New Roman" w:hAnsi="Times New Roman"/>
          <w:sz w:val="24"/>
          <w:szCs w:val="24"/>
        </w:rPr>
        <w:t>средневзвешенная стоимость капитала с подробными расчетами;</w:t>
      </w:r>
    </w:p>
    <w:p w14:paraId="45358354" w14:textId="77777777" w:rsidR="000D5084" w:rsidRPr="000D5084" w:rsidRDefault="000D5084" w:rsidP="005B6BAA">
      <w:pPr>
        <w:numPr>
          <w:ilvl w:val="0"/>
          <w:numId w:val="44"/>
        </w:numPr>
        <w:tabs>
          <w:tab w:val="left" w:pos="1560"/>
        </w:tabs>
        <w:jc w:val="both"/>
        <w:rPr>
          <w:rFonts w:ascii="Times New Roman" w:eastAsia="Times New Roman" w:hAnsi="Times New Roman"/>
          <w:sz w:val="24"/>
          <w:szCs w:val="24"/>
        </w:rPr>
      </w:pPr>
      <w:r w:rsidRPr="000D5084">
        <w:rPr>
          <w:rFonts w:ascii="Times New Roman" w:eastAsia="Times New Roman" w:hAnsi="Times New Roman"/>
          <w:sz w:val="24"/>
          <w:szCs w:val="24"/>
        </w:rPr>
        <w:t>любые другие финансовые коэффициенты, необходимые для анализа проекта Финансирующими организациями.</w:t>
      </w:r>
    </w:p>
    <w:p w14:paraId="30FC1092" w14:textId="77777777" w:rsidR="000D5084" w:rsidRPr="000D5084" w:rsidRDefault="000D5084" w:rsidP="005B6BAA">
      <w:pPr>
        <w:numPr>
          <w:ilvl w:val="1"/>
          <w:numId w:val="34"/>
        </w:numPr>
        <w:jc w:val="both"/>
        <w:rPr>
          <w:rFonts w:ascii="Times New Roman" w:eastAsia="Times New Roman" w:hAnsi="Times New Roman"/>
          <w:sz w:val="24"/>
          <w:szCs w:val="24"/>
        </w:rPr>
      </w:pPr>
      <w:r w:rsidRPr="000D5084">
        <w:rPr>
          <w:rFonts w:ascii="Times New Roman" w:eastAsia="Times New Roman" w:hAnsi="Times New Roman"/>
          <w:sz w:val="24"/>
          <w:szCs w:val="24"/>
        </w:rPr>
        <w:t>Проверка корректности вычислений.</w:t>
      </w:r>
    </w:p>
    <w:p w14:paraId="51148FD3" w14:textId="77777777" w:rsidR="000D5084" w:rsidRPr="000D5084" w:rsidRDefault="000D5084" w:rsidP="000D5084">
      <w:pPr>
        <w:ind w:left="0" w:firstLine="0"/>
        <w:jc w:val="both"/>
        <w:rPr>
          <w:rFonts w:ascii="Times New Roman" w:eastAsia="Times New Roman" w:hAnsi="Times New Roman"/>
          <w:b/>
          <w:caps/>
          <w:sz w:val="24"/>
          <w:szCs w:val="24"/>
          <w:lang w:eastAsia="ru-RU"/>
        </w:rPr>
      </w:pPr>
      <w:r w:rsidRPr="000D5084">
        <w:rPr>
          <w:rFonts w:ascii="Times New Roman" w:eastAsia="Times New Roman" w:hAnsi="Times New Roman"/>
          <w:sz w:val="24"/>
          <w:szCs w:val="24"/>
          <w:lang w:eastAsia="ru-RU"/>
        </w:rPr>
        <w:tab/>
        <w:t>Перечень расчетных блоков Финансовой модели и финансовых показателей не является исчерпывающим и представлен с целью обозначения общего уровня детализации информации, которая требуется от Участника Конкурса.</w:t>
      </w:r>
    </w:p>
    <w:p w14:paraId="595FC1EA" w14:textId="77777777" w:rsidR="00287264" w:rsidRDefault="00287264" w:rsidP="00927E10">
      <w:pPr>
        <w:widowControl w:val="0"/>
        <w:ind w:left="0" w:firstLine="567"/>
        <w:jc w:val="both"/>
        <w:rPr>
          <w:rFonts w:ascii="Times New Roman" w:hAnsi="Times New Roman"/>
          <w:sz w:val="24"/>
          <w:szCs w:val="24"/>
        </w:rPr>
      </w:pPr>
    </w:p>
    <w:p w14:paraId="499F01B4" w14:textId="77777777" w:rsidR="00287264" w:rsidRDefault="00287264" w:rsidP="00927E10">
      <w:pPr>
        <w:widowControl w:val="0"/>
        <w:ind w:left="0" w:firstLine="567"/>
        <w:jc w:val="both"/>
        <w:rPr>
          <w:rFonts w:ascii="Times New Roman" w:hAnsi="Times New Roman"/>
          <w:sz w:val="24"/>
          <w:szCs w:val="24"/>
        </w:rPr>
      </w:pPr>
    </w:p>
    <w:p w14:paraId="74112C1B" w14:textId="77777777" w:rsidR="00287264" w:rsidRDefault="00287264" w:rsidP="00927E10">
      <w:pPr>
        <w:widowControl w:val="0"/>
        <w:ind w:left="0" w:firstLine="567"/>
        <w:jc w:val="both"/>
        <w:rPr>
          <w:rFonts w:ascii="Times New Roman" w:hAnsi="Times New Roman"/>
          <w:sz w:val="24"/>
          <w:szCs w:val="24"/>
        </w:rPr>
      </w:pPr>
    </w:p>
    <w:p w14:paraId="51D60038" w14:textId="77777777" w:rsidR="00287264" w:rsidRDefault="00287264" w:rsidP="00927E10">
      <w:pPr>
        <w:widowControl w:val="0"/>
        <w:ind w:left="0" w:firstLine="567"/>
        <w:jc w:val="both"/>
        <w:rPr>
          <w:rFonts w:ascii="Times New Roman" w:hAnsi="Times New Roman"/>
          <w:sz w:val="24"/>
          <w:szCs w:val="24"/>
        </w:rPr>
      </w:pPr>
    </w:p>
    <w:p w14:paraId="19D33A4A" w14:textId="77777777" w:rsidR="00287264" w:rsidRDefault="00287264" w:rsidP="00927E10">
      <w:pPr>
        <w:widowControl w:val="0"/>
        <w:ind w:left="0" w:firstLine="567"/>
        <w:jc w:val="both"/>
        <w:rPr>
          <w:rFonts w:ascii="Times New Roman" w:hAnsi="Times New Roman"/>
          <w:sz w:val="24"/>
          <w:szCs w:val="24"/>
        </w:rPr>
      </w:pPr>
    </w:p>
    <w:sectPr w:rsidR="00287264" w:rsidSect="006A73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FF149" w14:textId="77777777" w:rsidR="00F825BC" w:rsidRDefault="00F825BC" w:rsidP="004D0796">
      <w:r>
        <w:separator/>
      </w:r>
    </w:p>
  </w:endnote>
  <w:endnote w:type="continuationSeparator" w:id="0">
    <w:p w14:paraId="38D38C14" w14:textId="77777777" w:rsidR="00F825BC" w:rsidRDefault="00F825BC" w:rsidP="004D0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PragmaticaCondCTT">
    <w:altName w:val="Arial Narrow"/>
    <w:panose1 w:val="00000000000000000000"/>
    <w:charset w:val="CC"/>
    <w:family w:val="swiss"/>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9706484"/>
      <w:docPartObj>
        <w:docPartGallery w:val="Page Numbers (Bottom of Page)"/>
        <w:docPartUnique/>
      </w:docPartObj>
    </w:sdtPr>
    <w:sdtEndPr/>
    <w:sdtContent>
      <w:p w14:paraId="1C70E0D5" w14:textId="7BEBD650" w:rsidR="008738E8" w:rsidRDefault="008738E8">
        <w:pPr>
          <w:pStyle w:val="a9"/>
          <w:jc w:val="right"/>
        </w:pPr>
        <w:r>
          <w:fldChar w:fldCharType="begin"/>
        </w:r>
        <w:r>
          <w:instrText>PAGE   \* MERGEFORMAT</w:instrText>
        </w:r>
        <w:r>
          <w:fldChar w:fldCharType="separate"/>
        </w:r>
        <w:r w:rsidR="00D54274">
          <w:rPr>
            <w:noProof/>
          </w:rPr>
          <w:t>102</w:t>
        </w:r>
        <w:r>
          <w:rPr>
            <w:noProof/>
          </w:rPr>
          <w:fldChar w:fldCharType="end"/>
        </w:r>
      </w:p>
    </w:sdtContent>
  </w:sdt>
  <w:p w14:paraId="316E1675" w14:textId="77777777" w:rsidR="008738E8" w:rsidRDefault="008738E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52D96" w14:textId="77777777" w:rsidR="00F825BC" w:rsidRDefault="00F825BC" w:rsidP="004D0796">
      <w:r>
        <w:separator/>
      </w:r>
    </w:p>
  </w:footnote>
  <w:footnote w:type="continuationSeparator" w:id="0">
    <w:p w14:paraId="3507F7B3" w14:textId="77777777" w:rsidR="00F825BC" w:rsidRDefault="00F825BC" w:rsidP="004D0796">
      <w:r>
        <w:continuationSeparator/>
      </w:r>
    </w:p>
  </w:footnote>
  <w:footnote w:id="1">
    <w:p w14:paraId="621F8541" w14:textId="77777777" w:rsidR="000D5084" w:rsidRDefault="000D5084" w:rsidP="000D5084">
      <w:pPr>
        <w:pStyle w:val="af8"/>
        <w:tabs>
          <w:tab w:val="clear" w:pos="425"/>
          <w:tab w:val="left" w:pos="708"/>
        </w:tabs>
        <w:ind w:left="0" w:firstLine="0"/>
      </w:pPr>
      <w:r>
        <w:rPr>
          <w:rStyle w:val="afff3"/>
        </w:rPr>
        <w:footnoteRef/>
      </w:r>
      <w:r>
        <w:t xml:space="preserve"> В случае если Участник Конкурса планирует какие-либо расходы до начала строительства, то эти расходы должны быть учтены в данной таблице в столбце 1 год строительства.</w:t>
      </w:r>
    </w:p>
  </w:footnote>
  <w:footnote w:id="2">
    <w:p w14:paraId="6E47E7C7" w14:textId="77777777" w:rsidR="000D5084" w:rsidRDefault="000D5084" w:rsidP="000D5084">
      <w:pPr>
        <w:pStyle w:val="af8"/>
        <w:tabs>
          <w:tab w:val="left" w:pos="-7088"/>
        </w:tabs>
        <w:ind w:left="0" w:firstLine="0"/>
        <w:jc w:val="both"/>
        <w:rPr>
          <w:sz w:val="20"/>
        </w:rPr>
      </w:pPr>
      <w:r>
        <w:rPr>
          <w:rStyle w:val="afff3"/>
        </w:rPr>
        <w:footnoteRef/>
      </w:r>
      <w:r>
        <w:rPr>
          <w:sz w:val="20"/>
        </w:rPr>
        <w:t>Принимая во внимание установленный Конкурсной документацией порядок заключения Концессионного соглашения, в ходе согласования условий Финансового закрытия допускаются разумные отклонения от данных, предоставленных Участником Конкурса в соответствии с настоящим пунктом в составе Сопроводительных материалов.</w:t>
      </w:r>
    </w:p>
  </w:footnote>
  <w:footnote w:id="3">
    <w:p w14:paraId="57939CFA" w14:textId="77777777" w:rsidR="000D5084" w:rsidRDefault="000D5084" w:rsidP="000D5084">
      <w:pPr>
        <w:pStyle w:val="af8"/>
        <w:tabs>
          <w:tab w:val="clear" w:pos="425"/>
          <w:tab w:val="left" w:pos="708"/>
        </w:tabs>
        <w:ind w:left="0" w:firstLine="0"/>
        <w:jc w:val="both"/>
      </w:pPr>
      <w:r>
        <w:rPr>
          <w:rStyle w:val="afff3"/>
        </w:rPr>
        <w:footnoteRef/>
      </w:r>
      <w:r>
        <w:t xml:space="preserve"> Плата Концедента для столбца «1 год эксплуатации» должен содержать показатели для полного календарного года. Порядок и условия определения фактического платежа, исходя из даты начала Эксплуатационной стадии, определяются в Концессионном соглашении.</w:t>
      </w:r>
    </w:p>
  </w:footnote>
  <w:footnote w:id="4">
    <w:p w14:paraId="54F9FB03" w14:textId="77777777" w:rsidR="000D5084" w:rsidRDefault="000D5084" w:rsidP="000D5084">
      <w:pPr>
        <w:pStyle w:val="af8"/>
        <w:tabs>
          <w:tab w:val="left" w:pos="-7088"/>
        </w:tabs>
        <w:ind w:left="0" w:firstLine="0"/>
        <w:jc w:val="both"/>
      </w:pPr>
      <w:r>
        <w:rPr>
          <w:rStyle w:val="afff3"/>
        </w:rPr>
        <w:footnoteRef/>
      </w:r>
      <w:r>
        <w:t xml:space="preserve"> Порядок и условия выплаты Инвестиционного платежа в 1 год эксплуатации (2019 г.) с учетом даты начала Эксплуатационной стадии определяются в Концессионном соглашении.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468F8" w14:textId="77777777" w:rsidR="007F1760" w:rsidRDefault="007F1760" w:rsidP="007F1760">
    <w:pPr>
      <w:pStyle w:val="a7"/>
      <w:jc w:val="right"/>
      <w:rPr>
        <w:rFonts w:ascii="Times New Roman" w:hAnsi="Times New Roman"/>
        <w:sz w:val="24"/>
        <w:szCs w:val="24"/>
      </w:rPr>
    </w:pPr>
    <w:r w:rsidRPr="007F1760">
      <w:rPr>
        <w:rFonts w:ascii="Times New Roman" w:hAnsi="Times New Roman"/>
        <w:sz w:val="24"/>
        <w:szCs w:val="24"/>
      </w:rPr>
      <w:t xml:space="preserve">ТИПОВОЙ ПРОЕКТ </w:t>
    </w:r>
  </w:p>
  <w:p w14:paraId="024685CF" w14:textId="256BE32A" w:rsidR="007F1760" w:rsidRPr="007F1760" w:rsidRDefault="007F1760" w:rsidP="007F1760">
    <w:pPr>
      <w:pStyle w:val="a7"/>
      <w:jc w:val="right"/>
      <w:rPr>
        <w:rFonts w:ascii="Times New Roman" w:hAnsi="Times New Roman"/>
        <w:sz w:val="24"/>
        <w:szCs w:val="24"/>
      </w:rPr>
    </w:pPr>
    <w:r w:rsidRPr="007F1760">
      <w:rPr>
        <w:rFonts w:ascii="Times New Roman" w:hAnsi="Times New Roman"/>
        <w:sz w:val="24"/>
        <w:szCs w:val="24"/>
      </w:rPr>
      <w:t>от 19 мая 2017 года</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4A8B144"/>
    <w:lvl w:ilvl="0">
      <w:start w:val="1"/>
      <w:numFmt w:val="decimal"/>
      <w:pStyle w:val="1"/>
      <w:lvlText w:val="%1."/>
      <w:lvlJc w:val="left"/>
      <w:pPr>
        <w:tabs>
          <w:tab w:val="num" w:pos="709"/>
        </w:tabs>
        <w:ind w:left="709" w:hanging="709"/>
      </w:pPr>
      <w:rPr>
        <w:rFonts w:hint="default"/>
        <w:b w:val="0"/>
        <w:i w:val="0"/>
      </w:rPr>
    </w:lvl>
    <w:lvl w:ilvl="1">
      <w:start w:val="1"/>
      <w:numFmt w:val="decimal"/>
      <w:pStyle w:val="2"/>
      <w:lvlText w:val="%1.%2"/>
      <w:lvlJc w:val="left"/>
      <w:pPr>
        <w:tabs>
          <w:tab w:val="num" w:pos="709"/>
        </w:tabs>
        <w:ind w:left="709" w:hanging="709"/>
      </w:pPr>
      <w:rPr>
        <w:rFonts w:hint="default"/>
        <w:b w:val="0"/>
        <w:i w:val="0"/>
      </w:rPr>
    </w:lvl>
    <w:lvl w:ilvl="2">
      <w:start w:val="1"/>
      <w:numFmt w:val="decimal"/>
      <w:pStyle w:val="3"/>
      <w:lvlText w:val="%1.%2.%3"/>
      <w:lvlJc w:val="left"/>
      <w:pPr>
        <w:tabs>
          <w:tab w:val="num" w:pos="1559"/>
        </w:tabs>
        <w:ind w:left="1559" w:hanging="850"/>
      </w:pPr>
      <w:rPr>
        <w:rFonts w:hint="default"/>
        <w:b w:val="0"/>
        <w:i w:val="0"/>
      </w:rPr>
    </w:lvl>
    <w:lvl w:ilvl="3">
      <w:start w:val="1"/>
      <w:numFmt w:val="upperLetter"/>
      <w:pStyle w:val="4"/>
      <w:lvlText w:val="(%4)"/>
      <w:lvlJc w:val="left"/>
      <w:pPr>
        <w:tabs>
          <w:tab w:val="num" w:pos="2268"/>
        </w:tabs>
        <w:ind w:left="2268" w:hanging="709"/>
      </w:pPr>
      <w:rPr>
        <w:rFonts w:ascii="Times New Roman" w:hAnsi="Times New Roman" w:cs="Times New Roman" w:hint="default"/>
        <w:b w:val="0"/>
        <w:i w:val="0"/>
        <w:sz w:val="24"/>
        <w:szCs w:val="24"/>
      </w:rPr>
    </w:lvl>
    <w:lvl w:ilvl="4">
      <w:start w:val="1"/>
      <w:numFmt w:val="decimal"/>
      <w:pStyle w:val="5"/>
      <w:lvlText w:val="(%5)"/>
      <w:lvlJc w:val="left"/>
      <w:pPr>
        <w:tabs>
          <w:tab w:val="num" w:pos="2977"/>
        </w:tabs>
        <w:ind w:left="2977" w:hanging="709"/>
      </w:pPr>
      <w:rPr>
        <w:rFonts w:hint="default"/>
        <w:b w:val="0"/>
        <w:i w:val="0"/>
      </w:rPr>
    </w:lvl>
    <w:lvl w:ilvl="5">
      <w:start w:val="1"/>
      <w:numFmt w:val="lowerLetter"/>
      <w:pStyle w:val="6"/>
      <w:lvlText w:val="(%6)"/>
      <w:lvlJc w:val="left"/>
      <w:pPr>
        <w:tabs>
          <w:tab w:val="num" w:pos="3686"/>
        </w:tabs>
        <w:ind w:left="3686" w:hanging="709"/>
      </w:pPr>
      <w:rPr>
        <w:rFonts w:hint="default"/>
        <w:b w:val="0"/>
        <w:i w:val="0"/>
      </w:rPr>
    </w:lvl>
    <w:lvl w:ilvl="6">
      <w:start w:val="1"/>
      <w:numFmt w:val="lowerRoman"/>
      <w:pStyle w:val="7"/>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0000017"/>
    <w:multiLevelType w:val="multilevel"/>
    <w:tmpl w:val="7C2E8B36"/>
    <w:lvl w:ilvl="0">
      <w:start w:val="1"/>
      <w:numFmt w:val="decimal"/>
      <w:pStyle w:val="EYHeading1"/>
      <w:suff w:val="space"/>
      <w:lvlText w:val="%1."/>
      <w:lvlJc w:val="left"/>
      <w:rPr>
        <w:rFonts w:cs="Times New Roman" w:hint="eastAsia"/>
      </w:rPr>
    </w:lvl>
    <w:lvl w:ilvl="1">
      <w:start w:val="1"/>
      <w:numFmt w:val="decimal"/>
      <w:pStyle w:val="EYHeading2"/>
      <w:suff w:val="space"/>
      <w:lvlText w:val="%1.%2."/>
      <w:lvlJc w:val="left"/>
      <w:pPr>
        <w:ind w:left="180"/>
      </w:pPr>
      <w:rPr>
        <w:rFonts w:cs="Times New Roman" w:hint="eastAsia"/>
        <w:i w:val="0"/>
      </w:rPr>
    </w:lvl>
    <w:lvl w:ilvl="2">
      <w:start w:val="1"/>
      <w:numFmt w:val="decimal"/>
      <w:suff w:val="space"/>
      <w:lvlText w:val="%1.%2.%3."/>
      <w:lvlJc w:val="left"/>
      <w:pPr>
        <w:ind w:left="360"/>
      </w:pPr>
      <w:rPr>
        <w:rFonts w:cs="Times New Roman" w:hint="eastAsia"/>
      </w:rPr>
    </w:lvl>
    <w:lvl w:ilvl="3">
      <w:start w:val="1"/>
      <w:numFmt w:val="decimal"/>
      <w:suff w:val="space"/>
      <w:lvlText w:val="%1.%2.%3.%4."/>
      <w:lvlJc w:val="left"/>
      <w:rPr>
        <w:rFonts w:cs="Times New Roman" w:hint="eastAsia"/>
      </w:rPr>
    </w:lvl>
    <w:lvl w:ilvl="4">
      <w:start w:val="1"/>
      <w:numFmt w:val="decimal"/>
      <w:lvlText w:val="%1.%2.%3.%4.%5."/>
      <w:lvlJc w:val="left"/>
      <w:pPr>
        <w:tabs>
          <w:tab w:val="num" w:pos="3420"/>
        </w:tabs>
        <w:ind w:left="3132" w:hanging="792"/>
      </w:pPr>
      <w:rPr>
        <w:rFonts w:cs="Times New Roman" w:hint="eastAsia"/>
      </w:rPr>
    </w:lvl>
    <w:lvl w:ilvl="5">
      <w:start w:val="1"/>
      <w:numFmt w:val="decimal"/>
      <w:lvlText w:val="%1.%2.%3.%4.%5.%6."/>
      <w:lvlJc w:val="left"/>
      <w:pPr>
        <w:tabs>
          <w:tab w:val="num" w:pos="3780"/>
        </w:tabs>
        <w:ind w:left="3636" w:hanging="936"/>
      </w:pPr>
      <w:rPr>
        <w:rFonts w:cs="Times New Roman" w:hint="eastAsia"/>
      </w:rPr>
    </w:lvl>
    <w:lvl w:ilvl="6">
      <w:start w:val="1"/>
      <w:numFmt w:val="decimal"/>
      <w:lvlText w:val="%1.%2.%3.%4.%5.%6.%7."/>
      <w:lvlJc w:val="left"/>
      <w:pPr>
        <w:tabs>
          <w:tab w:val="num" w:pos="4500"/>
        </w:tabs>
        <w:ind w:left="4140" w:hanging="1080"/>
      </w:pPr>
      <w:rPr>
        <w:rFonts w:cs="Times New Roman" w:hint="eastAsia"/>
      </w:rPr>
    </w:lvl>
    <w:lvl w:ilvl="7">
      <w:start w:val="1"/>
      <w:numFmt w:val="decimal"/>
      <w:lvlText w:val="%1.%2.%3.%4.%5.%6.%7.%8."/>
      <w:lvlJc w:val="left"/>
      <w:pPr>
        <w:tabs>
          <w:tab w:val="num" w:pos="4860"/>
        </w:tabs>
        <w:ind w:left="4644" w:hanging="1224"/>
      </w:pPr>
      <w:rPr>
        <w:rFonts w:cs="Times New Roman" w:hint="eastAsia"/>
      </w:rPr>
    </w:lvl>
    <w:lvl w:ilvl="8">
      <w:start w:val="1"/>
      <w:numFmt w:val="decimal"/>
      <w:lvlText w:val="%1.%2.%3.%4.%5.%6.%7.%8.%9."/>
      <w:lvlJc w:val="left"/>
      <w:pPr>
        <w:tabs>
          <w:tab w:val="num" w:pos="5580"/>
        </w:tabs>
        <w:ind w:left="5220" w:hanging="1440"/>
      </w:pPr>
      <w:rPr>
        <w:rFonts w:cs="Times New Roman" w:hint="eastAsia"/>
      </w:rPr>
    </w:lvl>
  </w:abstractNum>
  <w:abstractNum w:abstractNumId="2" w15:restartNumberingAfterBreak="0">
    <w:nsid w:val="03AA3818"/>
    <w:multiLevelType w:val="multilevel"/>
    <w:tmpl w:val="A230B5EE"/>
    <w:lvl w:ilvl="0">
      <w:start w:val="1"/>
      <w:numFmt w:val="lowerLetter"/>
      <w:lvlText w:val="(%1)"/>
      <w:lvlJc w:val="left"/>
      <w:pPr>
        <w:ind w:left="1063" w:hanging="360"/>
      </w:pPr>
    </w:lvl>
    <w:lvl w:ilvl="1">
      <w:start w:val="1"/>
      <w:numFmt w:val="bullet"/>
      <w:lvlText w:val=""/>
      <w:lvlJc w:val="left"/>
      <w:pPr>
        <w:ind w:left="1408" w:hanging="705"/>
      </w:pPr>
      <w:rPr>
        <w:rFonts w:ascii="Symbol" w:hAnsi="Symbol" w:hint="default"/>
      </w:rPr>
    </w:lvl>
    <w:lvl w:ilvl="2">
      <w:start w:val="1"/>
      <w:numFmt w:val="decimal"/>
      <w:isLgl/>
      <w:lvlText w:val="%1.%2.%3"/>
      <w:lvlJc w:val="left"/>
      <w:pPr>
        <w:ind w:left="1423" w:hanging="720"/>
      </w:pPr>
    </w:lvl>
    <w:lvl w:ilvl="3">
      <w:start w:val="1"/>
      <w:numFmt w:val="decimal"/>
      <w:isLgl/>
      <w:lvlText w:val="%1.%2.%3.%4"/>
      <w:lvlJc w:val="left"/>
      <w:pPr>
        <w:ind w:left="1423" w:hanging="720"/>
      </w:pPr>
    </w:lvl>
    <w:lvl w:ilvl="4">
      <w:start w:val="1"/>
      <w:numFmt w:val="decimal"/>
      <w:isLgl/>
      <w:lvlText w:val="%1.%2.%3.%4.%5"/>
      <w:lvlJc w:val="left"/>
      <w:pPr>
        <w:ind w:left="1783" w:hanging="1080"/>
      </w:pPr>
    </w:lvl>
    <w:lvl w:ilvl="5">
      <w:start w:val="1"/>
      <w:numFmt w:val="decimal"/>
      <w:isLgl/>
      <w:lvlText w:val="%1.%2.%3.%4.%5.%6"/>
      <w:lvlJc w:val="left"/>
      <w:pPr>
        <w:ind w:left="1783" w:hanging="1080"/>
      </w:pPr>
    </w:lvl>
    <w:lvl w:ilvl="6">
      <w:start w:val="1"/>
      <w:numFmt w:val="decimal"/>
      <w:isLgl/>
      <w:lvlText w:val="%1.%2.%3.%4.%5.%6.%7"/>
      <w:lvlJc w:val="left"/>
      <w:pPr>
        <w:ind w:left="2143" w:hanging="1440"/>
      </w:pPr>
    </w:lvl>
    <w:lvl w:ilvl="7">
      <w:start w:val="1"/>
      <w:numFmt w:val="decimal"/>
      <w:isLgl/>
      <w:lvlText w:val="%1.%2.%3.%4.%5.%6.%7.%8"/>
      <w:lvlJc w:val="left"/>
      <w:pPr>
        <w:ind w:left="2143" w:hanging="1440"/>
      </w:pPr>
    </w:lvl>
    <w:lvl w:ilvl="8">
      <w:start w:val="1"/>
      <w:numFmt w:val="decimal"/>
      <w:isLgl/>
      <w:lvlText w:val="%1.%2.%3.%4.%5.%6.%7.%8.%9"/>
      <w:lvlJc w:val="left"/>
      <w:pPr>
        <w:ind w:left="2143" w:hanging="1440"/>
      </w:pPr>
    </w:lvl>
  </w:abstractNum>
  <w:abstractNum w:abstractNumId="3" w15:restartNumberingAfterBreak="0">
    <w:nsid w:val="06F64747"/>
    <w:multiLevelType w:val="multilevel"/>
    <w:tmpl w:val="A6B4C20E"/>
    <w:lvl w:ilvl="0">
      <w:start w:val="1"/>
      <w:numFmt w:val="lowerLetter"/>
      <w:lvlText w:val="(%1)"/>
      <w:lvlJc w:val="left"/>
      <w:pPr>
        <w:ind w:left="1063" w:hanging="360"/>
      </w:pPr>
    </w:lvl>
    <w:lvl w:ilvl="1">
      <w:start w:val="1"/>
      <w:numFmt w:val="bullet"/>
      <w:lvlText w:val=""/>
      <w:lvlJc w:val="left"/>
      <w:pPr>
        <w:ind w:left="1408" w:hanging="705"/>
      </w:pPr>
      <w:rPr>
        <w:rFonts w:ascii="Symbol" w:hAnsi="Symbol" w:hint="default"/>
      </w:rPr>
    </w:lvl>
    <w:lvl w:ilvl="2">
      <w:start w:val="1"/>
      <w:numFmt w:val="decimal"/>
      <w:isLgl/>
      <w:lvlText w:val="%1.%2.%3"/>
      <w:lvlJc w:val="left"/>
      <w:pPr>
        <w:ind w:left="1423" w:hanging="720"/>
      </w:pPr>
    </w:lvl>
    <w:lvl w:ilvl="3">
      <w:start w:val="1"/>
      <w:numFmt w:val="decimal"/>
      <w:isLgl/>
      <w:lvlText w:val="%1.%2.%3.%4"/>
      <w:lvlJc w:val="left"/>
      <w:pPr>
        <w:ind w:left="1423" w:hanging="720"/>
      </w:pPr>
    </w:lvl>
    <w:lvl w:ilvl="4">
      <w:start w:val="1"/>
      <w:numFmt w:val="decimal"/>
      <w:isLgl/>
      <w:lvlText w:val="%1.%2.%3.%4.%5"/>
      <w:lvlJc w:val="left"/>
      <w:pPr>
        <w:ind w:left="1783" w:hanging="1080"/>
      </w:pPr>
    </w:lvl>
    <w:lvl w:ilvl="5">
      <w:start w:val="1"/>
      <w:numFmt w:val="decimal"/>
      <w:isLgl/>
      <w:lvlText w:val="%1.%2.%3.%4.%5.%6"/>
      <w:lvlJc w:val="left"/>
      <w:pPr>
        <w:ind w:left="1783" w:hanging="1080"/>
      </w:pPr>
    </w:lvl>
    <w:lvl w:ilvl="6">
      <w:start w:val="1"/>
      <w:numFmt w:val="decimal"/>
      <w:isLgl/>
      <w:lvlText w:val="%1.%2.%3.%4.%5.%6.%7"/>
      <w:lvlJc w:val="left"/>
      <w:pPr>
        <w:ind w:left="2143" w:hanging="1440"/>
      </w:pPr>
    </w:lvl>
    <w:lvl w:ilvl="7">
      <w:start w:val="1"/>
      <w:numFmt w:val="decimal"/>
      <w:isLgl/>
      <w:lvlText w:val="%1.%2.%3.%4.%5.%6.%7.%8"/>
      <w:lvlJc w:val="left"/>
      <w:pPr>
        <w:ind w:left="2143" w:hanging="1440"/>
      </w:pPr>
    </w:lvl>
    <w:lvl w:ilvl="8">
      <w:start w:val="1"/>
      <w:numFmt w:val="decimal"/>
      <w:isLgl/>
      <w:lvlText w:val="%1.%2.%3.%4.%5.%6.%7.%8.%9"/>
      <w:lvlJc w:val="left"/>
      <w:pPr>
        <w:ind w:left="2143" w:hanging="1440"/>
      </w:pPr>
    </w:lvl>
  </w:abstractNum>
  <w:abstractNum w:abstractNumId="4" w15:restartNumberingAfterBreak="0">
    <w:nsid w:val="0A4E796B"/>
    <w:multiLevelType w:val="multilevel"/>
    <w:tmpl w:val="B7FA94F8"/>
    <w:lvl w:ilvl="0">
      <w:start w:val="1"/>
      <w:numFmt w:val="lowerLetter"/>
      <w:lvlText w:val="(%1)"/>
      <w:lvlJc w:val="left"/>
      <w:pPr>
        <w:ind w:left="1063" w:hanging="360"/>
      </w:pPr>
    </w:lvl>
    <w:lvl w:ilvl="1">
      <w:start w:val="1"/>
      <w:numFmt w:val="bullet"/>
      <w:lvlText w:val=""/>
      <w:lvlJc w:val="left"/>
      <w:pPr>
        <w:ind w:left="1408" w:hanging="705"/>
      </w:pPr>
      <w:rPr>
        <w:rFonts w:ascii="Symbol" w:hAnsi="Symbol" w:hint="default"/>
      </w:rPr>
    </w:lvl>
    <w:lvl w:ilvl="2">
      <w:start w:val="1"/>
      <w:numFmt w:val="decimal"/>
      <w:isLgl/>
      <w:lvlText w:val="%1.%2.%3"/>
      <w:lvlJc w:val="left"/>
      <w:pPr>
        <w:ind w:left="1423" w:hanging="720"/>
      </w:pPr>
    </w:lvl>
    <w:lvl w:ilvl="3">
      <w:start w:val="1"/>
      <w:numFmt w:val="decimal"/>
      <w:isLgl/>
      <w:lvlText w:val="%1.%2.%3.%4"/>
      <w:lvlJc w:val="left"/>
      <w:pPr>
        <w:ind w:left="1423" w:hanging="720"/>
      </w:pPr>
    </w:lvl>
    <w:lvl w:ilvl="4">
      <w:start w:val="1"/>
      <w:numFmt w:val="decimal"/>
      <w:isLgl/>
      <w:lvlText w:val="%1.%2.%3.%4.%5"/>
      <w:lvlJc w:val="left"/>
      <w:pPr>
        <w:ind w:left="1783" w:hanging="1080"/>
      </w:pPr>
    </w:lvl>
    <w:lvl w:ilvl="5">
      <w:start w:val="1"/>
      <w:numFmt w:val="decimal"/>
      <w:isLgl/>
      <w:lvlText w:val="%1.%2.%3.%4.%5.%6"/>
      <w:lvlJc w:val="left"/>
      <w:pPr>
        <w:ind w:left="1783" w:hanging="1080"/>
      </w:pPr>
    </w:lvl>
    <w:lvl w:ilvl="6">
      <w:start w:val="1"/>
      <w:numFmt w:val="decimal"/>
      <w:isLgl/>
      <w:lvlText w:val="%1.%2.%3.%4.%5.%6.%7"/>
      <w:lvlJc w:val="left"/>
      <w:pPr>
        <w:ind w:left="2143" w:hanging="1440"/>
      </w:pPr>
    </w:lvl>
    <w:lvl w:ilvl="7">
      <w:start w:val="1"/>
      <w:numFmt w:val="decimal"/>
      <w:isLgl/>
      <w:lvlText w:val="%1.%2.%3.%4.%5.%6.%7.%8"/>
      <w:lvlJc w:val="left"/>
      <w:pPr>
        <w:ind w:left="2143" w:hanging="1440"/>
      </w:pPr>
    </w:lvl>
    <w:lvl w:ilvl="8">
      <w:start w:val="1"/>
      <w:numFmt w:val="decimal"/>
      <w:isLgl/>
      <w:lvlText w:val="%1.%2.%3.%4.%5.%6.%7.%8.%9"/>
      <w:lvlJc w:val="left"/>
      <w:pPr>
        <w:ind w:left="2143" w:hanging="1440"/>
      </w:pPr>
    </w:lvl>
  </w:abstractNum>
  <w:abstractNum w:abstractNumId="5" w15:restartNumberingAfterBreak="0">
    <w:nsid w:val="0C9A2998"/>
    <w:multiLevelType w:val="multilevel"/>
    <w:tmpl w:val="4410954C"/>
    <w:lvl w:ilvl="0">
      <w:start w:val="1"/>
      <w:numFmt w:val="lowerLetter"/>
      <w:lvlText w:val="(%1)"/>
      <w:lvlJc w:val="left"/>
      <w:pPr>
        <w:ind w:left="1063" w:hanging="360"/>
      </w:pPr>
    </w:lvl>
    <w:lvl w:ilvl="1">
      <w:start w:val="1"/>
      <w:numFmt w:val="bullet"/>
      <w:lvlText w:val=""/>
      <w:lvlJc w:val="left"/>
      <w:pPr>
        <w:ind w:left="1408" w:hanging="705"/>
      </w:pPr>
      <w:rPr>
        <w:rFonts w:ascii="Symbol" w:hAnsi="Symbol" w:hint="default"/>
      </w:rPr>
    </w:lvl>
    <w:lvl w:ilvl="2">
      <w:start w:val="1"/>
      <w:numFmt w:val="decimal"/>
      <w:isLgl/>
      <w:lvlText w:val="%1.%2.%3"/>
      <w:lvlJc w:val="left"/>
      <w:pPr>
        <w:ind w:left="1423" w:hanging="720"/>
      </w:pPr>
    </w:lvl>
    <w:lvl w:ilvl="3">
      <w:start w:val="1"/>
      <w:numFmt w:val="decimal"/>
      <w:isLgl/>
      <w:lvlText w:val="%1.%2.%3.%4"/>
      <w:lvlJc w:val="left"/>
      <w:pPr>
        <w:ind w:left="1423" w:hanging="720"/>
      </w:pPr>
    </w:lvl>
    <w:lvl w:ilvl="4">
      <w:start w:val="1"/>
      <w:numFmt w:val="decimal"/>
      <w:isLgl/>
      <w:lvlText w:val="%1.%2.%3.%4.%5"/>
      <w:lvlJc w:val="left"/>
      <w:pPr>
        <w:ind w:left="1783" w:hanging="1080"/>
      </w:pPr>
    </w:lvl>
    <w:lvl w:ilvl="5">
      <w:start w:val="1"/>
      <w:numFmt w:val="decimal"/>
      <w:isLgl/>
      <w:lvlText w:val="%1.%2.%3.%4.%5.%6"/>
      <w:lvlJc w:val="left"/>
      <w:pPr>
        <w:ind w:left="1783" w:hanging="1080"/>
      </w:pPr>
    </w:lvl>
    <w:lvl w:ilvl="6">
      <w:start w:val="1"/>
      <w:numFmt w:val="decimal"/>
      <w:isLgl/>
      <w:lvlText w:val="%1.%2.%3.%4.%5.%6.%7"/>
      <w:lvlJc w:val="left"/>
      <w:pPr>
        <w:ind w:left="2143" w:hanging="1440"/>
      </w:pPr>
    </w:lvl>
    <w:lvl w:ilvl="7">
      <w:start w:val="1"/>
      <w:numFmt w:val="decimal"/>
      <w:isLgl/>
      <w:lvlText w:val="%1.%2.%3.%4.%5.%6.%7.%8"/>
      <w:lvlJc w:val="left"/>
      <w:pPr>
        <w:ind w:left="2143" w:hanging="1440"/>
      </w:pPr>
    </w:lvl>
    <w:lvl w:ilvl="8">
      <w:start w:val="1"/>
      <w:numFmt w:val="decimal"/>
      <w:isLgl/>
      <w:lvlText w:val="%1.%2.%3.%4.%5.%6.%7.%8.%9"/>
      <w:lvlJc w:val="left"/>
      <w:pPr>
        <w:ind w:left="2143" w:hanging="1440"/>
      </w:pPr>
    </w:lvl>
  </w:abstractNum>
  <w:abstractNum w:abstractNumId="6" w15:restartNumberingAfterBreak="0">
    <w:nsid w:val="11801B49"/>
    <w:multiLevelType w:val="multilevel"/>
    <w:tmpl w:val="D3561A60"/>
    <w:lvl w:ilvl="0">
      <w:start w:val="4"/>
      <w:numFmt w:val="decimal"/>
      <w:lvlText w:val="%1."/>
      <w:lvlJc w:val="left"/>
      <w:pPr>
        <w:ind w:left="720" w:hanging="720"/>
      </w:pPr>
      <w:rPr>
        <w:rFonts w:hint="default"/>
      </w:rPr>
    </w:lvl>
    <w:lvl w:ilvl="1">
      <w:start w:val="2"/>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4"/>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7" w15:restartNumberingAfterBreak="0">
    <w:nsid w:val="136427BD"/>
    <w:multiLevelType w:val="hybridMultilevel"/>
    <w:tmpl w:val="BA5E16FC"/>
    <w:lvl w:ilvl="0" w:tplc="F63AB1F0">
      <w:start w:val="1"/>
      <w:numFmt w:val="decimal"/>
      <w:pStyle w:val="SchedulePara1"/>
      <w:lvlText w:val="%1."/>
      <w:lvlJc w:val="left"/>
      <w:pPr>
        <w:ind w:left="6030" w:hanging="360"/>
      </w:pPr>
      <w:rPr>
        <w:rFonts w:hint="default"/>
      </w:rPr>
    </w:lvl>
    <w:lvl w:ilvl="1" w:tplc="04190019" w:tentative="1">
      <w:start w:val="1"/>
      <w:numFmt w:val="lowerLetter"/>
      <w:pStyle w:val="SchedulePara2"/>
      <w:lvlText w:val="%2."/>
      <w:lvlJc w:val="left"/>
      <w:pPr>
        <w:ind w:left="6750" w:hanging="360"/>
      </w:pPr>
    </w:lvl>
    <w:lvl w:ilvl="2" w:tplc="0419001B" w:tentative="1">
      <w:start w:val="1"/>
      <w:numFmt w:val="lowerRoman"/>
      <w:pStyle w:val="SchedulePara3"/>
      <w:lvlText w:val="%3."/>
      <w:lvlJc w:val="right"/>
      <w:pPr>
        <w:ind w:left="7470" w:hanging="180"/>
      </w:pPr>
    </w:lvl>
    <w:lvl w:ilvl="3" w:tplc="0419000F" w:tentative="1">
      <w:start w:val="1"/>
      <w:numFmt w:val="decimal"/>
      <w:pStyle w:val="SchedulePara4"/>
      <w:lvlText w:val="%4."/>
      <w:lvlJc w:val="left"/>
      <w:pPr>
        <w:ind w:left="8190" w:hanging="360"/>
      </w:pPr>
    </w:lvl>
    <w:lvl w:ilvl="4" w:tplc="04190019" w:tentative="1">
      <w:start w:val="1"/>
      <w:numFmt w:val="lowerLetter"/>
      <w:pStyle w:val="SchedulePara5"/>
      <w:lvlText w:val="%5."/>
      <w:lvlJc w:val="left"/>
      <w:pPr>
        <w:ind w:left="8910" w:hanging="360"/>
      </w:pPr>
    </w:lvl>
    <w:lvl w:ilvl="5" w:tplc="0419001B" w:tentative="1">
      <w:start w:val="1"/>
      <w:numFmt w:val="lowerRoman"/>
      <w:pStyle w:val="SchedulePara6"/>
      <w:lvlText w:val="%6."/>
      <w:lvlJc w:val="right"/>
      <w:pPr>
        <w:ind w:left="9630" w:hanging="180"/>
      </w:pPr>
    </w:lvl>
    <w:lvl w:ilvl="6" w:tplc="0419000F" w:tentative="1">
      <w:start w:val="1"/>
      <w:numFmt w:val="decimal"/>
      <w:pStyle w:val="SchedulePara7"/>
      <w:lvlText w:val="%7."/>
      <w:lvlJc w:val="left"/>
      <w:pPr>
        <w:ind w:left="10350" w:hanging="360"/>
      </w:pPr>
    </w:lvl>
    <w:lvl w:ilvl="7" w:tplc="04190019" w:tentative="1">
      <w:start w:val="1"/>
      <w:numFmt w:val="lowerLetter"/>
      <w:lvlText w:val="%8."/>
      <w:lvlJc w:val="left"/>
      <w:pPr>
        <w:ind w:left="11070" w:hanging="360"/>
      </w:pPr>
    </w:lvl>
    <w:lvl w:ilvl="8" w:tplc="0419001B" w:tentative="1">
      <w:start w:val="1"/>
      <w:numFmt w:val="lowerRoman"/>
      <w:lvlText w:val="%9."/>
      <w:lvlJc w:val="right"/>
      <w:pPr>
        <w:ind w:left="11790" w:hanging="180"/>
      </w:pPr>
    </w:lvl>
  </w:abstractNum>
  <w:abstractNum w:abstractNumId="8" w15:restartNumberingAfterBreak="0">
    <w:nsid w:val="1603190A"/>
    <w:multiLevelType w:val="multilevel"/>
    <w:tmpl w:val="459AA6E4"/>
    <w:lvl w:ilvl="0">
      <w:start w:val="1"/>
      <w:numFmt w:val="lowerLetter"/>
      <w:lvlText w:val="(%1)"/>
      <w:lvlJc w:val="left"/>
      <w:pPr>
        <w:ind w:left="1063" w:hanging="360"/>
      </w:pPr>
    </w:lvl>
    <w:lvl w:ilvl="1">
      <w:start w:val="1"/>
      <w:numFmt w:val="bullet"/>
      <w:lvlText w:val=""/>
      <w:lvlJc w:val="left"/>
      <w:pPr>
        <w:ind w:left="1408" w:hanging="705"/>
      </w:pPr>
      <w:rPr>
        <w:rFonts w:ascii="Symbol" w:hAnsi="Symbol" w:hint="default"/>
      </w:rPr>
    </w:lvl>
    <w:lvl w:ilvl="2">
      <w:start w:val="1"/>
      <w:numFmt w:val="decimal"/>
      <w:isLgl/>
      <w:lvlText w:val="%1.%2.%3"/>
      <w:lvlJc w:val="left"/>
      <w:pPr>
        <w:ind w:left="1423" w:hanging="720"/>
      </w:pPr>
    </w:lvl>
    <w:lvl w:ilvl="3">
      <w:start w:val="1"/>
      <w:numFmt w:val="decimal"/>
      <w:isLgl/>
      <w:lvlText w:val="%1.%2.%3.%4"/>
      <w:lvlJc w:val="left"/>
      <w:pPr>
        <w:ind w:left="1423" w:hanging="720"/>
      </w:pPr>
    </w:lvl>
    <w:lvl w:ilvl="4">
      <w:start w:val="1"/>
      <w:numFmt w:val="decimal"/>
      <w:isLgl/>
      <w:lvlText w:val="%1.%2.%3.%4.%5"/>
      <w:lvlJc w:val="left"/>
      <w:pPr>
        <w:ind w:left="1783" w:hanging="1080"/>
      </w:pPr>
    </w:lvl>
    <w:lvl w:ilvl="5">
      <w:start w:val="1"/>
      <w:numFmt w:val="decimal"/>
      <w:isLgl/>
      <w:lvlText w:val="%1.%2.%3.%4.%5.%6"/>
      <w:lvlJc w:val="left"/>
      <w:pPr>
        <w:ind w:left="1783" w:hanging="1080"/>
      </w:pPr>
    </w:lvl>
    <w:lvl w:ilvl="6">
      <w:start w:val="1"/>
      <w:numFmt w:val="decimal"/>
      <w:isLgl/>
      <w:lvlText w:val="%1.%2.%3.%4.%5.%6.%7"/>
      <w:lvlJc w:val="left"/>
      <w:pPr>
        <w:ind w:left="2143" w:hanging="1440"/>
      </w:pPr>
    </w:lvl>
    <w:lvl w:ilvl="7">
      <w:start w:val="1"/>
      <w:numFmt w:val="decimal"/>
      <w:isLgl/>
      <w:lvlText w:val="%1.%2.%3.%4.%5.%6.%7.%8"/>
      <w:lvlJc w:val="left"/>
      <w:pPr>
        <w:ind w:left="2143" w:hanging="1440"/>
      </w:pPr>
    </w:lvl>
    <w:lvl w:ilvl="8">
      <w:start w:val="1"/>
      <w:numFmt w:val="decimal"/>
      <w:isLgl/>
      <w:lvlText w:val="%1.%2.%3.%4.%5.%6.%7.%8.%9"/>
      <w:lvlJc w:val="left"/>
      <w:pPr>
        <w:ind w:left="2143" w:hanging="1440"/>
      </w:pPr>
    </w:lvl>
  </w:abstractNum>
  <w:abstractNum w:abstractNumId="9" w15:restartNumberingAfterBreak="0">
    <w:nsid w:val="1FF41E9D"/>
    <w:multiLevelType w:val="multilevel"/>
    <w:tmpl w:val="A4364218"/>
    <w:lvl w:ilvl="0">
      <w:start w:val="1"/>
      <w:numFmt w:val="upperLetter"/>
      <w:pStyle w:val="AlphaBrackets"/>
      <w:lvlText w:val="(%1)"/>
      <w:lvlJc w:val="left"/>
      <w:pPr>
        <w:tabs>
          <w:tab w:val="num" w:pos="709"/>
        </w:tabs>
        <w:ind w:left="709" w:hanging="709"/>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2AB2E7B"/>
    <w:multiLevelType w:val="hybridMultilevel"/>
    <w:tmpl w:val="AE5EFA10"/>
    <w:lvl w:ilvl="0" w:tplc="014C34D8">
      <w:start w:val="1"/>
      <w:numFmt w:val="decimal"/>
      <w:lvlText w:val="%1."/>
      <w:lvlJc w:val="left"/>
      <w:pPr>
        <w:ind w:left="3900" w:hanging="360"/>
      </w:pPr>
      <w:rPr>
        <w:rFonts w:hint="default"/>
      </w:rPr>
    </w:lvl>
    <w:lvl w:ilvl="1" w:tplc="04190019" w:tentative="1">
      <w:start w:val="1"/>
      <w:numFmt w:val="lowerLetter"/>
      <w:pStyle w:val="Para2"/>
      <w:lvlText w:val="%2."/>
      <w:lvlJc w:val="left"/>
      <w:pPr>
        <w:ind w:left="4620" w:hanging="360"/>
      </w:pPr>
    </w:lvl>
    <w:lvl w:ilvl="2" w:tplc="0419001B" w:tentative="1">
      <w:start w:val="1"/>
      <w:numFmt w:val="lowerRoman"/>
      <w:pStyle w:val="Para3"/>
      <w:lvlText w:val="%3."/>
      <w:lvlJc w:val="right"/>
      <w:pPr>
        <w:ind w:left="5340" w:hanging="180"/>
      </w:pPr>
    </w:lvl>
    <w:lvl w:ilvl="3" w:tplc="0419000F" w:tentative="1">
      <w:start w:val="1"/>
      <w:numFmt w:val="decimal"/>
      <w:pStyle w:val="Para4"/>
      <w:lvlText w:val="%4."/>
      <w:lvlJc w:val="left"/>
      <w:pPr>
        <w:ind w:left="6060" w:hanging="360"/>
      </w:pPr>
    </w:lvl>
    <w:lvl w:ilvl="4" w:tplc="04190019" w:tentative="1">
      <w:start w:val="1"/>
      <w:numFmt w:val="lowerLetter"/>
      <w:pStyle w:val="Para5"/>
      <w:lvlText w:val="%5."/>
      <w:lvlJc w:val="left"/>
      <w:pPr>
        <w:ind w:left="6780" w:hanging="360"/>
      </w:pPr>
    </w:lvl>
    <w:lvl w:ilvl="5" w:tplc="0419001B" w:tentative="1">
      <w:start w:val="1"/>
      <w:numFmt w:val="lowerRoman"/>
      <w:pStyle w:val="Para6"/>
      <w:lvlText w:val="%6."/>
      <w:lvlJc w:val="right"/>
      <w:pPr>
        <w:ind w:left="7500" w:hanging="180"/>
      </w:pPr>
    </w:lvl>
    <w:lvl w:ilvl="6" w:tplc="0419000F" w:tentative="1">
      <w:start w:val="1"/>
      <w:numFmt w:val="decimal"/>
      <w:pStyle w:val="Para7"/>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1" w15:restartNumberingAfterBreak="0">
    <w:nsid w:val="236F0473"/>
    <w:multiLevelType w:val="multilevel"/>
    <w:tmpl w:val="98FA36CE"/>
    <w:lvl w:ilvl="0">
      <w:start w:val="4"/>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2EE830A7"/>
    <w:multiLevelType w:val="multilevel"/>
    <w:tmpl w:val="62F0F340"/>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2F0E72EC"/>
    <w:multiLevelType w:val="multilevel"/>
    <w:tmpl w:val="723E14E6"/>
    <w:lvl w:ilvl="0">
      <w:start w:val="1"/>
      <w:numFmt w:val="decimal"/>
      <w:lvlText w:val="%1."/>
      <w:lvlJc w:val="left"/>
      <w:pPr>
        <w:ind w:left="360" w:hanging="360"/>
      </w:pPr>
    </w:lvl>
    <w:lvl w:ilvl="1">
      <w:start w:val="1"/>
      <w:numFmt w:val="decimal"/>
      <w:lvlText w:val="1.%2."/>
      <w:lvlJc w:val="left"/>
      <w:pPr>
        <w:ind w:left="705" w:hanging="705"/>
      </w:pPr>
      <w:rPr>
        <w:b w:val="0"/>
        <w:i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14" w15:restartNumberingAfterBreak="0">
    <w:nsid w:val="2F285DC4"/>
    <w:multiLevelType w:val="multilevel"/>
    <w:tmpl w:val="1F740AB0"/>
    <w:lvl w:ilvl="0">
      <w:start w:val="1"/>
      <w:numFmt w:val="lowerLetter"/>
      <w:lvlText w:val="(%1)"/>
      <w:lvlJc w:val="left"/>
      <w:pPr>
        <w:ind w:left="1063" w:hanging="360"/>
      </w:pPr>
    </w:lvl>
    <w:lvl w:ilvl="1">
      <w:start w:val="1"/>
      <w:numFmt w:val="bullet"/>
      <w:lvlText w:val=""/>
      <w:lvlJc w:val="left"/>
      <w:pPr>
        <w:ind w:left="1408" w:hanging="705"/>
      </w:pPr>
      <w:rPr>
        <w:rFonts w:ascii="Symbol" w:hAnsi="Symbol" w:hint="default"/>
      </w:rPr>
    </w:lvl>
    <w:lvl w:ilvl="2">
      <w:start w:val="1"/>
      <w:numFmt w:val="decimal"/>
      <w:isLgl/>
      <w:lvlText w:val="%1.%2.%3"/>
      <w:lvlJc w:val="left"/>
      <w:pPr>
        <w:ind w:left="1423" w:hanging="720"/>
      </w:pPr>
    </w:lvl>
    <w:lvl w:ilvl="3">
      <w:start w:val="1"/>
      <w:numFmt w:val="decimal"/>
      <w:isLgl/>
      <w:lvlText w:val="%1.%2.%3.%4"/>
      <w:lvlJc w:val="left"/>
      <w:pPr>
        <w:ind w:left="1423" w:hanging="720"/>
      </w:pPr>
    </w:lvl>
    <w:lvl w:ilvl="4">
      <w:start w:val="1"/>
      <w:numFmt w:val="decimal"/>
      <w:isLgl/>
      <w:lvlText w:val="%1.%2.%3.%4.%5"/>
      <w:lvlJc w:val="left"/>
      <w:pPr>
        <w:ind w:left="1783" w:hanging="1080"/>
      </w:pPr>
    </w:lvl>
    <w:lvl w:ilvl="5">
      <w:start w:val="1"/>
      <w:numFmt w:val="decimal"/>
      <w:isLgl/>
      <w:lvlText w:val="%1.%2.%3.%4.%5.%6"/>
      <w:lvlJc w:val="left"/>
      <w:pPr>
        <w:ind w:left="1783" w:hanging="1080"/>
      </w:pPr>
    </w:lvl>
    <w:lvl w:ilvl="6">
      <w:start w:val="1"/>
      <w:numFmt w:val="decimal"/>
      <w:isLgl/>
      <w:lvlText w:val="%1.%2.%3.%4.%5.%6.%7"/>
      <w:lvlJc w:val="left"/>
      <w:pPr>
        <w:ind w:left="2143" w:hanging="1440"/>
      </w:pPr>
    </w:lvl>
    <w:lvl w:ilvl="7">
      <w:start w:val="1"/>
      <w:numFmt w:val="decimal"/>
      <w:isLgl/>
      <w:lvlText w:val="%1.%2.%3.%4.%5.%6.%7.%8"/>
      <w:lvlJc w:val="left"/>
      <w:pPr>
        <w:ind w:left="2143" w:hanging="1440"/>
      </w:pPr>
    </w:lvl>
    <w:lvl w:ilvl="8">
      <w:start w:val="1"/>
      <w:numFmt w:val="decimal"/>
      <w:isLgl/>
      <w:lvlText w:val="%1.%2.%3.%4.%5.%6.%7.%8.%9"/>
      <w:lvlJc w:val="left"/>
      <w:pPr>
        <w:ind w:left="2143" w:hanging="1440"/>
      </w:pPr>
    </w:lvl>
  </w:abstractNum>
  <w:abstractNum w:abstractNumId="15" w15:restartNumberingAfterBreak="0">
    <w:nsid w:val="2FF761A9"/>
    <w:multiLevelType w:val="multilevel"/>
    <w:tmpl w:val="7DBAD696"/>
    <w:lvl w:ilvl="0">
      <w:start w:val="1"/>
      <w:numFmt w:val="decimal"/>
      <w:pStyle w:val="NumericBrackets"/>
      <w:lvlText w:val="(%1)"/>
      <w:lvlJc w:val="left"/>
      <w:pPr>
        <w:tabs>
          <w:tab w:val="num" w:pos="709"/>
        </w:tabs>
        <w:ind w:left="709" w:hanging="709"/>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873A54"/>
    <w:multiLevelType w:val="multilevel"/>
    <w:tmpl w:val="2AA8D852"/>
    <w:lvl w:ilvl="0">
      <w:start w:val="1"/>
      <w:numFmt w:val="lowerLetter"/>
      <w:lvlText w:val="(%1)"/>
      <w:lvlJc w:val="left"/>
      <w:pPr>
        <w:ind w:left="1063" w:hanging="360"/>
      </w:pPr>
    </w:lvl>
    <w:lvl w:ilvl="1">
      <w:start w:val="1"/>
      <w:numFmt w:val="bullet"/>
      <w:lvlText w:val=""/>
      <w:lvlJc w:val="left"/>
      <w:pPr>
        <w:ind w:left="1408" w:hanging="705"/>
      </w:pPr>
      <w:rPr>
        <w:rFonts w:ascii="Symbol" w:hAnsi="Symbol" w:hint="default"/>
      </w:rPr>
    </w:lvl>
    <w:lvl w:ilvl="2">
      <w:start w:val="1"/>
      <w:numFmt w:val="decimal"/>
      <w:isLgl/>
      <w:lvlText w:val="%1.%2.%3"/>
      <w:lvlJc w:val="left"/>
      <w:pPr>
        <w:ind w:left="1423" w:hanging="720"/>
      </w:pPr>
    </w:lvl>
    <w:lvl w:ilvl="3">
      <w:start w:val="1"/>
      <w:numFmt w:val="decimal"/>
      <w:isLgl/>
      <w:lvlText w:val="%1.%2.%3.%4"/>
      <w:lvlJc w:val="left"/>
      <w:pPr>
        <w:ind w:left="1423" w:hanging="720"/>
      </w:pPr>
    </w:lvl>
    <w:lvl w:ilvl="4">
      <w:start w:val="1"/>
      <w:numFmt w:val="decimal"/>
      <w:isLgl/>
      <w:lvlText w:val="%1.%2.%3.%4.%5"/>
      <w:lvlJc w:val="left"/>
      <w:pPr>
        <w:ind w:left="1783" w:hanging="1080"/>
      </w:pPr>
    </w:lvl>
    <w:lvl w:ilvl="5">
      <w:start w:val="1"/>
      <w:numFmt w:val="decimal"/>
      <w:isLgl/>
      <w:lvlText w:val="%1.%2.%3.%4.%5.%6"/>
      <w:lvlJc w:val="left"/>
      <w:pPr>
        <w:ind w:left="1783" w:hanging="1080"/>
      </w:pPr>
    </w:lvl>
    <w:lvl w:ilvl="6">
      <w:start w:val="1"/>
      <w:numFmt w:val="decimal"/>
      <w:isLgl/>
      <w:lvlText w:val="%1.%2.%3.%4.%5.%6.%7"/>
      <w:lvlJc w:val="left"/>
      <w:pPr>
        <w:ind w:left="2143" w:hanging="1440"/>
      </w:pPr>
    </w:lvl>
    <w:lvl w:ilvl="7">
      <w:start w:val="1"/>
      <w:numFmt w:val="decimal"/>
      <w:isLgl/>
      <w:lvlText w:val="%1.%2.%3.%4.%5.%6.%7.%8"/>
      <w:lvlJc w:val="left"/>
      <w:pPr>
        <w:ind w:left="2143" w:hanging="1440"/>
      </w:pPr>
    </w:lvl>
    <w:lvl w:ilvl="8">
      <w:start w:val="1"/>
      <w:numFmt w:val="decimal"/>
      <w:isLgl/>
      <w:lvlText w:val="%1.%2.%3.%4.%5.%6.%7.%8.%9"/>
      <w:lvlJc w:val="left"/>
      <w:pPr>
        <w:ind w:left="2143" w:hanging="1440"/>
      </w:pPr>
    </w:lvl>
  </w:abstractNum>
  <w:abstractNum w:abstractNumId="17" w15:restartNumberingAfterBreak="0">
    <w:nsid w:val="31DE52BB"/>
    <w:multiLevelType w:val="multilevel"/>
    <w:tmpl w:val="4574F150"/>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36C978B4"/>
    <w:multiLevelType w:val="hybridMultilevel"/>
    <w:tmpl w:val="1AA477D0"/>
    <w:lvl w:ilvl="0" w:tplc="E6C82104">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709192C"/>
    <w:multiLevelType w:val="multilevel"/>
    <w:tmpl w:val="DC0AE880"/>
    <w:lvl w:ilvl="0">
      <w:start w:val="1"/>
      <w:numFmt w:val="none"/>
      <w:pStyle w:val="Definition"/>
      <w:suff w:val="nothing"/>
      <w:lvlText w:val=""/>
      <w:lvlJc w:val="left"/>
      <w:pPr>
        <w:ind w:left="709" w:firstLine="0"/>
      </w:pPr>
    </w:lvl>
    <w:lvl w:ilvl="1">
      <w:start w:val="1"/>
      <w:numFmt w:val="lowerLetter"/>
      <w:pStyle w:val="DefinitionLevel1"/>
      <w:lvlText w:val="(%2)"/>
      <w:lvlJc w:val="left"/>
      <w:pPr>
        <w:ind w:left="851" w:hanging="142"/>
      </w:pPr>
    </w:lvl>
    <w:lvl w:ilvl="2">
      <w:start w:val="1"/>
      <w:numFmt w:val="lowerRoman"/>
      <w:pStyle w:val="DefinitionLevel2"/>
      <w:lvlText w:val="(%3)"/>
      <w:lvlJc w:val="left"/>
      <w:pPr>
        <w:ind w:left="1559" w:hanging="85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32767" w:firstLine="0"/>
      </w:pPr>
    </w:lvl>
    <w:lvl w:ilvl="7">
      <w:start w:val="1"/>
      <w:numFmt w:val="none"/>
      <w:lvlText w:val=""/>
      <w:lvlJc w:val="left"/>
      <w:pPr>
        <w:ind w:left="-32767" w:firstLine="0"/>
      </w:pPr>
    </w:lvl>
    <w:lvl w:ilvl="8">
      <w:start w:val="1"/>
      <w:numFmt w:val="none"/>
      <w:lvlText w:val=""/>
      <w:lvlJc w:val="left"/>
      <w:pPr>
        <w:ind w:left="-32767" w:firstLine="0"/>
      </w:pPr>
    </w:lvl>
  </w:abstractNum>
  <w:abstractNum w:abstractNumId="20" w15:restartNumberingAfterBreak="0">
    <w:nsid w:val="38EF7815"/>
    <w:multiLevelType w:val="multilevel"/>
    <w:tmpl w:val="5A969EA4"/>
    <w:lvl w:ilvl="0">
      <w:start w:val="1"/>
      <w:numFmt w:val="upperLetter"/>
      <w:pStyle w:val="Alpha"/>
      <w:lvlText w:val="%1."/>
      <w:lvlJc w:val="left"/>
      <w:pPr>
        <w:tabs>
          <w:tab w:val="num" w:pos="709"/>
        </w:tabs>
        <w:ind w:left="709" w:hanging="709"/>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9437453"/>
    <w:multiLevelType w:val="multilevel"/>
    <w:tmpl w:val="86BC3910"/>
    <w:lvl w:ilvl="0">
      <w:start w:val="1"/>
      <w:numFmt w:val="lowerLetter"/>
      <w:lvlText w:val="(%1)"/>
      <w:lvlJc w:val="left"/>
      <w:pPr>
        <w:ind w:left="1063" w:hanging="360"/>
      </w:pPr>
    </w:lvl>
    <w:lvl w:ilvl="1">
      <w:start w:val="1"/>
      <w:numFmt w:val="bullet"/>
      <w:lvlText w:val=""/>
      <w:lvlJc w:val="left"/>
      <w:pPr>
        <w:ind w:left="1408" w:hanging="705"/>
      </w:pPr>
      <w:rPr>
        <w:rFonts w:ascii="Symbol" w:hAnsi="Symbol" w:hint="default"/>
      </w:rPr>
    </w:lvl>
    <w:lvl w:ilvl="2">
      <w:start w:val="1"/>
      <w:numFmt w:val="decimal"/>
      <w:isLgl/>
      <w:lvlText w:val="%1.%2.%3"/>
      <w:lvlJc w:val="left"/>
      <w:pPr>
        <w:ind w:left="1423" w:hanging="720"/>
      </w:pPr>
    </w:lvl>
    <w:lvl w:ilvl="3">
      <w:start w:val="1"/>
      <w:numFmt w:val="decimal"/>
      <w:isLgl/>
      <w:lvlText w:val="%1.%2.%3.%4"/>
      <w:lvlJc w:val="left"/>
      <w:pPr>
        <w:ind w:left="1423" w:hanging="720"/>
      </w:pPr>
    </w:lvl>
    <w:lvl w:ilvl="4">
      <w:start w:val="1"/>
      <w:numFmt w:val="decimal"/>
      <w:isLgl/>
      <w:lvlText w:val="%1.%2.%3.%4.%5"/>
      <w:lvlJc w:val="left"/>
      <w:pPr>
        <w:ind w:left="1783" w:hanging="1080"/>
      </w:pPr>
    </w:lvl>
    <w:lvl w:ilvl="5">
      <w:start w:val="1"/>
      <w:numFmt w:val="decimal"/>
      <w:isLgl/>
      <w:lvlText w:val="%1.%2.%3.%4.%5.%6"/>
      <w:lvlJc w:val="left"/>
      <w:pPr>
        <w:ind w:left="1783" w:hanging="1080"/>
      </w:pPr>
    </w:lvl>
    <w:lvl w:ilvl="6">
      <w:start w:val="1"/>
      <w:numFmt w:val="decimal"/>
      <w:isLgl/>
      <w:lvlText w:val="%1.%2.%3.%4.%5.%6.%7"/>
      <w:lvlJc w:val="left"/>
      <w:pPr>
        <w:ind w:left="2143" w:hanging="1440"/>
      </w:pPr>
    </w:lvl>
    <w:lvl w:ilvl="7">
      <w:start w:val="1"/>
      <w:numFmt w:val="decimal"/>
      <w:isLgl/>
      <w:lvlText w:val="%1.%2.%3.%4.%5.%6.%7.%8"/>
      <w:lvlJc w:val="left"/>
      <w:pPr>
        <w:ind w:left="2143" w:hanging="1440"/>
      </w:pPr>
    </w:lvl>
    <w:lvl w:ilvl="8">
      <w:start w:val="1"/>
      <w:numFmt w:val="decimal"/>
      <w:isLgl/>
      <w:lvlText w:val="%1.%2.%3.%4.%5.%6.%7.%8.%9"/>
      <w:lvlJc w:val="left"/>
      <w:pPr>
        <w:ind w:left="2143" w:hanging="1440"/>
      </w:pPr>
    </w:lvl>
  </w:abstractNum>
  <w:abstractNum w:abstractNumId="22" w15:restartNumberingAfterBreak="0">
    <w:nsid w:val="3EA75797"/>
    <w:multiLevelType w:val="multilevel"/>
    <w:tmpl w:val="09E01D54"/>
    <w:lvl w:ilvl="0">
      <w:start w:val="1"/>
      <w:numFmt w:val="lowerLetter"/>
      <w:lvlText w:val="(%1)"/>
      <w:lvlJc w:val="left"/>
      <w:pPr>
        <w:ind w:left="1063" w:hanging="360"/>
      </w:pPr>
    </w:lvl>
    <w:lvl w:ilvl="1">
      <w:start w:val="1"/>
      <w:numFmt w:val="bullet"/>
      <w:lvlText w:val=""/>
      <w:lvlJc w:val="left"/>
      <w:pPr>
        <w:ind w:left="1408" w:hanging="705"/>
      </w:pPr>
      <w:rPr>
        <w:rFonts w:ascii="Symbol" w:hAnsi="Symbol" w:hint="default"/>
      </w:rPr>
    </w:lvl>
    <w:lvl w:ilvl="2">
      <w:start w:val="1"/>
      <w:numFmt w:val="decimal"/>
      <w:isLgl/>
      <w:lvlText w:val="%1.%2.%3"/>
      <w:lvlJc w:val="left"/>
      <w:pPr>
        <w:ind w:left="1423" w:hanging="720"/>
      </w:pPr>
    </w:lvl>
    <w:lvl w:ilvl="3">
      <w:start w:val="1"/>
      <w:numFmt w:val="decimal"/>
      <w:isLgl/>
      <w:lvlText w:val="%1.%2.%3.%4"/>
      <w:lvlJc w:val="left"/>
      <w:pPr>
        <w:ind w:left="1423" w:hanging="720"/>
      </w:pPr>
    </w:lvl>
    <w:lvl w:ilvl="4">
      <w:start w:val="1"/>
      <w:numFmt w:val="decimal"/>
      <w:isLgl/>
      <w:lvlText w:val="%1.%2.%3.%4.%5"/>
      <w:lvlJc w:val="left"/>
      <w:pPr>
        <w:ind w:left="1783" w:hanging="1080"/>
      </w:pPr>
    </w:lvl>
    <w:lvl w:ilvl="5">
      <w:start w:val="1"/>
      <w:numFmt w:val="decimal"/>
      <w:isLgl/>
      <w:lvlText w:val="%1.%2.%3.%4.%5.%6"/>
      <w:lvlJc w:val="left"/>
      <w:pPr>
        <w:ind w:left="1783" w:hanging="1080"/>
      </w:pPr>
    </w:lvl>
    <w:lvl w:ilvl="6">
      <w:start w:val="1"/>
      <w:numFmt w:val="decimal"/>
      <w:isLgl/>
      <w:lvlText w:val="%1.%2.%3.%4.%5.%6.%7"/>
      <w:lvlJc w:val="left"/>
      <w:pPr>
        <w:ind w:left="2143" w:hanging="1440"/>
      </w:pPr>
    </w:lvl>
    <w:lvl w:ilvl="7">
      <w:start w:val="1"/>
      <w:numFmt w:val="decimal"/>
      <w:isLgl/>
      <w:lvlText w:val="%1.%2.%3.%4.%5.%6.%7.%8"/>
      <w:lvlJc w:val="left"/>
      <w:pPr>
        <w:ind w:left="2143" w:hanging="1440"/>
      </w:pPr>
    </w:lvl>
    <w:lvl w:ilvl="8">
      <w:start w:val="1"/>
      <w:numFmt w:val="decimal"/>
      <w:isLgl/>
      <w:lvlText w:val="%1.%2.%3.%4.%5.%6.%7.%8.%9"/>
      <w:lvlJc w:val="left"/>
      <w:pPr>
        <w:ind w:left="2143" w:hanging="1440"/>
      </w:pPr>
    </w:lvl>
  </w:abstractNum>
  <w:abstractNum w:abstractNumId="23" w15:restartNumberingAfterBreak="0">
    <w:nsid w:val="3F0C6E77"/>
    <w:multiLevelType w:val="multilevel"/>
    <w:tmpl w:val="177073B2"/>
    <w:lvl w:ilvl="0">
      <w:start w:val="1"/>
      <w:numFmt w:val="decimal"/>
      <w:pStyle w:val="Numeric"/>
      <w:lvlText w:val="%1."/>
      <w:lvlJc w:val="left"/>
      <w:pPr>
        <w:tabs>
          <w:tab w:val="num" w:pos="709"/>
        </w:tabs>
        <w:ind w:left="709" w:hanging="709"/>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0960C9C"/>
    <w:multiLevelType w:val="multilevel"/>
    <w:tmpl w:val="01F8C496"/>
    <w:lvl w:ilvl="0">
      <w:start w:val="1"/>
      <w:numFmt w:val="decimal"/>
      <w:lvlText w:val="%1."/>
      <w:lvlJc w:val="left"/>
      <w:pPr>
        <w:ind w:left="360" w:hanging="360"/>
      </w:pPr>
    </w:lvl>
    <w:lvl w:ilvl="1">
      <w:start w:val="1"/>
      <w:numFmt w:val="decimal"/>
      <w:lvlText w:val="3.%2."/>
      <w:lvlJc w:val="left"/>
      <w:pPr>
        <w:ind w:left="705" w:hanging="705"/>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25" w15:restartNumberingAfterBreak="0">
    <w:nsid w:val="42730364"/>
    <w:multiLevelType w:val="hybridMultilevel"/>
    <w:tmpl w:val="8BE2E866"/>
    <w:lvl w:ilvl="0" w:tplc="33327204">
      <w:start w:val="1"/>
      <w:numFmt w:val="decimal"/>
      <w:pStyle w:val="Para1"/>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26" w15:restartNumberingAfterBreak="0">
    <w:nsid w:val="46277EAD"/>
    <w:multiLevelType w:val="multilevel"/>
    <w:tmpl w:val="1EEA618A"/>
    <w:lvl w:ilvl="0">
      <w:start w:val="1"/>
      <w:numFmt w:val="upperLetter"/>
      <w:pStyle w:val="SchedulePart"/>
      <w:suff w:val="nothing"/>
      <w:lvlText w:val="Part %1"/>
      <w:lvlJc w:val="center"/>
      <w:pPr>
        <w:ind w:left="0" w:firstLine="28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8867786"/>
    <w:multiLevelType w:val="multilevel"/>
    <w:tmpl w:val="199AADD4"/>
    <w:lvl w:ilvl="0">
      <w:start w:val="1"/>
      <w:numFmt w:val="decimal"/>
      <w:pStyle w:val="ScheduleHeading1"/>
      <w:lvlText w:val="%1."/>
      <w:lvlJc w:val="left"/>
      <w:pPr>
        <w:tabs>
          <w:tab w:val="num" w:pos="709"/>
        </w:tabs>
        <w:ind w:left="709" w:hanging="709"/>
      </w:pPr>
      <w:rPr>
        <w:rFonts w:hint="default"/>
        <w:b w:val="0"/>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28" w15:restartNumberingAfterBreak="0">
    <w:nsid w:val="48BE6F46"/>
    <w:multiLevelType w:val="multilevel"/>
    <w:tmpl w:val="2A7E9C1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39969CE"/>
    <w:multiLevelType w:val="multilevel"/>
    <w:tmpl w:val="AC1EB010"/>
    <w:lvl w:ilvl="0">
      <w:start w:val="1"/>
      <w:numFmt w:val="lowerLetter"/>
      <w:lvlText w:val="(%1)"/>
      <w:lvlJc w:val="left"/>
      <w:pPr>
        <w:ind w:left="1063" w:hanging="360"/>
      </w:pPr>
    </w:lvl>
    <w:lvl w:ilvl="1">
      <w:start w:val="1"/>
      <w:numFmt w:val="bullet"/>
      <w:lvlText w:val=""/>
      <w:lvlJc w:val="left"/>
      <w:pPr>
        <w:ind w:left="1408" w:hanging="705"/>
      </w:pPr>
      <w:rPr>
        <w:rFonts w:ascii="Symbol" w:hAnsi="Symbol" w:hint="default"/>
      </w:rPr>
    </w:lvl>
    <w:lvl w:ilvl="2">
      <w:start w:val="1"/>
      <w:numFmt w:val="decimal"/>
      <w:isLgl/>
      <w:lvlText w:val="%1.%2.%3"/>
      <w:lvlJc w:val="left"/>
      <w:pPr>
        <w:ind w:left="1423" w:hanging="720"/>
      </w:pPr>
    </w:lvl>
    <w:lvl w:ilvl="3">
      <w:start w:val="1"/>
      <w:numFmt w:val="decimal"/>
      <w:isLgl/>
      <w:lvlText w:val="%1.%2.%3.%4"/>
      <w:lvlJc w:val="left"/>
      <w:pPr>
        <w:ind w:left="1423" w:hanging="720"/>
      </w:pPr>
    </w:lvl>
    <w:lvl w:ilvl="4">
      <w:start w:val="1"/>
      <w:numFmt w:val="decimal"/>
      <w:isLgl/>
      <w:lvlText w:val="%1.%2.%3.%4.%5"/>
      <w:lvlJc w:val="left"/>
      <w:pPr>
        <w:ind w:left="1783" w:hanging="1080"/>
      </w:pPr>
    </w:lvl>
    <w:lvl w:ilvl="5">
      <w:start w:val="1"/>
      <w:numFmt w:val="decimal"/>
      <w:isLgl/>
      <w:lvlText w:val="%1.%2.%3.%4.%5.%6"/>
      <w:lvlJc w:val="left"/>
      <w:pPr>
        <w:ind w:left="1783" w:hanging="1080"/>
      </w:pPr>
    </w:lvl>
    <w:lvl w:ilvl="6">
      <w:start w:val="1"/>
      <w:numFmt w:val="decimal"/>
      <w:isLgl/>
      <w:lvlText w:val="%1.%2.%3.%4.%5.%6.%7"/>
      <w:lvlJc w:val="left"/>
      <w:pPr>
        <w:ind w:left="2143" w:hanging="1440"/>
      </w:pPr>
    </w:lvl>
    <w:lvl w:ilvl="7">
      <w:start w:val="1"/>
      <w:numFmt w:val="decimal"/>
      <w:isLgl/>
      <w:lvlText w:val="%1.%2.%3.%4.%5.%6.%7.%8"/>
      <w:lvlJc w:val="left"/>
      <w:pPr>
        <w:ind w:left="2143" w:hanging="1440"/>
      </w:pPr>
    </w:lvl>
    <w:lvl w:ilvl="8">
      <w:start w:val="1"/>
      <w:numFmt w:val="decimal"/>
      <w:isLgl/>
      <w:lvlText w:val="%1.%2.%3.%4.%5.%6.%7.%8.%9"/>
      <w:lvlJc w:val="left"/>
      <w:pPr>
        <w:ind w:left="2143" w:hanging="1440"/>
      </w:pPr>
    </w:lvl>
  </w:abstractNum>
  <w:abstractNum w:abstractNumId="30" w15:restartNumberingAfterBreak="0">
    <w:nsid w:val="5522312B"/>
    <w:multiLevelType w:val="multilevel"/>
    <w:tmpl w:val="553EA018"/>
    <w:lvl w:ilvl="0">
      <w:start w:val="1"/>
      <w:numFmt w:val="decimal"/>
      <w:pStyle w:val="ScheduleTitle"/>
      <w:suff w:val="nothing"/>
      <w:lvlText w:val="Schedule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58D93DEC"/>
    <w:multiLevelType w:val="multilevel"/>
    <w:tmpl w:val="3B908AF0"/>
    <w:lvl w:ilvl="0">
      <w:start w:val="1"/>
      <w:numFmt w:val="decimal"/>
      <w:pStyle w:val="AppendixHeading"/>
      <w:suff w:val="nothing"/>
      <w:lvlText w:val="Appendix %1"/>
      <w:lvlJc w:val="left"/>
      <w:pPr>
        <w:ind w:left="0" w:firstLine="0"/>
      </w:pPr>
    </w:lvl>
    <w:lvl w:ilvl="1">
      <w:start w:val="1"/>
      <w:numFmt w:val="none"/>
      <w:suff w:val="nothing"/>
      <w:lvlText w:val=""/>
      <w:lvlJc w:val="left"/>
      <w:pPr>
        <w:ind w:left="709" w:firstLine="0"/>
      </w:pPr>
    </w:lvl>
    <w:lvl w:ilvl="2">
      <w:start w:val="1"/>
      <w:numFmt w:val="none"/>
      <w:suff w:val="nothing"/>
      <w:lvlText w:val=""/>
      <w:lvlJc w:val="left"/>
      <w:pPr>
        <w:ind w:left="709" w:firstLine="0"/>
      </w:pPr>
    </w:lvl>
    <w:lvl w:ilvl="3">
      <w:start w:val="1"/>
      <w:numFmt w:val="none"/>
      <w:suff w:val="nothing"/>
      <w:lvlText w:val=""/>
      <w:lvlJc w:val="left"/>
      <w:pPr>
        <w:ind w:left="709" w:firstLine="0"/>
      </w:pPr>
    </w:lvl>
    <w:lvl w:ilvl="4">
      <w:start w:val="1"/>
      <w:numFmt w:val="none"/>
      <w:suff w:val="nothing"/>
      <w:lvlText w:val=""/>
      <w:lvlJc w:val="left"/>
      <w:pPr>
        <w:ind w:left="709" w:firstLine="0"/>
      </w:pPr>
    </w:lvl>
    <w:lvl w:ilvl="5">
      <w:start w:val="1"/>
      <w:numFmt w:val="none"/>
      <w:suff w:val="nothing"/>
      <w:lvlText w:val=""/>
      <w:lvlJc w:val="left"/>
      <w:pPr>
        <w:ind w:left="709" w:hanging="32767"/>
      </w:pPr>
    </w:lvl>
    <w:lvl w:ilvl="6">
      <w:start w:val="1"/>
      <w:numFmt w:val="none"/>
      <w:suff w:val="nothing"/>
      <w:lvlText w:val=""/>
      <w:lvlJc w:val="left"/>
      <w:pPr>
        <w:ind w:left="709" w:hanging="32767"/>
      </w:pPr>
    </w:lvl>
    <w:lvl w:ilvl="7">
      <w:start w:val="1"/>
      <w:numFmt w:val="none"/>
      <w:suff w:val="nothing"/>
      <w:lvlText w:val=""/>
      <w:lvlJc w:val="left"/>
      <w:pPr>
        <w:ind w:left="709" w:hanging="32767"/>
      </w:pPr>
    </w:lvl>
    <w:lvl w:ilvl="8">
      <w:start w:val="1"/>
      <w:numFmt w:val="none"/>
      <w:suff w:val="nothing"/>
      <w:lvlText w:val=""/>
      <w:lvlJc w:val="left"/>
      <w:pPr>
        <w:ind w:left="709" w:hanging="32767"/>
      </w:pPr>
    </w:lvl>
  </w:abstractNum>
  <w:abstractNum w:abstractNumId="32" w15:restartNumberingAfterBreak="0">
    <w:nsid w:val="5BE93326"/>
    <w:multiLevelType w:val="hybridMultilevel"/>
    <w:tmpl w:val="001C6968"/>
    <w:lvl w:ilvl="0" w:tplc="04190003">
      <w:start w:val="1"/>
      <w:numFmt w:val="bullet"/>
      <w:lvlText w:val="o"/>
      <w:lvlJc w:val="left"/>
      <w:pPr>
        <w:ind w:left="1996" w:hanging="360"/>
      </w:pPr>
      <w:rPr>
        <w:rFonts w:ascii="Courier New" w:hAnsi="Courier New" w:cs="Courier New" w:hint="default"/>
      </w:r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33" w15:restartNumberingAfterBreak="0">
    <w:nsid w:val="639B094E"/>
    <w:multiLevelType w:val="hybridMultilevel"/>
    <w:tmpl w:val="5D5CF07C"/>
    <w:lvl w:ilvl="0" w:tplc="8020B03E">
      <w:start w:val="1"/>
      <w:numFmt w:val="decimal"/>
      <w:pStyle w:val="a"/>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65331FF2"/>
    <w:multiLevelType w:val="multilevel"/>
    <w:tmpl w:val="F49806E4"/>
    <w:lvl w:ilvl="0">
      <w:start w:val="1"/>
      <w:numFmt w:val="lowerLetter"/>
      <w:lvlText w:val="(%1)"/>
      <w:lvlJc w:val="left"/>
      <w:pPr>
        <w:ind w:left="1063" w:hanging="360"/>
      </w:pPr>
    </w:lvl>
    <w:lvl w:ilvl="1">
      <w:start w:val="1"/>
      <w:numFmt w:val="bullet"/>
      <w:lvlText w:val=""/>
      <w:lvlJc w:val="left"/>
      <w:pPr>
        <w:ind w:left="1408" w:hanging="705"/>
      </w:pPr>
      <w:rPr>
        <w:rFonts w:ascii="Symbol" w:hAnsi="Symbol" w:hint="default"/>
      </w:rPr>
    </w:lvl>
    <w:lvl w:ilvl="2">
      <w:start w:val="1"/>
      <w:numFmt w:val="decimal"/>
      <w:isLgl/>
      <w:lvlText w:val="%1.%2.%3"/>
      <w:lvlJc w:val="left"/>
      <w:pPr>
        <w:ind w:left="1423" w:hanging="720"/>
      </w:pPr>
    </w:lvl>
    <w:lvl w:ilvl="3">
      <w:start w:val="1"/>
      <w:numFmt w:val="decimal"/>
      <w:isLgl/>
      <w:lvlText w:val="%1.%2.%3.%4"/>
      <w:lvlJc w:val="left"/>
      <w:pPr>
        <w:ind w:left="1423" w:hanging="720"/>
      </w:pPr>
    </w:lvl>
    <w:lvl w:ilvl="4">
      <w:start w:val="1"/>
      <w:numFmt w:val="decimal"/>
      <w:isLgl/>
      <w:lvlText w:val="%1.%2.%3.%4.%5"/>
      <w:lvlJc w:val="left"/>
      <w:pPr>
        <w:ind w:left="1783" w:hanging="1080"/>
      </w:pPr>
    </w:lvl>
    <w:lvl w:ilvl="5">
      <w:start w:val="1"/>
      <w:numFmt w:val="decimal"/>
      <w:isLgl/>
      <w:lvlText w:val="%1.%2.%3.%4.%5.%6"/>
      <w:lvlJc w:val="left"/>
      <w:pPr>
        <w:ind w:left="1783" w:hanging="1080"/>
      </w:pPr>
    </w:lvl>
    <w:lvl w:ilvl="6">
      <w:start w:val="1"/>
      <w:numFmt w:val="decimal"/>
      <w:isLgl/>
      <w:lvlText w:val="%1.%2.%3.%4.%5.%6.%7"/>
      <w:lvlJc w:val="left"/>
      <w:pPr>
        <w:ind w:left="2143" w:hanging="1440"/>
      </w:pPr>
    </w:lvl>
    <w:lvl w:ilvl="7">
      <w:start w:val="1"/>
      <w:numFmt w:val="decimal"/>
      <w:isLgl/>
      <w:lvlText w:val="%1.%2.%3.%4.%5.%6.%7.%8"/>
      <w:lvlJc w:val="left"/>
      <w:pPr>
        <w:ind w:left="2143" w:hanging="1440"/>
      </w:pPr>
    </w:lvl>
    <w:lvl w:ilvl="8">
      <w:start w:val="1"/>
      <w:numFmt w:val="decimal"/>
      <w:isLgl/>
      <w:lvlText w:val="%1.%2.%3.%4.%5.%6.%7.%8.%9"/>
      <w:lvlJc w:val="left"/>
      <w:pPr>
        <w:ind w:left="2143" w:hanging="1440"/>
      </w:pPr>
    </w:lvl>
  </w:abstractNum>
  <w:abstractNum w:abstractNumId="35" w15:restartNumberingAfterBreak="0">
    <w:nsid w:val="65E25CA2"/>
    <w:multiLevelType w:val="multilevel"/>
    <w:tmpl w:val="190E7544"/>
    <w:lvl w:ilvl="0">
      <w:start w:val="1"/>
      <w:numFmt w:val="decimal"/>
      <w:lvlText w:val="%1."/>
      <w:lvlJc w:val="left"/>
      <w:pPr>
        <w:ind w:left="360" w:hanging="360"/>
      </w:pPr>
      <w:rPr>
        <w:rFonts w:cs="Times New Roman"/>
      </w:rPr>
    </w:lvl>
    <w:lvl w:ilvl="1">
      <w:start w:val="5"/>
      <w:numFmt w:val="decimal"/>
      <w:lvlText w:val="3.%2."/>
      <w:lvlJc w:val="left"/>
      <w:pPr>
        <w:ind w:left="792" w:hanging="432"/>
      </w:pPr>
      <w:rPr>
        <w:rFonts w:cs="Times New Roman"/>
        <w:b/>
      </w:rPr>
    </w:lvl>
    <w:lvl w:ilvl="2">
      <w:start w:val="1"/>
      <w:numFmt w:val="decimal"/>
      <w:lvlText w:val="3.5.%3."/>
      <w:lvlJc w:val="left"/>
      <w:pPr>
        <w:ind w:left="646" w:hanging="504"/>
      </w:pPr>
      <w:rPr>
        <w:rFonts w:cs="Times New Roman"/>
        <w:b/>
      </w:rPr>
    </w:lvl>
    <w:lvl w:ilvl="3">
      <w:start w:val="1"/>
      <w:numFmt w:val="lowerLetter"/>
      <w:lvlText w:val="%4."/>
      <w:lvlJc w:val="left"/>
      <w:pPr>
        <w:ind w:left="1728" w:hanging="648"/>
      </w:pPr>
      <w:rPr>
        <w:rFonts w:cs="Times New Roman"/>
        <w:b/>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681A03E3"/>
    <w:multiLevelType w:val="multilevel"/>
    <w:tmpl w:val="0419001F"/>
    <w:styleLink w:val="10"/>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9DA2049"/>
    <w:multiLevelType w:val="multilevel"/>
    <w:tmpl w:val="EBD4CC50"/>
    <w:lvl w:ilvl="0">
      <w:start w:val="1"/>
      <w:numFmt w:val="lowerLetter"/>
      <w:lvlText w:val="(%1)"/>
      <w:lvlJc w:val="left"/>
      <w:pPr>
        <w:ind w:left="5039" w:hanging="360"/>
      </w:pPr>
    </w:lvl>
    <w:lvl w:ilvl="1">
      <w:start w:val="1"/>
      <w:numFmt w:val="bullet"/>
      <w:lvlText w:val=""/>
      <w:lvlJc w:val="left"/>
      <w:pPr>
        <w:ind w:left="1408" w:hanging="705"/>
      </w:pPr>
      <w:rPr>
        <w:rFonts w:ascii="Symbol" w:hAnsi="Symbol" w:hint="default"/>
      </w:rPr>
    </w:lvl>
    <w:lvl w:ilvl="2">
      <w:start w:val="1"/>
      <w:numFmt w:val="decimal"/>
      <w:isLgl/>
      <w:lvlText w:val="%1.%2.%3"/>
      <w:lvlJc w:val="left"/>
      <w:pPr>
        <w:ind w:left="1423" w:hanging="720"/>
      </w:pPr>
    </w:lvl>
    <w:lvl w:ilvl="3">
      <w:start w:val="1"/>
      <w:numFmt w:val="decimal"/>
      <w:isLgl/>
      <w:lvlText w:val="%1.%2.%3.%4"/>
      <w:lvlJc w:val="left"/>
      <w:pPr>
        <w:ind w:left="1423" w:hanging="720"/>
      </w:pPr>
    </w:lvl>
    <w:lvl w:ilvl="4">
      <w:start w:val="1"/>
      <w:numFmt w:val="decimal"/>
      <w:isLgl/>
      <w:lvlText w:val="%1.%2.%3.%4.%5"/>
      <w:lvlJc w:val="left"/>
      <w:pPr>
        <w:ind w:left="1783" w:hanging="1080"/>
      </w:pPr>
    </w:lvl>
    <w:lvl w:ilvl="5">
      <w:start w:val="1"/>
      <w:numFmt w:val="decimal"/>
      <w:isLgl/>
      <w:lvlText w:val="%1.%2.%3.%4.%5.%6"/>
      <w:lvlJc w:val="left"/>
      <w:pPr>
        <w:ind w:left="1783" w:hanging="1080"/>
      </w:pPr>
    </w:lvl>
    <w:lvl w:ilvl="6">
      <w:start w:val="1"/>
      <w:numFmt w:val="decimal"/>
      <w:isLgl/>
      <w:lvlText w:val="%1.%2.%3.%4.%5.%6.%7"/>
      <w:lvlJc w:val="left"/>
      <w:pPr>
        <w:ind w:left="2143" w:hanging="1440"/>
      </w:pPr>
    </w:lvl>
    <w:lvl w:ilvl="7">
      <w:start w:val="1"/>
      <w:numFmt w:val="decimal"/>
      <w:isLgl/>
      <w:lvlText w:val="%1.%2.%3.%4.%5.%6.%7.%8"/>
      <w:lvlJc w:val="left"/>
      <w:pPr>
        <w:ind w:left="2143" w:hanging="1440"/>
      </w:pPr>
    </w:lvl>
    <w:lvl w:ilvl="8">
      <w:start w:val="1"/>
      <w:numFmt w:val="decimal"/>
      <w:isLgl/>
      <w:lvlText w:val="%1.%2.%3.%4.%5.%6.%7.%8.%9"/>
      <w:lvlJc w:val="left"/>
      <w:pPr>
        <w:ind w:left="2143" w:hanging="1440"/>
      </w:pPr>
    </w:lvl>
  </w:abstractNum>
  <w:abstractNum w:abstractNumId="38" w15:restartNumberingAfterBreak="0">
    <w:nsid w:val="719069F0"/>
    <w:multiLevelType w:val="multilevel"/>
    <w:tmpl w:val="0172CB00"/>
    <w:lvl w:ilvl="0">
      <w:start w:val="1"/>
      <w:numFmt w:val="decimal"/>
      <w:lvlText w:val="%1."/>
      <w:lvlJc w:val="left"/>
      <w:pPr>
        <w:ind w:left="3172" w:hanging="360"/>
      </w:pPr>
      <w:rPr>
        <w:b/>
      </w:rPr>
    </w:lvl>
    <w:lvl w:ilvl="1">
      <w:start w:val="1"/>
      <w:numFmt w:val="decimal"/>
      <w:isLgl/>
      <w:lvlText w:val="%1.%2"/>
      <w:lvlJc w:val="left"/>
      <w:pPr>
        <w:ind w:left="3517" w:hanging="705"/>
      </w:pPr>
      <w:rPr>
        <w:b w:val="0"/>
      </w:rPr>
    </w:lvl>
    <w:lvl w:ilvl="2">
      <w:start w:val="1"/>
      <w:numFmt w:val="decimal"/>
      <w:isLgl/>
      <w:lvlText w:val="%1.%2.%3"/>
      <w:lvlJc w:val="left"/>
      <w:pPr>
        <w:ind w:left="3532" w:hanging="720"/>
      </w:pPr>
      <w:rPr>
        <w:b/>
      </w:rPr>
    </w:lvl>
    <w:lvl w:ilvl="3">
      <w:start w:val="1"/>
      <w:numFmt w:val="decimal"/>
      <w:isLgl/>
      <w:lvlText w:val="%1.%2.%3.%4"/>
      <w:lvlJc w:val="left"/>
      <w:pPr>
        <w:ind w:left="3532" w:hanging="720"/>
      </w:pPr>
    </w:lvl>
    <w:lvl w:ilvl="4">
      <w:start w:val="1"/>
      <w:numFmt w:val="decimal"/>
      <w:isLgl/>
      <w:lvlText w:val="%1.%2.%3.%4.%5"/>
      <w:lvlJc w:val="left"/>
      <w:pPr>
        <w:ind w:left="3892" w:hanging="1080"/>
      </w:pPr>
    </w:lvl>
    <w:lvl w:ilvl="5">
      <w:start w:val="1"/>
      <w:numFmt w:val="decimal"/>
      <w:isLgl/>
      <w:lvlText w:val="%1.%2.%3.%4.%5.%6"/>
      <w:lvlJc w:val="left"/>
      <w:pPr>
        <w:ind w:left="3892" w:hanging="1080"/>
      </w:pPr>
    </w:lvl>
    <w:lvl w:ilvl="6">
      <w:start w:val="1"/>
      <w:numFmt w:val="decimal"/>
      <w:isLgl/>
      <w:lvlText w:val="%1.%2.%3.%4.%5.%6.%7"/>
      <w:lvlJc w:val="left"/>
      <w:pPr>
        <w:ind w:left="4252" w:hanging="1440"/>
      </w:pPr>
    </w:lvl>
    <w:lvl w:ilvl="7">
      <w:start w:val="1"/>
      <w:numFmt w:val="decimal"/>
      <w:isLgl/>
      <w:lvlText w:val="%1.%2.%3.%4.%5.%6.%7.%8"/>
      <w:lvlJc w:val="left"/>
      <w:pPr>
        <w:ind w:left="4252" w:hanging="1440"/>
      </w:pPr>
    </w:lvl>
    <w:lvl w:ilvl="8">
      <w:start w:val="1"/>
      <w:numFmt w:val="decimal"/>
      <w:isLgl/>
      <w:lvlText w:val="%1.%2.%3.%4.%5.%6.%7.%8.%9"/>
      <w:lvlJc w:val="left"/>
      <w:pPr>
        <w:ind w:left="4252" w:hanging="1440"/>
      </w:pPr>
    </w:lvl>
  </w:abstractNum>
  <w:abstractNum w:abstractNumId="39" w15:restartNumberingAfterBreak="0">
    <w:nsid w:val="783C70F7"/>
    <w:multiLevelType w:val="hybridMultilevel"/>
    <w:tmpl w:val="A6967888"/>
    <w:lvl w:ilvl="0" w:tplc="98A2F168">
      <w:start w:val="1"/>
      <w:numFmt w:val="lowerLetter"/>
      <w:lvlText w:val="%1."/>
      <w:lvlJc w:val="left"/>
      <w:pPr>
        <w:ind w:left="1440" w:hanging="360"/>
      </w:pPr>
      <w:rPr>
        <w:rFonts w:cs="Times New Roman"/>
        <w:b w:val="0"/>
        <w:sz w:val="24"/>
        <w:szCs w:val="24"/>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40" w15:restartNumberingAfterBreak="0">
    <w:nsid w:val="78DC642C"/>
    <w:multiLevelType w:val="multilevel"/>
    <w:tmpl w:val="20387F3E"/>
    <w:lvl w:ilvl="0">
      <w:start w:val="1"/>
      <w:numFmt w:val="lowerLetter"/>
      <w:lvlText w:val="(%1)"/>
      <w:lvlJc w:val="left"/>
      <w:pPr>
        <w:ind w:left="1069" w:hanging="360"/>
      </w:pPr>
    </w:lvl>
    <w:lvl w:ilvl="1">
      <w:start w:val="1"/>
      <w:numFmt w:val="bullet"/>
      <w:lvlText w:val=""/>
      <w:lvlJc w:val="left"/>
      <w:pPr>
        <w:ind w:left="1414" w:hanging="705"/>
      </w:pPr>
      <w:rPr>
        <w:rFonts w:ascii="Symbol" w:hAnsi="Symbol" w:hint="default"/>
      </w:r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149" w:hanging="1440"/>
      </w:pPr>
    </w:lvl>
  </w:abstractNum>
  <w:abstractNum w:abstractNumId="41" w15:restartNumberingAfterBreak="0">
    <w:nsid w:val="798247E8"/>
    <w:multiLevelType w:val="multilevel"/>
    <w:tmpl w:val="AC1EB010"/>
    <w:lvl w:ilvl="0">
      <w:start w:val="1"/>
      <w:numFmt w:val="lowerLetter"/>
      <w:lvlText w:val="(%1)"/>
      <w:lvlJc w:val="left"/>
      <w:pPr>
        <w:ind w:left="1063" w:hanging="360"/>
      </w:pPr>
    </w:lvl>
    <w:lvl w:ilvl="1">
      <w:start w:val="1"/>
      <w:numFmt w:val="bullet"/>
      <w:lvlText w:val=""/>
      <w:lvlJc w:val="left"/>
      <w:pPr>
        <w:ind w:left="1408" w:hanging="705"/>
      </w:pPr>
      <w:rPr>
        <w:rFonts w:ascii="Symbol" w:hAnsi="Symbol" w:hint="default"/>
      </w:rPr>
    </w:lvl>
    <w:lvl w:ilvl="2">
      <w:start w:val="1"/>
      <w:numFmt w:val="decimal"/>
      <w:isLgl/>
      <w:lvlText w:val="%1.%2.%3"/>
      <w:lvlJc w:val="left"/>
      <w:pPr>
        <w:ind w:left="1423" w:hanging="720"/>
      </w:pPr>
    </w:lvl>
    <w:lvl w:ilvl="3">
      <w:start w:val="1"/>
      <w:numFmt w:val="decimal"/>
      <w:isLgl/>
      <w:lvlText w:val="%1.%2.%3.%4"/>
      <w:lvlJc w:val="left"/>
      <w:pPr>
        <w:ind w:left="1423" w:hanging="720"/>
      </w:pPr>
    </w:lvl>
    <w:lvl w:ilvl="4">
      <w:start w:val="1"/>
      <w:numFmt w:val="decimal"/>
      <w:isLgl/>
      <w:lvlText w:val="%1.%2.%3.%4.%5"/>
      <w:lvlJc w:val="left"/>
      <w:pPr>
        <w:ind w:left="1783" w:hanging="1080"/>
      </w:pPr>
    </w:lvl>
    <w:lvl w:ilvl="5">
      <w:start w:val="1"/>
      <w:numFmt w:val="decimal"/>
      <w:isLgl/>
      <w:lvlText w:val="%1.%2.%3.%4.%5.%6"/>
      <w:lvlJc w:val="left"/>
      <w:pPr>
        <w:ind w:left="1783" w:hanging="1080"/>
      </w:pPr>
    </w:lvl>
    <w:lvl w:ilvl="6">
      <w:start w:val="1"/>
      <w:numFmt w:val="decimal"/>
      <w:isLgl/>
      <w:lvlText w:val="%1.%2.%3.%4.%5.%6.%7"/>
      <w:lvlJc w:val="left"/>
      <w:pPr>
        <w:ind w:left="2143" w:hanging="1440"/>
      </w:pPr>
    </w:lvl>
    <w:lvl w:ilvl="7">
      <w:start w:val="1"/>
      <w:numFmt w:val="decimal"/>
      <w:isLgl/>
      <w:lvlText w:val="%1.%2.%3.%4.%5.%6.%7.%8"/>
      <w:lvlJc w:val="left"/>
      <w:pPr>
        <w:ind w:left="2143" w:hanging="1440"/>
      </w:pPr>
    </w:lvl>
    <w:lvl w:ilvl="8">
      <w:start w:val="1"/>
      <w:numFmt w:val="decimal"/>
      <w:isLgl/>
      <w:lvlText w:val="%1.%2.%3.%4.%5.%6.%7.%8.%9"/>
      <w:lvlJc w:val="left"/>
      <w:pPr>
        <w:ind w:left="2143" w:hanging="1440"/>
      </w:pPr>
    </w:lvl>
  </w:abstractNum>
  <w:abstractNum w:abstractNumId="42" w15:restartNumberingAfterBreak="0">
    <w:nsid w:val="7D3958EF"/>
    <w:multiLevelType w:val="multilevel"/>
    <w:tmpl w:val="2584B83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7FA65B96"/>
    <w:multiLevelType w:val="multilevel"/>
    <w:tmpl w:val="060A2306"/>
    <w:lvl w:ilvl="0">
      <w:start w:val="1"/>
      <w:numFmt w:val="decimal"/>
      <w:lvlText w:val="%1."/>
      <w:lvlJc w:val="left"/>
      <w:pPr>
        <w:ind w:left="360" w:hanging="360"/>
      </w:pPr>
    </w:lvl>
    <w:lvl w:ilvl="1">
      <w:start w:val="1"/>
      <w:numFmt w:val="decimal"/>
      <w:lvlText w:val="2.%2."/>
      <w:lvlJc w:val="left"/>
      <w:pPr>
        <w:ind w:left="705" w:hanging="705"/>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num w:numId="1">
    <w:abstractNumId w:val="10"/>
  </w:num>
  <w:num w:numId="2">
    <w:abstractNumId w:val="25"/>
  </w:num>
  <w:num w:numId="3">
    <w:abstractNumId w:val="7"/>
  </w:num>
  <w:num w:numId="4">
    <w:abstractNumId w:val="0"/>
  </w:num>
  <w:num w:numId="5">
    <w:abstractNumId w:val="1"/>
  </w:num>
  <w:num w:numId="6">
    <w:abstractNumId w:val="2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11"/>
  </w:num>
  <w:num w:numId="10">
    <w:abstractNumId w:val="17"/>
  </w:num>
  <w:num w:numId="11">
    <w:abstractNumId w:val="6"/>
  </w:num>
  <w:num w:numId="12">
    <w:abstractNumId w:val="12"/>
  </w:num>
  <w:num w:numId="13">
    <w:abstractNumId w:val="18"/>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 w:numId="45">
    <w:abstractNumId w:val="3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2A6"/>
    <w:rsid w:val="000016B0"/>
    <w:rsid w:val="000020AD"/>
    <w:rsid w:val="00004F20"/>
    <w:rsid w:val="0001135D"/>
    <w:rsid w:val="00011CF9"/>
    <w:rsid w:val="00013494"/>
    <w:rsid w:val="00016409"/>
    <w:rsid w:val="00016F90"/>
    <w:rsid w:val="000222FB"/>
    <w:rsid w:val="0002478F"/>
    <w:rsid w:val="00025F91"/>
    <w:rsid w:val="00026B52"/>
    <w:rsid w:val="000277D8"/>
    <w:rsid w:val="00033021"/>
    <w:rsid w:val="0003778D"/>
    <w:rsid w:val="000431CE"/>
    <w:rsid w:val="00043DAD"/>
    <w:rsid w:val="00043DB8"/>
    <w:rsid w:val="00043ED9"/>
    <w:rsid w:val="00044BDE"/>
    <w:rsid w:val="00046414"/>
    <w:rsid w:val="00047455"/>
    <w:rsid w:val="00052A77"/>
    <w:rsid w:val="00057206"/>
    <w:rsid w:val="0006104B"/>
    <w:rsid w:val="00061299"/>
    <w:rsid w:val="00070F56"/>
    <w:rsid w:val="00072A24"/>
    <w:rsid w:val="00072D82"/>
    <w:rsid w:val="000736AA"/>
    <w:rsid w:val="000754D1"/>
    <w:rsid w:val="00075BB8"/>
    <w:rsid w:val="00076138"/>
    <w:rsid w:val="00076715"/>
    <w:rsid w:val="00077206"/>
    <w:rsid w:val="00077353"/>
    <w:rsid w:val="000775EC"/>
    <w:rsid w:val="00077C1D"/>
    <w:rsid w:val="0008298A"/>
    <w:rsid w:val="000861A6"/>
    <w:rsid w:val="000907DA"/>
    <w:rsid w:val="000942F8"/>
    <w:rsid w:val="000A15D2"/>
    <w:rsid w:val="000A2362"/>
    <w:rsid w:val="000A3377"/>
    <w:rsid w:val="000A55E1"/>
    <w:rsid w:val="000B12B7"/>
    <w:rsid w:val="000B1ABD"/>
    <w:rsid w:val="000B26B0"/>
    <w:rsid w:val="000B422C"/>
    <w:rsid w:val="000B5A27"/>
    <w:rsid w:val="000B61F4"/>
    <w:rsid w:val="000B7256"/>
    <w:rsid w:val="000C5A63"/>
    <w:rsid w:val="000C68D8"/>
    <w:rsid w:val="000C7A92"/>
    <w:rsid w:val="000D48A7"/>
    <w:rsid w:val="000D5084"/>
    <w:rsid w:val="000D5B84"/>
    <w:rsid w:val="000D5BE0"/>
    <w:rsid w:val="000E0101"/>
    <w:rsid w:val="000E10D1"/>
    <w:rsid w:val="000E198D"/>
    <w:rsid w:val="000E2780"/>
    <w:rsid w:val="000E50E6"/>
    <w:rsid w:val="000F0716"/>
    <w:rsid w:val="00103800"/>
    <w:rsid w:val="001056CC"/>
    <w:rsid w:val="00110626"/>
    <w:rsid w:val="001110E8"/>
    <w:rsid w:val="0011157E"/>
    <w:rsid w:val="00113E83"/>
    <w:rsid w:val="0011472E"/>
    <w:rsid w:val="0011525E"/>
    <w:rsid w:val="00117546"/>
    <w:rsid w:val="0011782F"/>
    <w:rsid w:val="00121710"/>
    <w:rsid w:val="001218D1"/>
    <w:rsid w:val="00122547"/>
    <w:rsid w:val="0012369A"/>
    <w:rsid w:val="00133EAC"/>
    <w:rsid w:val="00134E02"/>
    <w:rsid w:val="0014031B"/>
    <w:rsid w:val="00140CE2"/>
    <w:rsid w:val="00144C87"/>
    <w:rsid w:val="00154512"/>
    <w:rsid w:val="001560D0"/>
    <w:rsid w:val="00156B1E"/>
    <w:rsid w:val="00162564"/>
    <w:rsid w:val="00164663"/>
    <w:rsid w:val="00166AFA"/>
    <w:rsid w:val="00167891"/>
    <w:rsid w:val="00170A8D"/>
    <w:rsid w:val="0017165A"/>
    <w:rsid w:val="0017369E"/>
    <w:rsid w:val="0017391F"/>
    <w:rsid w:val="001761E3"/>
    <w:rsid w:val="00185282"/>
    <w:rsid w:val="00185A6A"/>
    <w:rsid w:val="00185BBF"/>
    <w:rsid w:val="00186650"/>
    <w:rsid w:val="00190BE7"/>
    <w:rsid w:val="0019130F"/>
    <w:rsid w:val="001A033C"/>
    <w:rsid w:val="001A3079"/>
    <w:rsid w:val="001A339E"/>
    <w:rsid w:val="001A3760"/>
    <w:rsid w:val="001A413A"/>
    <w:rsid w:val="001A45BB"/>
    <w:rsid w:val="001A736E"/>
    <w:rsid w:val="001B03BE"/>
    <w:rsid w:val="001B1221"/>
    <w:rsid w:val="001B30B4"/>
    <w:rsid w:val="001B4664"/>
    <w:rsid w:val="001B6366"/>
    <w:rsid w:val="001B79F0"/>
    <w:rsid w:val="001C6E70"/>
    <w:rsid w:val="001D118B"/>
    <w:rsid w:val="001D12B3"/>
    <w:rsid w:val="001D55A6"/>
    <w:rsid w:val="001D5769"/>
    <w:rsid w:val="001D6DD3"/>
    <w:rsid w:val="001D77E8"/>
    <w:rsid w:val="001E03E3"/>
    <w:rsid w:val="001E2F5D"/>
    <w:rsid w:val="001E3D16"/>
    <w:rsid w:val="001E444E"/>
    <w:rsid w:val="001F0054"/>
    <w:rsid w:val="001F1AF0"/>
    <w:rsid w:val="001F1DCB"/>
    <w:rsid w:val="001F6BDD"/>
    <w:rsid w:val="001F7501"/>
    <w:rsid w:val="00201513"/>
    <w:rsid w:val="0020162D"/>
    <w:rsid w:val="00203C56"/>
    <w:rsid w:val="00205F19"/>
    <w:rsid w:val="00206F4D"/>
    <w:rsid w:val="002101E6"/>
    <w:rsid w:val="00210C8A"/>
    <w:rsid w:val="00211F33"/>
    <w:rsid w:val="00215DC0"/>
    <w:rsid w:val="00232A27"/>
    <w:rsid w:val="00233B64"/>
    <w:rsid w:val="00237A38"/>
    <w:rsid w:val="00237C4D"/>
    <w:rsid w:val="0024015C"/>
    <w:rsid w:val="00240CC1"/>
    <w:rsid w:val="002431BE"/>
    <w:rsid w:val="0024394A"/>
    <w:rsid w:val="002456D0"/>
    <w:rsid w:val="00247C60"/>
    <w:rsid w:val="00253065"/>
    <w:rsid w:val="002547BE"/>
    <w:rsid w:val="002565FF"/>
    <w:rsid w:val="00257F38"/>
    <w:rsid w:val="002637D6"/>
    <w:rsid w:val="00270569"/>
    <w:rsid w:val="00274F3D"/>
    <w:rsid w:val="00276E48"/>
    <w:rsid w:val="00287264"/>
    <w:rsid w:val="00292B11"/>
    <w:rsid w:val="00293730"/>
    <w:rsid w:val="00293EF2"/>
    <w:rsid w:val="00294FAA"/>
    <w:rsid w:val="00295D38"/>
    <w:rsid w:val="00297330"/>
    <w:rsid w:val="002A1C72"/>
    <w:rsid w:val="002A2B31"/>
    <w:rsid w:val="002A3107"/>
    <w:rsid w:val="002A3184"/>
    <w:rsid w:val="002A5267"/>
    <w:rsid w:val="002A61B2"/>
    <w:rsid w:val="002B06A7"/>
    <w:rsid w:val="002C7A54"/>
    <w:rsid w:val="002D13BB"/>
    <w:rsid w:val="002D51D8"/>
    <w:rsid w:val="002D7723"/>
    <w:rsid w:val="002D79B8"/>
    <w:rsid w:val="002E2025"/>
    <w:rsid w:val="002E37AE"/>
    <w:rsid w:val="002E410E"/>
    <w:rsid w:val="002E43B3"/>
    <w:rsid w:val="002E583C"/>
    <w:rsid w:val="002E674D"/>
    <w:rsid w:val="002E7EB6"/>
    <w:rsid w:val="002F07CE"/>
    <w:rsid w:val="002F1BBF"/>
    <w:rsid w:val="002F4CF3"/>
    <w:rsid w:val="00302E14"/>
    <w:rsid w:val="0030611B"/>
    <w:rsid w:val="003218C7"/>
    <w:rsid w:val="00323890"/>
    <w:rsid w:val="00324782"/>
    <w:rsid w:val="003318AB"/>
    <w:rsid w:val="0033554A"/>
    <w:rsid w:val="00336DC7"/>
    <w:rsid w:val="0034346F"/>
    <w:rsid w:val="0034628E"/>
    <w:rsid w:val="00354ACB"/>
    <w:rsid w:val="00360A6C"/>
    <w:rsid w:val="0036140C"/>
    <w:rsid w:val="0036182B"/>
    <w:rsid w:val="00363FB9"/>
    <w:rsid w:val="003718DF"/>
    <w:rsid w:val="00372BBF"/>
    <w:rsid w:val="00373F90"/>
    <w:rsid w:val="00374AD1"/>
    <w:rsid w:val="0037583E"/>
    <w:rsid w:val="00375D09"/>
    <w:rsid w:val="00381C64"/>
    <w:rsid w:val="00390411"/>
    <w:rsid w:val="003978FF"/>
    <w:rsid w:val="003A0F4A"/>
    <w:rsid w:val="003A2659"/>
    <w:rsid w:val="003A31EA"/>
    <w:rsid w:val="003A4D2A"/>
    <w:rsid w:val="003B10D2"/>
    <w:rsid w:val="003B3BCB"/>
    <w:rsid w:val="003B50F7"/>
    <w:rsid w:val="003C055F"/>
    <w:rsid w:val="003C6CAA"/>
    <w:rsid w:val="003D1C42"/>
    <w:rsid w:val="003D2BB8"/>
    <w:rsid w:val="003D36FD"/>
    <w:rsid w:val="003D4F0F"/>
    <w:rsid w:val="003D7C3C"/>
    <w:rsid w:val="003E0CE8"/>
    <w:rsid w:val="003E2BF7"/>
    <w:rsid w:val="003E4C34"/>
    <w:rsid w:val="003E7D16"/>
    <w:rsid w:val="003F07BD"/>
    <w:rsid w:val="003F0F13"/>
    <w:rsid w:val="003F363F"/>
    <w:rsid w:val="003F51E9"/>
    <w:rsid w:val="00400320"/>
    <w:rsid w:val="004017BB"/>
    <w:rsid w:val="00404811"/>
    <w:rsid w:val="00406B99"/>
    <w:rsid w:val="004075E8"/>
    <w:rsid w:val="00410B74"/>
    <w:rsid w:val="00413CBC"/>
    <w:rsid w:val="00415DD7"/>
    <w:rsid w:val="004221ED"/>
    <w:rsid w:val="00423CE4"/>
    <w:rsid w:val="004265B1"/>
    <w:rsid w:val="00433148"/>
    <w:rsid w:val="00435709"/>
    <w:rsid w:val="00436626"/>
    <w:rsid w:val="004378FE"/>
    <w:rsid w:val="004379F0"/>
    <w:rsid w:val="00440D7C"/>
    <w:rsid w:val="00445190"/>
    <w:rsid w:val="00451E29"/>
    <w:rsid w:val="00451E6B"/>
    <w:rsid w:val="0045239C"/>
    <w:rsid w:val="004552A6"/>
    <w:rsid w:val="004559D7"/>
    <w:rsid w:val="004606F6"/>
    <w:rsid w:val="004635C6"/>
    <w:rsid w:val="004649D0"/>
    <w:rsid w:val="00465555"/>
    <w:rsid w:val="00465CEF"/>
    <w:rsid w:val="00467329"/>
    <w:rsid w:val="00467CB8"/>
    <w:rsid w:val="00467D67"/>
    <w:rsid w:val="00470786"/>
    <w:rsid w:val="00480406"/>
    <w:rsid w:val="00481727"/>
    <w:rsid w:val="004823BA"/>
    <w:rsid w:val="00483F31"/>
    <w:rsid w:val="00486526"/>
    <w:rsid w:val="00487A42"/>
    <w:rsid w:val="00493240"/>
    <w:rsid w:val="00494AA0"/>
    <w:rsid w:val="00497EF0"/>
    <w:rsid w:val="004A6506"/>
    <w:rsid w:val="004A7B35"/>
    <w:rsid w:val="004B1E2B"/>
    <w:rsid w:val="004B3108"/>
    <w:rsid w:val="004B3953"/>
    <w:rsid w:val="004C37C7"/>
    <w:rsid w:val="004C4A2D"/>
    <w:rsid w:val="004C4F09"/>
    <w:rsid w:val="004D021D"/>
    <w:rsid w:val="004D0796"/>
    <w:rsid w:val="004D53F4"/>
    <w:rsid w:val="004D75B3"/>
    <w:rsid w:val="004D7628"/>
    <w:rsid w:val="004E100B"/>
    <w:rsid w:val="004E7FAD"/>
    <w:rsid w:val="004F24D9"/>
    <w:rsid w:val="004F7FA8"/>
    <w:rsid w:val="00500CAF"/>
    <w:rsid w:val="00504F7C"/>
    <w:rsid w:val="00505C04"/>
    <w:rsid w:val="00507A74"/>
    <w:rsid w:val="00510A44"/>
    <w:rsid w:val="005156A4"/>
    <w:rsid w:val="00517D9C"/>
    <w:rsid w:val="00520060"/>
    <w:rsid w:val="00521BA4"/>
    <w:rsid w:val="00524D45"/>
    <w:rsid w:val="005257FF"/>
    <w:rsid w:val="00527889"/>
    <w:rsid w:val="00530EB0"/>
    <w:rsid w:val="0053283A"/>
    <w:rsid w:val="00532CF2"/>
    <w:rsid w:val="00533CC7"/>
    <w:rsid w:val="00535861"/>
    <w:rsid w:val="00541EF4"/>
    <w:rsid w:val="005442C4"/>
    <w:rsid w:val="00544E23"/>
    <w:rsid w:val="0055354B"/>
    <w:rsid w:val="00555FE4"/>
    <w:rsid w:val="005620EC"/>
    <w:rsid w:val="00562AE9"/>
    <w:rsid w:val="005664D4"/>
    <w:rsid w:val="00572F4D"/>
    <w:rsid w:val="00587F55"/>
    <w:rsid w:val="005931E5"/>
    <w:rsid w:val="0059427B"/>
    <w:rsid w:val="005952A7"/>
    <w:rsid w:val="00595CDB"/>
    <w:rsid w:val="00596238"/>
    <w:rsid w:val="00596F32"/>
    <w:rsid w:val="0059796D"/>
    <w:rsid w:val="005A25E8"/>
    <w:rsid w:val="005A2D88"/>
    <w:rsid w:val="005A3E85"/>
    <w:rsid w:val="005A45B6"/>
    <w:rsid w:val="005B14F5"/>
    <w:rsid w:val="005B30FF"/>
    <w:rsid w:val="005B41DC"/>
    <w:rsid w:val="005B6BAA"/>
    <w:rsid w:val="005B7DA2"/>
    <w:rsid w:val="005C023A"/>
    <w:rsid w:val="005C1609"/>
    <w:rsid w:val="005C3BD9"/>
    <w:rsid w:val="005C4FA2"/>
    <w:rsid w:val="005C5A55"/>
    <w:rsid w:val="005C6E7D"/>
    <w:rsid w:val="005C7730"/>
    <w:rsid w:val="005E2D74"/>
    <w:rsid w:val="005E42BB"/>
    <w:rsid w:val="005F22C1"/>
    <w:rsid w:val="005F4D14"/>
    <w:rsid w:val="005F4FBF"/>
    <w:rsid w:val="0060074E"/>
    <w:rsid w:val="00602BFD"/>
    <w:rsid w:val="0060430D"/>
    <w:rsid w:val="006052E4"/>
    <w:rsid w:val="00605A63"/>
    <w:rsid w:val="00607B98"/>
    <w:rsid w:val="00607FD0"/>
    <w:rsid w:val="00610F67"/>
    <w:rsid w:val="006134C1"/>
    <w:rsid w:val="00613F83"/>
    <w:rsid w:val="00620752"/>
    <w:rsid w:val="00620A70"/>
    <w:rsid w:val="006210B9"/>
    <w:rsid w:val="006231E9"/>
    <w:rsid w:val="00624E70"/>
    <w:rsid w:val="006258C3"/>
    <w:rsid w:val="00625FE9"/>
    <w:rsid w:val="006279D4"/>
    <w:rsid w:val="00647781"/>
    <w:rsid w:val="00650289"/>
    <w:rsid w:val="006526D0"/>
    <w:rsid w:val="00655473"/>
    <w:rsid w:val="006561A4"/>
    <w:rsid w:val="00656EB1"/>
    <w:rsid w:val="0066313D"/>
    <w:rsid w:val="006672A1"/>
    <w:rsid w:val="0067373C"/>
    <w:rsid w:val="00674DA4"/>
    <w:rsid w:val="00682715"/>
    <w:rsid w:val="00687E2A"/>
    <w:rsid w:val="006917D9"/>
    <w:rsid w:val="00692881"/>
    <w:rsid w:val="006A2D70"/>
    <w:rsid w:val="006A3F49"/>
    <w:rsid w:val="006A635F"/>
    <w:rsid w:val="006A6E6A"/>
    <w:rsid w:val="006A7329"/>
    <w:rsid w:val="006B0D86"/>
    <w:rsid w:val="006B104A"/>
    <w:rsid w:val="006B1133"/>
    <w:rsid w:val="006B28E8"/>
    <w:rsid w:val="006C353B"/>
    <w:rsid w:val="006C40FD"/>
    <w:rsid w:val="006C696E"/>
    <w:rsid w:val="006D052C"/>
    <w:rsid w:val="006D0F6A"/>
    <w:rsid w:val="006D199D"/>
    <w:rsid w:val="006D26F3"/>
    <w:rsid w:val="006D2D07"/>
    <w:rsid w:val="006D35FA"/>
    <w:rsid w:val="006D5511"/>
    <w:rsid w:val="006D6CE4"/>
    <w:rsid w:val="006D7E8A"/>
    <w:rsid w:val="006E4052"/>
    <w:rsid w:val="006E4238"/>
    <w:rsid w:val="006E57E7"/>
    <w:rsid w:val="006E76CB"/>
    <w:rsid w:val="006F019C"/>
    <w:rsid w:val="006F5020"/>
    <w:rsid w:val="006F752C"/>
    <w:rsid w:val="006F7AC4"/>
    <w:rsid w:val="00703CA4"/>
    <w:rsid w:val="007071AB"/>
    <w:rsid w:val="007112F6"/>
    <w:rsid w:val="007115BF"/>
    <w:rsid w:val="007128CE"/>
    <w:rsid w:val="00717760"/>
    <w:rsid w:val="007262FD"/>
    <w:rsid w:val="00726771"/>
    <w:rsid w:val="00727346"/>
    <w:rsid w:val="00731F95"/>
    <w:rsid w:val="00735016"/>
    <w:rsid w:val="00735813"/>
    <w:rsid w:val="007372F5"/>
    <w:rsid w:val="00737FAB"/>
    <w:rsid w:val="00740B37"/>
    <w:rsid w:val="00741759"/>
    <w:rsid w:val="007510EE"/>
    <w:rsid w:val="00753C4F"/>
    <w:rsid w:val="007602AD"/>
    <w:rsid w:val="00761E02"/>
    <w:rsid w:val="00762092"/>
    <w:rsid w:val="007637F5"/>
    <w:rsid w:val="00766991"/>
    <w:rsid w:val="007706A0"/>
    <w:rsid w:val="00771375"/>
    <w:rsid w:val="00775260"/>
    <w:rsid w:val="007800F8"/>
    <w:rsid w:val="0078082A"/>
    <w:rsid w:val="0078366E"/>
    <w:rsid w:val="00784D4E"/>
    <w:rsid w:val="007857C0"/>
    <w:rsid w:val="00786939"/>
    <w:rsid w:val="00790119"/>
    <w:rsid w:val="00791D41"/>
    <w:rsid w:val="00792702"/>
    <w:rsid w:val="00794858"/>
    <w:rsid w:val="0079527B"/>
    <w:rsid w:val="00795BEE"/>
    <w:rsid w:val="007A080C"/>
    <w:rsid w:val="007A36BF"/>
    <w:rsid w:val="007A5E00"/>
    <w:rsid w:val="007A7553"/>
    <w:rsid w:val="007B01D9"/>
    <w:rsid w:val="007B163C"/>
    <w:rsid w:val="007B4B6E"/>
    <w:rsid w:val="007C1041"/>
    <w:rsid w:val="007D081F"/>
    <w:rsid w:val="007D0BE2"/>
    <w:rsid w:val="007D343C"/>
    <w:rsid w:val="007D585A"/>
    <w:rsid w:val="007D67CC"/>
    <w:rsid w:val="007E5222"/>
    <w:rsid w:val="007E760A"/>
    <w:rsid w:val="007F1760"/>
    <w:rsid w:val="007F2D6F"/>
    <w:rsid w:val="007F64F6"/>
    <w:rsid w:val="00802553"/>
    <w:rsid w:val="00803D28"/>
    <w:rsid w:val="00804471"/>
    <w:rsid w:val="008100BC"/>
    <w:rsid w:val="00811399"/>
    <w:rsid w:val="0081218C"/>
    <w:rsid w:val="00812DCF"/>
    <w:rsid w:val="00813ADB"/>
    <w:rsid w:val="00815EB0"/>
    <w:rsid w:val="008165D3"/>
    <w:rsid w:val="00827004"/>
    <w:rsid w:val="0083079C"/>
    <w:rsid w:val="00830B49"/>
    <w:rsid w:val="008337E9"/>
    <w:rsid w:val="008348F4"/>
    <w:rsid w:val="00835B46"/>
    <w:rsid w:val="008367E9"/>
    <w:rsid w:val="008462C6"/>
    <w:rsid w:val="008475EA"/>
    <w:rsid w:val="00852FEB"/>
    <w:rsid w:val="0085392C"/>
    <w:rsid w:val="0085476A"/>
    <w:rsid w:val="00855F80"/>
    <w:rsid w:val="008606E5"/>
    <w:rsid w:val="00860EED"/>
    <w:rsid w:val="00862F5D"/>
    <w:rsid w:val="00863A25"/>
    <w:rsid w:val="00871D02"/>
    <w:rsid w:val="008738E8"/>
    <w:rsid w:val="0087499A"/>
    <w:rsid w:val="00881866"/>
    <w:rsid w:val="00883579"/>
    <w:rsid w:val="00883A6B"/>
    <w:rsid w:val="00892639"/>
    <w:rsid w:val="00893D07"/>
    <w:rsid w:val="00897204"/>
    <w:rsid w:val="008A01CF"/>
    <w:rsid w:val="008A3B3F"/>
    <w:rsid w:val="008A5529"/>
    <w:rsid w:val="008B1487"/>
    <w:rsid w:val="008B1D87"/>
    <w:rsid w:val="008C10B6"/>
    <w:rsid w:val="008C61B5"/>
    <w:rsid w:val="008C67E1"/>
    <w:rsid w:val="008D179E"/>
    <w:rsid w:val="008D2C8B"/>
    <w:rsid w:val="008D316C"/>
    <w:rsid w:val="008D44BF"/>
    <w:rsid w:val="008D6403"/>
    <w:rsid w:val="008E01AB"/>
    <w:rsid w:val="008E1FC8"/>
    <w:rsid w:val="008E3157"/>
    <w:rsid w:val="008E526C"/>
    <w:rsid w:val="008E6BF5"/>
    <w:rsid w:val="008E72D8"/>
    <w:rsid w:val="008E73FA"/>
    <w:rsid w:val="008F3305"/>
    <w:rsid w:val="008F48A2"/>
    <w:rsid w:val="008F5C1B"/>
    <w:rsid w:val="00900E4E"/>
    <w:rsid w:val="0090160E"/>
    <w:rsid w:val="009020CD"/>
    <w:rsid w:val="00904719"/>
    <w:rsid w:val="00910B96"/>
    <w:rsid w:val="00911EE5"/>
    <w:rsid w:val="00914B88"/>
    <w:rsid w:val="009166ED"/>
    <w:rsid w:val="00921385"/>
    <w:rsid w:val="009216A1"/>
    <w:rsid w:val="0092363E"/>
    <w:rsid w:val="00924BB7"/>
    <w:rsid w:val="00927E10"/>
    <w:rsid w:val="009302AA"/>
    <w:rsid w:val="00930CE6"/>
    <w:rsid w:val="0093171E"/>
    <w:rsid w:val="00932524"/>
    <w:rsid w:val="00937941"/>
    <w:rsid w:val="00941CCE"/>
    <w:rsid w:val="00946A74"/>
    <w:rsid w:val="00951EF2"/>
    <w:rsid w:val="00953287"/>
    <w:rsid w:val="009550D5"/>
    <w:rsid w:val="009654C4"/>
    <w:rsid w:val="00965738"/>
    <w:rsid w:val="00970BC0"/>
    <w:rsid w:val="00970DA6"/>
    <w:rsid w:val="00972E9A"/>
    <w:rsid w:val="00974FB6"/>
    <w:rsid w:val="0097659A"/>
    <w:rsid w:val="009778C6"/>
    <w:rsid w:val="00982C9E"/>
    <w:rsid w:val="009920A1"/>
    <w:rsid w:val="009920D1"/>
    <w:rsid w:val="00992E8C"/>
    <w:rsid w:val="00995645"/>
    <w:rsid w:val="009A3EED"/>
    <w:rsid w:val="009A6C02"/>
    <w:rsid w:val="009A7003"/>
    <w:rsid w:val="009A753F"/>
    <w:rsid w:val="009A7982"/>
    <w:rsid w:val="009A7AE2"/>
    <w:rsid w:val="009A7EF5"/>
    <w:rsid w:val="009B1C80"/>
    <w:rsid w:val="009B2AF5"/>
    <w:rsid w:val="009B2EC6"/>
    <w:rsid w:val="009B493B"/>
    <w:rsid w:val="009B56A1"/>
    <w:rsid w:val="009C4128"/>
    <w:rsid w:val="009C66AB"/>
    <w:rsid w:val="009C7F01"/>
    <w:rsid w:val="009D4655"/>
    <w:rsid w:val="009D51ED"/>
    <w:rsid w:val="009D5842"/>
    <w:rsid w:val="009E1919"/>
    <w:rsid w:val="009E26B4"/>
    <w:rsid w:val="009E315D"/>
    <w:rsid w:val="009E328A"/>
    <w:rsid w:val="009E46C2"/>
    <w:rsid w:val="009E7DE2"/>
    <w:rsid w:val="009F284C"/>
    <w:rsid w:val="009F39CB"/>
    <w:rsid w:val="00A00C90"/>
    <w:rsid w:val="00A0150B"/>
    <w:rsid w:val="00A01931"/>
    <w:rsid w:val="00A0227D"/>
    <w:rsid w:val="00A059B5"/>
    <w:rsid w:val="00A05D3E"/>
    <w:rsid w:val="00A06B60"/>
    <w:rsid w:val="00A06ECD"/>
    <w:rsid w:val="00A06F80"/>
    <w:rsid w:val="00A147A8"/>
    <w:rsid w:val="00A178C2"/>
    <w:rsid w:val="00A21A5A"/>
    <w:rsid w:val="00A2750E"/>
    <w:rsid w:val="00A30134"/>
    <w:rsid w:val="00A32CC6"/>
    <w:rsid w:val="00A340F3"/>
    <w:rsid w:val="00A341D0"/>
    <w:rsid w:val="00A35B58"/>
    <w:rsid w:val="00A36EE3"/>
    <w:rsid w:val="00A37154"/>
    <w:rsid w:val="00A4027A"/>
    <w:rsid w:val="00A40482"/>
    <w:rsid w:val="00A41624"/>
    <w:rsid w:val="00A41690"/>
    <w:rsid w:val="00A41DDC"/>
    <w:rsid w:val="00A4567E"/>
    <w:rsid w:val="00A50239"/>
    <w:rsid w:val="00A52846"/>
    <w:rsid w:val="00A555B4"/>
    <w:rsid w:val="00A612DE"/>
    <w:rsid w:val="00A62601"/>
    <w:rsid w:val="00A63B42"/>
    <w:rsid w:val="00A64FC4"/>
    <w:rsid w:val="00A66D42"/>
    <w:rsid w:val="00A71337"/>
    <w:rsid w:val="00A721D2"/>
    <w:rsid w:val="00A743A8"/>
    <w:rsid w:val="00A80B40"/>
    <w:rsid w:val="00A84E3A"/>
    <w:rsid w:val="00A86323"/>
    <w:rsid w:val="00A87D8B"/>
    <w:rsid w:val="00AA0F46"/>
    <w:rsid w:val="00AA405D"/>
    <w:rsid w:val="00AA4174"/>
    <w:rsid w:val="00AA6036"/>
    <w:rsid w:val="00AA6733"/>
    <w:rsid w:val="00AB12E4"/>
    <w:rsid w:val="00AC05DA"/>
    <w:rsid w:val="00AD4767"/>
    <w:rsid w:val="00AD5B2E"/>
    <w:rsid w:val="00AE1B30"/>
    <w:rsid w:val="00AE26FF"/>
    <w:rsid w:val="00AE273B"/>
    <w:rsid w:val="00AE4243"/>
    <w:rsid w:val="00AE4F21"/>
    <w:rsid w:val="00AE66EC"/>
    <w:rsid w:val="00AE6E66"/>
    <w:rsid w:val="00AF3096"/>
    <w:rsid w:val="00AF3D64"/>
    <w:rsid w:val="00AF797A"/>
    <w:rsid w:val="00B006DA"/>
    <w:rsid w:val="00B03303"/>
    <w:rsid w:val="00B041D7"/>
    <w:rsid w:val="00B05347"/>
    <w:rsid w:val="00B05B56"/>
    <w:rsid w:val="00B13293"/>
    <w:rsid w:val="00B140BD"/>
    <w:rsid w:val="00B16F1B"/>
    <w:rsid w:val="00B17352"/>
    <w:rsid w:val="00B2260E"/>
    <w:rsid w:val="00B22D64"/>
    <w:rsid w:val="00B260DD"/>
    <w:rsid w:val="00B31641"/>
    <w:rsid w:val="00B316B5"/>
    <w:rsid w:val="00B32839"/>
    <w:rsid w:val="00B3524C"/>
    <w:rsid w:val="00B4077C"/>
    <w:rsid w:val="00B41C1A"/>
    <w:rsid w:val="00B446A2"/>
    <w:rsid w:val="00B45E08"/>
    <w:rsid w:val="00B50F46"/>
    <w:rsid w:val="00B52BC3"/>
    <w:rsid w:val="00B544ED"/>
    <w:rsid w:val="00B6031F"/>
    <w:rsid w:val="00B60B5B"/>
    <w:rsid w:val="00B6343E"/>
    <w:rsid w:val="00B63EF1"/>
    <w:rsid w:val="00B64B81"/>
    <w:rsid w:val="00B6779D"/>
    <w:rsid w:val="00B707CF"/>
    <w:rsid w:val="00B73BAA"/>
    <w:rsid w:val="00B769B1"/>
    <w:rsid w:val="00B76A2C"/>
    <w:rsid w:val="00B82534"/>
    <w:rsid w:val="00B855E2"/>
    <w:rsid w:val="00B85661"/>
    <w:rsid w:val="00B92E2B"/>
    <w:rsid w:val="00B9369F"/>
    <w:rsid w:val="00B94C78"/>
    <w:rsid w:val="00BA105E"/>
    <w:rsid w:val="00BA3663"/>
    <w:rsid w:val="00BA3A29"/>
    <w:rsid w:val="00BA465B"/>
    <w:rsid w:val="00BA7E90"/>
    <w:rsid w:val="00BB4236"/>
    <w:rsid w:val="00BB5CFD"/>
    <w:rsid w:val="00BB7281"/>
    <w:rsid w:val="00BC0473"/>
    <w:rsid w:val="00BC1A7D"/>
    <w:rsid w:val="00BC2571"/>
    <w:rsid w:val="00BC2C12"/>
    <w:rsid w:val="00BC3F25"/>
    <w:rsid w:val="00BC4DE4"/>
    <w:rsid w:val="00BD1073"/>
    <w:rsid w:val="00BD4EBE"/>
    <w:rsid w:val="00BE446A"/>
    <w:rsid w:val="00BF1353"/>
    <w:rsid w:val="00BF33DC"/>
    <w:rsid w:val="00BF5FC7"/>
    <w:rsid w:val="00BF79BA"/>
    <w:rsid w:val="00C01D43"/>
    <w:rsid w:val="00C06695"/>
    <w:rsid w:val="00C06882"/>
    <w:rsid w:val="00C06C41"/>
    <w:rsid w:val="00C072A2"/>
    <w:rsid w:val="00C07AA1"/>
    <w:rsid w:val="00C10423"/>
    <w:rsid w:val="00C12300"/>
    <w:rsid w:val="00C205B4"/>
    <w:rsid w:val="00C22C83"/>
    <w:rsid w:val="00C252D3"/>
    <w:rsid w:val="00C26201"/>
    <w:rsid w:val="00C26305"/>
    <w:rsid w:val="00C2639E"/>
    <w:rsid w:val="00C26C2B"/>
    <w:rsid w:val="00C27236"/>
    <w:rsid w:val="00C279AE"/>
    <w:rsid w:val="00C361EF"/>
    <w:rsid w:val="00C3700A"/>
    <w:rsid w:val="00C371FB"/>
    <w:rsid w:val="00C37674"/>
    <w:rsid w:val="00C37764"/>
    <w:rsid w:val="00C4722C"/>
    <w:rsid w:val="00C50631"/>
    <w:rsid w:val="00C51953"/>
    <w:rsid w:val="00C5211B"/>
    <w:rsid w:val="00C52D24"/>
    <w:rsid w:val="00C55188"/>
    <w:rsid w:val="00C55695"/>
    <w:rsid w:val="00C609E3"/>
    <w:rsid w:val="00C60B57"/>
    <w:rsid w:val="00C62020"/>
    <w:rsid w:val="00C639A8"/>
    <w:rsid w:val="00C63DF1"/>
    <w:rsid w:val="00C66258"/>
    <w:rsid w:val="00C666B5"/>
    <w:rsid w:val="00C66835"/>
    <w:rsid w:val="00C7259A"/>
    <w:rsid w:val="00C738ED"/>
    <w:rsid w:val="00C749E2"/>
    <w:rsid w:val="00C8008C"/>
    <w:rsid w:val="00C84329"/>
    <w:rsid w:val="00C852A7"/>
    <w:rsid w:val="00C9582A"/>
    <w:rsid w:val="00CA1820"/>
    <w:rsid w:val="00CA1F0B"/>
    <w:rsid w:val="00CA21EF"/>
    <w:rsid w:val="00CA2E38"/>
    <w:rsid w:val="00CA692E"/>
    <w:rsid w:val="00CA7345"/>
    <w:rsid w:val="00CA7F95"/>
    <w:rsid w:val="00CB354C"/>
    <w:rsid w:val="00CB37D4"/>
    <w:rsid w:val="00CC57A0"/>
    <w:rsid w:val="00CC5A51"/>
    <w:rsid w:val="00CD0291"/>
    <w:rsid w:val="00CD0E89"/>
    <w:rsid w:val="00CD133C"/>
    <w:rsid w:val="00CD74DC"/>
    <w:rsid w:val="00CD795D"/>
    <w:rsid w:val="00CE1BC3"/>
    <w:rsid w:val="00CE2DAB"/>
    <w:rsid w:val="00CE406A"/>
    <w:rsid w:val="00CE71F5"/>
    <w:rsid w:val="00CF29EE"/>
    <w:rsid w:val="00CF361D"/>
    <w:rsid w:val="00CF4541"/>
    <w:rsid w:val="00D01B62"/>
    <w:rsid w:val="00D03461"/>
    <w:rsid w:val="00D042C6"/>
    <w:rsid w:val="00D06A43"/>
    <w:rsid w:val="00D06E6B"/>
    <w:rsid w:val="00D0777C"/>
    <w:rsid w:val="00D121F6"/>
    <w:rsid w:val="00D200EB"/>
    <w:rsid w:val="00D21EB5"/>
    <w:rsid w:val="00D2318B"/>
    <w:rsid w:val="00D23D73"/>
    <w:rsid w:val="00D3027B"/>
    <w:rsid w:val="00D3310C"/>
    <w:rsid w:val="00D3492B"/>
    <w:rsid w:val="00D3599E"/>
    <w:rsid w:val="00D36DCB"/>
    <w:rsid w:val="00D377F1"/>
    <w:rsid w:val="00D42543"/>
    <w:rsid w:val="00D47F36"/>
    <w:rsid w:val="00D54274"/>
    <w:rsid w:val="00D56B99"/>
    <w:rsid w:val="00D6020F"/>
    <w:rsid w:val="00D63109"/>
    <w:rsid w:val="00D70A65"/>
    <w:rsid w:val="00D76588"/>
    <w:rsid w:val="00D7713E"/>
    <w:rsid w:val="00D772BB"/>
    <w:rsid w:val="00D77FD4"/>
    <w:rsid w:val="00D8034D"/>
    <w:rsid w:val="00D8076D"/>
    <w:rsid w:val="00D84BAB"/>
    <w:rsid w:val="00D85B85"/>
    <w:rsid w:val="00D8655B"/>
    <w:rsid w:val="00D86FB6"/>
    <w:rsid w:val="00D8759B"/>
    <w:rsid w:val="00D9195C"/>
    <w:rsid w:val="00D929AE"/>
    <w:rsid w:val="00D945CD"/>
    <w:rsid w:val="00D96A83"/>
    <w:rsid w:val="00DA1E45"/>
    <w:rsid w:val="00DA1EF5"/>
    <w:rsid w:val="00DA2025"/>
    <w:rsid w:val="00DA6DE6"/>
    <w:rsid w:val="00DB1E17"/>
    <w:rsid w:val="00DB3A27"/>
    <w:rsid w:val="00DB45B5"/>
    <w:rsid w:val="00DB45CD"/>
    <w:rsid w:val="00DC23FA"/>
    <w:rsid w:val="00DC2DC7"/>
    <w:rsid w:val="00DC65F6"/>
    <w:rsid w:val="00DC6A63"/>
    <w:rsid w:val="00DD1745"/>
    <w:rsid w:val="00DD3ABB"/>
    <w:rsid w:val="00DE4E3E"/>
    <w:rsid w:val="00DE76EB"/>
    <w:rsid w:val="00DF44DD"/>
    <w:rsid w:val="00DF4965"/>
    <w:rsid w:val="00E00CB4"/>
    <w:rsid w:val="00E0229B"/>
    <w:rsid w:val="00E03997"/>
    <w:rsid w:val="00E07074"/>
    <w:rsid w:val="00E105D3"/>
    <w:rsid w:val="00E14FA6"/>
    <w:rsid w:val="00E20A30"/>
    <w:rsid w:val="00E21D43"/>
    <w:rsid w:val="00E2326B"/>
    <w:rsid w:val="00E337B8"/>
    <w:rsid w:val="00E421D1"/>
    <w:rsid w:val="00E422AF"/>
    <w:rsid w:val="00E432FE"/>
    <w:rsid w:val="00E44285"/>
    <w:rsid w:val="00E443BA"/>
    <w:rsid w:val="00E47618"/>
    <w:rsid w:val="00E47F26"/>
    <w:rsid w:val="00E501B2"/>
    <w:rsid w:val="00E50641"/>
    <w:rsid w:val="00E510EC"/>
    <w:rsid w:val="00E5260C"/>
    <w:rsid w:val="00E52937"/>
    <w:rsid w:val="00E541CB"/>
    <w:rsid w:val="00E556E6"/>
    <w:rsid w:val="00E56158"/>
    <w:rsid w:val="00E57626"/>
    <w:rsid w:val="00E61635"/>
    <w:rsid w:val="00E61D34"/>
    <w:rsid w:val="00E62718"/>
    <w:rsid w:val="00E65331"/>
    <w:rsid w:val="00E71537"/>
    <w:rsid w:val="00E7200C"/>
    <w:rsid w:val="00E82937"/>
    <w:rsid w:val="00E86430"/>
    <w:rsid w:val="00E875F0"/>
    <w:rsid w:val="00E92412"/>
    <w:rsid w:val="00E96C5C"/>
    <w:rsid w:val="00E971C4"/>
    <w:rsid w:val="00E9778A"/>
    <w:rsid w:val="00E97F23"/>
    <w:rsid w:val="00EA256C"/>
    <w:rsid w:val="00EA33E9"/>
    <w:rsid w:val="00EA40C9"/>
    <w:rsid w:val="00EA4A1E"/>
    <w:rsid w:val="00EA53A0"/>
    <w:rsid w:val="00EA6671"/>
    <w:rsid w:val="00EB0BCD"/>
    <w:rsid w:val="00EB12B5"/>
    <w:rsid w:val="00EB13FB"/>
    <w:rsid w:val="00EB51AF"/>
    <w:rsid w:val="00EB7B81"/>
    <w:rsid w:val="00EC5EA9"/>
    <w:rsid w:val="00ED0378"/>
    <w:rsid w:val="00ED0ACF"/>
    <w:rsid w:val="00ED6F95"/>
    <w:rsid w:val="00EE0A3D"/>
    <w:rsid w:val="00EE1010"/>
    <w:rsid w:val="00EE1A47"/>
    <w:rsid w:val="00EF2DAE"/>
    <w:rsid w:val="00EF2EBF"/>
    <w:rsid w:val="00F00B65"/>
    <w:rsid w:val="00F027C0"/>
    <w:rsid w:val="00F0747D"/>
    <w:rsid w:val="00F07D1C"/>
    <w:rsid w:val="00F1475C"/>
    <w:rsid w:val="00F14FB8"/>
    <w:rsid w:val="00F16918"/>
    <w:rsid w:val="00F22275"/>
    <w:rsid w:val="00F2308F"/>
    <w:rsid w:val="00F25CA1"/>
    <w:rsid w:val="00F338E9"/>
    <w:rsid w:val="00F4401C"/>
    <w:rsid w:val="00F453E6"/>
    <w:rsid w:val="00F45456"/>
    <w:rsid w:val="00F45E85"/>
    <w:rsid w:val="00F45FBA"/>
    <w:rsid w:val="00F46CEF"/>
    <w:rsid w:val="00F47DA6"/>
    <w:rsid w:val="00F51192"/>
    <w:rsid w:val="00F5213E"/>
    <w:rsid w:val="00F5276D"/>
    <w:rsid w:val="00F528E9"/>
    <w:rsid w:val="00F55AEC"/>
    <w:rsid w:val="00F56923"/>
    <w:rsid w:val="00F61C98"/>
    <w:rsid w:val="00F64CBB"/>
    <w:rsid w:val="00F66EBA"/>
    <w:rsid w:val="00F70674"/>
    <w:rsid w:val="00F72D44"/>
    <w:rsid w:val="00F7309C"/>
    <w:rsid w:val="00F73AC9"/>
    <w:rsid w:val="00F7448E"/>
    <w:rsid w:val="00F7460A"/>
    <w:rsid w:val="00F7548F"/>
    <w:rsid w:val="00F75E94"/>
    <w:rsid w:val="00F811A9"/>
    <w:rsid w:val="00F825BC"/>
    <w:rsid w:val="00F83DD7"/>
    <w:rsid w:val="00F920D6"/>
    <w:rsid w:val="00F97299"/>
    <w:rsid w:val="00FA093C"/>
    <w:rsid w:val="00FA1112"/>
    <w:rsid w:val="00FA131E"/>
    <w:rsid w:val="00FA3097"/>
    <w:rsid w:val="00FA4D2A"/>
    <w:rsid w:val="00FA6ECF"/>
    <w:rsid w:val="00FB061F"/>
    <w:rsid w:val="00FB1C40"/>
    <w:rsid w:val="00FB548F"/>
    <w:rsid w:val="00FC1798"/>
    <w:rsid w:val="00FC3990"/>
    <w:rsid w:val="00FC3D08"/>
    <w:rsid w:val="00FC4207"/>
    <w:rsid w:val="00FC595C"/>
    <w:rsid w:val="00FC6E50"/>
    <w:rsid w:val="00FC729F"/>
    <w:rsid w:val="00FD1AF2"/>
    <w:rsid w:val="00FD2AB1"/>
    <w:rsid w:val="00FD5695"/>
    <w:rsid w:val="00FE533E"/>
    <w:rsid w:val="00FE6EF7"/>
    <w:rsid w:val="00FE73DD"/>
    <w:rsid w:val="00FF2C89"/>
    <w:rsid w:val="00FF44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47DCD"/>
  <w15:docId w15:val="{E526195B-8200-4406-88A5-2A4CE087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E0A3D"/>
    <w:pPr>
      <w:spacing w:after="0" w:line="240" w:lineRule="auto"/>
      <w:ind w:left="5664" w:firstLine="6"/>
    </w:pPr>
    <w:rPr>
      <w:rFonts w:ascii="Calibri" w:eastAsia="Calibri" w:hAnsi="Calibri" w:cs="Times New Roman"/>
    </w:rPr>
  </w:style>
  <w:style w:type="paragraph" w:styleId="1">
    <w:name w:val="heading 1"/>
    <w:aliases w:val="Заголовок 1 Знак1,Заголовок 1 Знак Знак,Знак,Знак Знак"/>
    <w:basedOn w:val="a1"/>
    <w:next w:val="a0"/>
    <w:link w:val="11"/>
    <w:uiPriority w:val="99"/>
    <w:qFormat/>
    <w:rsid w:val="00897204"/>
    <w:pPr>
      <w:keepNext/>
      <w:numPr>
        <w:numId w:val="4"/>
      </w:numPr>
      <w:spacing w:before="200" w:after="100" w:line="276" w:lineRule="auto"/>
      <w:outlineLvl w:val="0"/>
    </w:pPr>
    <w:rPr>
      <w:rFonts w:asciiTheme="minorHAnsi" w:eastAsiaTheme="minorEastAsia" w:hAnsiTheme="minorHAnsi" w:cstheme="minorBidi"/>
      <w:b/>
      <w:caps/>
      <w:lang w:eastAsia="ru-RU"/>
    </w:rPr>
  </w:style>
  <w:style w:type="paragraph" w:styleId="2">
    <w:name w:val="heading 2"/>
    <w:basedOn w:val="a1"/>
    <w:next w:val="20"/>
    <w:link w:val="21"/>
    <w:qFormat/>
    <w:rsid w:val="00897204"/>
    <w:pPr>
      <w:keepNext/>
      <w:numPr>
        <w:ilvl w:val="1"/>
        <w:numId w:val="4"/>
      </w:numPr>
      <w:spacing w:before="200" w:after="100" w:line="276" w:lineRule="auto"/>
      <w:outlineLvl w:val="1"/>
    </w:pPr>
    <w:rPr>
      <w:rFonts w:asciiTheme="minorHAnsi" w:eastAsiaTheme="minorEastAsia" w:hAnsiTheme="minorHAnsi" w:cstheme="minorBidi"/>
      <w:b/>
      <w:lang w:eastAsia="ru-RU"/>
    </w:rPr>
  </w:style>
  <w:style w:type="paragraph" w:styleId="3">
    <w:name w:val="heading 3"/>
    <w:basedOn w:val="a1"/>
    <w:next w:val="30"/>
    <w:link w:val="31"/>
    <w:qFormat/>
    <w:rsid w:val="00897204"/>
    <w:pPr>
      <w:keepNext/>
      <w:numPr>
        <w:ilvl w:val="2"/>
        <w:numId w:val="4"/>
      </w:numPr>
      <w:spacing w:before="200" w:after="100" w:line="276" w:lineRule="auto"/>
      <w:outlineLvl w:val="2"/>
    </w:pPr>
    <w:rPr>
      <w:rFonts w:asciiTheme="minorHAnsi" w:eastAsiaTheme="minorEastAsia" w:hAnsiTheme="minorHAnsi" w:cstheme="minorBidi"/>
      <w:b/>
      <w:lang w:eastAsia="ru-RU"/>
    </w:rPr>
  </w:style>
  <w:style w:type="paragraph" w:styleId="4">
    <w:name w:val="heading 4"/>
    <w:basedOn w:val="a1"/>
    <w:next w:val="a0"/>
    <w:link w:val="40"/>
    <w:qFormat/>
    <w:rsid w:val="00897204"/>
    <w:pPr>
      <w:keepNext/>
      <w:numPr>
        <w:ilvl w:val="3"/>
        <w:numId w:val="4"/>
      </w:numPr>
      <w:spacing w:before="200" w:after="100" w:line="276" w:lineRule="auto"/>
      <w:outlineLvl w:val="3"/>
    </w:pPr>
    <w:rPr>
      <w:rFonts w:asciiTheme="minorHAnsi" w:eastAsiaTheme="minorEastAsia" w:hAnsiTheme="minorHAnsi" w:cstheme="minorBidi"/>
      <w:b/>
      <w:lang w:eastAsia="ru-RU"/>
    </w:rPr>
  </w:style>
  <w:style w:type="paragraph" w:styleId="5">
    <w:name w:val="heading 5"/>
    <w:basedOn w:val="a1"/>
    <w:next w:val="a0"/>
    <w:link w:val="50"/>
    <w:qFormat/>
    <w:rsid w:val="00897204"/>
    <w:pPr>
      <w:keepNext/>
      <w:numPr>
        <w:ilvl w:val="4"/>
        <w:numId w:val="4"/>
      </w:numPr>
      <w:spacing w:before="200" w:after="100" w:line="276" w:lineRule="auto"/>
      <w:outlineLvl w:val="4"/>
    </w:pPr>
    <w:rPr>
      <w:rFonts w:asciiTheme="minorHAnsi" w:eastAsiaTheme="minorEastAsia" w:hAnsiTheme="minorHAnsi" w:cstheme="minorBidi"/>
      <w:b/>
      <w:lang w:eastAsia="ru-RU"/>
    </w:rPr>
  </w:style>
  <w:style w:type="paragraph" w:styleId="6">
    <w:name w:val="heading 6"/>
    <w:basedOn w:val="a1"/>
    <w:next w:val="a0"/>
    <w:link w:val="60"/>
    <w:qFormat/>
    <w:rsid w:val="00897204"/>
    <w:pPr>
      <w:keepNext/>
      <w:numPr>
        <w:ilvl w:val="5"/>
        <w:numId w:val="4"/>
      </w:numPr>
      <w:spacing w:before="200" w:after="100" w:line="276" w:lineRule="auto"/>
      <w:outlineLvl w:val="5"/>
    </w:pPr>
    <w:rPr>
      <w:rFonts w:asciiTheme="minorHAnsi" w:eastAsiaTheme="minorEastAsia" w:hAnsiTheme="minorHAnsi" w:cstheme="minorBidi"/>
      <w:b/>
      <w:lang w:eastAsia="ru-RU"/>
    </w:rPr>
  </w:style>
  <w:style w:type="paragraph" w:styleId="7">
    <w:name w:val="heading 7"/>
    <w:basedOn w:val="a1"/>
    <w:next w:val="a0"/>
    <w:link w:val="70"/>
    <w:uiPriority w:val="99"/>
    <w:qFormat/>
    <w:rsid w:val="00897204"/>
    <w:pPr>
      <w:keepNext/>
      <w:numPr>
        <w:ilvl w:val="6"/>
        <w:numId w:val="4"/>
      </w:numPr>
      <w:spacing w:before="200" w:after="100" w:line="276" w:lineRule="auto"/>
      <w:outlineLvl w:val="6"/>
    </w:pPr>
    <w:rPr>
      <w:rFonts w:asciiTheme="minorHAnsi" w:eastAsiaTheme="minorEastAsia" w:hAnsiTheme="minorHAnsi" w:cstheme="minorBidi"/>
      <w:b/>
      <w:lang w:eastAsia="ru-RU"/>
    </w:rPr>
  </w:style>
  <w:style w:type="paragraph" w:styleId="8">
    <w:name w:val="heading 8"/>
    <w:basedOn w:val="a0"/>
    <w:next w:val="a0"/>
    <w:link w:val="80"/>
    <w:uiPriority w:val="99"/>
    <w:semiHidden/>
    <w:unhideWhenUsed/>
    <w:qFormat/>
    <w:rsid w:val="000D5084"/>
    <w:pPr>
      <w:spacing w:before="100" w:after="100"/>
      <w:ind w:left="0" w:firstLine="0"/>
      <w:outlineLvl w:val="7"/>
    </w:pPr>
    <w:rPr>
      <w:rFonts w:ascii="Times New Roman" w:eastAsia="Times New Roman" w:hAnsi="Times New Roman"/>
      <w:iCs/>
      <w:sz w:val="20"/>
      <w:szCs w:val="24"/>
      <w:lang w:eastAsia="ru-RU"/>
    </w:rPr>
  </w:style>
  <w:style w:type="paragraph" w:styleId="9">
    <w:name w:val="heading 9"/>
    <w:aliases w:val="1Заголовок 9,Таблицы"/>
    <w:basedOn w:val="a0"/>
    <w:next w:val="a0"/>
    <w:link w:val="90"/>
    <w:uiPriority w:val="99"/>
    <w:semiHidden/>
    <w:unhideWhenUsed/>
    <w:qFormat/>
    <w:rsid w:val="000D5084"/>
    <w:pPr>
      <w:spacing w:before="100" w:after="100"/>
      <w:ind w:left="0" w:firstLine="0"/>
      <w:outlineLvl w:val="8"/>
    </w:pPr>
    <w:rPr>
      <w:rFonts w:ascii="Times New Roman" w:eastAsia="Times New Roman" w:hAnsi="Times New Roman" w:cs="Arial"/>
      <w:sz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0"/>
    <w:link w:val="a6"/>
    <w:uiPriority w:val="34"/>
    <w:qFormat/>
    <w:rsid w:val="00FA131E"/>
    <w:pPr>
      <w:ind w:left="720"/>
      <w:contextualSpacing/>
    </w:pPr>
  </w:style>
  <w:style w:type="paragraph" w:customStyle="1" w:styleId="s1">
    <w:name w:val="s_1"/>
    <w:basedOn w:val="a0"/>
    <w:uiPriority w:val="99"/>
    <w:rsid w:val="004D0796"/>
    <w:pPr>
      <w:autoSpaceDE w:val="0"/>
      <w:autoSpaceDN w:val="0"/>
      <w:adjustRightInd w:val="0"/>
      <w:spacing w:before="100" w:beforeAutospacing="1" w:after="100" w:afterAutospacing="1"/>
      <w:ind w:left="0" w:firstLine="0"/>
    </w:pPr>
    <w:rPr>
      <w:rFonts w:ascii="Times New Roman" w:eastAsia="Times New Roman" w:hAnsi="Times New Roman"/>
      <w:sz w:val="24"/>
      <w:szCs w:val="24"/>
      <w:lang w:eastAsia="en-GB"/>
    </w:rPr>
  </w:style>
  <w:style w:type="paragraph" w:styleId="a7">
    <w:name w:val="header"/>
    <w:basedOn w:val="a0"/>
    <w:link w:val="a8"/>
    <w:uiPriority w:val="99"/>
    <w:unhideWhenUsed/>
    <w:rsid w:val="004D0796"/>
    <w:pPr>
      <w:tabs>
        <w:tab w:val="center" w:pos="4677"/>
        <w:tab w:val="right" w:pos="9355"/>
      </w:tabs>
    </w:pPr>
  </w:style>
  <w:style w:type="character" w:customStyle="1" w:styleId="a8">
    <w:name w:val="Верхний колонтитул Знак"/>
    <w:basedOn w:val="a2"/>
    <w:link w:val="a7"/>
    <w:uiPriority w:val="99"/>
    <w:rsid w:val="004D0796"/>
    <w:rPr>
      <w:rFonts w:ascii="Calibri" w:eastAsia="Calibri" w:hAnsi="Calibri" w:cs="Times New Roman"/>
    </w:rPr>
  </w:style>
  <w:style w:type="paragraph" w:styleId="a9">
    <w:name w:val="footer"/>
    <w:basedOn w:val="a0"/>
    <w:link w:val="aa"/>
    <w:uiPriority w:val="99"/>
    <w:unhideWhenUsed/>
    <w:rsid w:val="004D0796"/>
    <w:pPr>
      <w:tabs>
        <w:tab w:val="center" w:pos="4677"/>
        <w:tab w:val="right" w:pos="9355"/>
      </w:tabs>
    </w:pPr>
  </w:style>
  <w:style w:type="character" w:customStyle="1" w:styleId="aa">
    <w:name w:val="Нижний колонтитул Знак"/>
    <w:basedOn w:val="a2"/>
    <w:link w:val="a9"/>
    <w:uiPriority w:val="99"/>
    <w:rsid w:val="004D0796"/>
    <w:rPr>
      <w:rFonts w:ascii="Calibri" w:eastAsia="Calibri" w:hAnsi="Calibri" w:cs="Times New Roman"/>
    </w:rPr>
  </w:style>
  <w:style w:type="character" w:customStyle="1" w:styleId="11">
    <w:name w:val="Заголовок 1 Знак"/>
    <w:aliases w:val="Заголовок 1 Знак1 Знак,Заголовок 1 Знак Знак Знак,Знак Знак1,Знак Знак Знак"/>
    <w:basedOn w:val="a2"/>
    <w:link w:val="1"/>
    <w:uiPriority w:val="99"/>
    <w:rsid w:val="00897204"/>
    <w:rPr>
      <w:rFonts w:eastAsiaTheme="minorEastAsia"/>
      <w:b/>
      <w:caps/>
      <w:lang w:eastAsia="ru-RU"/>
    </w:rPr>
  </w:style>
  <w:style w:type="character" w:customStyle="1" w:styleId="21">
    <w:name w:val="Заголовок 2 Знак"/>
    <w:basedOn w:val="a2"/>
    <w:link w:val="2"/>
    <w:rsid w:val="00897204"/>
    <w:rPr>
      <w:rFonts w:eastAsiaTheme="minorEastAsia"/>
      <w:b/>
      <w:lang w:eastAsia="ru-RU"/>
    </w:rPr>
  </w:style>
  <w:style w:type="character" w:customStyle="1" w:styleId="31">
    <w:name w:val="Заголовок 3 Знак"/>
    <w:basedOn w:val="a2"/>
    <w:link w:val="3"/>
    <w:rsid w:val="00897204"/>
    <w:rPr>
      <w:rFonts w:eastAsiaTheme="minorEastAsia"/>
      <w:b/>
      <w:lang w:eastAsia="ru-RU"/>
    </w:rPr>
  </w:style>
  <w:style w:type="character" w:customStyle="1" w:styleId="40">
    <w:name w:val="Заголовок 4 Знак"/>
    <w:basedOn w:val="a2"/>
    <w:link w:val="4"/>
    <w:rsid w:val="00897204"/>
    <w:rPr>
      <w:rFonts w:eastAsiaTheme="minorEastAsia"/>
      <w:b/>
      <w:lang w:eastAsia="ru-RU"/>
    </w:rPr>
  </w:style>
  <w:style w:type="character" w:customStyle="1" w:styleId="50">
    <w:name w:val="Заголовок 5 Знак"/>
    <w:basedOn w:val="a2"/>
    <w:link w:val="5"/>
    <w:rsid w:val="00897204"/>
    <w:rPr>
      <w:rFonts w:eastAsiaTheme="minorEastAsia"/>
      <w:b/>
      <w:lang w:eastAsia="ru-RU"/>
    </w:rPr>
  </w:style>
  <w:style w:type="character" w:customStyle="1" w:styleId="60">
    <w:name w:val="Заголовок 6 Знак"/>
    <w:basedOn w:val="a2"/>
    <w:link w:val="6"/>
    <w:rsid w:val="00897204"/>
    <w:rPr>
      <w:rFonts w:eastAsiaTheme="minorEastAsia"/>
      <w:b/>
      <w:lang w:eastAsia="ru-RU"/>
    </w:rPr>
  </w:style>
  <w:style w:type="character" w:customStyle="1" w:styleId="70">
    <w:name w:val="Заголовок 7 Знак"/>
    <w:basedOn w:val="a2"/>
    <w:link w:val="7"/>
    <w:uiPriority w:val="99"/>
    <w:rsid w:val="00897204"/>
    <w:rPr>
      <w:rFonts w:eastAsiaTheme="minorEastAsia"/>
      <w:b/>
      <w:lang w:eastAsia="ru-RU"/>
    </w:rPr>
  </w:style>
  <w:style w:type="paragraph" w:styleId="a1">
    <w:name w:val="Body Text"/>
    <w:aliases w:val="BT,b,bt,Основной текст Знак1 Знак,Знак Знак1 Знак,Основной текст Знак Знак Знак,Body Text1 Знак Знак Знак,Body Text Char31 Знак Знак Знак,Body Text Char1 Char11 Знак Знак Знак,Body Text Char Char Char Char11 Знак Знак Знак"/>
    <w:basedOn w:val="a0"/>
    <w:link w:val="ab"/>
    <w:uiPriority w:val="99"/>
    <w:unhideWhenUsed/>
    <w:qFormat/>
    <w:rsid w:val="00897204"/>
    <w:pPr>
      <w:spacing w:after="120"/>
    </w:pPr>
  </w:style>
  <w:style w:type="character" w:customStyle="1" w:styleId="ab">
    <w:name w:val="Основной текст Знак"/>
    <w:aliases w:val="BT Знак,b Знак,bt Знак,Основной текст Знак1 Знак Знак,Знак Знак1 Знак Знак,Основной текст Знак Знак Знак Знак,Body Text1 Знак Знак Знак Знак,Body Text Char31 Знак Знак Знак Знак,Body Text Char1 Char11 Знак Знак Знак Знак"/>
    <w:basedOn w:val="a2"/>
    <w:link w:val="a1"/>
    <w:uiPriority w:val="99"/>
    <w:rsid w:val="00897204"/>
    <w:rPr>
      <w:rFonts w:ascii="Calibri" w:eastAsia="Calibri" w:hAnsi="Calibri" w:cs="Times New Roman"/>
    </w:rPr>
  </w:style>
  <w:style w:type="paragraph" w:styleId="20">
    <w:name w:val="Body Text 2"/>
    <w:basedOn w:val="a0"/>
    <w:link w:val="22"/>
    <w:uiPriority w:val="99"/>
    <w:unhideWhenUsed/>
    <w:qFormat/>
    <w:rsid w:val="00897204"/>
    <w:pPr>
      <w:spacing w:after="120" w:line="480" w:lineRule="auto"/>
    </w:pPr>
  </w:style>
  <w:style w:type="character" w:customStyle="1" w:styleId="22">
    <w:name w:val="Основной текст 2 Знак"/>
    <w:basedOn w:val="a2"/>
    <w:link w:val="20"/>
    <w:uiPriority w:val="99"/>
    <w:rsid w:val="00897204"/>
    <w:rPr>
      <w:rFonts w:ascii="Calibri" w:eastAsia="Calibri" w:hAnsi="Calibri" w:cs="Times New Roman"/>
    </w:rPr>
  </w:style>
  <w:style w:type="paragraph" w:styleId="30">
    <w:name w:val="Body Text 3"/>
    <w:basedOn w:val="a0"/>
    <w:link w:val="32"/>
    <w:uiPriority w:val="99"/>
    <w:unhideWhenUsed/>
    <w:qFormat/>
    <w:rsid w:val="00897204"/>
    <w:pPr>
      <w:spacing w:after="120"/>
    </w:pPr>
    <w:rPr>
      <w:sz w:val="16"/>
      <w:szCs w:val="16"/>
    </w:rPr>
  </w:style>
  <w:style w:type="character" w:customStyle="1" w:styleId="32">
    <w:name w:val="Основной текст 3 Знак"/>
    <w:basedOn w:val="a2"/>
    <w:link w:val="30"/>
    <w:uiPriority w:val="99"/>
    <w:rsid w:val="00897204"/>
    <w:rPr>
      <w:rFonts w:ascii="Calibri" w:eastAsia="Calibri" w:hAnsi="Calibri" w:cs="Times New Roman"/>
      <w:sz w:val="16"/>
      <w:szCs w:val="16"/>
    </w:rPr>
  </w:style>
  <w:style w:type="character" w:styleId="ac">
    <w:name w:val="Hyperlink"/>
    <w:rsid w:val="00C205B4"/>
    <w:rPr>
      <w:rFonts w:cs="Times New Roman"/>
      <w:color w:val="0000FF"/>
      <w:u w:val="single"/>
    </w:rPr>
  </w:style>
  <w:style w:type="paragraph" w:customStyle="1" w:styleId="EYHeading2">
    <w:name w:val="EY Heading 2"/>
    <w:basedOn w:val="a0"/>
    <w:autoRedefine/>
    <w:uiPriority w:val="99"/>
    <w:rsid w:val="00C205B4"/>
    <w:pPr>
      <w:numPr>
        <w:ilvl w:val="1"/>
        <w:numId w:val="5"/>
      </w:numPr>
      <w:autoSpaceDE w:val="0"/>
      <w:autoSpaceDN w:val="0"/>
      <w:adjustRightInd w:val="0"/>
      <w:spacing w:before="480" w:after="160" w:line="320" w:lineRule="exact"/>
      <w:ind w:firstLine="0"/>
    </w:pPr>
    <w:rPr>
      <w:rFonts w:ascii="Arial Narrow" w:eastAsia="Times New Roman" w:hAnsi="Arial Narrow" w:cs="Arial"/>
      <w:color w:val="4367C5"/>
      <w:sz w:val="32"/>
      <w:szCs w:val="28"/>
      <w:lang w:val="en-US" w:eastAsia="en-GB"/>
    </w:rPr>
  </w:style>
  <w:style w:type="paragraph" w:customStyle="1" w:styleId="EYHeading1">
    <w:name w:val="EY Heading 1"/>
    <w:basedOn w:val="1"/>
    <w:uiPriority w:val="99"/>
    <w:rsid w:val="00C205B4"/>
    <w:pPr>
      <w:keepNext w:val="0"/>
      <w:pageBreakBefore/>
      <w:numPr>
        <w:numId w:val="5"/>
      </w:numPr>
      <w:tabs>
        <w:tab w:val="num" w:pos="643"/>
      </w:tabs>
      <w:suppressAutoHyphens/>
      <w:autoSpaceDE w:val="0"/>
      <w:autoSpaceDN w:val="0"/>
      <w:adjustRightInd w:val="0"/>
      <w:spacing w:before="0" w:after="1120" w:line="600" w:lineRule="exact"/>
      <w:ind w:left="0" w:firstLine="0"/>
    </w:pPr>
    <w:rPr>
      <w:rFonts w:ascii="Arial Narrow" w:eastAsia="Times New Roman" w:hAnsi="Arial Narrow" w:cs="Arial"/>
      <w:color w:val="4367C5"/>
      <w:kern w:val="32"/>
      <w:sz w:val="60"/>
      <w:szCs w:val="60"/>
      <w:lang w:val="en-US" w:eastAsia="en-GB"/>
    </w:rPr>
  </w:style>
  <w:style w:type="paragraph" w:customStyle="1" w:styleId="ConsPlusNormal">
    <w:name w:val="ConsPlusNormal"/>
    <w:uiPriority w:val="99"/>
    <w:rsid w:val="00FC3D08"/>
    <w:pPr>
      <w:autoSpaceDE w:val="0"/>
      <w:autoSpaceDN w:val="0"/>
      <w:adjustRightInd w:val="0"/>
      <w:spacing w:after="0" w:line="240" w:lineRule="auto"/>
    </w:pPr>
    <w:rPr>
      <w:rFonts w:ascii="Times New Roman" w:hAnsi="Times New Roman" w:cs="Times New Roman"/>
      <w:sz w:val="24"/>
      <w:szCs w:val="24"/>
    </w:rPr>
  </w:style>
  <w:style w:type="character" w:customStyle="1" w:styleId="210">
    <w:name w:val="Заголовок 2 Знак1"/>
    <w:basedOn w:val="a2"/>
    <w:rsid w:val="006E4238"/>
    <w:rPr>
      <w:rFonts w:eastAsiaTheme="minorEastAsia"/>
      <w:b/>
      <w:lang w:eastAsia="ru-RU"/>
    </w:rPr>
  </w:style>
  <w:style w:type="character" w:customStyle="1" w:styleId="41">
    <w:name w:val="Заголовок 4 Знак1"/>
    <w:basedOn w:val="a2"/>
    <w:rsid w:val="0014031B"/>
    <w:rPr>
      <w:rFonts w:eastAsiaTheme="minorEastAsia"/>
      <w:b/>
      <w:lang w:eastAsia="ru-RU"/>
    </w:rPr>
  </w:style>
  <w:style w:type="paragraph" w:customStyle="1" w:styleId="ListParagraph1">
    <w:name w:val="List Paragraph1"/>
    <w:basedOn w:val="a0"/>
    <w:rsid w:val="009A7003"/>
    <w:pPr>
      <w:overflowPunct w:val="0"/>
      <w:autoSpaceDE w:val="0"/>
      <w:autoSpaceDN w:val="0"/>
      <w:adjustRightInd w:val="0"/>
      <w:ind w:left="720" w:firstLine="0"/>
      <w:contextualSpacing/>
      <w:textAlignment w:val="baseline"/>
    </w:pPr>
    <w:rPr>
      <w:rFonts w:ascii="Times New Roman" w:eastAsia="Times New Roman" w:hAnsi="Times New Roman"/>
      <w:sz w:val="20"/>
      <w:szCs w:val="20"/>
      <w:lang w:eastAsia="ru-RU"/>
    </w:rPr>
  </w:style>
  <w:style w:type="paragraph" w:customStyle="1" w:styleId="Default">
    <w:name w:val="Default"/>
    <w:uiPriority w:val="99"/>
    <w:rsid w:val="0090160E"/>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GB"/>
    </w:rPr>
  </w:style>
  <w:style w:type="table" w:styleId="ad">
    <w:name w:val="Table Grid"/>
    <w:basedOn w:val="a3"/>
    <w:uiPriority w:val="39"/>
    <w:rsid w:val="00625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0"/>
    <w:link w:val="af"/>
    <w:uiPriority w:val="99"/>
    <w:semiHidden/>
    <w:unhideWhenUsed/>
    <w:rsid w:val="00190BE7"/>
    <w:rPr>
      <w:sz w:val="18"/>
      <w:szCs w:val="18"/>
    </w:rPr>
  </w:style>
  <w:style w:type="character" w:customStyle="1" w:styleId="af">
    <w:name w:val="Текст выноски Знак"/>
    <w:basedOn w:val="a2"/>
    <w:link w:val="ae"/>
    <w:uiPriority w:val="99"/>
    <w:semiHidden/>
    <w:rsid w:val="00190BE7"/>
    <w:rPr>
      <w:rFonts w:ascii="Calibri" w:eastAsia="Calibri" w:hAnsi="Calibri" w:cs="Times New Roman"/>
      <w:sz w:val="18"/>
      <w:szCs w:val="18"/>
    </w:rPr>
  </w:style>
  <w:style w:type="character" w:styleId="af0">
    <w:name w:val="annotation reference"/>
    <w:basedOn w:val="a2"/>
    <w:uiPriority w:val="99"/>
    <w:semiHidden/>
    <w:unhideWhenUsed/>
    <w:rsid w:val="008E73FA"/>
    <w:rPr>
      <w:sz w:val="16"/>
      <w:szCs w:val="16"/>
    </w:rPr>
  </w:style>
  <w:style w:type="paragraph" w:styleId="af1">
    <w:name w:val="annotation text"/>
    <w:basedOn w:val="a0"/>
    <w:link w:val="af2"/>
    <w:uiPriority w:val="99"/>
    <w:semiHidden/>
    <w:unhideWhenUsed/>
    <w:rsid w:val="008E73FA"/>
    <w:rPr>
      <w:sz w:val="20"/>
      <w:szCs w:val="20"/>
    </w:rPr>
  </w:style>
  <w:style w:type="character" w:customStyle="1" w:styleId="af2">
    <w:name w:val="Текст примечания Знак"/>
    <w:basedOn w:val="a2"/>
    <w:link w:val="af1"/>
    <w:uiPriority w:val="99"/>
    <w:semiHidden/>
    <w:rsid w:val="008E73FA"/>
    <w:rPr>
      <w:rFonts w:ascii="Calibri" w:eastAsia="Calibri" w:hAnsi="Calibri" w:cs="Times New Roman"/>
      <w:sz w:val="20"/>
      <w:szCs w:val="20"/>
    </w:rPr>
  </w:style>
  <w:style w:type="paragraph" w:styleId="af3">
    <w:name w:val="annotation subject"/>
    <w:basedOn w:val="af1"/>
    <w:next w:val="af1"/>
    <w:link w:val="af4"/>
    <w:uiPriority w:val="99"/>
    <w:semiHidden/>
    <w:unhideWhenUsed/>
    <w:rsid w:val="008E73FA"/>
    <w:rPr>
      <w:b/>
      <w:bCs/>
    </w:rPr>
  </w:style>
  <w:style w:type="character" w:customStyle="1" w:styleId="af4">
    <w:name w:val="Тема примечания Знак"/>
    <w:basedOn w:val="af2"/>
    <w:link w:val="af3"/>
    <w:uiPriority w:val="99"/>
    <w:semiHidden/>
    <w:rsid w:val="008E73FA"/>
    <w:rPr>
      <w:rFonts w:ascii="Calibri" w:eastAsia="Calibri" w:hAnsi="Calibri" w:cs="Times New Roman"/>
      <w:b/>
      <w:bCs/>
      <w:sz w:val="20"/>
      <w:szCs w:val="20"/>
    </w:rPr>
  </w:style>
  <w:style w:type="character" w:customStyle="1" w:styleId="a6">
    <w:name w:val="Абзац списка Знак"/>
    <w:link w:val="a5"/>
    <w:uiPriority w:val="34"/>
    <w:rsid w:val="00D200EB"/>
    <w:rPr>
      <w:rFonts w:ascii="Calibri" w:eastAsia="Calibri" w:hAnsi="Calibri" w:cs="Times New Roman"/>
    </w:rPr>
  </w:style>
  <w:style w:type="paragraph" w:customStyle="1" w:styleId="ParaHeading">
    <w:name w:val="ParaHeading"/>
    <w:basedOn w:val="a1"/>
    <w:next w:val="a1"/>
    <w:uiPriority w:val="99"/>
    <w:rsid w:val="00274F3D"/>
    <w:pPr>
      <w:keepNext/>
      <w:keepLines/>
      <w:spacing w:after="240"/>
      <w:ind w:left="0" w:firstLine="0"/>
      <w:jc w:val="both"/>
    </w:pPr>
    <w:rPr>
      <w:rFonts w:eastAsia="Times New Roman"/>
      <w:b/>
      <w:sz w:val="24"/>
      <w:szCs w:val="20"/>
      <w:lang w:val="en-GB"/>
    </w:rPr>
  </w:style>
  <w:style w:type="paragraph" w:styleId="23">
    <w:name w:val="toc 2"/>
    <w:basedOn w:val="a1"/>
    <w:next w:val="a1"/>
    <w:uiPriority w:val="99"/>
    <w:semiHidden/>
    <w:rsid w:val="00413CBC"/>
    <w:pPr>
      <w:tabs>
        <w:tab w:val="left" w:leader="dot" w:pos="1701"/>
        <w:tab w:val="right" w:leader="dot" w:pos="8789"/>
      </w:tabs>
      <w:spacing w:after="0"/>
      <w:ind w:left="1134" w:right="992" w:hanging="1134"/>
    </w:pPr>
    <w:rPr>
      <w:rFonts w:ascii="Times New Roman" w:eastAsia="Times New Roman" w:hAnsi="Times New Roman"/>
      <w:noProof/>
      <w:sz w:val="24"/>
      <w:szCs w:val="24"/>
      <w:lang w:eastAsia="ru-RU"/>
    </w:rPr>
  </w:style>
  <w:style w:type="paragraph" w:customStyle="1" w:styleId="ScheduleHeading1">
    <w:name w:val="Schedule Heading 1"/>
    <w:basedOn w:val="a1"/>
    <w:next w:val="a0"/>
    <w:uiPriority w:val="99"/>
    <w:qFormat/>
    <w:rsid w:val="00413CBC"/>
    <w:pPr>
      <w:keepNext/>
      <w:numPr>
        <w:numId w:val="6"/>
      </w:numPr>
      <w:spacing w:before="200" w:after="100"/>
    </w:pPr>
    <w:rPr>
      <w:rFonts w:ascii="Times New Roman" w:eastAsia="Times New Roman" w:hAnsi="Times New Roman"/>
      <w:b/>
      <w:caps/>
      <w:sz w:val="24"/>
      <w:szCs w:val="24"/>
      <w:lang w:eastAsia="ru-RU"/>
    </w:rPr>
  </w:style>
  <w:style w:type="paragraph" w:customStyle="1" w:styleId="ScheduleHeading2">
    <w:name w:val="Schedule Heading 2"/>
    <w:basedOn w:val="a1"/>
    <w:next w:val="20"/>
    <w:uiPriority w:val="99"/>
    <w:qFormat/>
    <w:rsid w:val="00413CBC"/>
    <w:pPr>
      <w:keepNext/>
      <w:numPr>
        <w:ilvl w:val="1"/>
        <w:numId w:val="6"/>
      </w:numPr>
      <w:spacing w:before="200" w:after="100"/>
    </w:pPr>
    <w:rPr>
      <w:rFonts w:ascii="Times New Roman" w:eastAsia="Times New Roman" w:hAnsi="Times New Roman"/>
      <w:b/>
      <w:sz w:val="24"/>
      <w:szCs w:val="24"/>
      <w:lang w:eastAsia="ru-RU"/>
    </w:rPr>
  </w:style>
  <w:style w:type="paragraph" w:customStyle="1" w:styleId="ScheduleHeading3">
    <w:name w:val="Schedule Heading 3"/>
    <w:basedOn w:val="a1"/>
    <w:next w:val="30"/>
    <w:uiPriority w:val="99"/>
    <w:qFormat/>
    <w:rsid w:val="00413CBC"/>
    <w:pPr>
      <w:keepNext/>
      <w:numPr>
        <w:ilvl w:val="2"/>
        <w:numId w:val="6"/>
      </w:numPr>
      <w:spacing w:before="200" w:after="100"/>
    </w:pPr>
    <w:rPr>
      <w:rFonts w:ascii="Times New Roman" w:eastAsia="Times New Roman" w:hAnsi="Times New Roman"/>
      <w:b/>
      <w:sz w:val="24"/>
      <w:szCs w:val="24"/>
      <w:lang w:eastAsia="ru-RU"/>
    </w:rPr>
  </w:style>
  <w:style w:type="paragraph" w:customStyle="1" w:styleId="ScheduleHeading4">
    <w:name w:val="Schedule Heading 4"/>
    <w:basedOn w:val="a1"/>
    <w:next w:val="a0"/>
    <w:uiPriority w:val="99"/>
    <w:qFormat/>
    <w:rsid w:val="00413CBC"/>
    <w:pPr>
      <w:keepNext/>
      <w:numPr>
        <w:ilvl w:val="3"/>
        <w:numId w:val="6"/>
      </w:numPr>
      <w:spacing w:before="200" w:after="100"/>
    </w:pPr>
    <w:rPr>
      <w:rFonts w:ascii="Times New Roman" w:eastAsia="Times New Roman" w:hAnsi="Times New Roman"/>
      <w:b/>
      <w:sz w:val="24"/>
      <w:szCs w:val="24"/>
      <w:lang w:eastAsia="ru-RU"/>
    </w:rPr>
  </w:style>
  <w:style w:type="paragraph" w:customStyle="1" w:styleId="ScheduleHeading5">
    <w:name w:val="Schedule Heading 5"/>
    <w:basedOn w:val="a1"/>
    <w:next w:val="a0"/>
    <w:uiPriority w:val="99"/>
    <w:qFormat/>
    <w:rsid w:val="00413CBC"/>
    <w:pPr>
      <w:keepNext/>
      <w:numPr>
        <w:ilvl w:val="4"/>
        <w:numId w:val="6"/>
      </w:numPr>
      <w:spacing w:before="200" w:after="100"/>
    </w:pPr>
    <w:rPr>
      <w:rFonts w:ascii="Times New Roman" w:eastAsia="Times New Roman" w:hAnsi="Times New Roman"/>
      <w:b/>
      <w:sz w:val="24"/>
      <w:szCs w:val="24"/>
      <w:lang w:eastAsia="ru-RU"/>
    </w:rPr>
  </w:style>
  <w:style w:type="paragraph" w:customStyle="1" w:styleId="ScheduleHeading6">
    <w:name w:val="Schedule Heading 6"/>
    <w:basedOn w:val="a1"/>
    <w:next w:val="a0"/>
    <w:uiPriority w:val="99"/>
    <w:qFormat/>
    <w:rsid w:val="00413CBC"/>
    <w:pPr>
      <w:keepNext/>
      <w:numPr>
        <w:ilvl w:val="5"/>
        <w:numId w:val="6"/>
      </w:numPr>
      <w:spacing w:before="200" w:after="100"/>
    </w:pPr>
    <w:rPr>
      <w:rFonts w:ascii="Times New Roman" w:eastAsia="Times New Roman" w:hAnsi="Times New Roman"/>
      <w:b/>
      <w:sz w:val="24"/>
      <w:szCs w:val="24"/>
      <w:lang w:eastAsia="ru-RU"/>
    </w:rPr>
  </w:style>
  <w:style w:type="paragraph" w:customStyle="1" w:styleId="ScheduleHeading7">
    <w:name w:val="Schedule Heading 7"/>
    <w:basedOn w:val="a1"/>
    <w:next w:val="a0"/>
    <w:uiPriority w:val="99"/>
    <w:qFormat/>
    <w:rsid w:val="00413CBC"/>
    <w:pPr>
      <w:keepNext/>
      <w:numPr>
        <w:ilvl w:val="6"/>
        <w:numId w:val="6"/>
      </w:numPr>
      <w:spacing w:before="200" w:after="100"/>
    </w:pPr>
    <w:rPr>
      <w:rFonts w:ascii="Times New Roman" w:eastAsia="Times New Roman" w:hAnsi="Times New Roman"/>
      <w:b/>
      <w:sz w:val="24"/>
      <w:szCs w:val="24"/>
      <w:lang w:eastAsia="ru-RU"/>
    </w:rPr>
  </w:style>
  <w:style w:type="paragraph" w:customStyle="1" w:styleId="Para1">
    <w:name w:val="Para 1"/>
    <w:basedOn w:val="1"/>
    <w:uiPriority w:val="99"/>
    <w:qFormat/>
    <w:rsid w:val="00413CBC"/>
    <w:pPr>
      <w:keepNext w:val="0"/>
      <w:numPr>
        <w:numId w:val="2"/>
      </w:numPr>
      <w:tabs>
        <w:tab w:val="left" w:pos="709"/>
      </w:tabs>
      <w:spacing w:before="100" w:line="240" w:lineRule="auto"/>
    </w:pPr>
    <w:rPr>
      <w:rFonts w:ascii="Times New Roman" w:eastAsia="Times New Roman" w:hAnsi="Times New Roman" w:cs="Times New Roman"/>
      <w:b w:val="0"/>
      <w:caps w:val="0"/>
      <w:sz w:val="24"/>
      <w:szCs w:val="24"/>
    </w:rPr>
  </w:style>
  <w:style w:type="paragraph" w:styleId="24">
    <w:name w:val="Body Text Indent 2"/>
    <w:aliases w:val=" Знак"/>
    <w:basedOn w:val="a0"/>
    <w:link w:val="25"/>
    <w:uiPriority w:val="99"/>
    <w:unhideWhenUsed/>
    <w:rsid w:val="000D5084"/>
    <w:pPr>
      <w:spacing w:after="120" w:line="480" w:lineRule="auto"/>
      <w:ind w:left="283"/>
    </w:pPr>
  </w:style>
  <w:style w:type="character" w:customStyle="1" w:styleId="25">
    <w:name w:val="Основной текст с отступом 2 Знак"/>
    <w:aliases w:val=" Знак Знак1"/>
    <w:basedOn w:val="a2"/>
    <w:link w:val="24"/>
    <w:uiPriority w:val="99"/>
    <w:semiHidden/>
    <w:rsid w:val="000D5084"/>
    <w:rPr>
      <w:rFonts w:ascii="Calibri" w:eastAsia="Calibri" w:hAnsi="Calibri" w:cs="Times New Roman"/>
    </w:rPr>
  </w:style>
  <w:style w:type="numbering" w:customStyle="1" w:styleId="12">
    <w:name w:val="Нет списка1"/>
    <w:next w:val="a4"/>
    <w:uiPriority w:val="99"/>
    <w:semiHidden/>
    <w:unhideWhenUsed/>
    <w:rsid w:val="000D5084"/>
  </w:style>
  <w:style w:type="character" w:customStyle="1" w:styleId="211">
    <w:name w:val="Основной текст с отступом 2 Знак1"/>
    <w:aliases w:val=" Знак Знак"/>
    <w:rsid w:val="000D5084"/>
    <w:rPr>
      <w:rFonts w:ascii="Times New Roman" w:eastAsia="Times New Roman" w:hAnsi="Times New Roman" w:cs="Times New Roman"/>
      <w:sz w:val="24"/>
      <w:szCs w:val="20"/>
      <w:lang w:eastAsia="ru-RU"/>
    </w:rPr>
  </w:style>
  <w:style w:type="paragraph" w:customStyle="1" w:styleId="ConsNormal">
    <w:name w:val="ConsNormal"/>
    <w:uiPriority w:val="99"/>
    <w:rsid w:val="000D5084"/>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Style21">
    <w:name w:val="Style21"/>
    <w:basedOn w:val="a0"/>
    <w:uiPriority w:val="99"/>
    <w:rsid w:val="000D5084"/>
    <w:pPr>
      <w:widowControl w:val="0"/>
      <w:autoSpaceDE w:val="0"/>
      <w:autoSpaceDN w:val="0"/>
      <w:adjustRightInd w:val="0"/>
      <w:spacing w:line="230" w:lineRule="exact"/>
      <w:ind w:left="0" w:firstLine="0"/>
      <w:jc w:val="both"/>
    </w:pPr>
    <w:rPr>
      <w:rFonts w:ascii="Times New Roman" w:eastAsia="Times New Roman" w:hAnsi="Times New Roman"/>
      <w:sz w:val="24"/>
      <w:szCs w:val="24"/>
      <w:lang w:eastAsia="ru-RU"/>
    </w:rPr>
  </w:style>
  <w:style w:type="table" w:customStyle="1" w:styleId="13">
    <w:name w:val="Сетка таблицы1"/>
    <w:basedOn w:val="a3"/>
    <w:next w:val="ad"/>
    <w:uiPriority w:val="59"/>
    <w:rsid w:val="000D508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0D5084"/>
    <w:pPr>
      <w:spacing w:after="0" w:line="240" w:lineRule="auto"/>
    </w:pPr>
    <w:rPr>
      <w:rFonts w:ascii="Times New Roman" w:eastAsia="Times New Roman" w:hAnsi="Times New Roman" w:cs="Times New Roman"/>
      <w:sz w:val="20"/>
      <w:szCs w:val="20"/>
      <w:lang w:eastAsia="ru-RU"/>
    </w:rPr>
  </w:style>
  <w:style w:type="paragraph" w:styleId="af6">
    <w:name w:val="Normal (Web)"/>
    <w:basedOn w:val="a0"/>
    <w:uiPriority w:val="99"/>
    <w:semiHidden/>
    <w:unhideWhenUsed/>
    <w:rsid w:val="000D5084"/>
    <w:pPr>
      <w:spacing w:before="100" w:beforeAutospacing="1" w:after="100" w:afterAutospacing="1"/>
      <w:ind w:left="0" w:firstLine="0"/>
    </w:pPr>
    <w:rPr>
      <w:rFonts w:ascii="Times New Roman" w:hAnsi="Times New Roman"/>
      <w:sz w:val="24"/>
      <w:szCs w:val="24"/>
      <w:lang w:eastAsia="ru-RU"/>
    </w:rPr>
  </w:style>
  <w:style w:type="character" w:customStyle="1" w:styleId="80">
    <w:name w:val="Заголовок 8 Знак"/>
    <w:basedOn w:val="a2"/>
    <w:link w:val="8"/>
    <w:uiPriority w:val="99"/>
    <w:semiHidden/>
    <w:rsid w:val="000D5084"/>
    <w:rPr>
      <w:rFonts w:ascii="Times New Roman" w:eastAsia="Times New Roman" w:hAnsi="Times New Roman" w:cs="Times New Roman"/>
      <w:iCs/>
      <w:sz w:val="20"/>
      <w:szCs w:val="24"/>
      <w:lang w:eastAsia="ru-RU"/>
    </w:rPr>
  </w:style>
  <w:style w:type="character" w:customStyle="1" w:styleId="90">
    <w:name w:val="Заголовок 9 Знак"/>
    <w:aliases w:val="1Заголовок 9 Знак,Таблицы Знак"/>
    <w:basedOn w:val="a2"/>
    <w:link w:val="9"/>
    <w:uiPriority w:val="99"/>
    <w:semiHidden/>
    <w:rsid w:val="000D5084"/>
    <w:rPr>
      <w:rFonts w:ascii="Times New Roman" w:eastAsia="Times New Roman" w:hAnsi="Times New Roman" w:cs="Arial"/>
      <w:sz w:val="20"/>
      <w:lang w:eastAsia="ru-RU"/>
    </w:rPr>
  </w:style>
  <w:style w:type="numbering" w:customStyle="1" w:styleId="26">
    <w:name w:val="Нет списка2"/>
    <w:next w:val="a4"/>
    <w:uiPriority w:val="99"/>
    <w:semiHidden/>
    <w:unhideWhenUsed/>
    <w:rsid w:val="000D5084"/>
  </w:style>
  <w:style w:type="character" w:styleId="af7">
    <w:name w:val="FollowedHyperlink"/>
    <w:semiHidden/>
    <w:unhideWhenUsed/>
    <w:rsid w:val="000D5084"/>
    <w:rPr>
      <w:color w:val="800080"/>
      <w:u w:val="single"/>
    </w:rPr>
  </w:style>
  <w:style w:type="paragraph" w:customStyle="1" w:styleId="msonormal0">
    <w:name w:val="msonormal"/>
    <w:basedOn w:val="a0"/>
    <w:uiPriority w:val="99"/>
    <w:semiHidden/>
    <w:rsid w:val="000D5084"/>
    <w:pPr>
      <w:ind w:left="0" w:firstLine="0"/>
    </w:pPr>
    <w:rPr>
      <w:rFonts w:ascii="Times New Roman" w:eastAsia="Times New Roman" w:hAnsi="Times New Roman"/>
      <w:sz w:val="24"/>
      <w:szCs w:val="24"/>
      <w:lang w:eastAsia="ru-RU"/>
    </w:rPr>
  </w:style>
  <w:style w:type="character" w:customStyle="1" w:styleId="91">
    <w:name w:val="Заголовок 9 Знак1"/>
    <w:aliases w:val="1Заголовок 9 Знак1,Таблицы Знак1"/>
    <w:basedOn w:val="a2"/>
    <w:semiHidden/>
    <w:rsid w:val="000D5084"/>
    <w:rPr>
      <w:rFonts w:ascii="Cambria" w:eastAsia="Times New Roman" w:hAnsi="Cambria" w:cs="Times New Roman"/>
      <w:i/>
      <w:iCs/>
      <w:color w:val="272727"/>
      <w:sz w:val="21"/>
      <w:szCs w:val="21"/>
    </w:rPr>
  </w:style>
  <w:style w:type="paragraph" w:styleId="14">
    <w:name w:val="toc 1"/>
    <w:basedOn w:val="a1"/>
    <w:next w:val="a1"/>
    <w:autoRedefine/>
    <w:uiPriority w:val="99"/>
    <w:semiHidden/>
    <w:unhideWhenUsed/>
    <w:rsid w:val="000D5084"/>
    <w:pPr>
      <w:tabs>
        <w:tab w:val="left" w:pos="1134"/>
        <w:tab w:val="right" w:leader="dot" w:pos="8789"/>
      </w:tabs>
      <w:spacing w:before="100" w:after="100"/>
      <w:ind w:left="1134" w:right="992" w:hanging="1134"/>
    </w:pPr>
    <w:rPr>
      <w:rFonts w:ascii="Times New Roman" w:eastAsia="Times New Roman" w:hAnsi="Times New Roman"/>
      <w:caps/>
      <w:sz w:val="20"/>
      <w:szCs w:val="20"/>
      <w:lang w:eastAsia="ru-RU"/>
    </w:rPr>
  </w:style>
  <w:style w:type="paragraph" w:styleId="33">
    <w:name w:val="toc 3"/>
    <w:basedOn w:val="a1"/>
    <w:next w:val="a1"/>
    <w:autoRedefine/>
    <w:uiPriority w:val="39"/>
    <w:semiHidden/>
    <w:unhideWhenUsed/>
    <w:rsid w:val="000D5084"/>
    <w:pPr>
      <w:tabs>
        <w:tab w:val="left" w:pos="1134"/>
        <w:tab w:val="right" w:leader="dot" w:pos="8789"/>
      </w:tabs>
      <w:adjustRightInd w:val="0"/>
      <w:spacing w:after="0"/>
      <w:ind w:left="1985" w:right="992" w:hanging="851"/>
    </w:pPr>
    <w:rPr>
      <w:rFonts w:ascii="Times New Roman" w:eastAsia="Times New Roman" w:hAnsi="Times New Roman"/>
      <w:sz w:val="20"/>
      <w:szCs w:val="20"/>
      <w:lang w:eastAsia="ru-RU"/>
    </w:rPr>
  </w:style>
  <w:style w:type="paragraph" w:styleId="42">
    <w:name w:val="toc 4"/>
    <w:basedOn w:val="a1"/>
    <w:next w:val="a1"/>
    <w:autoRedefine/>
    <w:uiPriority w:val="39"/>
    <w:semiHidden/>
    <w:unhideWhenUsed/>
    <w:rsid w:val="000D5084"/>
    <w:pPr>
      <w:tabs>
        <w:tab w:val="left" w:pos="2552"/>
        <w:tab w:val="right" w:leader="dot" w:pos="8789"/>
      </w:tabs>
      <w:spacing w:after="0"/>
      <w:ind w:left="2552" w:right="992" w:hanging="567"/>
    </w:pPr>
    <w:rPr>
      <w:rFonts w:ascii="Times New Roman" w:eastAsia="Times New Roman" w:hAnsi="Times New Roman"/>
      <w:sz w:val="20"/>
      <w:szCs w:val="20"/>
      <w:lang w:eastAsia="ru-RU"/>
    </w:rPr>
  </w:style>
  <w:style w:type="paragraph" w:styleId="51">
    <w:name w:val="toc 5"/>
    <w:basedOn w:val="a0"/>
    <w:next w:val="a0"/>
    <w:autoRedefine/>
    <w:uiPriority w:val="39"/>
    <w:semiHidden/>
    <w:unhideWhenUsed/>
    <w:rsid w:val="000D5084"/>
    <w:pPr>
      <w:tabs>
        <w:tab w:val="left" w:pos="3119"/>
        <w:tab w:val="right" w:leader="dot" w:pos="8789"/>
      </w:tabs>
      <w:ind w:left="3119" w:right="992" w:hanging="567"/>
    </w:pPr>
    <w:rPr>
      <w:rFonts w:ascii="Times New Roman" w:eastAsia="Times New Roman" w:hAnsi="Times New Roman"/>
      <w:sz w:val="20"/>
      <w:szCs w:val="20"/>
      <w:lang w:eastAsia="ru-RU"/>
    </w:rPr>
  </w:style>
  <w:style w:type="paragraph" w:styleId="61">
    <w:name w:val="toc 6"/>
    <w:basedOn w:val="a0"/>
    <w:next w:val="a0"/>
    <w:autoRedefine/>
    <w:uiPriority w:val="39"/>
    <w:semiHidden/>
    <w:unhideWhenUsed/>
    <w:rsid w:val="000D5084"/>
    <w:pPr>
      <w:tabs>
        <w:tab w:val="right" w:leader="dot" w:pos="8789"/>
      </w:tabs>
      <w:ind w:left="3686" w:right="992" w:hanging="567"/>
    </w:pPr>
    <w:rPr>
      <w:rFonts w:ascii="Times New Roman" w:eastAsia="Times New Roman" w:hAnsi="Times New Roman"/>
      <w:sz w:val="20"/>
      <w:szCs w:val="20"/>
      <w:lang w:eastAsia="ru-RU"/>
    </w:rPr>
  </w:style>
  <w:style w:type="paragraph" w:styleId="71">
    <w:name w:val="toc 7"/>
    <w:basedOn w:val="a0"/>
    <w:next w:val="a0"/>
    <w:autoRedefine/>
    <w:uiPriority w:val="39"/>
    <w:semiHidden/>
    <w:unhideWhenUsed/>
    <w:rsid w:val="000D5084"/>
    <w:pPr>
      <w:tabs>
        <w:tab w:val="left" w:pos="4253"/>
        <w:tab w:val="right" w:leader="dot" w:pos="8789"/>
      </w:tabs>
      <w:ind w:left="4253" w:right="992" w:hanging="567"/>
    </w:pPr>
    <w:rPr>
      <w:rFonts w:ascii="Times New Roman" w:eastAsia="Times New Roman" w:hAnsi="Times New Roman"/>
      <w:sz w:val="20"/>
      <w:szCs w:val="20"/>
      <w:lang w:eastAsia="ru-RU"/>
    </w:rPr>
  </w:style>
  <w:style w:type="paragraph" w:styleId="81">
    <w:name w:val="toc 8"/>
    <w:basedOn w:val="a0"/>
    <w:next w:val="a0"/>
    <w:autoRedefine/>
    <w:uiPriority w:val="99"/>
    <w:semiHidden/>
    <w:unhideWhenUsed/>
    <w:rsid w:val="000D5084"/>
    <w:pPr>
      <w:ind w:left="0" w:firstLine="0"/>
    </w:pPr>
    <w:rPr>
      <w:rFonts w:ascii="Times New Roman" w:eastAsia="Times New Roman" w:hAnsi="Times New Roman"/>
      <w:sz w:val="20"/>
      <w:szCs w:val="20"/>
      <w:lang w:eastAsia="ru-RU"/>
    </w:rPr>
  </w:style>
  <w:style w:type="paragraph" w:styleId="92">
    <w:name w:val="toc 9"/>
    <w:basedOn w:val="a0"/>
    <w:next w:val="a0"/>
    <w:autoRedefine/>
    <w:uiPriority w:val="99"/>
    <w:semiHidden/>
    <w:unhideWhenUsed/>
    <w:rsid w:val="000D5084"/>
    <w:pPr>
      <w:ind w:left="0" w:firstLine="0"/>
    </w:pPr>
    <w:rPr>
      <w:rFonts w:ascii="Times New Roman" w:eastAsia="Times New Roman" w:hAnsi="Times New Roman"/>
      <w:sz w:val="20"/>
      <w:szCs w:val="20"/>
      <w:lang w:eastAsia="ru-RU"/>
    </w:rPr>
  </w:style>
  <w:style w:type="paragraph" w:customStyle="1" w:styleId="FootnoteTextContinue">
    <w:name w:val="Footnote Text Continue"/>
    <w:basedOn w:val="a0"/>
    <w:uiPriority w:val="39"/>
    <w:semiHidden/>
    <w:rsid w:val="000D5084"/>
    <w:pPr>
      <w:ind w:left="425" w:firstLine="0"/>
    </w:pPr>
    <w:rPr>
      <w:rFonts w:ascii="Times New Roman" w:eastAsia="Times New Roman" w:hAnsi="Times New Roman"/>
      <w:sz w:val="18"/>
      <w:szCs w:val="20"/>
      <w:lang w:eastAsia="ru-RU"/>
    </w:rPr>
  </w:style>
  <w:style w:type="paragraph" w:styleId="af8">
    <w:name w:val="footnote text"/>
    <w:basedOn w:val="a0"/>
    <w:next w:val="FootnoteTextContinue"/>
    <w:link w:val="af9"/>
    <w:uiPriority w:val="99"/>
    <w:semiHidden/>
    <w:unhideWhenUsed/>
    <w:rsid w:val="000D5084"/>
    <w:pPr>
      <w:tabs>
        <w:tab w:val="left" w:pos="425"/>
      </w:tabs>
      <w:ind w:left="425" w:hanging="425"/>
    </w:pPr>
    <w:rPr>
      <w:rFonts w:ascii="Times New Roman" w:eastAsia="Times New Roman" w:hAnsi="Times New Roman"/>
      <w:sz w:val="18"/>
      <w:szCs w:val="20"/>
      <w:lang w:eastAsia="ru-RU"/>
    </w:rPr>
  </w:style>
  <w:style w:type="character" w:customStyle="1" w:styleId="af9">
    <w:name w:val="Текст сноски Знак"/>
    <w:basedOn w:val="a2"/>
    <w:link w:val="af8"/>
    <w:uiPriority w:val="99"/>
    <w:semiHidden/>
    <w:rsid w:val="000D5084"/>
    <w:rPr>
      <w:rFonts w:ascii="Times New Roman" w:eastAsia="Times New Roman" w:hAnsi="Times New Roman" w:cs="Times New Roman"/>
      <w:sz w:val="18"/>
      <w:szCs w:val="20"/>
      <w:lang w:eastAsia="ru-RU"/>
    </w:rPr>
  </w:style>
  <w:style w:type="paragraph" w:styleId="afa">
    <w:name w:val="caption"/>
    <w:basedOn w:val="a1"/>
    <w:next w:val="a1"/>
    <w:uiPriority w:val="35"/>
    <w:semiHidden/>
    <w:unhideWhenUsed/>
    <w:qFormat/>
    <w:rsid w:val="000D5084"/>
    <w:pPr>
      <w:spacing w:before="100" w:after="100"/>
      <w:ind w:left="0" w:firstLine="0"/>
    </w:pPr>
    <w:rPr>
      <w:rFonts w:ascii="Times New Roman" w:eastAsia="Times New Roman" w:hAnsi="Times New Roman"/>
      <w:b/>
      <w:bCs/>
      <w:sz w:val="20"/>
      <w:szCs w:val="18"/>
      <w:lang w:eastAsia="ru-RU"/>
    </w:rPr>
  </w:style>
  <w:style w:type="paragraph" w:styleId="afb">
    <w:name w:val="endnote text"/>
    <w:basedOn w:val="a0"/>
    <w:link w:val="afc"/>
    <w:uiPriority w:val="99"/>
    <w:semiHidden/>
    <w:unhideWhenUsed/>
    <w:rsid w:val="000D5084"/>
    <w:pPr>
      <w:ind w:left="0" w:firstLine="0"/>
    </w:pPr>
    <w:rPr>
      <w:rFonts w:ascii="Times New Roman" w:eastAsia="Times New Roman" w:hAnsi="Times New Roman"/>
      <w:sz w:val="20"/>
      <w:szCs w:val="20"/>
      <w:lang w:eastAsia="ru-RU"/>
    </w:rPr>
  </w:style>
  <w:style w:type="character" w:customStyle="1" w:styleId="afc">
    <w:name w:val="Текст концевой сноски Знак"/>
    <w:basedOn w:val="a2"/>
    <w:link w:val="afb"/>
    <w:uiPriority w:val="99"/>
    <w:semiHidden/>
    <w:rsid w:val="000D5084"/>
    <w:rPr>
      <w:rFonts w:ascii="Times New Roman" w:eastAsia="Times New Roman" w:hAnsi="Times New Roman" w:cs="Times New Roman"/>
      <w:sz w:val="20"/>
      <w:szCs w:val="20"/>
      <w:lang w:eastAsia="ru-RU"/>
    </w:rPr>
  </w:style>
  <w:style w:type="paragraph" w:styleId="afd">
    <w:name w:val="List"/>
    <w:basedOn w:val="a0"/>
    <w:uiPriority w:val="99"/>
    <w:semiHidden/>
    <w:unhideWhenUsed/>
    <w:rsid w:val="000D5084"/>
    <w:pPr>
      <w:ind w:left="283" w:hanging="283"/>
    </w:pPr>
    <w:rPr>
      <w:rFonts w:ascii="Times New Roman" w:eastAsia="Times New Roman" w:hAnsi="Times New Roman"/>
      <w:sz w:val="20"/>
      <w:szCs w:val="20"/>
      <w:lang w:eastAsia="ru-RU"/>
    </w:rPr>
  </w:style>
  <w:style w:type="paragraph" w:styleId="afe">
    <w:name w:val="List Bullet"/>
    <w:basedOn w:val="a0"/>
    <w:autoRedefine/>
    <w:uiPriority w:val="99"/>
    <w:semiHidden/>
    <w:unhideWhenUsed/>
    <w:rsid w:val="000D5084"/>
    <w:pPr>
      <w:ind w:left="0" w:firstLine="0"/>
      <w:jc w:val="both"/>
    </w:pPr>
    <w:rPr>
      <w:rFonts w:ascii="Times New Roman" w:eastAsia="Times New Roman" w:hAnsi="Times New Roman"/>
      <w:sz w:val="24"/>
      <w:szCs w:val="24"/>
      <w:lang w:eastAsia="ru-RU"/>
    </w:rPr>
  </w:style>
  <w:style w:type="paragraph" w:styleId="aff">
    <w:name w:val="List Number"/>
    <w:basedOn w:val="a0"/>
    <w:uiPriority w:val="99"/>
    <w:semiHidden/>
    <w:unhideWhenUsed/>
    <w:rsid w:val="000D5084"/>
    <w:pPr>
      <w:tabs>
        <w:tab w:val="num" w:pos="360"/>
      </w:tabs>
      <w:ind w:left="360" w:hanging="360"/>
    </w:pPr>
    <w:rPr>
      <w:rFonts w:ascii="Times New Roman" w:eastAsia="Times New Roman" w:hAnsi="Times New Roman"/>
      <w:sz w:val="20"/>
      <w:szCs w:val="20"/>
      <w:lang w:eastAsia="ru-RU"/>
    </w:rPr>
  </w:style>
  <w:style w:type="paragraph" w:styleId="27">
    <w:name w:val="List 2"/>
    <w:basedOn w:val="a0"/>
    <w:uiPriority w:val="99"/>
    <w:semiHidden/>
    <w:unhideWhenUsed/>
    <w:rsid w:val="000D5084"/>
    <w:pPr>
      <w:ind w:left="566" w:hanging="283"/>
    </w:pPr>
    <w:rPr>
      <w:rFonts w:ascii="Times New Roman" w:eastAsia="Times New Roman" w:hAnsi="Times New Roman"/>
      <w:sz w:val="20"/>
      <w:szCs w:val="20"/>
      <w:lang w:eastAsia="ru-RU"/>
    </w:rPr>
  </w:style>
  <w:style w:type="paragraph" w:styleId="34">
    <w:name w:val="List 3"/>
    <w:basedOn w:val="a0"/>
    <w:uiPriority w:val="99"/>
    <w:semiHidden/>
    <w:unhideWhenUsed/>
    <w:rsid w:val="000D5084"/>
    <w:pPr>
      <w:ind w:left="849" w:hanging="283"/>
    </w:pPr>
    <w:rPr>
      <w:rFonts w:ascii="Times New Roman" w:eastAsia="Times New Roman" w:hAnsi="Times New Roman"/>
      <w:sz w:val="20"/>
      <w:szCs w:val="20"/>
      <w:lang w:eastAsia="ru-RU"/>
    </w:rPr>
  </w:style>
  <w:style w:type="paragraph" w:styleId="43">
    <w:name w:val="List 4"/>
    <w:basedOn w:val="a0"/>
    <w:uiPriority w:val="99"/>
    <w:semiHidden/>
    <w:unhideWhenUsed/>
    <w:rsid w:val="000D5084"/>
    <w:pPr>
      <w:ind w:left="1132" w:hanging="283"/>
    </w:pPr>
    <w:rPr>
      <w:rFonts w:ascii="Times New Roman" w:eastAsia="Times New Roman" w:hAnsi="Times New Roman"/>
      <w:sz w:val="20"/>
      <w:szCs w:val="20"/>
      <w:lang w:eastAsia="ru-RU"/>
    </w:rPr>
  </w:style>
  <w:style w:type="paragraph" w:styleId="52">
    <w:name w:val="List 5"/>
    <w:basedOn w:val="a0"/>
    <w:uiPriority w:val="99"/>
    <w:semiHidden/>
    <w:unhideWhenUsed/>
    <w:rsid w:val="000D5084"/>
    <w:pPr>
      <w:ind w:left="1415" w:hanging="283"/>
    </w:pPr>
    <w:rPr>
      <w:rFonts w:ascii="Times New Roman" w:eastAsia="Times New Roman" w:hAnsi="Times New Roman"/>
      <w:sz w:val="20"/>
      <w:szCs w:val="20"/>
      <w:lang w:eastAsia="ru-RU"/>
    </w:rPr>
  </w:style>
  <w:style w:type="paragraph" w:styleId="28">
    <w:name w:val="List Bullet 2"/>
    <w:basedOn w:val="a0"/>
    <w:autoRedefine/>
    <w:uiPriority w:val="99"/>
    <w:semiHidden/>
    <w:unhideWhenUsed/>
    <w:rsid w:val="000D5084"/>
    <w:pPr>
      <w:tabs>
        <w:tab w:val="num" w:pos="643"/>
      </w:tabs>
      <w:ind w:left="643" w:hanging="360"/>
    </w:pPr>
    <w:rPr>
      <w:rFonts w:ascii="Times New Roman" w:eastAsia="Times New Roman" w:hAnsi="Times New Roman"/>
      <w:sz w:val="20"/>
      <w:szCs w:val="20"/>
      <w:lang w:eastAsia="ru-RU"/>
    </w:rPr>
  </w:style>
  <w:style w:type="paragraph" w:styleId="35">
    <w:name w:val="List Bullet 3"/>
    <w:basedOn w:val="a0"/>
    <w:autoRedefine/>
    <w:uiPriority w:val="99"/>
    <w:semiHidden/>
    <w:unhideWhenUsed/>
    <w:rsid w:val="000D5084"/>
    <w:pPr>
      <w:tabs>
        <w:tab w:val="num" w:pos="926"/>
      </w:tabs>
      <w:ind w:left="926" w:hanging="360"/>
    </w:pPr>
    <w:rPr>
      <w:rFonts w:ascii="Arial" w:eastAsia="Times New Roman" w:hAnsi="Arial" w:cs="Arial"/>
      <w:b/>
      <w:sz w:val="20"/>
      <w:szCs w:val="20"/>
      <w:lang w:val="en-GB"/>
    </w:rPr>
  </w:style>
  <w:style w:type="paragraph" w:styleId="44">
    <w:name w:val="List Bullet 4"/>
    <w:basedOn w:val="a0"/>
    <w:autoRedefine/>
    <w:uiPriority w:val="99"/>
    <w:semiHidden/>
    <w:unhideWhenUsed/>
    <w:rsid w:val="000D5084"/>
    <w:pPr>
      <w:tabs>
        <w:tab w:val="num" w:pos="1209"/>
      </w:tabs>
      <w:ind w:left="1209" w:hanging="360"/>
    </w:pPr>
    <w:rPr>
      <w:rFonts w:ascii="Times New Roman" w:eastAsia="Times New Roman" w:hAnsi="Times New Roman"/>
      <w:sz w:val="20"/>
      <w:szCs w:val="20"/>
      <w:lang w:eastAsia="ru-RU"/>
    </w:rPr>
  </w:style>
  <w:style w:type="paragraph" w:styleId="53">
    <w:name w:val="List Bullet 5"/>
    <w:basedOn w:val="a0"/>
    <w:autoRedefine/>
    <w:uiPriority w:val="99"/>
    <w:semiHidden/>
    <w:unhideWhenUsed/>
    <w:rsid w:val="000D5084"/>
    <w:pPr>
      <w:tabs>
        <w:tab w:val="num" w:pos="1492"/>
      </w:tabs>
      <w:ind w:left="1492" w:hanging="360"/>
    </w:pPr>
    <w:rPr>
      <w:rFonts w:ascii="Times New Roman" w:eastAsia="Times New Roman" w:hAnsi="Times New Roman"/>
      <w:sz w:val="20"/>
      <w:szCs w:val="20"/>
      <w:lang w:eastAsia="ru-RU"/>
    </w:rPr>
  </w:style>
  <w:style w:type="paragraph" w:styleId="29">
    <w:name w:val="List Number 2"/>
    <w:basedOn w:val="a0"/>
    <w:uiPriority w:val="99"/>
    <w:semiHidden/>
    <w:unhideWhenUsed/>
    <w:rsid w:val="000D5084"/>
    <w:pPr>
      <w:tabs>
        <w:tab w:val="num" w:pos="643"/>
      </w:tabs>
      <w:ind w:left="643" w:hanging="360"/>
    </w:pPr>
    <w:rPr>
      <w:rFonts w:ascii="Times New Roman" w:eastAsia="Times New Roman" w:hAnsi="Times New Roman"/>
      <w:sz w:val="20"/>
      <w:szCs w:val="20"/>
      <w:lang w:eastAsia="ru-RU"/>
    </w:rPr>
  </w:style>
  <w:style w:type="paragraph" w:styleId="36">
    <w:name w:val="List Number 3"/>
    <w:basedOn w:val="a0"/>
    <w:uiPriority w:val="99"/>
    <w:semiHidden/>
    <w:unhideWhenUsed/>
    <w:rsid w:val="000D5084"/>
    <w:pPr>
      <w:tabs>
        <w:tab w:val="num" w:pos="926"/>
      </w:tabs>
      <w:ind w:left="926" w:hanging="360"/>
    </w:pPr>
    <w:rPr>
      <w:rFonts w:ascii="Arial" w:eastAsia="Times New Roman" w:hAnsi="Arial" w:cs="Arial"/>
      <w:b/>
      <w:sz w:val="20"/>
      <w:szCs w:val="20"/>
      <w:lang w:val="en-GB"/>
    </w:rPr>
  </w:style>
  <w:style w:type="paragraph" w:styleId="45">
    <w:name w:val="List Number 4"/>
    <w:basedOn w:val="a0"/>
    <w:uiPriority w:val="99"/>
    <w:semiHidden/>
    <w:unhideWhenUsed/>
    <w:rsid w:val="000D5084"/>
    <w:pPr>
      <w:tabs>
        <w:tab w:val="num" w:pos="1209"/>
      </w:tabs>
      <w:ind w:left="1209" w:hanging="360"/>
    </w:pPr>
    <w:rPr>
      <w:rFonts w:ascii="Arial" w:eastAsia="Times New Roman" w:hAnsi="Arial" w:cs="Arial"/>
      <w:b/>
      <w:sz w:val="20"/>
      <w:szCs w:val="20"/>
      <w:lang w:val="en-GB"/>
    </w:rPr>
  </w:style>
  <w:style w:type="paragraph" w:styleId="54">
    <w:name w:val="List Number 5"/>
    <w:basedOn w:val="a0"/>
    <w:uiPriority w:val="99"/>
    <w:semiHidden/>
    <w:unhideWhenUsed/>
    <w:rsid w:val="000D5084"/>
    <w:pPr>
      <w:tabs>
        <w:tab w:val="num" w:pos="1492"/>
      </w:tabs>
      <w:ind w:left="1492" w:hanging="360"/>
    </w:pPr>
    <w:rPr>
      <w:rFonts w:ascii="Arial" w:eastAsia="Times New Roman" w:hAnsi="Arial" w:cs="Arial"/>
      <w:b/>
      <w:sz w:val="20"/>
      <w:szCs w:val="20"/>
      <w:lang w:val="en-GB"/>
    </w:rPr>
  </w:style>
  <w:style w:type="paragraph" w:styleId="a">
    <w:name w:val="Title"/>
    <w:basedOn w:val="a0"/>
    <w:link w:val="aff0"/>
    <w:uiPriority w:val="99"/>
    <w:qFormat/>
    <w:rsid w:val="000D5084"/>
    <w:pPr>
      <w:numPr>
        <w:numId w:val="14"/>
      </w:numPr>
      <w:jc w:val="center"/>
    </w:pPr>
    <w:rPr>
      <w:rFonts w:ascii="Times New Roman" w:eastAsia="Times New Roman" w:hAnsi="Times New Roman"/>
      <w:b/>
      <w:sz w:val="24"/>
      <w:szCs w:val="20"/>
      <w:lang w:eastAsia="ru-RU"/>
    </w:rPr>
  </w:style>
  <w:style w:type="character" w:customStyle="1" w:styleId="aff0">
    <w:name w:val="Заголовок Знак"/>
    <w:basedOn w:val="a2"/>
    <w:link w:val="a"/>
    <w:uiPriority w:val="99"/>
    <w:rsid w:val="000D5084"/>
    <w:rPr>
      <w:rFonts w:ascii="Times New Roman" w:eastAsia="Times New Roman" w:hAnsi="Times New Roman" w:cs="Times New Roman"/>
      <w:b/>
      <w:sz w:val="24"/>
      <w:szCs w:val="20"/>
      <w:lang w:eastAsia="ru-RU"/>
    </w:rPr>
  </w:style>
  <w:style w:type="paragraph" w:styleId="aff1">
    <w:name w:val="Body Text Indent"/>
    <w:basedOn w:val="a0"/>
    <w:link w:val="aff2"/>
    <w:uiPriority w:val="99"/>
    <w:semiHidden/>
    <w:unhideWhenUsed/>
    <w:rsid w:val="000D5084"/>
    <w:pPr>
      <w:spacing w:after="120"/>
      <w:ind w:left="283" w:firstLine="0"/>
    </w:pPr>
    <w:rPr>
      <w:rFonts w:ascii="Times New Roman" w:eastAsia="Times New Roman" w:hAnsi="Times New Roman"/>
      <w:sz w:val="20"/>
      <w:szCs w:val="20"/>
      <w:lang w:eastAsia="ru-RU"/>
    </w:rPr>
  </w:style>
  <w:style w:type="character" w:customStyle="1" w:styleId="aff2">
    <w:name w:val="Основной текст с отступом Знак"/>
    <w:basedOn w:val="a2"/>
    <w:link w:val="aff1"/>
    <w:uiPriority w:val="99"/>
    <w:semiHidden/>
    <w:rsid w:val="000D5084"/>
    <w:rPr>
      <w:rFonts w:ascii="Times New Roman" w:eastAsia="Times New Roman" w:hAnsi="Times New Roman" w:cs="Times New Roman"/>
      <w:sz w:val="20"/>
      <w:szCs w:val="20"/>
      <w:lang w:eastAsia="ru-RU"/>
    </w:rPr>
  </w:style>
  <w:style w:type="paragraph" w:styleId="aff3">
    <w:name w:val="List Continue"/>
    <w:basedOn w:val="a0"/>
    <w:uiPriority w:val="99"/>
    <w:semiHidden/>
    <w:unhideWhenUsed/>
    <w:rsid w:val="000D5084"/>
    <w:pPr>
      <w:spacing w:after="120"/>
      <w:ind w:left="283" w:firstLine="0"/>
    </w:pPr>
    <w:rPr>
      <w:rFonts w:ascii="Times New Roman" w:eastAsia="Times New Roman" w:hAnsi="Times New Roman"/>
      <w:sz w:val="20"/>
      <w:szCs w:val="20"/>
      <w:lang w:eastAsia="ru-RU"/>
    </w:rPr>
  </w:style>
  <w:style w:type="paragraph" w:styleId="2a">
    <w:name w:val="List Continue 2"/>
    <w:basedOn w:val="a0"/>
    <w:uiPriority w:val="99"/>
    <w:semiHidden/>
    <w:unhideWhenUsed/>
    <w:rsid w:val="000D5084"/>
    <w:pPr>
      <w:spacing w:after="120"/>
      <w:ind w:left="566" w:firstLine="0"/>
    </w:pPr>
    <w:rPr>
      <w:rFonts w:ascii="Times New Roman" w:eastAsia="Times New Roman" w:hAnsi="Times New Roman"/>
      <w:sz w:val="20"/>
      <w:szCs w:val="20"/>
      <w:lang w:eastAsia="ru-RU"/>
    </w:rPr>
  </w:style>
  <w:style w:type="paragraph" w:styleId="37">
    <w:name w:val="List Continue 3"/>
    <w:basedOn w:val="a0"/>
    <w:uiPriority w:val="99"/>
    <w:semiHidden/>
    <w:unhideWhenUsed/>
    <w:rsid w:val="000D5084"/>
    <w:pPr>
      <w:spacing w:after="120"/>
      <w:ind w:left="849" w:firstLine="0"/>
    </w:pPr>
    <w:rPr>
      <w:rFonts w:ascii="Times New Roman" w:eastAsia="Times New Roman" w:hAnsi="Times New Roman"/>
      <w:sz w:val="20"/>
      <w:szCs w:val="20"/>
      <w:lang w:eastAsia="ru-RU"/>
    </w:rPr>
  </w:style>
  <w:style w:type="paragraph" w:styleId="55">
    <w:name w:val="List Continue 5"/>
    <w:basedOn w:val="a0"/>
    <w:uiPriority w:val="99"/>
    <w:semiHidden/>
    <w:unhideWhenUsed/>
    <w:rsid w:val="000D5084"/>
    <w:pPr>
      <w:spacing w:after="120"/>
      <w:ind w:left="1415" w:firstLine="0"/>
    </w:pPr>
    <w:rPr>
      <w:rFonts w:ascii="Times New Roman" w:eastAsia="Times New Roman" w:hAnsi="Times New Roman"/>
      <w:sz w:val="20"/>
      <w:szCs w:val="20"/>
      <w:lang w:eastAsia="ru-RU"/>
    </w:rPr>
  </w:style>
  <w:style w:type="paragraph" w:styleId="38">
    <w:name w:val="Body Text Indent 3"/>
    <w:basedOn w:val="a0"/>
    <w:link w:val="39"/>
    <w:uiPriority w:val="99"/>
    <w:semiHidden/>
    <w:unhideWhenUsed/>
    <w:rsid w:val="000D5084"/>
    <w:pPr>
      <w:ind w:left="0" w:right="2381" w:firstLine="3119"/>
      <w:jc w:val="center"/>
    </w:pPr>
    <w:rPr>
      <w:rFonts w:ascii="Times New Roman" w:eastAsia="Times New Roman" w:hAnsi="Times New Roman"/>
      <w:sz w:val="44"/>
      <w:szCs w:val="20"/>
      <w:lang w:eastAsia="ru-RU"/>
    </w:rPr>
  </w:style>
  <w:style w:type="character" w:customStyle="1" w:styleId="39">
    <w:name w:val="Основной текст с отступом 3 Знак"/>
    <w:basedOn w:val="a2"/>
    <w:link w:val="38"/>
    <w:uiPriority w:val="99"/>
    <w:semiHidden/>
    <w:rsid w:val="000D5084"/>
    <w:rPr>
      <w:rFonts w:ascii="Times New Roman" w:eastAsia="Times New Roman" w:hAnsi="Times New Roman" w:cs="Times New Roman"/>
      <w:sz w:val="44"/>
      <w:szCs w:val="20"/>
      <w:lang w:eastAsia="ru-RU"/>
    </w:rPr>
  </w:style>
  <w:style w:type="paragraph" w:styleId="aff4">
    <w:name w:val="Block Text"/>
    <w:basedOn w:val="a0"/>
    <w:uiPriority w:val="99"/>
    <w:semiHidden/>
    <w:unhideWhenUsed/>
    <w:rsid w:val="000D5084"/>
    <w:pPr>
      <w:ind w:left="1560" w:right="1389" w:firstLine="1134"/>
      <w:jc w:val="center"/>
    </w:pPr>
    <w:rPr>
      <w:rFonts w:ascii="Times New Roman" w:eastAsia="Times New Roman" w:hAnsi="Times New Roman"/>
      <w:sz w:val="44"/>
      <w:szCs w:val="20"/>
      <w:lang w:eastAsia="ru-RU"/>
    </w:rPr>
  </w:style>
  <w:style w:type="paragraph" w:styleId="aff5">
    <w:name w:val="Document Map"/>
    <w:basedOn w:val="a0"/>
    <w:link w:val="aff6"/>
    <w:uiPriority w:val="99"/>
    <w:semiHidden/>
    <w:unhideWhenUsed/>
    <w:rsid w:val="000D5084"/>
    <w:pPr>
      <w:shd w:val="clear" w:color="auto" w:fill="000080"/>
      <w:ind w:left="0" w:firstLine="0"/>
    </w:pPr>
    <w:rPr>
      <w:rFonts w:ascii="Tahoma" w:eastAsia="Times New Roman" w:hAnsi="Tahoma" w:cs="Tahoma"/>
      <w:sz w:val="20"/>
      <w:szCs w:val="20"/>
      <w:lang w:eastAsia="ru-RU"/>
    </w:rPr>
  </w:style>
  <w:style w:type="character" w:customStyle="1" w:styleId="aff6">
    <w:name w:val="Схема документа Знак"/>
    <w:basedOn w:val="a2"/>
    <w:link w:val="aff5"/>
    <w:uiPriority w:val="99"/>
    <w:semiHidden/>
    <w:rsid w:val="000D5084"/>
    <w:rPr>
      <w:rFonts w:ascii="Tahoma" w:eastAsia="Times New Roman" w:hAnsi="Tahoma" w:cs="Tahoma"/>
      <w:sz w:val="20"/>
      <w:szCs w:val="20"/>
      <w:shd w:val="clear" w:color="auto" w:fill="000080"/>
      <w:lang w:eastAsia="ru-RU"/>
    </w:rPr>
  </w:style>
  <w:style w:type="paragraph" w:styleId="aff7">
    <w:name w:val="Plain Text"/>
    <w:basedOn w:val="a0"/>
    <w:link w:val="aff8"/>
    <w:uiPriority w:val="99"/>
    <w:semiHidden/>
    <w:unhideWhenUsed/>
    <w:rsid w:val="000D5084"/>
    <w:pPr>
      <w:ind w:left="0" w:firstLine="0"/>
    </w:pPr>
    <w:rPr>
      <w:rFonts w:ascii="Courier New" w:eastAsia="Times New Roman" w:hAnsi="Courier New"/>
      <w:sz w:val="20"/>
      <w:szCs w:val="20"/>
      <w:lang w:eastAsia="ru-RU"/>
    </w:rPr>
  </w:style>
  <w:style w:type="character" w:customStyle="1" w:styleId="aff8">
    <w:name w:val="Текст Знак"/>
    <w:basedOn w:val="a2"/>
    <w:link w:val="aff7"/>
    <w:uiPriority w:val="99"/>
    <w:semiHidden/>
    <w:rsid w:val="000D5084"/>
    <w:rPr>
      <w:rFonts w:ascii="Courier New" w:eastAsia="Times New Roman" w:hAnsi="Courier New" w:cs="Times New Roman"/>
      <w:sz w:val="20"/>
      <w:szCs w:val="20"/>
      <w:lang w:eastAsia="ru-RU"/>
    </w:rPr>
  </w:style>
  <w:style w:type="paragraph" w:customStyle="1" w:styleId="Alpha">
    <w:name w:val="Alpha"/>
    <w:basedOn w:val="a1"/>
    <w:uiPriority w:val="4"/>
    <w:semiHidden/>
    <w:qFormat/>
    <w:rsid w:val="000D5084"/>
    <w:pPr>
      <w:numPr>
        <w:numId w:val="15"/>
      </w:numPr>
      <w:spacing w:before="100" w:after="100"/>
    </w:pPr>
    <w:rPr>
      <w:rFonts w:ascii="Times New Roman" w:eastAsia="Times New Roman" w:hAnsi="Times New Roman"/>
      <w:sz w:val="20"/>
      <w:szCs w:val="20"/>
    </w:rPr>
  </w:style>
  <w:style w:type="paragraph" w:customStyle="1" w:styleId="AlphaBrackets">
    <w:name w:val="AlphaBrackets"/>
    <w:basedOn w:val="a1"/>
    <w:uiPriority w:val="4"/>
    <w:semiHidden/>
    <w:qFormat/>
    <w:rsid w:val="000D5084"/>
    <w:pPr>
      <w:numPr>
        <w:numId w:val="16"/>
      </w:numPr>
      <w:spacing w:before="100" w:after="100"/>
    </w:pPr>
    <w:rPr>
      <w:rFonts w:ascii="Times New Roman" w:eastAsia="Times New Roman" w:hAnsi="Times New Roman"/>
      <w:sz w:val="20"/>
      <w:szCs w:val="20"/>
    </w:rPr>
  </w:style>
  <w:style w:type="paragraph" w:customStyle="1" w:styleId="Numeric">
    <w:name w:val="Numeric"/>
    <w:basedOn w:val="a1"/>
    <w:uiPriority w:val="4"/>
    <w:semiHidden/>
    <w:qFormat/>
    <w:rsid w:val="000D5084"/>
    <w:pPr>
      <w:numPr>
        <w:numId w:val="17"/>
      </w:numPr>
      <w:spacing w:before="100" w:after="100"/>
    </w:pPr>
    <w:rPr>
      <w:rFonts w:ascii="Times New Roman" w:eastAsia="Times New Roman" w:hAnsi="Times New Roman"/>
      <w:sz w:val="20"/>
      <w:szCs w:val="20"/>
    </w:rPr>
  </w:style>
  <w:style w:type="paragraph" w:customStyle="1" w:styleId="NumericBrackets">
    <w:name w:val="NumericBrackets"/>
    <w:basedOn w:val="a1"/>
    <w:uiPriority w:val="4"/>
    <w:semiHidden/>
    <w:qFormat/>
    <w:rsid w:val="000D5084"/>
    <w:pPr>
      <w:numPr>
        <w:numId w:val="18"/>
      </w:numPr>
      <w:spacing w:before="100" w:after="100"/>
    </w:pPr>
    <w:rPr>
      <w:rFonts w:ascii="Times New Roman" w:eastAsia="Times New Roman" w:hAnsi="Times New Roman"/>
      <w:sz w:val="20"/>
      <w:szCs w:val="20"/>
    </w:rPr>
  </w:style>
  <w:style w:type="paragraph" w:customStyle="1" w:styleId="BodyText1">
    <w:name w:val="Body Text 1"/>
    <w:basedOn w:val="a1"/>
    <w:uiPriority w:val="99"/>
    <w:semiHidden/>
    <w:qFormat/>
    <w:rsid w:val="000D5084"/>
    <w:pPr>
      <w:spacing w:before="100" w:after="100"/>
      <w:ind w:left="709" w:firstLine="0"/>
    </w:pPr>
    <w:rPr>
      <w:rFonts w:ascii="Times New Roman" w:eastAsia="Times New Roman" w:hAnsi="Times New Roman"/>
      <w:sz w:val="20"/>
      <w:szCs w:val="20"/>
      <w:lang w:eastAsia="ru-RU"/>
    </w:rPr>
  </w:style>
  <w:style w:type="paragraph" w:customStyle="1" w:styleId="BodyText4">
    <w:name w:val="Body Text 4"/>
    <w:basedOn w:val="a1"/>
    <w:uiPriority w:val="99"/>
    <w:semiHidden/>
    <w:qFormat/>
    <w:rsid w:val="000D5084"/>
    <w:pPr>
      <w:spacing w:before="100" w:after="100"/>
      <w:ind w:left="2268" w:firstLine="0"/>
    </w:pPr>
    <w:rPr>
      <w:rFonts w:ascii="Times New Roman" w:eastAsia="Times New Roman" w:hAnsi="Times New Roman"/>
      <w:sz w:val="20"/>
      <w:szCs w:val="20"/>
      <w:lang w:eastAsia="ru-RU"/>
    </w:rPr>
  </w:style>
  <w:style w:type="paragraph" w:customStyle="1" w:styleId="BodyText5">
    <w:name w:val="Body Text 5"/>
    <w:basedOn w:val="a1"/>
    <w:uiPriority w:val="99"/>
    <w:semiHidden/>
    <w:qFormat/>
    <w:rsid w:val="000D5084"/>
    <w:pPr>
      <w:spacing w:before="100" w:after="100"/>
      <w:ind w:left="2977" w:firstLine="0"/>
    </w:pPr>
    <w:rPr>
      <w:rFonts w:ascii="Times New Roman" w:eastAsia="Times New Roman" w:hAnsi="Times New Roman"/>
      <w:sz w:val="20"/>
      <w:szCs w:val="20"/>
      <w:lang w:eastAsia="ru-RU"/>
    </w:rPr>
  </w:style>
  <w:style w:type="paragraph" w:customStyle="1" w:styleId="BodyText6">
    <w:name w:val="Body Text 6"/>
    <w:basedOn w:val="a1"/>
    <w:uiPriority w:val="99"/>
    <w:semiHidden/>
    <w:qFormat/>
    <w:rsid w:val="000D5084"/>
    <w:pPr>
      <w:spacing w:before="100" w:after="100"/>
      <w:ind w:left="3686" w:firstLine="0"/>
    </w:pPr>
    <w:rPr>
      <w:rFonts w:ascii="Times New Roman" w:eastAsia="Times New Roman" w:hAnsi="Times New Roman"/>
      <w:sz w:val="20"/>
      <w:szCs w:val="20"/>
      <w:lang w:eastAsia="ru-RU"/>
    </w:rPr>
  </w:style>
  <w:style w:type="paragraph" w:customStyle="1" w:styleId="BodyText7">
    <w:name w:val="Body Text 7"/>
    <w:basedOn w:val="a1"/>
    <w:uiPriority w:val="99"/>
    <w:semiHidden/>
    <w:qFormat/>
    <w:rsid w:val="000D5084"/>
    <w:pPr>
      <w:spacing w:before="100" w:after="100"/>
      <w:ind w:left="4394" w:firstLine="0"/>
    </w:pPr>
    <w:rPr>
      <w:rFonts w:ascii="Times New Roman" w:eastAsia="Times New Roman" w:hAnsi="Times New Roman"/>
      <w:sz w:val="20"/>
      <w:szCs w:val="20"/>
      <w:lang w:eastAsia="ru-RU"/>
    </w:rPr>
  </w:style>
  <w:style w:type="paragraph" w:customStyle="1" w:styleId="Para2">
    <w:name w:val="Para 2"/>
    <w:basedOn w:val="2"/>
    <w:uiPriority w:val="99"/>
    <w:semiHidden/>
    <w:qFormat/>
    <w:rsid w:val="000D5084"/>
    <w:pPr>
      <w:keepNext w:val="0"/>
      <w:numPr>
        <w:numId w:val="1"/>
      </w:numPr>
      <w:tabs>
        <w:tab w:val="num" w:pos="1135"/>
      </w:tabs>
      <w:spacing w:before="100" w:line="240" w:lineRule="auto"/>
      <w:ind w:left="1135"/>
    </w:pPr>
    <w:rPr>
      <w:rFonts w:ascii="Times New Roman" w:eastAsia="Times New Roman" w:hAnsi="Times New Roman" w:cs="Times New Roman"/>
      <w:b w:val="0"/>
      <w:sz w:val="20"/>
      <w:szCs w:val="20"/>
    </w:rPr>
  </w:style>
  <w:style w:type="paragraph" w:customStyle="1" w:styleId="Para3">
    <w:name w:val="Para 3"/>
    <w:basedOn w:val="3"/>
    <w:uiPriority w:val="99"/>
    <w:semiHidden/>
    <w:qFormat/>
    <w:rsid w:val="000D5084"/>
    <w:pPr>
      <w:keepNext w:val="0"/>
      <w:numPr>
        <w:numId w:val="1"/>
      </w:numPr>
      <w:tabs>
        <w:tab w:val="num" w:pos="3261"/>
      </w:tabs>
      <w:spacing w:before="100" w:line="240" w:lineRule="auto"/>
      <w:ind w:left="3261"/>
    </w:pPr>
    <w:rPr>
      <w:rFonts w:ascii="Times New Roman" w:eastAsia="Times New Roman" w:hAnsi="Times New Roman" w:cs="Times New Roman"/>
      <w:b w:val="0"/>
      <w:sz w:val="20"/>
      <w:szCs w:val="20"/>
    </w:rPr>
  </w:style>
  <w:style w:type="paragraph" w:customStyle="1" w:styleId="Para4">
    <w:name w:val="Para 4"/>
    <w:basedOn w:val="4"/>
    <w:uiPriority w:val="99"/>
    <w:semiHidden/>
    <w:qFormat/>
    <w:rsid w:val="000D5084"/>
    <w:pPr>
      <w:keepNext w:val="0"/>
      <w:numPr>
        <w:numId w:val="1"/>
      </w:numPr>
      <w:tabs>
        <w:tab w:val="num" w:pos="2694"/>
      </w:tabs>
      <w:spacing w:before="100" w:line="240" w:lineRule="auto"/>
      <w:ind w:left="2694"/>
    </w:pPr>
    <w:rPr>
      <w:rFonts w:ascii="Times New Roman" w:eastAsia="Times New Roman" w:hAnsi="Times New Roman" w:cs="Times New Roman"/>
      <w:b w:val="0"/>
      <w:sz w:val="20"/>
      <w:szCs w:val="20"/>
    </w:rPr>
  </w:style>
  <w:style w:type="paragraph" w:customStyle="1" w:styleId="Para5">
    <w:name w:val="Para 5"/>
    <w:basedOn w:val="5"/>
    <w:uiPriority w:val="99"/>
    <w:semiHidden/>
    <w:qFormat/>
    <w:rsid w:val="000D5084"/>
    <w:pPr>
      <w:keepNext w:val="0"/>
      <w:numPr>
        <w:numId w:val="1"/>
      </w:numPr>
      <w:tabs>
        <w:tab w:val="num" w:pos="3403"/>
      </w:tabs>
      <w:spacing w:before="100" w:line="240" w:lineRule="auto"/>
      <w:ind w:left="3403"/>
    </w:pPr>
    <w:rPr>
      <w:rFonts w:ascii="Times New Roman" w:eastAsia="Times New Roman" w:hAnsi="Times New Roman" w:cs="Times New Roman"/>
      <w:b w:val="0"/>
      <w:sz w:val="20"/>
      <w:szCs w:val="20"/>
    </w:rPr>
  </w:style>
  <w:style w:type="paragraph" w:customStyle="1" w:styleId="Para6">
    <w:name w:val="Para 6"/>
    <w:basedOn w:val="6"/>
    <w:uiPriority w:val="99"/>
    <w:semiHidden/>
    <w:qFormat/>
    <w:rsid w:val="000D5084"/>
    <w:pPr>
      <w:keepNext w:val="0"/>
      <w:numPr>
        <w:numId w:val="1"/>
      </w:numPr>
      <w:tabs>
        <w:tab w:val="num" w:pos="4112"/>
      </w:tabs>
      <w:spacing w:before="100" w:line="240" w:lineRule="auto"/>
      <w:ind w:left="4112"/>
    </w:pPr>
    <w:rPr>
      <w:rFonts w:ascii="Times New Roman" w:eastAsia="Times New Roman" w:hAnsi="Times New Roman" w:cs="Times New Roman"/>
      <w:b w:val="0"/>
      <w:sz w:val="20"/>
      <w:szCs w:val="20"/>
    </w:rPr>
  </w:style>
  <w:style w:type="paragraph" w:customStyle="1" w:styleId="Para7">
    <w:name w:val="Para 7"/>
    <w:basedOn w:val="7"/>
    <w:uiPriority w:val="99"/>
    <w:semiHidden/>
    <w:qFormat/>
    <w:rsid w:val="000D5084"/>
    <w:pPr>
      <w:keepNext w:val="0"/>
      <w:numPr>
        <w:numId w:val="1"/>
      </w:numPr>
      <w:tabs>
        <w:tab w:val="num" w:pos="4820"/>
      </w:tabs>
      <w:spacing w:before="100" w:line="240" w:lineRule="auto"/>
      <w:ind w:left="4820"/>
    </w:pPr>
    <w:rPr>
      <w:rFonts w:ascii="Times New Roman" w:eastAsia="Times New Roman" w:hAnsi="Times New Roman" w:cs="Times New Roman"/>
      <w:b w:val="0"/>
      <w:sz w:val="20"/>
      <w:szCs w:val="20"/>
    </w:rPr>
  </w:style>
  <w:style w:type="paragraph" w:customStyle="1" w:styleId="Definition">
    <w:name w:val="Definition"/>
    <w:basedOn w:val="BodyText1"/>
    <w:uiPriority w:val="4"/>
    <w:semiHidden/>
    <w:qFormat/>
    <w:rsid w:val="000D5084"/>
    <w:pPr>
      <w:numPr>
        <w:numId w:val="19"/>
      </w:numPr>
    </w:pPr>
  </w:style>
  <w:style w:type="paragraph" w:customStyle="1" w:styleId="DefinitionLevel1">
    <w:name w:val="Definition Level 1"/>
    <w:basedOn w:val="BodyText1"/>
    <w:next w:val="Definition"/>
    <w:uiPriority w:val="4"/>
    <w:semiHidden/>
    <w:qFormat/>
    <w:rsid w:val="000D5084"/>
    <w:pPr>
      <w:numPr>
        <w:ilvl w:val="1"/>
        <w:numId w:val="19"/>
      </w:numPr>
      <w:ind w:left="1560" w:hanging="851"/>
    </w:pPr>
  </w:style>
  <w:style w:type="paragraph" w:customStyle="1" w:styleId="DefinitionLevel2">
    <w:name w:val="Definition Level 2"/>
    <w:basedOn w:val="DefinitionLevel1"/>
    <w:next w:val="Definition"/>
    <w:uiPriority w:val="4"/>
    <w:semiHidden/>
    <w:qFormat/>
    <w:rsid w:val="000D5084"/>
    <w:pPr>
      <w:numPr>
        <w:ilvl w:val="2"/>
      </w:numPr>
      <w:ind w:left="2268" w:hanging="709"/>
    </w:pPr>
  </w:style>
  <w:style w:type="paragraph" w:customStyle="1" w:styleId="AppendixHeading">
    <w:name w:val="Appendix Heading"/>
    <w:basedOn w:val="BodyText1"/>
    <w:next w:val="a1"/>
    <w:uiPriority w:val="5"/>
    <w:semiHidden/>
    <w:rsid w:val="000D5084"/>
    <w:pPr>
      <w:numPr>
        <w:numId w:val="20"/>
      </w:numPr>
      <w:spacing w:before="0"/>
      <w:jc w:val="center"/>
    </w:pPr>
    <w:rPr>
      <w:b/>
      <w:caps/>
    </w:rPr>
  </w:style>
  <w:style w:type="paragraph" w:customStyle="1" w:styleId="SchedulePara1">
    <w:name w:val="Schedule Para 1"/>
    <w:basedOn w:val="ScheduleHeading1"/>
    <w:uiPriority w:val="99"/>
    <w:semiHidden/>
    <w:qFormat/>
    <w:rsid w:val="000D5084"/>
    <w:pPr>
      <w:keepNext w:val="0"/>
      <w:numPr>
        <w:numId w:val="3"/>
      </w:numPr>
      <w:spacing w:before="100"/>
    </w:pPr>
    <w:rPr>
      <w:b w:val="0"/>
      <w:caps w:val="0"/>
      <w:sz w:val="20"/>
      <w:szCs w:val="20"/>
      <w:lang w:eastAsia="en-US"/>
    </w:rPr>
  </w:style>
  <w:style w:type="paragraph" w:customStyle="1" w:styleId="SchedulePara2">
    <w:name w:val="Schedule Para 2"/>
    <w:basedOn w:val="ScheduleHeading2"/>
    <w:uiPriority w:val="99"/>
    <w:semiHidden/>
    <w:qFormat/>
    <w:rsid w:val="000D5084"/>
    <w:pPr>
      <w:keepNext w:val="0"/>
      <w:numPr>
        <w:numId w:val="3"/>
      </w:numPr>
      <w:spacing w:before="100"/>
    </w:pPr>
    <w:rPr>
      <w:b w:val="0"/>
      <w:sz w:val="20"/>
      <w:szCs w:val="20"/>
    </w:rPr>
  </w:style>
  <w:style w:type="paragraph" w:customStyle="1" w:styleId="SchedulePara3">
    <w:name w:val="Schedule Para 3"/>
    <w:basedOn w:val="ScheduleHeading3"/>
    <w:uiPriority w:val="99"/>
    <w:semiHidden/>
    <w:qFormat/>
    <w:rsid w:val="000D5084"/>
    <w:pPr>
      <w:keepNext w:val="0"/>
      <w:numPr>
        <w:numId w:val="3"/>
      </w:numPr>
      <w:spacing w:before="100"/>
      <w:ind w:left="1560" w:hanging="851"/>
    </w:pPr>
    <w:rPr>
      <w:b w:val="0"/>
      <w:sz w:val="20"/>
      <w:szCs w:val="20"/>
    </w:rPr>
  </w:style>
  <w:style w:type="paragraph" w:customStyle="1" w:styleId="SchedulePara4">
    <w:name w:val="Schedule Para 4"/>
    <w:basedOn w:val="ScheduleHeading4"/>
    <w:uiPriority w:val="99"/>
    <w:semiHidden/>
    <w:qFormat/>
    <w:rsid w:val="000D5084"/>
    <w:pPr>
      <w:keepNext w:val="0"/>
      <w:numPr>
        <w:numId w:val="3"/>
      </w:numPr>
      <w:spacing w:before="100"/>
    </w:pPr>
    <w:rPr>
      <w:b w:val="0"/>
      <w:sz w:val="20"/>
      <w:szCs w:val="20"/>
    </w:rPr>
  </w:style>
  <w:style w:type="paragraph" w:customStyle="1" w:styleId="SchedulePara5">
    <w:name w:val="Schedule Para 5"/>
    <w:basedOn w:val="ScheduleHeading5"/>
    <w:uiPriority w:val="99"/>
    <w:semiHidden/>
    <w:qFormat/>
    <w:rsid w:val="000D5084"/>
    <w:pPr>
      <w:keepNext w:val="0"/>
      <w:numPr>
        <w:numId w:val="3"/>
      </w:numPr>
      <w:spacing w:before="100"/>
    </w:pPr>
    <w:rPr>
      <w:b w:val="0"/>
      <w:sz w:val="20"/>
      <w:szCs w:val="20"/>
    </w:rPr>
  </w:style>
  <w:style w:type="paragraph" w:customStyle="1" w:styleId="SchedulePara6">
    <w:name w:val="Schedule Para 6"/>
    <w:basedOn w:val="ScheduleHeading6"/>
    <w:uiPriority w:val="99"/>
    <w:semiHidden/>
    <w:qFormat/>
    <w:rsid w:val="000D5084"/>
    <w:pPr>
      <w:keepNext w:val="0"/>
      <w:numPr>
        <w:numId w:val="3"/>
      </w:numPr>
      <w:spacing w:before="100"/>
    </w:pPr>
    <w:rPr>
      <w:b w:val="0"/>
      <w:sz w:val="20"/>
      <w:szCs w:val="20"/>
    </w:rPr>
  </w:style>
  <w:style w:type="paragraph" w:customStyle="1" w:styleId="SchedulePara7">
    <w:name w:val="Schedule Para 7"/>
    <w:basedOn w:val="ScheduleHeading7"/>
    <w:uiPriority w:val="99"/>
    <w:semiHidden/>
    <w:qFormat/>
    <w:rsid w:val="000D5084"/>
    <w:pPr>
      <w:keepNext w:val="0"/>
      <w:numPr>
        <w:numId w:val="3"/>
      </w:numPr>
      <w:spacing w:before="100"/>
      <w:ind w:left="4395" w:hanging="709"/>
    </w:pPr>
    <w:rPr>
      <w:b w:val="0"/>
      <w:sz w:val="20"/>
      <w:szCs w:val="20"/>
    </w:rPr>
  </w:style>
  <w:style w:type="paragraph" w:customStyle="1" w:styleId="ScheduleTitle">
    <w:name w:val="Schedule Title"/>
    <w:basedOn w:val="a1"/>
    <w:next w:val="a1"/>
    <w:uiPriority w:val="99"/>
    <w:semiHidden/>
    <w:qFormat/>
    <w:rsid w:val="000D5084"/>
    <w:pPr>
      <w:numPr>
        <w:numId w:val="21"/>
      </w:numPr>
      <w:spacing w:before="200" w:after="100"/>
      <w:jc w:val="center"/>
    </w:pPr>
    <w:rPr>
      <w:rFonts w:ascii="Times New Roman" w:eastAsia="Times New Roman" w:hAnsi="Times New Roman"/>
      <w:b/>
      <w:caps/>
      <w:sz w:val="20"/>
      <w:szCs w:val="20"/>
    </w:rPr>
  </w:style>
  <w:style w:type="paragraph" w:customStyle="1" w:styleId="SchedulePart">
    <w:name w:val="Schedule Part"/>
    <w:basedOn w:val="a1"/>
    <w:next w:val="a1"/>
    <w:uiPriority w:val="99"/>
    <w:semiHidden/>
    <w:qFormat/>
    <w:rsid w:val="000D5084"/>
    <w:pPr>
      <w:numPr>
        <w:numId w:val="22"/>
      </w:numPr>
      <w:spacing w:before="200" w:after="100"/>
      <w:ind w:firstLine="289"/>
      <w:jc w:val="center"/>
    </w:pPr>
    <w:rPr>
      <w:rFonts w:ascii="Times New Roman" w:eastAsia="Times New Roman" w:hAnsi="Times New Roman"/>
      <w:b/>
      <w:caps/>
      <w:sz w:val="20"/>
      <w:szCs w:val="20"/>
    </w:rPr>
  </w:style>
  <w:style w:type="paragraph" w:customStyle="1" w:styleId="Heading">
    <w:name w:val="Heading"/>
    <w:basedOn w:val="a1"/>
    <w:next w:val="a1"/>
    <w:uiPriority w:val="99"/>
    <w:semiHidden/>
    <w:qFormat/>
    <w:rsid w:val="000D5084"/>
    <w:pPr>
      <w:keepNext/>
      <w:spacing w:before="200" w:after="100"/>
      <w:ind w:left="0" w:firstLine="0"/>
    </w:pPr>
    <w:rPr>
      <w:rFonts w:ascii="Times New Roman" w:eastAsia="Times New Roman" w:hAnsi="Times New Roman"/>
      <w:b/>
      <w:caps/>
      <w:sz w:val="20"/>
      <w:szCs w:val="20"/>
      <w:lang w:eastAsia="ru-RU"/>
    </w:rPr>
  </w:style>
  <w:style w:type="paragraph" w:customStyle="1" w:styleId="BodyText31">
    <w:name w:val="Body Text 31"/>
    <w:basedOn w:val="a0"/>
    <w:uiPriority w:val="99"/>
    <w:semiHidden/>
    <w:rsid w:val="000D5084"/>
    <w:pPr>
      <w:spacing w:before="120"/>
      <w:ind w:left="0" w:firstLine="0"/>
      <w:jc w:val="center"/>
    </w:pPr>
    <w:rPr>
      <w:rFonts w:ascii="Times New Roman" w:eastAsia="Times New Roman" w:hAnsi="Times New Roman"/>
      <w:sz w:val="24"/>
      <w:szCs w:val="20"/>
      <w:lang w:eastAsia="ru-RU"/>
    </w:rPr>
  </w:style>
  <w:style w:type="paragraph" w:customStyle="1" w:styleId="FR1">
    <w:name w:val="FR1"/>
    <w:uiPriority w:val="99"/>
    <w:semiHidden/>
    <w:rsid w:val="000D5084"/>
    <w:pPr>
      <w:widowControl w:val="0"/>
      <w:snapToGrid w:val="0"/>
      <w:spacing w:after="0" w:line="240" w:lineRule="auto"/>
    </w:pPr>
    <w:rPr>
      <w:rFonts w:ascii="Arial" w:eastAsia="Times New Roman" w:hAnsi="Arial" w:cs="Times New Roman"/>
      <w:i/>
      <w:szCs w:val="20"/>
      <w:lang w:eastAsia="ru-RU"/>
    </w:rPr>
  </w:style>
  <w:style w:type="paragraph" w:customStyle="1" w:styleId="BodyText21">
    <w:name w:val="Body Text 21"/>
    <w:basedOn w:val="a0"/>
    <w:uiPriority w:val="99"/>
    <w:semiHidden/>
    <w:rsid w:val="000D5084"/>
    <w:pPr>
      <w:ind w:left="0" w:firstLine="360"/>
      <w:jc w:val="both"/>
    </w:pPr>
    <w:rPr>
      <w:rFonts w:ascii="Times New Roman" w:eastAsia="Times New Roman" w:hAnsi="Times New Roman"/>
      <w:sz w:val="20"/>
      <w:szCs w:val="20"/>
      <w:lang w:eastAsia="ru-RU"/>
    </w:rPr>
  </w:style>
  <w:style w:type="paragraph" w:customStyle="1" w:styleId="BodyTextIndent31">
    <w:name w:val="Body Text Indent 31"/>
    <w:basedOn w:val="a0"/>
    <w:uiPriority w:val="99"/>
    <w:semiHidden/>
    <w:rsid w:val="000D5084"/>
    <w:pPr>
      <w:ind w:left="0" w:firstLine="720"/>
      <w:jc w:val="both"/>
    </w:pPr>
    <w:rPr>
      <w:rFonts w:ascii="Times New Roman" w:eastAsia="Times New Roman" w:hAnsi="Times New Roman"/>
      <w:sz w:val="20"/>
      <w:szCs w:val="20"/>
      <w:lang w:eastAsia="ru-RU"/>
    </w:rPr>
  </w:style>
  <w:style w:type="paragraph" w:customStyle="1" w:styleId="ConsTitle">
    <w:name w:val="ConsTitle"/>
    <w:uiPriority w:val="99"/>
    <w:semiHidden/>
    <w:rsid w:val="000D508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nformat">
    <w:name w:val="ConsNonformat"/>
    <w:uiPriority w:val="99"/>
    <w:semiHidden/>
    <w:rsid w:val="000D508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BodyText32">
    <w:name w:val="Body Text 32"/>
    <w:basedOn w:val="a0"/>
    <w:uiPriority w:val="99"/>
    <w:semiHidden/>
    <w:rsid w:val="000D5084"/>
    <w:pPr>
      <w:spacing w:before="120"/>
      <w:ind w:left="0" w:firstLine="0"/>
      <w:jc w:val="center"/>
    </w:pPr>
    <w:rPr>
      <w:rFonts w:ascii="Times New Roman" w:eastAsia="Times New Roman" w:hAnsi="Times New Roman"/>
      <w:sz w:val="24"/>
      <w:szCs w:val="20"/>
      <w:lang w:eastAsia="ru-RU"/>
    </w:rPr>
  </w:style>
  <w:style w:type="paragraph" w:customStyle="1" w:styleId="FWBL2">
    <w:name w:val="FWB_L2"/>
    <w:basedOn w:val="a0"/>
    <w:rsid w:val="000D5084"/>
    <w:pPr>
      <w:ind w:left="0" w:firstLine="0"/>
    </w:pPr>
    <w:rPr>
      <w:rFonts w:ascii="Times New Roman" w:eastAsia="Times New Roman" w:hAnsi="Times New Roman"/>
      <w:sz w:val="20"/>
      <w:szCs w:val="20"/>
      <w:lang w:eastAsia="ru-RU"/>
    </w:rPr>
  </w:style>
  <w:style w:type="paragraph" w:customStyle="1" w:styleId="FWBL1">
    <w:name w:val="FWB_L1"/>
    <w:basedOn w:val="a0"/>
    <w:next w:val="FWBL2"/>
    <w:uiPriority w:val="99"/>
    <w:semiHidden/>
    <w:rsid w:val="000D5084"/>
    <w:pPr>
      <w:keepNext/>
      <w:keepLines/>
      <w:tabs>
        <w:tab w:val="num" w:pos="360"/>
      </w:tabs>
      <w:spacing w:after="240"/>
      <w:ind w:left="0" w:firstLine="0"/>
      <w:outlineLvl w:val="0"/>
    </w:pPr>
    <w:rPr>
      <w:rFonts w:ascii="Times New Roman" w:eastAsia="Times New Roman" w:hAnsi="Times New Roman"/>
      <w:b/>
      <w:smallCaps/>
      <w:sz w:val="24"/>
      <w:szCs w:val="20"/>
    </w:rPr>
  </w:style>
  <w:style w:type="paragraph" w:customStyle="1" w:styleId="FWBL3">
    <w:name w:val="FWB_L3"/>
    <w:basedOn w:val="FWBL2"/>
    <w:uiPriority w:val="99"/>
    <w:semiHidden/>
    <w:rsid w:val="000D5084"/>
    <w:pPr>
      <w:tabs>
        <w:tab w:val="num" w:pos="720"/>
      </w:tabs>
      <w:spacing w:after="240"/>
      <w:ind w:left="720" w:hanging="720"/>
      <w:jc w:val="both"/>
    </w:pPr>
    <w:rPr>
      <w:sz w:val="24"/>
      <w:lang w:eastAsia="en-US"/>
    </w:rPr>
  </w:style>
  <w:style w:type="paragraph" w:customStyle="1" w:styleId="FWBL4">
    <w:name w:val="FWB_L4"/>
    <w:basedOn w:val="FWBL3"/>
    <w:uiPriority w:val="99"/>
    <w:semiHidden/>
    <w:rsid w:val="000D5084"/>
    <w:pPr>
      <w:tabs>
        <w:tab w:val="clear" w:pos="720"/>
        <w:tab w:val="num" w:pos="1440"/>
      </w:tabs>
      <w:ind w:left="1440" w:hanging="216"/>
    </w:pPr>
  </w:style>
  <w:style w:type="paragraph" w:customStyle="1" w:styleId="FWBL5">
    <w:name w:val="FWB_L5"/>
    <w:basedOn w:val="FWBL4"/>
    <w:uiPriority w:val="99"/>
    <w:semiHidden/>
    <w:rsid w:val="000D5084"/>
    <w:pPr>
      <w:tabs>
        <w:tab w:val="clear" w:pos="1440"/>
        <w:tab w:val="num" w:pos="2160"/>
      </w:tabs>
      <w:ind w:left="2160" w:hanging="720"/>
    </w:pPr>
  </w:style>
  <w:style w:type="paragraph" w:customStyle="1" w:styleId="FWBL6">
    <w:name w:val="FWB_L6"/>
    <w:basedOn w:val="FWBL5"/>
    <w:uiPriority w:val="99"/>
    <w:semiHidden/>
    <w:rsid w:val="000D5084"/>
    <w:pPr>
      <w:tabs>
        <w:tab w:val="clear" w:pos="2160"/>
        <w:tab w:val="num" w:pos="2880"/>
      </w:tabs>
      <w:ind w:left="2880" w:hanging="216"/>
    </w:pPr>
  </w:style>
  <w:style w:type="paragraph" w:customStyle="1" w:styleId="FWBL7">
    <w:name w:val="FWB_L7"/>
    <w:basedOn w:val="FWBL6"/>
    <w:uiPriority w:val="99"/>
    <w:semiHidden/>
    <w:rsid w:val="000D5084"/>
    <w:pPr>
      <w:tabs>
        <w:tab w:val="clear" w:pos="2880"/>
        <w:tab w:val="num" w:pos="3600"/>
      </w:tabs>
      <w:ind w:left="3600" w:hanging="720"/>
    </w:pPr>
  </w:style>
  <w:style w:type="paragraph" w:customStyle="1" w:styleId="FWBL8">
    <w:name w:val="FWB_L8"/>
    <w:basedOn w:val="FWBL7"/>
    <w:uiPriority w:val="99"/>
    <w:semiHidden/>
    <w:rsid w:val="000D5084"/>
    <w:pPr>
      <w:tabs>
        <w:tab w:val="clear" w:pos="3600"/>
        <w:tab w:val="num" w:pos="4320"/>
      </w:tabs>
      <w:ind w:left="4320"/>
    </w:pPr>
  </w:style>
  <w:style w:type="paragraph" w:customStyle="1" w:styleId="15">
    <w:name w:val="Îáû÷íûé1"/>
    <w:uiPriority w:val="99"/>
    <w:semiHidden/>
    <w:rsid w:val="000D508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9">
    <w:name w:val="Текст таблицы"/>
    <w:basedOn w:val="a0"/>
    <w:uiPriority w:val="99"/>
    <w:semiHidden/>
    <w:rsid w:val="000D5084"/>
    <w:pPr>
      <w:spacing w:before="60"/>
      <w:ind w:left="0" w:firstLine="0"/>
    </w:pPr>
    <w:rPr>
      <w:rFonts w:ascii="Times New Roman" w:eastAsia="Times New Roman" w:hAnsi="Times New Roman"/>
      <w:sz w:val="20"/>
      <w:szCs w:val="20"/>
      <w:lang w:eastAsia="ru-RU"/>
    </w:rPr>
  </w:style>
  <w:style w:type="paragraph" w:customStyle="1" w:styleId="affa">
    <w:name w:val="Шапка таблицы"/>
    <w:basedOn w:val="a0"/>
    <w:uiPriority w:val="99"/>
    <w:semiHidden/>
    <w:rsid w:val="000D5084"/>
    <w:pPr>
      <w:spacing w:before="60"/>
      <w:ind w:left="0" w:firstLine="0"/>
      <w:jc w:val="center"/>
    </w:pPr>
    <w:rPr>
      <w:rFonts w:ascii="Arial" w:eastAsia="Times New Roman" w:hAnsi="Arial"/>
      <w:b/>
      <w:sz w:val="20"/>
      <w:szCs w:val="20"/>
      <w:lang w:eastAsia="ru-RU"/>
    </w:rPr>
  </w:style>
  <w:style w:type="paragraph" w:customStyle="1" w:styleId="affb">
    <w:name w:val="Стиль"/>
    <w:uiPriority w:val="99"/>
    <w:semiHidden/>
    <w:rsid w:val="000D5084"/>
    <w:pPr>
      <w:widowControl w:val="0"/>
      <w:autoSpaceDE w:val="0"/>
      <w:autoSpaceDN w:val="0"/>
      <w:spacing w:after="0" w:line="240" w:lineRule="auto"/>
    </w:pPr>
    <w:rPr>
      <w:rFonts w:ascii="Times New Roman" w:eastAsia="Times New Roman" w:hAnsi="Times New Roman" w:cs="Times New Roman"/>
      <w:spacing w:val="-1"/>
      <w:kern w:val="3276"/>
      <w:position w:val="-1"/>
      <w:sz w:val="24"/>
      <w:szCs w:val="24"/>
      <w:vertAlign w:val="superscript"/>
      <w:lang w:eastAsia="ru-RU"/>
    </w:rPr>
  </w:style>
  <w:style w:type="paragraph" w:customStyle="1" w:styleId="affc">
    <w:name w:val="Название.Название Знак Знак"/>
    <w:basedOn w:val="affb"/>
    <w:uiPriority w:val="99"/>
    <w:semiHidden/>
    <w:rsid w:val="000D5084"/>
    <w:pPr>
      <w:widowControl/>
      <w:spacing w:line="360" w:lineRule="auto"/>
      <w:ind w:firstLine="425"/>
      <w:jc w:val="center"/>
    </w:pPr>
    <w:rPr>
      <w:b/>
      <w:bCs/>
      <w:spacing w:val="0"/>
      <w:kern w:val="0"/>
      <w:position w:val="0"/>
      <w:vertAlign w:val="baseline"/>
    </w:rPr>
  </w:style>
  <w:style w:type="paragraph" w:customStyle="1" w:styleId="16">
    <w:name w:val="1Главный"/>
    <w:basedOn w:val="a0"/>
    <w:uiPriority w:val="99"/>
    <w:semiHidden/>
    <w:rsid w:val="000D5084"/>
    <w:pPr>
      <w:spacing w:after="120"/>
      <w:ind w:left="567" w:firstLine="567"/>
      <w:jc w:val="both"/>
    </w:pPr>
    <w:rPr>
      <w:rFonts w:ascii="Georgia" w:eastAsia="Times New Roman" w:hAnsi="Georgia"/>
      <w:szCs w:val="24"/>
      <w:lang w:eastAsia="ru-RU"/>
    </w:rPr>
  </w:style>
  <w:style w:type="paragraph" w:customStyle="1" w:styleId="BodyText22">
    <w:name w:val="Body Text 22"/>
    <w:basedOn w:val="a0"/>
    <w:uiPriority w:val="99"/>
    <w:semiHidden/>
    <w:rsid w:val="000D5084"/>
    <w:pPr>
      <w:ind w:left="0" w:firstLine="0"/>
      <w:jc w:val="both"/>
    </w:pPr>
    <w:rPr>
      <w:rFonts w:ascii="Times New Roman" w:eastAsia="Times New Roman" w:hAnsi="Times New Roman"/>
      <w:szCs w:val="20"/>
      <w:lang w:eastAsia="ru-RU"/>
    </w:rPr>
  </w:style>
  <w:style w:type="paragraph" w:customStyle="1" w:styleId="TeaserBodyText">
    <w:name w:val="Teaser Body Text"/>
    <w:basedOn w:val="a0"/>
    <w:uiPriority w:val="99"/>
    <w:semiHidden/>
    <w:rsid w:val="000D5084"/>
    <w:pPr>
      <w:tabs>
        <w:tab w:val="left" w:pos="3402"/>
      </w:tabs>
      <w:overflowPunct w:val="0"/>
      <w:autoSpaceDE w:val="0"/>
      <w:autoSpaceDN w:val="0"/>
      <w:adjustRightInd w:val="0"/>
      <w:spacing w:after="240" w:line="280" w:lineRule="exact"/>
      <w:ind w:left="0" w:firstLine="0"/>
    </w:pPr>
    <w:rPr>
      <w:rFonts w:ascii="Times New Roman" w:eastAsia="MS Mincho" w:hAnsi="Times New Roman" w:cs="Arial"/>
      <w:bCs/>
      <w:sz w:val="20"/>
      <w:lang w:val="en-US"/>
    </w:rPr>
  </w:style>
  <w:style w:type="paragraph" w:customStyle="1" w:styleId="EYBodyText">
    <w:name w:val="EY Body Text"/>
    <w:basedOn w:val="a0"/>
    <w:uiPriority w:val="99"/>
    <w:semiHidden/>
    <w:rsid w:val="000D5084"/>
    <w:pPr>
      <w:overflowPunct w:val="0"/>
      <w:autoSpaceDE w:val="0"/>
      <w:autoSpaceDN w:val="0"/>
      <w:adjustRightInd w:val="0"/>
      <w:snapToGrid w:val="0"/>
      <w:spacing w:before="60" w:after="60" w:line="280" w:lineRule="exact"/>
      <w:ind w:left="0" w:firstLine="0"/>
      <w:jc w:val="both"/>
    </w:pPr>
    <w:rPr>
      <w:rFonts w:ascii="Times New Roman" w:eastAsia="MS Mincho" w:hAnsi="Times New Roman" w:cs="Arial"/>
      <w:bCs/>
      <w:szCs w:val="20"/>
    </w:rPr>
  </w:style>
  <w:style w:type="paragraph" w:customStyle="1" w:styleId="EYtabletext">
    <w:name w:val="EY table text"/>
    <w:basedOn w:val="a0"/>
    <w:uiPriority w:val="99"/>
    <w:semiHidden/>
    <w:rsid w:val="000D5084"/>
    <w:pPr>
      <w:tabs>
        <w:tab w:val="left" w:pos="709"/>
        <w:tab w:val="left" w:pos="1418"/>
        <w:tab w:val="left" w:pos="2977"/>
        <w:tab w:val="right" w:pos="9356"/>
      </w:tabs>
      <w:overflowPunct w:val="0"/>
      <w:autoSpaceDE w:val="0"/>
      <w:autoSpaceDN w:val="0"/>
      <w:adjustRightInd w:val="0"/>
      <w:spacing w:line="264" w:lineRule="auto"/>
      <w:ind w:left="96" w:firstLine="0"/>
    </w:pPr>
    <w:rPr>
      <w:rFonts w:ascii="Times New Roman" w:eastAsia="Times New Roman" w:hAnsi="Times New Roman"/>
      <w:sz w:val="18"/>
      <w:szCs w:val="18"/>
    </w:rPr>
  </w:style>
  <w:style w:type="paragraph" w:customStyle="1" w:styleId="212">
    <w:name w:val="Основной текст 21"/>
    <w:basedOn w:val="a0"/>
    <w:uiPriority w:val="99"/>
    <w:semiHidden/>
    <w:rsid w:val="000D5084"/>
    <w:pPr>
      <w:ind w:left="0" w:firstLine="0"/>
      <w:jc w:val="both"/>
    </w:pPr>
    <w:rPr>
      <w:rFonts w:ascii="Times New Roman" w:eastAsia="Times New Roman" w:hAnsi="Times New Roman"/>
      <w:szCs w:val="20"/>
      <w:lang w:eastAsia="ru-RU"/>
    </w:rPr>
  </w:style>
  <w:style w:type="paragraph" w:customStyle="1" w:styleId="ITBodyTextL3">
    <w:name w:val="ITBodyText_L3"/>
    <w:basedOn w:val="a0"/>
    <w:uiPriority w:val="99"/>
    <w:semiHidden/>
    <w:rsid w:val="000D5084"/>
    <w:pPr>
      <w:tabs>
        <w:tab w:val="num" w:pos="1224"/>
        <w:tab w:val="num" w:pos="1492"/>
      </w:tabs>
      <w:spacing w:after="240"/>
      <w:ind w:left="1492" w:hanging="504"/>
      <w:jc w:val="both"/>
      <w:outlineLvl w:val="2"/>
    </w:pPr>
    <w:rPr>
      <w:rFonts w:ascii="Times New Roman" w:eastAsia="Times New Roman" w:hAnsi="Times New Roman"/>
      <w:sz w:val="24"/>
      <w:szCs w:val="24"/>
    </w:rPr>
  </w:style>
  <w:style w:type="paragraph" w:customStyle="1" w:styleId="FooterRAMBLL">
    <w:name w:val="Footer RAMBØLL"/>
    <w:basedOn w:val="a9"/>
    <w:uiPriority w:val="99"/>
    <w:semiHidden/>
    <w:rsid w:val="000D5084"/>
    <w:pPr>
      <w:tabs>
        <w:tab w:val="clear" w:pos="4677"/>
        <w:tab w:val="clear" w:pos="9355"/>
        <w:tab w:val="center" w:pos="4153"/>
        <w:tab w:val="right" w:pos="8306"/>
      </w:tabs>
      <w:spacing w:line="260" w:lineRule="atLeast"/>
      <w:ind w:left="0" w:firstLine="0"/>
    </w:pPr>
    <w:rPr>
      <w:rFonts w:ascii="Verdana" w:eastAsia="Times New Roman" w:hAnsi="Verdana" w:cs="Verdana"/>
      <w:spacing w:val="20"/>
      <w:sz w:val="12"/>
      <w:szCs w:val="12"/>
    </w:rPr>
  </w:style>
  <w:style w:type="paragraph" w:customStyle="1" w:styleId="Indholdsfortegnelse">
    <w:name w:val="Indholdsfortegnelse"/>
    <w:basedOn w:val="a0"/>
    <w:uiPriority w:val="99"/>
    <w:semiHidden/>
    <w:rsid w:val="000D5084"/>
    <w:pPr>
      <w:tabs>
        <w:tab w:val="left" w:pos="1247"/>
      </w:tabs>
      <w:spacing w:line="240" w:lineRule="exact"/>
      <w:ind w:left="0" w:firstLine="0"/>
    </w:pPr>
    <w:rPr>
      <w:rFonts w:ascii="Verdana" w:eastAsia="Times New Roman" w:hAnsi="Verdana" w:cs="Verdana"/>
      <w:lang w:val="en-GB"/>
    </w:rPr>
  </w:style>
  <w:style w:type="paragraph" w:customStyle="1" w:styleId="RamBullet2">
    <w:name w:val="Ram Bullet 2"/>
    <w:basedOn w:val="a0"/>
    <w:uiPriority w:val="99"/>
    <w:semiHidden/>
    <w:rsid w:val="000D5084"/>
    <w:pPr>
      <w:tabs>
        <w:tab w:val="num" w:pos="850"/>
      </w:tabs>
      <w:spacing w:line="288" w:lineRule="auto"/>
      <w:ind w:left="850" w:hanging="425"/>
    </w:pPr>
    <w:rPr>
      <w:rFonts w:ascii="Verdana" w:eastAsia="Times New Roman" w:hAnsi="Verdana" w:cs="Verdana"/>
      <w:sz w:val="18"/>
      <w:szCs w:val="18"/>
      <w:lang w:val="en-GB"/>
    </w:rPr>
  </w:style>
  <w:style w:type="paragraph" w:customStyle="1" w:styleId="RamBullet3">
    <w:name w:val="Ram Bullet 3"/>
    <w:basedOn w:val="a0"/>
    <w:uiPriority w:val="99"/>
    <w:semiHidden/>
    <w:rsid w:val="000D5084"/>
    <w:pPr>
      <w:tabs>
        <w:tab w:val="num" w:pos="1276"/>
      </w:tabs>
      <w:spacing w:line="288" w:lineRule="auto"/>
      <w:ind w:left="1276" w:hanging="426"/>
    </w:pPr>
    <w:rPr>
      <w:rFonts w:ascii="Verdana" w:eastAsia="Times New Roman" w:hAnsi="Verdana" w:cs="Verdana"/>
      <w:sz w:val="18"/>
      <w:szCs w:val="18"/>
      <w:lang w:val="en-GB"/>
    </w:rPr>
  </w:style>
  <w:style w:type="paragraph" w:customStyle="1" w:styleId="RamBullet4">
    <w:name w:val="Ram Bullet 4"/>
    <w:basedOn w:val="a0"/>
    <w:uiPriority w:val="99"/>
    <w:semiHidden/>
    <w:rsid w:val="000D5084"/>
    <w:pPr>
      <w:tabs>
        <w:tab w:val="num" w:pos="1701"/>
      </w:tabs>
      <w:spacing w:line="288" w:lineRule="auto"/>
      <w:ind w:left="1701" w:hanging="425"/>
    </w:pPr>
    <w:rPr>
      <w:rFonts w:ascii="Verdana" w:eastAsia="Times New Roman" w:hAnsi="Verdana" w:cs="Verdana"/>
      <w:sz w:val="18"/>
      <w:szCs w:val="18"/>
      <w:lang w:val="en-GB"/>
    </w:rPr>
  </w:style>
  <w:style w:type="paragraph" w:customStyle="1" w:styleId="RamBullet5">
    <w:name w:val="Ram Bullet 5"/>
    <w:basedOn w:val="a0"/>
    <w:uiPriority w:val="99"/>
    <w:semiHidden/>
    <w:rsid w:val="000D5084"/>
    <w:pPr>
      <w:tabs>
        <w:tab w:val="num" w:pos="2126"/>
      </w:tabs>
      <w:spacing w:line="288" w:lineRule="auto"/>
      <w:ind w:left="2126" w:hanging="425"/>
    </w:pPr>
    <w:rPr>
      <w:rFonts w:ascii="Verdana" w:eastAsia="Times New Roman" w:hAnsi="Verdana" w:cs="Verdana"/>
      <w:sz w:val="18"/>
      <w:szCs w:val="18"/>
      <w:lang w:val="en-GB"/>
    </w:rPr>
  </w:style>
  <w:style w:type="paragraph" w:customStyle="1" w:styleId="RamBullet6">
    <w:name w:val="Ram Bullet 6"/>
    <w:basedOn w:val="a0"/>
    <w:uiPriority w:val="99"/>
    <w:semiHidden/>
    <w:rsid w:val="000D5084"/>
    <w:pPr>
      <w:tabs>
        <w:tab w:val="num" w:pos="2551"/>
      </w:tabs>
      <w:spacing w:line="288" w:lineRule="auto"/>
      <w:ind w:left="2551" w:hanging="425"/>
    </w:pPr>
    <w:rPr>
      <w:rFonts w:ascii="Verdana" w:eastAsia="Times New Roman" w:hAnsi="Verdana" w:cs="Verdana"/>
      <w:sz w:val="18"/>
      <w:szCs w:val="18"/>
      <w:lang w:val="en-GB"/>
    </w:rPr>
  </w:style>
  <w:style w:type="paragraph" w:customStyle="1" w:styleId="RamBullet7">
    <w:name w:val="Ram Bullet 7"/>
    <w:basedOn w:val="a0"/>
    <w:uiPriority w:val="99"/>
    <w:semiHidden/>
    <w:rsid w:val="000D5084"/>
    <w:pPr>
      <w:tabs>
        <w:tab w:val="num" w:pos="2976"/>
      </w:tabs>
      <w:spacing w:line="288" w:lineRule="auto"/>
      <w:ind w:left="2976" w:hanging="425"/>
    </w:pPr>
    <w:rPr>
      <w:rFonts w:ascii="Verdana" w:eastAsia="Times New Roman" w:hAnsi="Verdana" w:cs="Verdana"/>
      <w:sz w:val="18"/>
      <w:szCs w:val="18"/>
      <w:lang w:val="en-GB"/>
    </w:rPr>
  </w:style>
  <w:style w:type="paragraph" w:customStyle="1" w:styleId="RamBullet8">
    <w:name w:val="Ram Bullet 8"/>
    <w:basedOn w:val="a0"/>
    <w:uiPriority w:val="99"/>
    <w:semiHidden/>
    <w:rsid w:val="000D5084"/>
    <w:pPr>
      <w:tabs>
        <w:tab w:val="num" w:pos="3402"/>
      </w:tabs>
      <w:spacing w:line="288" w:lineRule="auto"/>
      <w:ind w:left="3402" w:hanging="426"/>
    </w:pPr>
    <w:rPr>
      <w:rFonts w:ascii="Verdana" w:eastAsia="Times New Roman" w:hAnsi="Verdana" w:cs="Verdana"/>
      <w:sz w:val="18"/>
      <w:szCs w:val="18"/>
      <w:lang w:val="en-GB"/>
    </w:rPr>
  </w:style>
  <w:style w:type="paragraph" w:customStyle="1" w:styleId="EYBulletText">
    <w:name w:val="EY Bullet Text"/>
    <w:basedOn w:val="a0"/>
    <w:uiPriority w:val="99"/>
    <w:semiHidden/>
    <w:rsid w:val="000D5084"/>
    <w:pPr>
      <w:tabs>
        <w:tab w:val="num" w:pos="1636"/>
      </w:tabs>
      <w:overflowPunct w:val="0"/>
      <w:autoSpaceDE w:val="0"/>
      <w:autoSpaceDN w:val="0"/>
      <w:adjustRightInd w:val="0"/>
      <w:spacing w:line="280" w:lineRule="exact"/>
      <w:ind w:left="1636" w:right="357" w:hanging="360"/>
    </w:pPr>
    <w:rPr>
      <w:rFonts w:ascii="Times New Roman" w:eastAsia="MS Mincho" w:hAnsi="Times New Roman"/>
      <w:noProof/>
    </w:rPr>
  </w:style>
  <w:style w:type="paragraph" w:customStyle="1" w:styleId="EYTableText0">
    <w:name w:val="EY Table Text"/>
    <w:basedOn w:val="a0"/>
    <w:uiPriority w:val="99"/>
    <w:semiHidden/>
    <w:rsid w:val="000D5084"/>
    <w:pPr>
      <w:overflowPunct w:val="0"/>
      <w:autoSpaceDE w:val="0"/>
      <w:autoSpaceDN w:val="0"/>
      <w:adjustRightInd w:val="0"/>
      <w:spacing w:before="80" w:after="40" w:line="220" w:lineRule="exact"/>
      <w:ind w:left="0" w:firstLine="0"/>
    </w:pPr>
    <w:rPr>
      <w:rFonts w:ascii="Times New Roman" w:eastAsia="MS Mincho" w:hAnsi="Times New Roman"/>
      <w:sz w:val="18"/>
      <w:szCs w:val="18"/>
      <w:lang w:val="en-US"/>
    </w:rPr>
  </w:style>
  <w:style w:type="paragraph" w:customStyle="1" w:styleId="BodyText">
    <w:name w:val="BodyText"/>
    <w:basedOn w:val="a0"/>
    <w:uiPriority w:val="99"/>
    <w:semiHidden/>
    <w:rsid w:val="000D5084"/>
    <w:pPr>
      <w:ind w:left="0" w:firstLine="0"/>
      <w:jc w:val="both"/>
    </w:pPr>
    <w:rPr>
      <w:rFonts w:ascii="Times New Roman" w:eastAsia="Times New Roman" w:hAnsi="Times New Roman"/>
      <w:lang w:val="en-GB"/>
    </w:rPr>
  </w:style>
  <w:style w:type="paragraph" w:customStyle="1" w:styleId="EYtableheading">
    <w:name w:val="EY table heading"/>
    <w:basedOn w:val="a0"/>
    <w:uiPriority w:val="99"/>
    <w:semiHidden/>
    <w:rsid w:val="000D5084"/>
    <w:pPr>
      <w:overflowPunct w:val="0"/>
      <w:autoSpaceDE w:val="0"/>
      <w:autoSpaceDN w:val="0"/>
      <w:adjustRightInd w:val="0"/>
      <w:spacing w:before="120" w:after="120" w:line="264" w:lineRule="auto"/>
      <w:ind w:left="57" w:firstLine="0"/>
      <w:jc w:val="center"/>
    </w:pPr>
    <w:rPr>
      <w:rFonts w:ascii="Times New Roman" w:eastAsia="Times New Roman" w:hAnsi="Times New Roman"/>
      <w:b/>
      <w:bCs/>
      <w:sz w:val="20"/>
      <w:szCs w:val="20"/>
    </w:rPr>
  </w:style>
  <w:style w:type="paragraph" w:customStyle="1" w:styleId="StyleTeaserBodyTextJustified">
    <w:name w:val="Style Teaser Body Text + Justified"/>
    <w:basedOn w:val="TeaserBodyText"/>
    <w:uiPriority w:val="99"/>
    <w:semiHidden/>
    <w:rsid w:val="000D5084"/>
    <w:pPr>
      <w:spacing w:before="100" w:after="140"/>
      <w:jc w:val="both"/>
    </w:pPr>
    <w:rPr>
      <w:rFonts w:cs="Times New Roman"/>
      <w:bCs w:val="0"/>
      <w:szCs w:val="20"/>
    </w:rPr>
  </w:style>
  <w:style w:type="paragraph" w:customStyle="1" w:styleId="EYBodySubhead">
    <w:name w:val="EY Body Subhead"/>
    <w:basedOn w:val="a0"/>
    <w:uiPriority w:val="99"/>
    <w:semiHidden/>
    <w:rsid w:val="000D5084"/>
    <w:pPr>
      <w:widowControl w:val="0"/>
      <w:overflowPunct w:val="0"/>
      <w:autoSpaceDE w:val="0"/>
      <w:autoSpaceDN w:val="0"/>
      <w:adjustRightInd w:val="0"/>
      <w:ind w:left="0" w:firstLine="0"/>
    </w:pPr>
    <w:rPr>
      <w:rFonts w:ascii="Times New Roman" w:eastAsia="MS Mincho" w:hAnsi="Times New Roman"/>
      <w:b/>
      <w:bCs/>
      <w:iCs/>
    </w:rPr>
  </w:style>
  <w:style w:type="paragraph" w:customStyle="1" w:styleId="EYTableHeadings">
    <w:name w:val="EY Table Headings"/>
    <w:basedOn w:val="a0"/>
    <w:uiPriority w:val="99"/>
    <w:semiHidden/>
    <w:rsid w:val="000D5084"/>
    <w:pPr>
      <w:overflowPunct w:val="0"/>
      <w:autoSpaceDE w:val="0"/>
      <w:autoSpaceDN w:val="0"/>
      <w:adjustRightInd w:val="0"/>
      <w:spacing w:before="60" w:after="80" w:line="280" w:lineRule="exact"/>
      <w:ind w:left="0" w:right="115" w:firstLine="0"/>
      <w:jc w:val="center"/>
    </w:pPr>
    <w:rPr>
      <w:rFonts w:ascii="Arial Narrow" w:eastAsia="Times New Roman" w:hAnsi="Arial Narrow" w:cs="Arial Narrow"/>
      <w:b/>
      <w:bCs/>
      <w:color w:val="FFFFFF"/>
      <w:sz w:val="28"/>
      <w:szCs w:val="28"/>
      <w:lang w:val="en-US"/>
    </w:rPr>
  </w:style>
  <w:style w:type="paragraph" w:customStyle="1" w:styleId="EYTableSubhead">
    <w:name w:val="EY Table Subhead"/>
    <w:basedOn w:val="a0"/>
    <w:uiPriority w:val="99"/>
    <w:semiHidden/>
    <w:rsid w:val="000D5084"/>
    <w:pPr>
      <w:numPr>
        <w:ilvl w:val="12"/>
      </w:numPr>
      <w:overflowPunct w:val="0"/>
      <w:autoSpaceDE w:val="0"/>
      <w:autoSpaceDN w:val="0"/>
      <w:adjustRightInd w:val="0"/>
      <w:spacing w:before="80" w:after="80" w:line="240" w:lineRule="exact"/>
      <w:ind w:left="5664" w:right="115" w:firstLine="6"/>
    </w:pPr>
    <w:rPr>
      <w:rFonts w:ascii="Arial Narrow" w:eastAsia="MS Mincho" w:hAnsi="Arial Narrow" w:cs="Arial Narrow"/>
      <w:b/>
      <w:bCs/>
      <w:lang w:val="en-US"/>
    </w:rPr>
  </w:style>
  <w:style w:type="paragraph" w:customStyle="1" w:styleId="ConsPlusNonformat">
    <w:name w:val="ConsPlusNonformat"/>
    <w:uiPriority w:val="99"/>
    <w:semiHidden/>
    <w:rsid w:val="000D508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semiHidden/>
    <w:rsid w:val="000D5084"/>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310">
    <w:name w:val="Основной текст 31"/>
    <w:basedOn w:val="a0"/>
    <w:uiPriority w:val="99"/>
    <w:semiHidden/>
    <w:rsid w:val="000D5084"/>
    <w:pPr>
      <w:spacing w:before="120"/>
      <w:ind w:left="0" w:firstLine="0"/>
      <w:jc w:val="center"/>
    </w:pPr>
    <w:rPr>
      <w:rFonts w:ascii="Times New Roman" w:eastAsia="Times New Roman" w:hAnsi="Times New Roman"/>
      <w:sz w:val="24"/>
      <w:szCs w:val="20"/>
      <w:lang w:eastAsia="ru-RU"/>
    </w:rPr>
  </w:style>
  <w:style w:type="paragraph" w:customStyle="1" w:styleId="affd">
    <w:name w:val="Шапка табл."/>
    <w:basedOn w:val="a0"/>
    <w:uiPriority w:val="99"/>
    <w:semiHidden/>
    <w:rsid w:val="000D5084"/>
    <w:pPr>
      <w:keepNext/>
      <w:keepLines/>
      <w:widowControl w:val="0"/>
      <w:suppressAutoHyphens/>
      <w:spacing w:before="120" w:after="120"/>
      <w:ind w:left="0" w:firstLine="0"/>
      <w:jc w:val="center"/>
    </w:pPr>
    <w:rPr>
      <w:rFonts w:ascii="PragmaticaCondCTT" w:eastAsia="Times New Roman" w:hAnsi="PragmaticaCondCTT"/>
      <w:b/>
      <w:i/>
      <w:sz w:val="20"/>
      <w:szCs w:val="20"/>
      <w:lang w:eastAsia="ru-RU"/>
    </w:rPr>
  </w:style>
  <w:style w:type="paragraph" w:customStyle="1" w:styleId="EYHeading3">
    <w:name w:val="EY Heading 3"/>
    <w:basedOn w:val="EYHeading2"/>
    <w:autoRedefine/>
    <w:uiPriority w:val="99"/>
    <w:semiHidden/>
    <w:rsid w:val="000D5084"/>
    <w:pPr>
      <w:numPr>
        <w:ilvl w:val="0"/>
        <w:numId w:val="0"/>
      </w:numPr>
      <w:autoSpaceDE/>
      <w:autoSpaceDN/>
      <w:adjustRightInd/>
      <w:spacing w:before="240" w:after="120" w:line="240" w:lineRule="exact"/>
    </w:pPr>
    <w:rPr>
      <w:rFonts w:ascii="Times New Roman" w:hAnsi="Times New Roman" w:cs="Times New Roman"/>
      <w:sz w:val="24"/>
      <w:szCs w:val="24"/>
      <w:lang w:val="ru-RU" w:eastAsia="ru-RU"/>
    </w:rPr>
  </w:style>
  <w:style w:type="paragraph" w:customStyle="1" w:styleId="EYHeading4">
    <w:name w:val="EY Heading 4"/>
    <w:basedOn w:val="EYHeading3"/>
    <w:autoRedefine/>
    <w:uiPriority w:val="99"/>
    <w:semiHidden/>
    <w:rsid w:val="000D5084"/>
    <w:pPr>
      <w:ind w:right="-365" w:firstLine="720"/>
    </w:pPr>
    <w:rPr>
      <w:iCs/>
      <w:color w:val="auto"/>
    </w:rPr>
  </w:style>
  <w:style w:type="paragraph" w:customStyle="1" w:styleId="xl69">
    <w:name w:val="xl69"/>
    <w:basedOn w:val="a0"/>
    <w:uiPriority w:val="99"/>
    <w:semiHidden/>
    <w:rsid w:val="000D5084"/>
    <w:pPr>
      <w:pBdr>
        <w:left w:val="single" w:sz="4" w:space="0" w:color="auto"/>
        <w:right w:val="single" w:sz="4" w:space="0" w:color="auto"/>
      </w:pBdr>
      <w:spacing w:before="100" w:beforeAutospacing="1" w:after="100" w:afterAutospacing="1"/>
      <w:ind w:left="0" w:firstLine="0"/>
      <w:jc w:val="center"/>
    </w:pPr>
    <w:rPr>
      <w:rFonts w:ascii="Arial Unicode MS" w:eastAsia="Arial Unicode MS" w:hAnsi="Arial Unicode MS" w:cs="Arial Unicode MS"/>
      <w:i/>
      <w:iCs/>
      <w:sz w:val="24"/>
      <w:szCs w:val="24"/>
      <w:lang w:val="en-US"/>
    </w:rPr>
  </w:style>
  <w:style w:type="paragraph" w:customStyle="1" w:styleId="ConsCell">
    <w:name w:val="ConsCell"/>
    <w:uiPriority w:val="99"/>
    <w:semiHidden/>
    <w:rsid w:val="000D508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50">
    <w:name w:val="Обычный + 15 пт"/>
    <w:aliases w:val="полужирный,малые прописные"/>
    <w:basedOn w:val="a0"/>
    <w:uiPriority w:val="99"/>
    <w:semiHidden/>
    <w:rsid w:val="000D5084"/>
    <w:pPr>
      <w:ind w:left="0" w:firstLine="0"/>
      <w:jc w:val="center"/>
    </w:pPr>
    <w:rPr>
      <w:rFonts w:ascii="Times New Roman" w:eastAsia="Times New Roman" w:hAnsi="Times New Roman"/>
      <w:b/>
      <w:sz w:val="32"/>
      <w:szCs w:val="32"/>
    </w:rPr>
  </w:style>
  <w:style w:type="paragraph" w:customStyle="1" w:styleId="17">
    <w:name w:val="Обычный1"/>
    <w:uiPriority w:val="99"/>
    <w:semiHidden/>
    <w:rsid w:val="000D5084"/>
    <w:pPr>
      <w:spacing w:after="0" w:line="240" w:lineRule="auto"/>
    </w:pPr>
    <w:rPr>
      <w:rFonts w:ascii="Tms Rmn" w:eastAsia="Times New Roman" w:hAnsi="Tms Rmn" w:cs="Times New Roman"/>
      <w:sz w:val="20"/>
      <w:szCs w:val="20"/>
      <w:lang w:eastAsia="ru-RU"/>
    </w:rPr>
  </w:style>
  <w:style w:type="paragraph" w:customStyle="1" w:styleId="3a">
    <w:name w:val="Стиль3 Знак Знак"/>
    <w:basedOn w:val="24"/>
    <w:uiPriority w:val="99"/>
    <w:semiHidden/>
    <w:rsid w:val="000D5084"/>
    <w:pPr>
      <w:widowControl w:val="0"/>
      <w:tabs>
        <w:tab w:val="num" w:pos="360"/>
      </w:tabs>
      <w:adjustRightInd w:val="0"/>
      <w:spacing w:before="120" w:after="0" w:line="240" w:lineRule="auto"/>
      <w:ind w:firstLine="0"/>
      <w:jc w:val="both"/>
    </w:pPr>
    <w:rPr>
      <w:rFonts w:ascii="Times New Roman" w:eastAsia="Times New Roman" w:hAnsi="Times New Roman"/>
      <w:sz w:val="24"/>
      <w:szCs w:val="20"/>
      <w:lang w:eastAsia="ru-RU"/>
    </w:rPr>
  </w:style>
  <w:style w:type="paragraph" w:customStyle="1" w:styleId="Normal1">
    <w:name w:val="Normal1"/>
    <w:uiPriority w:val="99"/>
    <w:semiHidden/>
    <w:rsid w:val="000D5084"/>
    <w:pPr>
      <w:widowControl w:val="0"/>
      <w:snapToGrid w:val="0"/>
      <w:spacing w:after="0" w:line="336" w:lineRule="auto"/>
      <w:ind w:firstLine="20"/>
    </w:pPr>
    <w:rPr>
      <w:rFonts w:ascii="Times New Roman" w:eastAsia="Times New Roman" w:hAnsi="Times New Roman" w:cs="Times New Roman"/>
      <w:sz w:val="20"/>
      <w:szCs w:val="20"/>
      <w:lang w:eastAsia="ru-RU"/>
    </w:rPr>
  </w:style>
  <w:style w:type="paragraph" w:customStyle="1" w:styleId="FWNL1">
    <w:name w:val="FWN_L1"/>
    <w:basedOn w:val="a0"/>
    <w:uiPriority w:val="99"/>
    <w:semiHidden/>
    <w:rsid w:val="000D5084"/>
    <w:pPr>
      <w:tabs>
        <w:tab w:val="num" w:pos="360"/>
      </w:tabs>
      <w:spacing w:after="240"/>
      <w:ind w:left="0" w:firstLine="0"/>
      <w:jc w:val="both"/>
    </w:pPr>
    <w:rPr>
      <w:rFonts w:ascii="Times New Roman" w:eastAsia="Times New Roman" w:hAnsi="Times New Roman"/>
      <w:sz w:val="24"/>
      <w:szCs w:val="20"/>
    </w:rPr>
  </w:style>
  <w:style w:type="paragraph" w:customStyle="1" w:styleId="FWNL2">
    <w:name w:val="FWN_L2"/>
    <w:basedOn w:val="FWNL1"/>
    <w:uiPriority w:val="99"/>
    <w:semiHidden/>
    <w:rsid w:val="000D5084"/>
    <w:pPr>
      <w:tabs>
        <w:tab w:val="clear" w:pos="360"/>
        <w:tab w:val="num" w:pos="900"/>
      </w:tabs>
      <w:ind w:left="900" w:hanging="720"/>
    </w:pPr>
  </w:style>
  <w:style w:type="paragraph" w:customStyle="1" w:styleId="FWNL3">
    <w:name w:val="FWN_L3"/>
    <w:basedOn w:val="FWNL2"/>
    <w:uiPriority w:val="99"/>
    <w:semiHidden/>
    <w:rsid w:val="000D5084"/>
    <w:pPr>
      <w:tabs>
        <w:tab w:val="clear" w:pos="900"/>
        <w:tab w:val="num" w:pos="1440"/>
      </w:tabs>
      <w:ind w:left="1440" w:hanging="216"/>
    </w:pPr>
  </w:style>
  <w:style w:type="paragraph" w:customStyle="1" w:styleId="FWNL4">
    <w:name w:val="FWN_L4"/>
    <w:basedOn w:val="FWNL3"/>
    <w:uiPriority w:val="99"/>
    <w:semiHidden/>
    <w:rsid w:val="000D5084"/>
    <w:pPr>
      <w:tabs>
        <w:tab w:val="clear" w:pos="1440"/>
        <w:tab w:val="num" w:pos="2160"/>
      </w:tabs>
      <w:ind w:left="2160" w:hanging="720"/>
    </w:pPr>
  </w:style>
  <w:style w:type="paragraph" w:customStyle="1" w:styleId="FWNL5">
    <w:name w:val="FWN_L5"/>
    <w:basedOn w:val="FWNL4"/>
    <w:uiPriority w:val="99"/>
    <w:semiHidden/>
    <w:rsid w:val="000D5084"/>
    <w:pPr>
      <w:tabs>
        <w:tab w:val="clear" w:pos="2160"/>
        <w:tab w:val="num" w:pos="2880"/>
      </w:tabs>
      <w:ind w:left="2880" w:hanging="216"/>
    </w:pPr>
  </w:style>
  <w:style w:type="paragraph" w:customStyle="1" w:styleId="FWNL6">
    <w:name w:val="FWN_L6"/>
    <w:basedOn w:val="FWNL5"/>
    <w:uiPriority w:val="99"/>
    <w:semiHidden/>
    <w:rsid w:val="000D5084"/>
    <w:pPr>
      <w:tabs>
        <w:tab w:val="clear" w:pos="2880"/>
        <w:tab w:val="num" w:pos="3600"/>
      </w:tabs>
      <w:ind w:left="3600" w:hanging="720"/>
    </w:pPr>
  </w:style>
  <w:style w:type="paragraph" w:customStyle="1" w:styleId="FWNL7">
    <w:name w:val="FWN_L7"/>
    <w:basedOn w:val="FWNL6"/>
    <w:uiPriority w:val="99"/>
    <w:semiHidden/>
    <w:rsid w:val="000D5084"/>
    <w:pPr>
      <w:tabs>
        <w:tab w:val="clear" w:pos="3600"/>
        <w:tab w:val="num" w:pos="4320"/>
      </w:tabs>
      <w:ind w:left="4320"/>
    </w:pPr>
  </w:style>
  <w:style w:type="paragraph" w:customStyle="1" w:styleId="FWRecital">
    <w:name w:val="FWRecital"/>
    <w:basedOn w:val="a1"/>
    <w:uiPriority w:val="99"/>
    <w:semiHidden/>
    <w:rsid w:val="000D5084"/>
    <w:pPr>
      <w:tabs>
        <w:tab w:val="num" w:pos="360"/>
        <w:tab w:val="left" w:pos="720"/>
      </w:tabs>
      <w:spacing w:after="240"/>
      <w:ind w:left="0" w:firstLine="0"/>
      <w:jc w:val="both"/>
    </w:pPr>
    <w:rPr>
      <w:rFonts w:ascii="Times New Roman" w:eastAsia="Times New Roman" w:hAnsi="Times New Roman"/>
      <w:sz w:val="24"/>
      <w:szCs w:val="20"/>
      <w:lang w:eastAsia="ru-RU"/>
    </w:rPr>
  </w:style>
  <w:style w:type="paragraph" w:customStyle="1" w:styleId="Iniiaiieoaeno">
    <w:name w:val="Iniiaiie oaeno"/>
    <w:basedOn w:val="Default"/>
    <w:next w:val="Default"/>
    <w:uiPriority w:val="99"/>
    <w:semiHidden/>
    <w:rsid w:val="000D5084"/>
    <w:pPr>
      <w:widowControl w:val="0"/>
      <w:spacing w:after="120"/>
    </w:pPr>
    <w:rPr>
      <w:color w:val="auto"/>
      <w:lang w:val="ru-RU" w:eastAsia="ru-RU"/>
    </w:rPr>
  </w:style>
  <w:style w:type="paragraph" w:customStyle="1" w:styleId="Ioiaiaaiiuenienie">
    <w:name w:val="Ioia.iaaiiue nienie"/>
    <w:basedOn w:val="Default"/>
    <w:next w:val="Default"/>
    <w:uiPriority w:val="99"/>
    <w:semiHidden/>
    <w:rsid w:val="000D5084"/>
    <w:pPr>
      <w:widowControl w:val="0"/>
    </w:pPr>
    <w:rPr>
      <w:color w:val="auto"/>
      <w:lang w:val="ru-RU" w:eastAsia="ru-RU"/>
    </w:rPr>
  </w:style>
  <w:style w:type="paragraph" w:customStyle="1" w:styleId="200">
    <w:name w:val="Стиль Содержание + 20 пт По центру Первая строка:  0 пт"/>
    <w:basedOn w:val="a0"/>
    <w:autoRedefine/>
    <w:uiPriority w:val="99"/>
    <w:semiHidden/>
    <w:rsid w:val="000D5084"/>
    <w:pPr>
      <w:tabs>
        <w:tab w:val="left" w:pos="0"/>
      </w:tabs>
      <w:spacing w:after="120" w:line="360" w:lineRule="auto"/>
      <w:ind w:left="0" w:firstLine="0"/>
      <w:jc w:val="center"/>
    </w:pPr>
    <w:rPr>
      <w:rFonts w:ascii="Arial" w:eastAsia="Times New Roman" w:hAnsi="Arial"/>
      <w:b/>
      <w:bCs/>
      <w:color w:val="000080"/>
      <w:sz w:val="40"/>
      <w:szCs w:val="20"/>
      <w:lang w:eastAsia="ru-RU"/>
    </w:rPr>
  </w:style>
  <w:style w:type="paragraph" w:customStyle="1" w:styleId="0">
    <w:name w:val="Стиль Стиль заголовок + По левому краю Слева:  0 пт Первая строка: ..."/>
    <w:basedOn w:val="a0"/>
    <w:autoRedefine/>
    <w:uiPriority w:val="99"/>
    <w:semiHidden/>
    <w:rsid w:val="000D5084"/>
    <w:pPr>
      <w:keepNext/>
      <w:tabs>
        <w:tab w:val="left" w:pos="0"/>
      </w:tabs>
      <w:spacing w:before="240" w:after="60" w:line="360" w:lineRule="auto"/>
      <w:ind w:left="0" w:firstLine="0"/>
      <w:jc w:val="center"/>
      <w:outlineLvl w:val="0"/>
    </w:pPr>
    <w:rPr>
      <w:rFonts w:ascii="Arial" w:eastAsia="Times New Roman" w:hAnsi="Arial"/>
      <w:b/>
      <w:bCs/>
      <w:color w:val="000080"/>
      <w:kern w:val="32"/>
      <w:sz w:val="40"/>
      <w:szCs w:val="20"/>
      <w:lang w:eastAsia="ru-RU"/>
    </w:rPr>
  </w:style>
  <w:style w:type="paragraph" w:customStyle="1" w:styleId="18">
    <w:name w:val="Заголовок 1 без номера раздела"/>
    <w:basedOn w:val="a0"/>
    <w:autoRedefine/>
    <w:uiPriority w:val="99"/>
    <w:semiHidden/>
    <w:rsid w:val="000D5084"/>
    <w:pPr>
      <w:keepNext/>
      <w:tabs>
        <w:tab w:val="left" w:pos="0"/>
      </w:tabs>
      <w:spacing w:before="240" w:after="60" w:line="360" w:lineRule="auto"/>
      <w:ind w:left="0" w:firstLine="0"/>
      <w:jc w:val="center"/>
      <w:outlineLvl w:val="0"/>
    </w:pPr>
    <w:rPr>
      <w:rFonts w:ascii="Arial" w:eastAsia="Times New Roman" w:hAnsi="Arial"/>
      <w:b/>
      <w:bCs/>
      <w:color w:val="000080"/>
      <w:kern w:val="32"/>
      <w:sz w:val="40"/>
      <w:szCs w:val="20"/>
      <w:lang w:eastAsia="ru-RU"/>
    </w:rPr>
  </w:style>
  <w:style w:type="paragraph" w:customStyle="1" w:styleId="19">
    <w:name w:val="Заглавие 1"/>
    <w:aliases w:val="нет в содержании"/>
    <w:basedOn w:val="a0"/>
    <w:autoRedefine/>
    <w:uiPriority w:val="99"/>
    <w:semiHidden/>
    <w:rsid w:val="000D5084"/>
    <w:pPr>
      <w:tabs>
        <w:tab w:val="left" w:pos="0"/>
      </w:tabs>
      <w:spacing w:after="120" w:line="360" w:lineRule="auto"/>
      <w:ind w:left="0" w:firstLine="0"/>
      <w:jc w:val="center"/>
    </w:pPr>
    <w:rPr>
      <w:rFonts w:ascii="Arial" w:eastAsia="Times New Roman" w:hAnsi="Arial"/>
      <w:b/>
      <w:bCs/>
      <w:color w:val="000080"/>
      <w:sz w:val="40"/>
      <w:szCs w:val="20"/>
      <w:lang w:eastAsia="ru-RU"/>
    </w:rPr>
  </w:style>
  <w:style w:type="paragraph" w:customStyle="1" w:styleId="affe">
    <w:name w:val="Заглавия столбцов"/>
    <w:basedOn w:val="a0"/>
    <w:autoRedefine/>
    <w:uiPriority w:val="99"/>
    <w:semiHidden/>
    <w:rsid w:val="000D5084"/>
    <w:pPr>
      <w:tabs>
        <w:tab w:val="left" w:pos="0"/>
      </w:tabs>
      <w:ind w:left="0" w:firstLine="0"/>
      <w:jc w:val="center"/>
    </w:pPr>
    <w:rPr>
      <w:rFonts w:ascii="Arial" w:eastAsia="Times New Roman" w:hAnsi="Arial"/>
      <w:b/>
      <w:bCs/>
      <w:color w:val="FFFFFF"/>
      <w:sz w:val="20"/>
      <w:szCs w:val="20"/>
      <w:lang w:eastAsia="ru-RU"/>
    </w:rPr>
  </w:style>
  <w:style w:type="paragraph" w:customStyle="1" w:styleId="afff">
    <w:name w:val="Обычные строки"/>
    <w:basedOn w:val="a0"/>
    <w:autoRedefine/>
    <w:uiPriority w:val="99"/>
    <w:semiHidden/>
    <w:rsid w:val="000D5084"/>
    <w:pPr>
      <w:tabs>
        <w:tab w:val="left" w:pos="0"/>
      </w:tabs>
      <w:ind w:left="0" w:firstLine="0"/>
    </w:pPr>
    <w:rPr>
      <w:rFonts w:ascii="Arial" w:eastAsia="Times New Roman" w:hAnsi="Arial"/>
      <w:color w:val="003366"/>
      <w:sz w:val="20"/>
      <w:szCs w:val="20"/>
      <w:lang w:eastAsia="ru-RU"/>
    </w:rPr>
  </w:style>
  <w:style w:type="paragraph" w:customStyle="1" w:styleId="afff0">
    <w:name w:val="обычная строка"/>
    <w:basedOn w:val="a0"/>
    <w:autoRedefine/>
    <w:uiPriority w:val="99"/>
    <w:semiHidden/>
    <w:rsid w:val="000D5084"/>
    <w:pPr>
      <w:tabs>
        <w:tab w:val="left" w:pos="0"/>
      </w:tabs>
      <w:ind w:left="0" w:firstLine="0"/>
      <w:jc w:val="center"/>
    </w:pPr>
    <w:rPr>
      <w:rFonts w:ascii="Arial" w:eastAsia="Times New Roman" w:hAnsi="Arial"/>
      <w:color w:val="003366"/>
      <w:sz w:val="20"/>
      <w:szCs w:val="20"/>
      <w:lang w:eastAsia="ru-RU"/>
    </w:rPr>
  </w:style>
  <w:style w:type="paragraph" w:customStyle="1" w:styleId="afff1">
    <w:name w:val="Текст абзаца"/>
    <w:basedOn w:val="a0"/>
    <w:uiPriority w:val="99"/>
    <w:semiHidden/>
    <w:rsid w:val="000D5084"/>
    <w:pPr>
      <w:autoSpaceDE w:val="0"/>
      <w:autoSpaceDN w:val="0"/>
      <w:adjustRightInd w:val="0"/>
      <w:ind w:left="0" w:right="-5" w:firstLine="720"/>
      <w:jc w:val="both"/>
    </w:pPr>
    <w:rPr>
      <w:rFonts w:ascii="Times New Roman" w:eastAsia="Times New Roman" w:hAnsi="Times New Roman"/>
      <w:color w:val="000000"/>
      <w:sz w:val="24"/>
      <w:szCs w:val="20"/>
      <w:lang w:eastAsia="ru-RU"/>
    </w:rPr>
  </w:style>
  <w:style w:type="paragraph" w:customStyle="1" w:styleId="afff2">
    <w:name w:val="Текст абзаца маркированный"/>
    <w:basedOn w:val="a0"/>
    <w:uiPriority w:val="99"/>
    <w:semiHidden/>
    <w:rsid w:val="000D5084"/>
    <w:pPr>
      <w:tabs>
        <w:tab w:val="num" w:pos="720"/>
      </w:tabs>
      <w:autoSpaceDE w:val="0"/>
      <w:autoSpaceDN w:val="0"/>
      <w:adjustRightInd w:val="0"/>
      <w:ind w:left="720" w:right="-6" w:hanging="360"/>
      <w:jc w:val="both"/>
    </w:pPr>
    <w:rPr>
      <w:rFonts w:ascii="Times New Roman" w:eastAsia="Times New Roman" w:hAnsi="Times New Roman"/>
      <w:color w:val="000000"/>
      <w:sz w:val="24"/>
      <w:szCs w:val="20"/>
      <w:lang w:eastAsia="ru-RU"/>
    </w:rPr>
  </w:style>
  <w:style w:type="paragraph" w:customStyle="1" w:styleId="1a">
    <w:name w:val="Заголовок1"/>
    <w:aliases w:val="уровень2"/>
    <w:basedOn w:val="afff1"/>
    <w:uiPriority w:val="99"/>
    <w:semiHidden/>
    <w:rsid w:val="000D5084"/>
    <w:pPr>
      <w:ind w:right="0" w:firstLine="0"/>
    </w:pPr>
    <w:rPr>
      <w:b/>
      <w:bCs/>
    </w:rPr>
  </w:style>
  <w:style w:type="paragraph" w:customStyle="1" w:styleId="consnormal0">
    <w:name w:val="consnormal"/>
    <w:basedOn w:val="a0"/>
    <w:uiPriority w:val="99"/>
    <w:semiHidden/>
    <w:rsid w:val="000D5084"/>
    <w:pPr>
      <w:spacing w:before="100" w:beforeAutospacing="1" w:after="100" w:afterAutospacing="1"/>
      <w:ind w:left="0" w:firstLine="0"/>
    </w:pPr>
    <w:rPr>
      <w:rFonts w:ascii="Arial Unicode MS" w:eastAsia="Arial Unicode MS" w:hAnsi="Arial Unicode MS" w:cs="Arial Unicode MS"/>
      <w:sz w:val="24"/>
      <w:szCs w:val="24"/>
      <w:lang w:eastAsia="ru-RU"/>
    </w:rPr>
  </w:style>
  <w:style w:type="paragraph" w:customStyle="1" w:styleId="ITBodyTextCont1">
    <w:name w:val="ITBodyText Cont 1"/>
    <w:basedOn w:val="a0"/>
    <w:uiPriority w:val="99"/>
    <w:semiHidden/>
    <w:rsid w:val="000D5084"/>
    <w:pPr>
      <w:tabs>
        <w:tab w:val="num" w:pos="720"/>
      </w:tabs>
      <w:spacing w:after="240"/>
      <w:ind w:left="0" w:firstLine="0"/>
      <w:jc w:val="both"/>
    </w:pPr>
    <w:rPr>
      <w:rFonts w:ascii="Times New Roman" w:eastAsia="Times New Roman" w:hAnsi="Times New Roman"/>
      <w:sz w:val="24"/>
      <w:szCs w:val="20"/>
    </w:rPr>
  </w:style>
  <w:style w:type="paragraph" w:customStyle="1" w:styleId="1b">
    <w:name w:val="Знак1 Знак Знак Знак"/>
    <w:basedOn w:val="a0"/>
    <w:uiPriority w:val="99"/>
    <w:semiHidden/>
    <w:rsid w:val="000D5084"/>
    <w:pPr>
      <w:ind w:left="0" w:firstLine="0"/>
    </w:pPr>
    <w:rPr>
      <w:rFonts w:ascii="Verdana" w:eastAsia="Times New Roman" w:hAnsi="Verdana"/>
      <w:sz w:val="20"/>
      <w:szCs w:val="20"/>
      <w:lang w:val="en-US"/>
    </w:rPr>
  </w:style>
  <w:style w:type="paragraph" w:customStyle="1" w:styleId="Parties">
    <w:name w:val="Parties"/>
    <w:basedOn w:val="a1"/>
    <w:uiPriority w:val="99"/>
    <w:semiHidden/>
    <w:rsid w:val="000D5084"/>
    <w:pPr>
      <w:tabs>
        <w:tab w:val="num" w:pos="709"/>
      </w:tabs>
      <w:spacing w:after="230"/>
      <w:ind w:left="709" w:hanging="709"/>
    </w:pPr>
    <w:rPr>
      <w:rFonts w:ascii="Times New Roman" w:eastAsia="Times New Roman" w:hAnsi="Times New Roman" w:cs="Arial"/>
      <w:b/>
      <w:sz w:val="20"/>
      <w:szCs w:val="20"/>
    </w:rPr>
  </w:style>
  <w:style w:type="paragraph" w:customStyle="1" w:styleId="Recital">
    <w:name w:val="Recital"/>
    <w:basedOn w:val="a1"/>
    <w:uiPriority w:val="99"/>
    <w:semiHidden/>
    <w:rsid w:val="000D5084"/>
    <w:pPr>
      <w:tabs>
        <w:tab w:val="num" w:pos="709"/>
      </w:tabs>
      <w:spacing w:after="230"/>
      <w:ind w:left="709" w:hanging="709"/>
    </w:pPr>
    <w:rPr>
      <w:rFonts w:ascii="Times New Roman" w:eastAsia="Times New Roman" w:hAnsi="Times New Roman" w:cs="Arial"/>
      <w:b/>
      <w:sz w:val="20"/>
      <w:szCs w:val="20"/>
    </w:rPr>
  </w:style>
  <w:style w:type="paragraph" w:customStyle="1" w:styleId="Schedule">
    <w:name w:val="Schedule"/>
    <w:basedOn w:val="a1"/>
    <w:next w:val="a1"/>
    <w:uiPriority w:val="99"/>
    <w:semiHidden/>
    <w:rsid w:val="000D5084"/>
    <w:pPr>
      <w:spacing w:after="230"/>
      <w:ind w:left="0" w:firstLine="0"/>
    </w:pPr>
    <w:rPr>
      <w:rFonts w:ascii="Times New Roman" w:eastAsia="Times New Roman" w:hAnsi="Times New Roman" w:cs="Arial"/>
      <w:sz w:val="28"/>
      <w:szCs w:val="20"/>
    </w:rPr>
  </w:style>
  <w:style w:type="paragraph" w:customStyle="1" w:styleId="Appendix">
    <w:name w:val="Appendix"/>
    <w:basedOn w:val="a0"/>
    <w:next w:val="a1"/>
    <w:uiPriority w:val="99"/>
    <w:semiHidden/>
    <w:rsid w:val="000D5084"/>
    <w:pPr>
      <w:spacing w:after="240"/>
      <w:ind w:left="0" w:firstLine="0"/>
    </w:pPr>
    <w:rPr>
      <w:rFonts w:ascii="Arial" w:eastAsia="Times New Roman" w:hAnsi="Arial" w:cs="Arial"/>
      <w:sz w:val="28"/>
      <w:szCs w:val="20"/>
      <w:lang w:val="en-GB"/>
    </w:rPr>
  </w:style>
  <w:style w:type="paragraph" w:customStyle="1" w:styleId="ITBodyTextCont3">
    <w:name w:val="ITBodyText Cont 3"/>
    <w:basedOn w:val="a0"/>
    <w:uiPriority w:val="99"/>
    <w:semiHidden/>
    <w:rsid w:val="000D5084"/>
    <w:pPr>
      <w:tabs>
        <w:tab w:val="num" w:pos="3087"/>
      </w:tabs>
      <w:spacing w:after="240"/>
      <w:ind w:left="3087" w:hanging="360"/>
      <w:jc w:val="both"/>
    </w:pPr>
    <w:rPr>
      <w:rFonts w:ascii="Arial" w:eastAsia="Times New Roman" w:hAnsi="Arial" w:cs="Arial"/>
      <w:sz w:val="20"/>
      <w:szCs w:val="20"/>
      <w:lang w:val="en-GB"/>
    </w:rPr>
  </w:style>
  <w:style w:type="paragraph" w:customStyle="1" w:styleId="Iauiue">
    <w:name w:val="Iau.iue"/>
    <w:basedOn w:val="Default"/>
    <w:next w:val="Default"/>
    <w:uiPriority w:val="99"/>
    <w:semiHidden/>
    <w:rsid w:val="000D5084"/>
    <w:rPr>
      <w:color w:val="auto"/>
      <w:lang w:val="ru-RU" w:eastAsia="ru-RU"/>
    </w:rPr>
  </w:style>
  <w:style w:type="paragraph" w:customStyle="1" w:styleId="Iniiaiieoaenonionooiii2">
    <w:name w:val="Iniiaiie oaeno n ionooiii 2"/>
    <w:basedOn w:val="Default"/>
    <w:next w:val="Default"/>
    <w:uiPriority w:val="99"/>
    <w:semiHidden/>
    <w:rsid w:val="000D5084"/>
    <w:rPr>
      <w:color w:val="auto"/>
      <w:lang w:val="ru-RU" w:eastAsia="ru-RU"/>
    </w:rPr>
  </w:style>
  <w:style w:type="paragraph" w:customStyle="1" w:styleId="320">
    <w:name w:val="Основной текст 32"/>
    <w:basedOn w:val="a0"/>
    <w:uiPriority w:val="99"/>
    <w:semiHidden/>
    <w:rsid w:val="000D5084"/>
    <w:pPr>
      <w:spacing w:before="120"/>
      <w:ind w:left="0" w:firstLine="0"/>
      <w:jc w:val="center"/>
    </w:pPr>
    <w:rPr>
      <w:rFonts w:ascii="Times New Roman" w:eastAsia="Times New Roman" w:hAnsi="Times New Roman"/>
      <w:sz w:val="24"/>
      <w:szCs w:val="20"/>
      <w:lang w:eastAsia="ru-RU"/>
    </w:rPr>
  </w:style>
  <w:style w:type="character" w:styleId="afff3">
    <w:name w:val="footnote reference"/>
    <w:uiPriority w:val="99"/>
    <w:semiHidden/>
    <w:unhideWhenUsed/>
    <w:rsid w:val="000D5084"/>
    <w:rPr>
      <w:vertAlign w:val="superscript"/>
    </w:rPr>
  </w:style>
  <w:style w:type="character" w:styleId="afff4">
    <w:name w:val="page number"/>
    <w:uiPriority w:val="39"/>
    <w:semiHidden/>
    <w:unhideWhenUsed/>
    <w:rsid w:val="000D5084"/>
    <w:rPr>
      <w:rFonts w:ascii="Arial" w:hAnsi="Arial" w:cs="Arial" w:hint="default"/>
      <w:sz w:val="14"/>
    </w:rPr>
  </w:style>
  <w:style w:type="character" w:styleId="afff5">
    <w:name w:val="Placeholder Text"/>
    <w:uiPriority w:val="99"/>
    <w:semiHidden/>
    <w:rsid w:val="000D5084"/>
    <w:rPr>
      <w:color w:val="808080"/>
    </w:rPr>
  </w:style>
  <w:style w:type="character" w:customStyle="1" w:styleId="2b">
    <w:name w:val="Обычный2"/>
    <w:rsid w:val="000D5084"/>
  </w:style>
  <w:style w:type="character" w:customStyle="1" w:styleId="311">
    <w:name w:val="Заголовок 3 Знак1"/>
    <w:rsid w:val="000D5084"/>
    <w:rPr>
      <w:rFonts w:ascii="Times New Roman" w:eastAsia="Times New Roman" w:hAnsi="Times New Roman" w:cs="Times New Roman" w:hint="default"/>
      <w:b/>
      <w:bCs w:val="0"/>
      <w:sz w:val="20"/>
      <w:szCs w:val="20"/>
      <w:lang w:eastAsia="ru-RU"/>
    </w:rPr>
  </w:style>
  <w:style w:type="character" w:customStyle="1" w:styleId="EYBodyText0">
    <w:name w:val="EY Body Text Знак"/>
    <w:locked/>
    <w:rsid w:val="000D5084"/>
    <w:rPr>
      <w:rFonts w:ascii="MS Mincho" w:eastAsia="MS Mincho" w:hAnsi="MS Mincho" w:cs="Arial" w:hint="eastAsia"/>
      <w:bCs/>
      <w:snapToGrid/>
      <w:sz w:val="22"/>
      <w:lang w:val="ru-RU" w:eastAsia="en-US" w:bidi="ar-SA"/>
    </w:rPr>
  </w:style>
  <w:style w:type="character" w:customStyle="1" w:styleId="EYBodyTextChar1">
    <w:name w:val="EY Body Text Char1"/>
    <w:rsid w:val="000D5084"/>
    <w:rPr>
      <w:rFonts w:ascii="MS Mincho" w:eastAsia="MS Mincho" w:hAnsi="MS Mincho" w:cs="Arial" w:hint="eastAsia"/>
      <w:bCs/>
      <w:snapToGrid/>
      <w:sz w:val="22"/>
      <w:lang w:val="ru-RU" w:eastAsia="en-US" w:bidi="ar-SA"/>
    </w:rPr>
  </w:style>
  <w:style w:type="character" w:customStyle="1" w:styleId="EYBulletTextChar">
    <w:name w:val="EY Bullet Text Char"/>
    <w:locked/>
    <w:rsid w:val="000D5084"/>
    <w:rPr>
      <w:rFonts w:ascii="MS Mincho" w:eastAsia="MS Mincho" w:hAnsi="MS Mincho" w:hint="eastAsia"/>
      <w:noProof/>
      <w:sz w:val="22"/>
      <w:szCs w:val="22"/>
      <w:lang w:val="ru-RU" w:eastAsia="en-US" w:bidi="ar-SA"/>
    </w:rPr>
  </w:style>
  <w:style w:type="character" w:customStyle="1" w:styleId="EYBodyTextChar">
    <w:name w:val="EY Body Text Char"/>
    <w:locked/>
    <w:rsid w:val="000D5084"/>
    <w:rPr>
      <w:rFonts w:ascii="MS Mincho" w:eastAsia="MS Mincho" w:hAnsi="MS Mincho" w:hint="eastAsia"/>
      <w:sz w:val="22"/>
      <w:szCs w:val="22"/>
      <w:u w:val="single"/>
      <w:lang w:val="ru-RU" w:eastAsia="en-US" w:bidi="ar-SA"/>
    </w:rPr>
  </w:style>
  <w:style w:type="character" w:customStyle="1" w:styleId="BodyTextChar">
    <w:name w:val="BodyText Char"/>
    <w:locked/>
    <w:rsid w:val="000D5084"/>
    <w:rPr>
      <w:sz w:val="22"/>
      <w:szCs w:val="22"/>
      <w:lang w:val="en-GB" w:eastAsia="en-US" w:bidi="ar-SA"/>
    </w:rPr>
  </w:style>
  <w:style w:type="character" w:customStyle="1" w:styleId="EYtableheadingChar">
    <w:name w:val="EY table heading Char"/>
    <w:locked/>
    <w:rsid w:val="000D5084"/>
    <w:rPr>
      <w:b/>
      <w:bCs/>
      <w:lang w:val="ru-RU" w:eastAsia="en-US" w:bidi="ar-SA"/>
    </w:rPr>
  </w:style>
  <w:style w:type="character" w:customStyle="1" w:styleId="StyleTeaserBodyTextJustifiedChar">
    <w:name w:val="Style Teaser Body Text + Justified Char"/>
    <w:locked/>
    <w:rsid w:val="000D5084"/>
    <w:rPr>
      <w:rFonts w:ascii="MS Mincho" w:eastAsia="MS Mincho" w:hAnsi="MS Mincho" w:hint="eastAsia"/>
      <w:lang w:val="en-US" w:eastAsia="en-US" w:bidi="ar-SA"/>
    </w:rPr>
  </w:style>
  <w:style w:type="character" w:customStyle="1" w:styleId="EYBodySubheadChar">
    <w:name w:val="EY Body Subhead Char"/>
    <w:locked/>
    <w:rsid w:val="000D5084"/>
    <w:rPr>
      <w:rFonts w:ascii="MS Mincho" w:eastAsia="MS Mincho" w:hAnsi="MS Mincho" w:hint="eastAsia"/>
      <w:b/>
      <w:bCs/>
      <w:i/>
      <w:iCs/>
      <w:sz w:val="22"/>
      <w:szCs w:val="22"/>
      <w:lang w:val="ru-RU" w:eastAsia="en-US" w:bidi="ar-SA"/>
    </w:rPr>
  </w:style>
  <w:style w:type="character" w:customStyle="1" w:styleId="EYHeading4Char">
    <w:name w:val="EY Heading 4 Char"/>
    <w:rsid w:val="000D5084"/>
    <w:rPr>
      <w:iCs/>
      <w:sz w:val="24"/>
      <w:szCs w:val="24"/>
      <w:lang w:val="ru-RU" w:eastAsia="ru-RU" w:bidi="ar-SA"/>
    </w:rPr>
  </w:style>
  <w:style w:type="character" w:customStyle="1" w:styleId="EYHeading3Char">
    <w:name w:val="EY Heading 3 Char"/>
    <w:rsid w:val="000D5084"/>
    <w:rPr>
      <w:b/>
      <w:bCs w:val="0"/>
      <w:color w:val="4367C5"/>
      <w:sz w:val="24"/>
      <w:szCs w:val="24"/>
      <w:lang w:val="ru-RU" w:eastAsia="ru-RU" w:bidi="ar-SA"/>
    </w:rPr>
  </w:style>
  <w:style w:type="character" w:customStyle="1" w:styleId="PEStyleFont6">
    <w:name w:val="PEStyleFont6"/>
    <w:rsid w:val="000D5084"/>
    <w:rPr>
      <w:rFonts w:ascii="Arial CYR" w:hAnsi="Arial CYR" w:cs="Arial CYR" w:hint="default"/>
      <w:b/>
      <w:bCs/>
      <w:strike w:val="0"/>
      <w:dstrike w:val="0"/>
      <w:spacing w:val="0"/>
      <w:position w:val="0"/>
      <w:sz w:val="16"/>
      <w:szCs w:val="16"/>
      <w:u w:val="none"/>
      <w:effect w:val="none"/>
    </w:rPr>
  </w:style>
  <w:style w:type="character" w:customStyle="1" w:styleId="PEStyleFont8">
    <w:name w:val="PEStyleFont8"/>
    <w:rsid w:val="000D5084"/>
    <w:rPr>
      <w:rFonts w:ascii="Arial CYR" w:hAnsi="Arial CYR" w:cs="Arial CYR" w:hint="default"/>
      <w:strike w:val="0"/>
      <w:dstrike w:val="0"/>
      <w:spacing w:val="0"/>
      <w:position w:val="0"/>
      <w:sz w:val="16"/>
      <w:szCs w:val="16"/>
      <w:u w:val="none"/>
      <w:effect w:val="none"/>
    </w:rPr>
  </w:style>
  <w:style w:type="character" w:customStyle="1" w:styleId="Default0">
    <w:name w:val="Default Знак"/>
    <w:rsid w:val="000D5084"/>
    <w:rPr>
      <w:rFonts w:ascii="JDGCLK+TimesNewRoman,Bold" w:hAnsi="JDGCLK+TimesNewRoman,Bold" w:cs="JDGCLK+TimesNewRoman,Bold" w:hint="default"/>
      <w:color w:val="000000"/>
      <w:sz w:val="24"/>
      <w:szCs w:val="24"/>
      <w:lang w:val="ru-RU" w:eastAsia="ru-RU" w:bidi="ar-SA"/>
    </w:rPr>
  </w:style>
  <w:style w:type="character" w:customStyle="1" w:styleId="afff6">
    <w:name w:val="Стиль Знак сноски"/>
    <w:rsid w:val="000D5084"/>
    <w:rPr>
      <w:rFonts w:ascii="Times New Roman" w:hAnsi="Times New Roman" w:cs="Times New Roman" w:hint="default"/>
      <w:color w:val="000000"/>
      <w:vertAlign w:val="superscript"/>
    </w:rPr>
  </w:style>
  <w:style w:type="character" w:customStyle="1" w:styleId="DeltaViewInsertion">
    <w:name w:val="DeltaView Insertion"/>
    <w:rsid w:val="000D5084"/>
    <w:rPr>
      <w:color w:val="0000FF"/>
      <w:spacing w:val="0"/>
      <w:u w:val="double"/>
    </w:rPr>
  </w:style>
  <w:style w:type="character" w:customStyle="1" w:styleId="f">
    <w:name w:val="f"/>
    <w:rsid w:val="000D5084"/>
  </w:style>
  <w:style w:type="character" w:customStyle="1" w:styleId="epm">
    <w:name w:val="epm"/>
    <w:rsid w:val="000D5084"/>
  </w:style>
  <w:style w:type="character" w:customStyle="1" w:styleId="r">
    <w:name w:val="r"/>
    <w:rsid w:val="000D5084"/>
  </w:style>
  <w:style w:type="character" w:customStyle="1" w:styleId="1c">
    <w:name w:val="Текст примечания Знак1"/>
    <w:uiPriority w:val="99"/>
    <w:rsid w:val="000D5084"/>
    <w:rPr>
      <w:rFonts w:ascii="Times New Roman" w:eastAsia="Times New Roman" w:hAnsi="Times New Roman" w:cs="Times New Roman" w:hint="default"/>
      <w:lang w:val="ru-RU" w:eastAsia="ru-RU"/>
    </w:rPr>
  </w:style>
  <w:style w:type="table" w:styleId="1d">
    <w:name w:val="Table 3D effects 1"/>
    <w:basedOn w:val="a3"/>
    <w:semiHidden/>
    <w:unhideWhenUsed/>
    <w:rsid w:val="000D5084"/>
    <w:pPr>
      <w:tabs>
        <w:tab w:val="left" w:pos="709"/>
        <w:tab w:val="left" w:pos="1559"/>
        <w:tab w:val="left" w:pos="2268"/>
        <w:tab w:val="left" w:pos="2977"/>
        <w:tab w:val="left" w:pos="3686"/>
        <w:tab w:val="left" w:pos="4394"/>
        <w:tab w:val="right" w:pos="8789"/>
      </w:tabs>
      <w:spacing w:after="120" w:line="240" w:lineRule="auto"/>
    </w:pPr>
    <w:rPr>
      <w:rFonts w:ascii="Arial" w:eastAsia="Batang" w:hAnsi="Arial" w:cs="Times New Roman"/>
      <w:sz w:val="20"/>
      <w:szCs w:val="20"/>
      <w:lang w:val="en-GB" w:eastAsia="en-GB"/>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c">
    <w:name w:val="Сетка таблицы2"/>
    <w:basedOn w:val="a3"/>
    <w:next w:val="ad"/>
    <w:uiPriority w:val="59"/>
    <w:rsid w:val="000D5084"/>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uiPriority w:val="59"/>
    <w:rsid w:val="000D50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3"/>
    <w:uiPriority w:val="59"/>
    <w:rsid w:val="000D50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uiPriority w:val="59"/>
    <w:rsid w:val="000D50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3"/>
    <w:uiPriority w:val="59"/>
    <w:rsid w:val="000D50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uiPriority w:val="59"/>
    <w:rsid w:val="000D50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Стиль1"/>
    <w:uiPriority w:val="99"/>
    <w:rsid w:val="000D5084"/>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354709">
      <w:bodyDiv w:val="1"/>
      <w:marLeft w:val="0"/>
      <w:marRight w:val="0"/>
      <w:marTop w:val="0"/>
      <w:marBottom w:val="0"/>
      <w:divBdr>
        <w:top w:val="none" w:sz="0" w:space="0" w:color="auto"/>
        <w:left w:val="none" w:sz="0" w:space="0" w:color="auto"/>
        <w:bottom w:val="none" w:sz="0" w:space="0" w:color="auto"/>
        <w:right w:val="none" w:sz="0" w:space="0" w:color="auto"/>
      </w:divBdr>
    </w:div>
    <w:div w:id="427235964">
      <w:bodyDiv w:val="1"/>
      <w:marLeft w:val="0"/>
      <w:marRight w:val="0"/>
      <w:marTop w:val="0"/>
      <w:marBottom w:val="0"/>
      <w:divBdr>
        <w:top w:val="none" w:sz="0" w:space="0" w:color="auto"/>
        <w:left w:val="none" w:sz="0" w:space="0" w:color="auto"/>
        <w:bottom w:val="none" w:sz="0" w:space="0" w:color="auto"/>
        <w:right w:val="none" w:sz="0" w:space="0" w:color="auto"/>
      </w:divBdr>
    </w:div>
    <w:div w:id="600725783">
      <w:bodyDiv w:val="1"/>
      <w:marLeft w:val="0"/>
      <w:marRight w:val="0"/>
      <w:marTop w:val="0"/>
      <w:marBottom w:val="0"/>
      <w:divBdr>
        <w:top w:val="none" w:sz="0" w:space="0" w:color="auto"/>
        <w:left w:val="none" w:sz="0" w:space="0" w:color="auto"/>
        <w:bottom w:val="none" w:sz="0" w:space="0" w:color="auto"/>
        <w:right w:val="none" w:sz="0" w:space="0" w:color="auto"/>
      </w:divBdr>
    </w:div>
    <w:div w:id="605693179">
      <w:bodyDiv w:val="1"/>
      <w:marLeft w:val="0"/>
      <w:marRight w:val="0"/>
      <w:marTop w:val="0"/>
      <w:marBottom w:val="0"/>
      <w:divBdr>
        <w:top w:val="none" w:sz="0" w:space="0" w:color="auto"/>
        <w:left w:val="none" w:sz="0" w:space="0" w:color="auto"/>
        <w:bottom w:val="none" w:sz="0" w:space="0" w:color="auto"/>
        <w:right w:val="none" w:sz="0" w:space="0" w:color="auto"/>
      </w:divBdr>
    </w:div>
    <w:div w:id="623578796">
      <w:bodyDiv w:val="1"/>
      <w:marLeft w:val="0"/>
      <w:marRight w:val="0"/>
      <w:marTop w:val="0"/>
      <w:marBottom w:val="0"/>
      <w:divBdr>
        <w:top w:val="none" w:sz="0" w:space="0" w:color="auto"/>
        <w:left w:val="none" w:sz="0" w:space="0" w:color="auto"/>
        <w:bottom w:val="none" w:sz="0" w:space="0" w:color="auto"/>
        <w:right w:val="none" w:sz="0" w:space="0" w:color="auto"/>
      </w:divBdr>
    </w:div>
    <w:div w:id="777414408">
      <w:bodyDiv w:val="1"/>
      <w:marLeft w:val="0"/>
      <w:marRight w:val="0"/>
      <w:marTop w:val="0"/>
      <w:marBottom w:val="0"/>
      <w:divBdr>
        <w:top w:val="none" w:sz="0" w:space="0" w:color="auto"/>
        <w:left w:val="none" w:sz="0" w:space="0" w:color="auto"/>
        <w:bottom w:val="none" w:sz="0" w:space="0" w:color="auto"/>
        <w:right w:val="none" w:sz="0" w:space="0" w:color="auto"/>
      </w:divBdr>
    </w:div>
    <w:div w:id="1099714078">
      <w:bodyDiv w:val="1"/>
      <w:marLeft w:val="0"/>
      <w:marRight w:val="0"/>
      <w:marTop w:val="0"/>
      <w:marBottom w:val="0"/>
      <w:divBdr>
        <w:top w:val="none" w:sz="0" w:space="0" w:color="auto"/>
        <w:left w:val="none" w:sz="0" w:space="0" w:color="auto"/>
        <w:bottom w:val="none" w:sz="0" w:space="0" w:color="auto"/>
        <w:right w:val="none" w:sz="0" w:space="0" w:color="auto"/>
      </w:divBdr>
    </w:div>
    <w:div w:id="1483279307">
      <w:bodyDiv w:val="1"/>
      <w:marLeft w:val="0"/>
      <w:marRight w:val="0"/>
      <w:marTop w:val="0"/>
      <w:marBottom w:val="0"/>
      <w:divBdr>
        <w:top w:val="none" w:sz="0" w:space="0" w:color="auto"/>
        <w:left w:val="none" w:sz="0" w:space="0" w:color="auto"/>
        <w:bottom w:val="none" w:sz="0" w:space="0" w:color="auto"/>
        <w:right w:val="none" w:sz="0" w:space="0" w:color="auto"/>
      </w:divBdr>
    </w:div>
    <w:div w:id="1705016115">
      <w:bodyDiv w:val="1"/>
      <w:marLeft w:val="0"/>
      <w:marRight w:val="0"/>
      <w:marTop w:val="0"/>
      <w:marBottom w:val="0"/>
      <w:divBdr>
        <w:top w:val="none" w:sz="0" w:space="0" w:color="auto"/>
        <w:left w:val="none" w:sz="0" w:space="0" w:color="auto"/>
        <w:bottom w:val="none" w:sz="0" w:space="0" w:color="auto"/>
        <w:right w:val="none" w:sz="0" w:space="0" w:color="auto"/>
      </w:divBdr>
    </w:div>
    <w:div w:id="1826969955">
      <w:bodyDiv w:val="1"/>
      <w:marLeft w:val="0"/>
      <w:marRight w:val="0"/>
      <w:marTop w:val="0"/>
      <w:marBottom w:val="0"/>
      <w:divBdr>
        <w:top w:val="none" w:sz="0" w:space="0" w:color="auto"/>
        <w:left w:val="none" w:sz="0" w:space="0" w:color="auto"/>
        <w:bottom w:val="none" w:sz="0" w:space="0" w:color="auto"/>
        <w:right w:val="none" w:sz="0" w:space="0" w:color="auto"/>
      </w:divBdr>
    </w:div>
    <w:div w:id="183267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4E38586CB69C541727E00B414B48C75E3201591558B2AD7C9870F52W048G" TargetMode="External"/><Relationship Id="rId13" Type="http://schemas.openxmlformats.org/officeDocument/2006/relationships/header" Target="header1.xml"/><Relationship Id="rId18"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consultantplus://offline/ref=09FDA3D58638B8021E1DB3FE58FDA8BB5E153A41B37A09EF77EC1F434Fg0k1L" TargetMode="External"/><Relationship Id="rId10" Type="http://schemas.openxmlformats.org/officeDocument/2006/relationships/hyperlink" Target="http://www.torgi.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_______________" TargetMode="External"/><Relationship Id="rId14" Type="http://schemas.openxmlformats.org/officeDocument/2006/relationships/hyperlink" Target="consultantplus://offline/ref=09FDA3D58638B8021E1DB3FE58FDA8BB5E183A4BBF7309EF77EC1F434Fg0k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8205E-226C-4935-B17D-F719118AD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102</Pages>
  <Words>40746</Words>
  <Characters>232257</Characters>
  <Application>Microsoft Office Word</Application>
  <DocSecurity>0</DocSecurity>
  <Lines>1935</Lines>
  <Paragraphs>544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Hogan Lovells</Company>
  <LinksUpToDate>false</LinksUpToDate>
  <CharactersWithSpaces>272459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f23 Низова</dc:creator>
  <cp:lastModifiedBy>Мединцева Светлана Геннадьевна</cp:lastModifiedBy>
  <cp:revision>5</cp:revision>
  <cp:lastPrinted>2017-01-16T06:38:00Z</cp:lastPrinted>
  <dcterms:created xsi:type="dcterms:W3CDTF">2017-07-27T12:33:00Z</dcterms:created>
  <dcterms:modified xsi:type="dcterms:W3CDTF">2017-07-27T12:39:00Z</dcterms:modified>
</cp:coreProperties>
</file>