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C8" w:rsidRDefault="00C56BC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56BC8" w:rsidRDefault="00C56BC8">
      <w:pPr>
        <w:pStyle w:val="ConsPlusNormal"/>
        <w:outlineLvl w:val="0"/>
      </w:pPr>
    </w:p>
    <w:p w:rsidR="00C56BC8" w:rsidRDefault="00C56BC8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C56BC8" w:rsidRDefault="00C56BC8">
      <w:pPr>
        <w:pStyle w:val="ConsPlusTitle"/>
        <w:jc w:val="center"/>
      </w:pPr>
    </w:p>
    <w:p w:rsidR="00C56BC8" w:rsidRDefault="00C56BC8">
      <w:pPr>
        <w:pStyle w:val="ConsPlusTitle"/>
        <w:jc w:val="center"/>
      </w:pPr>
      <w:r>
        <w:t>ПОСТАНОВЛЕНИЕ</w:t>
      </w:r>
    </w:p>
    <w:p w:rsidR="00C56BC8" w:rsidRDefault="00C56BC8">
      <w:pPr>
        <w:pStyle w:val="ConsPlusTitle"/>
        <w:jc w:val="center"/>
      </w:pPr>
      <w:r>
        <w:t>от 9 ноября 2012 г. N 438-п</w:t>
      </w:r>
    </w:p>
    <w:p w:rsidR="00C56BC8" w:rsidRDefault="00C56BC8">
      <w:pPr>
        <w:pStyle w:val="ConsPlusTitle"/>
        <w:jc w:val="center"/>
      </w:pPr>
    </w:p>
    <w:p w:rsidR="00C56BC8" w:rsidRDefault="00C56BC8">
      <w:pPr>
        <w:pStyle w:val="ConsPlusTitle"/>
        <w:jc w:val="center"/>
      </w:pPr>
      <w:r>
        <w:t>О ПОРЯДКЕ ФОРМИРОВАНИЯ РЕЕСТРА</w:t>
      </w:r>
    </w:p>
    <w:p w:rsidR="00C56BC8" w:rsidRDefault="00C56BC8">
      <w:pPr>
        <w:pStyle w:val="ConsPlusTitle"/>
        <w:jc w:val="center"/>
      </w:pPr>
      <w:r>
        <w:t>ПРИОРИТЕТНЫХ ИНВЕСТИЦИОННЫХ ПРОЕКТОВ</w:t>
      </w:r>
    </w:p>
    <w:p w:rsidR="00C56BC8" w:rsidRDefault="00C56BC8">
      <w:pPr>
        <w:pStyle w:val="ConsPlusTitle"/>
        <w:jc w:val="center"/>
      </w:pPr>
      <w:r>
        <w:t>ХАНТЫ-МАНСИЙСКОГО АВТОНОМНОГО ОКРУГА - ЮГРЫ</w:t>
      </w:r>
    </w:p>
    <w:p w:rsidR="00C56BC8" w:rsidRDefault="00C56BC8">
      <w:pPr>
        <w:pStyle w:val="ConsPlusNormal"/>
        <w:jc w:val="center"/>
      </w:pPr>
    </w:p>
    <w:p w:rsidR="00C56BC8" w:rsidRDefault="00C56BC8">
      <w:pPr>
        <w:pStyle w:val="ConsPlusNormal"/>
        <w:jc w:val="center"/>
      </w:pPr>
      <w:r>
        <w:t>Список изменяющих документов</w:t>
      </w:r>
    </w:p>
    <w:p w:rsidR="00C56BC8" w:rsidRDefault="00C56BC8">
      <w:pPr>
        <w:pStyle w:val="ConsPlusNormal"/>
        <w:jc w:val="center"/>
      </w:pPr>
      <w:proofErr w:type="gramStart"/>
      <w:r>
        <w:t>(в ред. постановлений Правительства ХМАО - Югры</w:t>
      </w:r>
      <w:proofErr w:type="gramEnd"/>
    </w:p>
    <w:p w:rsidR="00C56BC8" w:rsidRDefault="00C56BC8">
      <w:pPr>
        <w:pStyle w:val="ConsPlusNormal"/>
        <w:jc w:val="center"/>
      </w:pPr>
      <w:r>
        <w:t xml:space="preserve">от 11.10.2013 </w:t>
      </w:r>
      <w:hyperlink r:id="rId6" w:history="1">
        <w:r>
          <w:rPr>
            <w:color w:val="0000FF"/>
          </w:rPr>
          <w:t>N 434-п</w:t>
        </w:r>
      </w:hyperlink>
      <w:r>
        <w:t xml:space="preserve">, от 20.02.2015 </w:t>
      </w:r>
      <w:hyperlink r:id="rId7" w:history="1">
        <w:r>
          <w:rPr>
            <w:color w:val="0000FF"/>
          </w:rPr>
          <w:t>N 42-п</w:t>
        </w:r>
      </w:hyperlink>
      <w:r>
        <w:t>)</w:t>
      </w:r>
    </w:p>
    <w:p w:rsidR="00C56BC8" w:rsidRDefault="00C56BC8">
      <w:pPr>
        <w:pStyle w:val="ConsPlusNormal"/>
        <w:jc w:val="center"/>
      </w:pPr>
    </w:p>
    <w:p w:rsidR="00C56BC8" w:rsidRDefault="00C56BC8">
      <w:pPr>
        <w:pStyle w:val="ConsPlusNormal"/>
        <w:ind w:firstLine="540"/>
        <w:jc w:val="both"/>
      </w:pPr>
      <w:r>
        <w:t xml:space="preserve">Руководствуясь </w:t>
      </w:r>
      <w:hyperlink r:id="rId8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31 марта 2012 года N 33-оз "О государственной поддержке инвестиционной деятельности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Югре", в целях информирования заинтересованных лиц о реализации государственной политики в сфере инвестиционной деятельности Правительство Ханты-Мансийского автономного округа - Югры постановляет: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формирования Реестра приоритетных инвестиционных проектов Ханты-Мансийского автономного округа - Югры.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Правительства Ханты-Мансийского автономного округа - Югры: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от 1 марта 2007 года </w:t>
      </w:r>
      <w:hyperlink r:id="rId9" w:history="1">
        <w:r>
          <w:rPr>
            <w:color w:val="0000FF"/>
          </w:rPr>
          <w:t>N 54-п</w:t>
        </w:r>
      </w:hyperlink>
      <w:r>
        <w:t xml:space="preserve"> "О реестре приоритетных инвестиционных проектов Ханты-Мансийского автономного округа - Югры на 2007 - 2011 годы";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от 1 июля 2008 года </w:t>
      </w:r>
      <w:hyperlink r:id="rId10" w:history="1">
        <w:r>
          <w:rPr>
            <w:color w:val="0000FF"/>
          </w:rPr>
          <w:t>N 137-п</w:t>
        </w:r>
      </w:hyperlink>
      <w:r>
        <w:t xml:space="preserve"> "О внесении изменений в постановление Правительства автономного округа от 1 марта 2007 года N 54-п";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от 9 июня 2009 года </w:t>
      </w:r>
      <w:hyperlink r:id="rId11" w:history="1">
        <w:r>
          <w:rPr>
            <w:color w:val="0000FF"/>
          </w:rPr>
          <w:t>N 133-п</w:t>
        </w:r>
      </w:hyperlink>
      <w:r>
        <w:t xml:space="preserve"> "О внесении изменений в приложение к постановлению Правительства Ханты-Мансийского автономного округа - Югры от 1 марта 2007 года N 54-п";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от 7 августа 2009 года </w:t>
      </w:r>
      <w:hyperlink r:id="rId12" w:history="1">
        <w:r>
          <w:rPr>
            <w:color w:val="0000FF"/>
          </w:rPr>
          <w:t>N 211-п</w:t>
        </w:r>
      </w:hyperlink>
      <w:r>
        <w:t xml:space="preserve"> "О внесении изменений в постановление Правительства автономного округа от 1 марта 2007 года N 54-п";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от 28 декабря 2009 года </w:t>
      </w:r>
      <w:hyperlink r:id="rId13" w:history="1">
        <w:r>
          <w:rPr>
            <w:color w:val="0000FF"/>
          </w:rPr>
          <w:t>N 340-п</w:t>
        </w:r>
      </w:hyperlink>
      <w:r>
        <w:t xml:space="preserve"> "О внесении изменений в приложение к постановлению Правительства Ханты-Мансийского автономного округа - Югры от 1 марта 2007 года N 54-п".</w:t>
      </w:r>
    </w:p>
    <w:p w:rsidR="00C56BC8" w:rsidRDefault="00C56BC8">
      <w:pPr>
        <w:pStyle w:val="ConsPlusNormal"/>
        <w:ind w:firstLine="540"/>
        <w:jc w:val="both"/>
      </w:pPr>
    </w:p>
    <w:p w:rsidR="00C56BC8" w:rsidRDefault="00C56BC8">
      <w:pPr>
        <w:pStyle w:val="ConsPlusNormal"/>
        <w:jc w:val="right"/>
      </w:pPr>
      <w:r>
        <w:t>Губернатор</w:t>
      </w:r>
    </w:p>
    <w:p w:rsidR="00C56BC8" w:rsidRDefault="00C56BC8">
      <w:pPr>
        <w:pStyle w:val="ConsPlusNormal"/>
        <w:jc w:val="right"/>
      </w:pPr>
      <w:r>
        <w:t>Ханты-Мансийского</w:t>
      </w:r>
    </w:p>
    <w:p w:rsidR="00C56BC8" w:rsidRDefault="00C56BC8">
      <w:pPr>
        <w:pStyle w:val="ConsPlusNormal"/>
        <w:jc w:val="right"/>
      </w:pPr>
      <w:r>
        <w:t>автономного округа - Югры</w:t>
      </w:r>
    </w:p>
    <w:p w:rsidR="00C56BC8" w:rsidRDefault="00C56BC8">
      <w:pPr>
        <w:pStyle w:val="ConsPlusNormal"/>
        <w:jc w:val="right"/>
      </w:pPr>
      <w:r>
        <w:t>Н.В.КОМАРОВА</w:t>
      </w:r>
    </w:p>
    <w:p w:rsidR="00C56BC8" w:rsidRDefault="00C56BC8">
      <w:pPr>
        <w:pStyle w:val="ConsPlusNormal"/>
        <w:jc w:val="right"/>
      </w:pPr>
    </w:p>
    <w:p w:rsidR="00C56BC8" w:rsidRDefault="00C56BC8">
      <w:pPr>
        <w:pStyle w:val="ConsPlusNormal"/>
        <w:jc w:val="right"/>
      </w:pPr>
    </w:p>
    <w:p w:rsidR="00C56BC8" w:rsidRDefault="00C56BC8">
      <w:pPr>
        <w:pStyle w:val="ConsPlusNormal"/>
        <w:jc w:val="right"/>
      </w:pPr>
    </w:p>
    <w:p w:rsidR="00C56BC8" w:rsidRDefault="00C56BC8">
      <w:pPr>
        <w:pStyle w:val="ConsPlusNormal"/>
        <w:jc w:val="right"/>
      </w:pPr>
    </w:p>
    <w:p w:rsidR="00C56BC8" w:rsidRDefault="00C56BC8">
      <w:pPr>
        <w:pStyle w:val="ConsPlusNormal"/>
        <w:jc w:val="right"/>
      </w:pPr>
    </w:p>
    <w:p w:rsidR="00C56BC8" w:rsidRDefault="00C56BC8">
      <w:pPr>
        <w:pStyle w:val="ConsPlusNormal"/>
        <w:jc w:val="right"/>
        <w:outlineLvl w:val="0"/>
      </w:pPr>
      <w:r>
        <w:t>Приложение</w:t>
      </w:r>
    </w:p>
    <w:p w:rsidR="00C56BC8" w:rsidRDefault="00C56BC8">
      <w:pPr>
        <w:pStyle w:val="ConsPlusNormal"/>
        <w:jc w:val="right"/>
      </w:pPr>
      <w:r>
        <w:t>к постановлению Правительства</w:t>
      </w:r>
    </w:p>
    <w:p w:rsidR="00C56BC8" w:rsidRDefault="00C56BC8">
      <w:pPr>
        <w:pStyle w:val="ConsPlusNormal"/>
        <w:jc w:val="right"/>
      </w:pPr>
      <w:r>
        <w:t>Ханты-Мансийского</w:t>
      </w:r>
    </w:p>
    <w:p w:rsidR="00C56BC8" w:rsidRDefault="00C56BC8">
      <w:pPr>
        <w:pStyle w:val="ConsPlusNormal"/>
        <w:jc w:val="right"/>
      </w:pPr>
      <w:r>
        <w:lastRenderedPageBreak/>
        <w:t>автономного округа - Югры</w:t>
      </w:r>
    </w:p>
    <w:p w:rsidR="00C56BC8" w:rsidRDefault="00C56BC8">
      <w:pPr>
        <w:pStyle w:val="ConsPlusNormal"/>
        <w:jc w:val="right"/>
      </w:pPr>
      <w:r>
        <w:t>от 9 ноября 2012 года N 438-п</w:t>
      </w:r>
    </w:p>
    <w:p w:rsidR="00C56BC8" w:rsidRDefault="00C56BC8">
      <w:pPr>
        <w:pStyle w:val="ConsPlusNormal"/>
        <w:jc w:val="right"/>
      </w:pPr>
    </w:p>
    <w:p w:rsidR="00C56BC8" w:rsidRDefault="00C56BC8">
      <w:pPr>
        <w:pStyle w:val="ConsPlusTitle"/>
        <w:jc w:val="center"/>
      </w:pPr>
      <w:bookmarkStart w:id="0" w:name="P38"/>
      <w:bookmarkEnd w:id="0"/>
      <w:r>
        <w:t>ПОРЯДОК</w:t>
      </w:r>
    </w:p>
    <w:p w:rsidR="00C56BC8" w:rsidRDefault="00C56BC8">
      <w:pPr>
        <w:pStyle w:val="ConsPlusTitle"/>
        <w:jc w:val="center"/>
      </w:pPr>
      <w:r>
        <w:t>ФОРМИРОВАНИЯ РЕЕСТРА</w:t>
      </w:r>
    </w:p>
    <w:p w:rsidR="00C56BC8" w:rsidRDefault="00C56BC8">
      <w:pPr>
        <w:pStyle w:val="ConsPlusTitle"/>
        <w:jc w:val="center"/>
      </w:pPr>
      <w:r>
        <w:t>ПРИОРИТЕТНЫХ ИНВЕСТИЦИОННЫХ ПРОЕКТОВ</w:t>
      </w:r>
    </w:p>
    <w:p w:rsidR="00C56BC8" w:rsidRDefault="00C56BC8">
      <w:pPr>
        <w:pStyle w:val="ConsPlusTitle"/>
        <w:jc w:val="center"/>
      </w:pPr>
      <w:r>
        <w:t>ХАНТЫ-МАНСИЙСКОГО АВТОНОМНОГО ОКРУГА - ЮГРЫ</w:t>
      </w:r>
    </w:p>
    <w:p w:rsidR="00C56BC8" w:rsidRDefault="00C56BC8">
      <w:pPr>
        <w:pStyle w:val="ConsPlusTitle"/>
        <w:jc w:val="center"/>
      </w:pPr>
      <w:r>
        <w:t>(ДАЛЕЕ - ПОРЯДОК)</w:t>
      </w:r>
    </w:p>
    <w:p w:rsidR="00C56BC8" w:rsidRDefault="00C56BC8">
      <w:pPr>
        <w:pStyle w:val="ConsPlusNormal"/>
        <w:jc w:val="center"/>
      </w:pPr>
    </w:p>
    <w:p w:rsidR="00C56BC8" w:rsidRDefault="00C56BC8">
      <w:pPr>
        <w:pStyle w:val="ConsPlusNormal"/>
        <w:jc w:val="center"/>
      </w:pPr>
      <w:r>
        <w:t>Список изменяющих документов</w:t>
      </w:r>
    </w:p>
    <w:p w:rsidR="00C56BC8" w:rsidRDefault="00C56BC8">
      <w:pPr>
        <w:pStyle w:val="ConsPlusNormal"/>
        <w:jc w:val="center"/>
      </w:pPr>
      <w:proofErr w:type="gramStart"/>
      <w:r>
        <w:t>(в ред. постановлений Правительства ХМАО - Югры</w:t>
      </w:r>
      <w:proofErr w:type="gramEnd"/>
    </w:p>
    <w:p w:rsidR="00C56BC8" w:rsidRDefault="00C56BC8">
      <w:pPr>
        <w:pStyle w:val="ConsPlusNormal"/>
        <w:jc w:val="center"/>
      </w:pPr>
      <w:r>
        <w:t xml:space="preserve">от 11.10.2013 </w:t>
      </w:r>
      <w:hyperlink r:id="rId14" w:history="1">
        <w:r>
          <w:rPr>
            <w:color w:val="0000FF"/>
          </w:rPr>
          <w:t>N 434-п</w:t>
        </w:r>
      </w:hyperlink>
      <w:r>
        <w:t xml:space="preserve">, от 20.02.2015 </w:t>
      </w:r>
      <w:hyperlink r:id="rId15" w:history="1">
        <w:r>
          <w:rPr>
            <w:color w:val="0000FF"/>
          </w:rPr>
          <w:t>N 42-п</w:t>
        </w:r>
      </w:hyperlink>
      <w:r>
        <w:t>)</w:t>
      </w:r>
    </w:p>
    <w:p w:rsidR="00C56BC8" w:rsidRDefault="00C56BC8">
      <w:pPr>
        <w:pStyle w:val="ConsPlusNormal"/>
        <w:jc w:val="center"/>
      </w:pPr>
    </w:p>
    <w:p w:rsidR="00C56BC8" w:rsidRDefault="00C56BC8">
      <w:pPr>
        <w:pStyle w:val="ConsPlusNormal"/>
        <w:jc w:val="center"/>
        <w:outlineLvl w:val="1"/>
      </w:pPr>
      <w:r>
        <w:t>I. Общие положения</w:t>
      </w:r>
    </w:p>
    <w:p w:rsidR="00C56BC8" w:rsidRDefault="00C56BC8">
      <w:pPr>
        <w:pStyle w:val="ConsPlusNormal"/>
        <w:ind w:left="540"/>
        <w:jc w:val="both"/>
      </w:pPr>
    </w:p>
    <w:p w:rsidR="00C56BC8" w:rsidRDefault="00C56BC8">
      <w:pPr>
        <w:pStyle w:val="ConsPlusNormal"/>
        <w:ind w:firstLine="540"/>
        <w:jc w:val="both"/>
      </w:pPr>
      <w:r>
        <w:t>1.1. Настоящий Порядок определяет процедуру формирования Реестра приоритетных инвестиционных проектов Ханты-Мансийского автономного округа - Югры (далее - Реестр), а также механизм персонального сопровождения приоритетных инвестиционных проектов Ханты-Мансийского автономного округа - Югры.</w:t>
      </w:r>
    </w:p>
    <w:p w:rsidR="00C56BC8" w:rsidRDefault="00C56BC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20.02.2015 N 42-п)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1.2. Реестр ведется по форме в соответствии с </w:t>
      </w:r>
      <w:hyperlink w:anchor="P133" w:history="1">
        <w:r>
          <w:rPr>
            <w:color w:val="0000FF"/>
          </w:rPr>
          <w:t>таблицей 1</w:t>
        </w:r>
      </w:hyperlink>
      <w:r>
        <w:t>.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1.3. Департамент экономического развития Ханты-Мансийского автономного округа - Югры (далее также - Депэкономики Югры) формирует Реестр на бумажном и электронном </w:t>
      </w:r>
      <w:proofErr w:type="gramStart"/>
      <w:r>
        <w:t>носителях</w:t>
      </w:r>
      <w:proofErr w:type="gramEnd"/>
      <w:r>
        <w:t xml:space="preserve"> путем внесения в него записей в хронологическом порядке и утверждает его. При несоответствии записей на бумажном носителе записям на электронном носителе используется информация, содержащаяся на бумажном носителе.</w:t>
      </w:r>
    </w:p>
    <w:p w:rsidR="00C56BC8" w:rsidRDefault="00C56BC8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11.10.2013 N 434-п)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1.4. Реестр размещается в сети Интернет на официальном сайте Депэкономики Югры в домене третьего уровня Единого официального сайта государственных органов Ханты-Мансийского автономного округа - Югры и обновляется ежеквартально, с сохранением всех предыдущих редакций Реестра.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1.5. Реестр включается в Территориальную информационную систему Ханты-Мансийского автономного округа - Югры (ТИС Югры) в соответствии с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 ней, утвержденным постановлением Правительства Ханты-Мансийского автономного округа - Югры от 30 марта 2012 года N 128-п "О Территориальной информационной системе Ханты-Мансийского автономного округа - Югры (ТИС Югры)".</w:t>
      </w:r>
    </w:p>
    <w:p w:rsidR="00C56BC8" w:rsidRDefault="00C56BC8">
      <w:pPr>
        <w:pStyle w:val="ConsPlusNormal"/>
        <w:ind w:left="540"/>
        <w:jc w:val="both"/>
      </w:pPr>
    </w:p>
    <w:p w:rsidR="00C56BC8" w:rsidRDefault="00C56BC8">
      <w:pPr>
        <w:pStyle w:val="ConsPlusNormal"/>
        <w:jc w:val="center"/>
        <w:outlineLvl w:val="1"/>
      </w:pPr>
      <w:r>
        <w:t>II. Включение сведений в Реестр</w:t>
      </w:r>
    </w:p>
    <w:p w:rsidR="00C56BC8" w:rsidRDefault="00C56BC8">
      <w:pPr>
        <w:pStyle w:val="ConsPlusNormal"/>
        <w:jc w:val="center"/>
      </w:pPr>
      <w:r>
        <w:t>приоритетных инвестиционных проектов автономного округа</w:t>
      </w:r>
    </w:p>
    <w:p w:rsidR="00C56BC8" w:rsidRDefault="00C56BC8">
      <w:pPr>
        <w:pStyle w:val="ConsPlusNormal"/>
        <w:jc w:val="center"/>
      </w:pPr>
    </w:p>
    <w:p w:rsidR="00C56BC8" w:rsidRDefault="00C56BC8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Реестр формируется путем включения в него сведений об инвестиционных проектах, для реализации которых оказана государственная поддержка, предусмотренная Законами Ханты-Мансийского автономного округа - Югры от 31 марта 2012 года </w:t>
      </w:r>
      <w:hyperlink r:id="rId19" w:history="1">
        <w:r>
          <w:rPr>
            <w:color w:val="0000FF"/>
          </w:rPr>
          <w:t>N 33-оз</w:t>
        </w:r>
      </w:hyperlink>
      <w:r>
        <w:t xml:space="preserve"> "О государственной поддержке инвестиционной деятельности в Ханты-Мансийском автономном округе - Югре", от 1 июля 2013 года </w:t>
      </w:r>
      <w:hyperlink r:id="rId20" w:history="1">
        <w:r>
          <w:rPr>
            <w:color w:val="0000FF"/>
          </w:rPr>
          <w:t>N 59-оз</w:t>
        </w:r>
      </w:hyperlink>
      <w:r>
        <w:t xml:space="preserve"> "Об инвестиционном фонде Ханты-Мансийского автономного округа - Югры" (далее - инвестиционные проекты), а также сведений о</w:t>
      </w:r>
      <w:proofErr w:type="gramEnd"/>
      <w:r>
        <w:t xml:space="preserve"> предлагаемых к реализации инвестиционных </w:t>
      </w:r>
      <w:proofErr w:type="gramStart"/>
      <w:r>
        <w:t>проектах</w:t>
      </w:r>
      <w:proofErr w:type="gramEnd"/>
      <w:r>
        <w:t>.</w:t>
      </w:r>
    </w:p>
    <w:p w:rsidR="00C56BC8" w:rsidRDefault="00C56BC8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11.10.2013 N 434-п)</w:t>
      </w:r>
    </w:p>
    <w:p w:rsidR="00C56BC8" w:rsidRDefault="00C56BC8">
      <w:pPr>
        <w:pStyle w:val="ConsPlusNormal"/>
        <w:spacing w:before="220"/>
        <w:ind w:firstLine="540"/>
        <w:jc w:val="both"/>
      </w:pPr>
      <w:bookmarkStart w:id="1" w:name="P63"/>
      <w:bookmarkEnd w:id="1"/>
      <w:r>
        <w:t xml:space="preserve">2.2. </w:t>
      </w:r>
      <w:proofErr w:type="gramStart"/>
      <w:r>
        <w:t xml:space="preserve">Исполнительный орган государственной власти автономного округа, осуществляющий функции по реализации единой государственной политики и нормативному правовому </w:t>
      </w:r>
      <w:r>
        <w:lastRenderedPageBreak/>
        <w:t>регулированию, оказанию государственных услуг в соответствующих сферах экономической деятельности, или ответственный исполнитель соответствующей государственной программы автономного округа (далее - курирующий орган) в течение 5 рабочих дней со дня заключения договора об оказании государственной поддержки инвестиционной деятельности (далее также - договор) представляет в Депэкономики Югры информацию, необходимую</w:t>
      </w:r>
      <w:proofErr w:type="gramEnd"/>
      <w:r>
        <w:t xml:space="preserve"> ему для осуществления мероприятий по формированию </w:t>
      </w:r>
      <w:hyperlink w:anchor="P137" w:history="1">
        <w:r>
          <w:rPr>
            <w:color w:val="0000FF"/>
          </w:rPr>
          <w:t>раздела 1</w:t>
        </w:r>
      </w:hyperlink>
      <w:r>
        <w:t xml:space="preserve"> Реестра:</w:t>
      </w:r>
    </w:p>
    <w:p w:rsidR="00C56BC8" w:rsidRDefault="00C56BC8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20.02.2015 N 42-п)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сведения об инвестиционном проекте (по форме в соответствии с </w:t>
      </w:r>
      <w:hyperlink w:anchor="P173" w:history="1">
        <w:r>
          <w:rPr>
            <w:color w:val="0000FF"/>
          </w:rPr>
          <w:t>таблицей 2</w:t>
        </w:r>
      </w:hyperlink>
      <w:r>
        <w:t>);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копию правового акта об оказании государственной поддержки инвестиционной деятельности;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копию договора об оказании государственной поддержки инвестиционной деятельности.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2.3. Депэкономики Югры в течение 1 рабочего дня со дня получения документов, указанных в </w:t>
      </w:r>
      <w:hyperlink w:anchor="P63" w:history="1">
        <w:r>
          <w:rPr>
            <w:color w:val="0000FF"/>
          </w:rPr>
          <w:t>пункте 2.2</w:t>
        </w:r>
      </w:hyperlink>
      <w:r>
        <w:t xml:space="preserve"> настоящего Порядка, включает сведения об инвестиционном проекте в </w:t>
      </w:r>
      <w:hyperlink w:anchor="P137" w:history="1">
        <w:r>
          <w:rPr>
            <w:color w:val="0000FF"/>
          </w:rPr>
          <w:t>раздел 1</w:t>
        </w:r>
      </w:hyperlink>
      <w:r>
        <w:t xml:space="preserve"> Реестра.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2.4. По результатам проверки исполнения обязательств по заключенным договорам об оказании государственной поддержки инвестиционной деятельности, осуществляемой в соответствии с </w:t>
      </w:r>
      <w:hyperlink w:anchor="P106" w:history="1">
        <w:r>
          <w:rPr>
            <w:color w:val="0000FF"/>
          </w:rPr>
          <w:t>разделом III</w:t>
        </w:r>
      </w:hyperlink>
      <w:r>
        <w:t xml:space="preserve"> настоящего Порядка, и при достижении показателей реализации инвестиционного проекта, заявленных субъектом инвестиционной деятельности в обращении на оказание государственной поддержки, в </w:t>
      </w:r>
      <w:hyperlink w:anchor="P137" w:history="1">
        <w:r>
          <w:rPr>
            <w:color w:val="0000FF"/>
          </w:rPr>
          <w:t>раздел 1</w:t>
        </w:r>
      </w:hyperlink>
      <w:r>
        <w:t xml:space="preserve"> Реестра вносится запись об окончании реализации инвестиционного проекта.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2.5. В целях информирования заинтересованных лиц о возможности финансового участия в реализации инвестиционных проектов </w:t>
      </w:r>
      <w:hyperlink w:anchor="P147" w:history="1">
        <w:r>
          <w:rPr>
            <w:color w:val="0000FF"/>
          </w:rPr>
          <w:t>раздел 2</w:t>
        </w:r>
      </w:hyperlink>
      <w:r>
        <w:t xml:space="preserve"> Реестра формируется путем включения в него сведений об инвестиционных проектах и (или) объектах:</w:t>
      </w:r>
    </w:p>
    <w:p w:rsidR="00C56BC8" w:rsidRDefault="00C56BC8">
      <w:pPr>
        <w:pStyle w:val="ConsPlusNormal"/>
        <w:spacing w:before="220"/>
        <w:ind w:firstLine="540"/>
        <w:jc w:val="both"/>
      </w:pPr>
      <w:bookmarkStart w:id="2" w:name="P71"/>
      <w:bookmarkEnd w:id="2"/>
      <w:proofErr w:type="gramStart"/>
      <w:r>
        <w:t xml:space="preserve">а) включенных в перечень инвестиционных проектов, предусмотренный постановлением Правительства Ханты-Мансийского автономного округа - Югры о мерах по реализации Закона Ханты-Мансийского автономного округа - Югры о бюджете Ханты-Мансийского автономного округа - Югры на текущий финансовый год и на плановый период, за исключением инвестиционных проектов, включенных в </w:t>
      </w:r>
      <w:hyperlink w:anchor="P137" w:history="1">
        <w:r>
          <w:rPr>
            <w:color w:val="0000FF"/>
          </w:rPr>
          <w:t>Раздел 1</w:t>
        </w:r>
      </w:hyperlink>
      <w:r>
        <w:t xml:space="preserve"> Реестра;</w:t>
      </w:r>
      <w:proofErr w:type="gramEnd"/>
    </w:p>
    <w:p w:rsidR="00C56BC8" w:rsidRDefault="00C56BC8">
      <w:pPr>
        <w:pStyle w:val="ConsPlusNormal"/>
        <w:spacing w:before="220"/>
        <w:ind w:firstLine="540"/>
        <w:jc w:val="both"/>
      </w:pPr>
      <w:bookmarkStart w:id="3" w:name="P72"/>
      <w:bookmarkEnd w:id="3"/>
      <w:r>
        <w:t xml:space="preserve">б) включенных в план создания объектов инвестиционной инфраструктуры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 в </w:t>
      </w:r>
      <w:hyperlink r:id="rId23" w:history="1">
        <w:r>
          <w:rPr>
            <w:color w:val="0000FF"/>
          </w:rPr>
          <w:t>порядке</w:t>
        </w:r>
      </w:hyperlink>
      <w:r>
        <w:t>, установленном постановлением Правительства Ханты-Мансийского автономного округа - Югры от 5 апреля 2013 года N 106-п, а также в государственные программы Ханты-Мансийского автономного округа - Югры;</w:t>
      </w:r>
    </w:p>
    <w:p w:rsidR="00C56BC8" w:rsidRDefault="00C56BC8">
      <w:pPr>
        <w:pStyle w:val="ConsPlusNormal"/>
        <w:spacing w:before="220"/>
        <w:ind w:firstLine="540"/>
        <w:jc w:val="both"/>
      </w:pPr>
      <w:bookmarkStart w:id="4" w:name="P73"/>
      <w:bookmarkEnd w:id="4"/>
      <w:r>
        <w:t xml:space="preserve">в) включенных в Финансовый план Фонда развития Ханты-Мансийского автономного округа - Югры на текущий финансовый год, за исключением инвестиционных проектов, указанных в </w:t>
      </w:r>
      <w:hyperlink w:anchor="P7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72" w:history="1">
        <w:r>
          <w:rPr>
            <w:color w:val="0000FF"/>
          </w:rPr>
          <w:t>"б"</w:t>
        </w:r>
      </w:hyperlink>
      <w:r>
        <w:t xml:space="preserve"> настоящего пункта;</w:t>
      </w:r>
    </w:p>
    <w:p w:rsidR="00C56BC8" w:rsidRDefault="00C56BC8">
      <w:pPr>
        <w:pStyle w:val="ConsPlusNormal"/>
        <w:spacing w:before="220"/>
        <w:ind w:firstLine="540"/>
        <w:jc w:val="both"/>
      </w:pPr>
      <w:bookmarkStart w:id="5" w:name="P74"/>
      <w:bookmarkEnd w:id="5"/>
      <w:proofErr w:type="gramStart"/>
      <w:r>
        <w:t>г) в отношении которых исполнительным органом государственной власти Ханты-Мансийского автономного округа - Югры, осуществляющим функции по реализации единой государственной политики и нормативному правовому регулированию, оказанию государственных услуг в соответствующих сферах экономической деятельности, Фондом развития Ханты-Мансийского автономного округа - Югры, бюджетным учреждением Ханты-Мансийского автономного округа - Югры "Региональный центр инвестиций", организациями инфраструктуры поддержки субъектов малого и среднего предпринимательства (далее - курирующие организации) в установленном порядке</w:t>
      </w:r>
      <w:proofErr w:type="gramEnd"/>
      <w:r>
        <w:t xml:space="preserve"> заключены соглашения об информационно-консультационном и организационном сопровождении инвестиционных проектов с юридическими лицами и индивидуальными предпринимателями;</w:t>
      </w:r>
    </w:p>
    <w:p w:rsidR="00C56BC8" w:rsidRDefault="00C56BC8">
      <w:pPr>
        <w:pStyle w:val="ConsPlusNormal"/>
        <w:spacing w:before="220"/>
        <w:ind w:firstLine="540"/>
        <w:jc w:val="both"/>
      </w:pPr>
      <w:bookmarkStart w:id="6" w:name="P75"/>
      <w:bookmarkEnd w:id="6"/>
      <w:r>
        <w:lastRenderedPageBreak/>
        <w:t xml:space="preserve">д) </w:t>
      </w:r>
      <w:proofErr w:type="gramStart"/>
      <w:r>
        <w:t>планируемых</w:t>
      </w:r>
      <w:proofErr w:type="gramEnd"/>
      <w:r>
        <w:t xml:space="preserve"> к реализации по инициативе органа местного самоуправления муниципального образования Ханты-Мансийского автономного округа - Югры, юридического лица, индивидуального предпринимателя (далее - Инициатор).</w:t>
      </w:r>
    </w:p>
    <w:p w:rsidR="00C56BC8" w:rsidRDefault="00C56BC8">
      <w:pPr>
        <w:pStyle w:val="ConsPlusNormal"/>
        <w:jc w:val="both"/>
      </w:pPr>
      <w:r>
        <w:t xml:space="preserve">(п. 2.5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20.02.2015 N 42-п)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2.6. Для включения в </w:t>
      </w:r>
      <w:hyperlink w:anchor="P147" w:history="1">
        <w:r>
          <w:rPr>
            <w:color w:val="0000FF"/>
          </w:rPr>
          <w:t>раздел 2</w:t>
        </w:r>
      </w:hyperlink>
      <w:r>
        <w:t xml:space="preserve"> Реестра сведений об инвестиционных проектах, указанных:</w:t>
      </w:r>
    </w:p>
    <w:p w:rsidR="00C56BC8" w:rsidRDefault="00C56BC8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20.02.2015 N 42-п)</w:t>
      </w:r>
    </w:p>
    <w:p w:rsidR="00C56BC8" w:rsidRDefault="00C56BC8">
      <w:pPr>
        <w:pStyle w:val="ConsPlusNormal"/>
        <w:spacing w:before="220"/>
        <w:ind w:firstLine="540"/>
        <w:jc w:val="both"/>
      </w:pPr>
      <w:bookmarkStart w:id="7" w:name="P79"/>
      <w:bookmarkEnd w:id="7"/>
      <w:r>
        <w:t xml:space="preserve">а) в </w:t>
      </w:r>
      <w:hyperlink w:anchor="P71" w:history="1">
        <w:r>
          <w:rPr>
            <w:color w:val="0000FF"/>
          </w:rPr>
          <w:t>подпункте "а" пункта 2.5</w:t>
        </w:r>
      </w:hyperlink>
      <w:r>
        <w:t xml:space="preserve"> настоящего Порядка, исполнительный орган государственной власти Ханты-Мансийского автономного округа - Югры направляет в Депэкономики Югры заявление на включение инвестиционного проекта в Реестр по форме, утверждаемой Депэкономики Югры (далее - заявление);</w:t>
      </w:r>
    </w:p>
    <w:p w:rsidR="00C56BC8" w:rsidRDefault="00C56BC8">
      <w:pPr>
        <w:pStyle w:val="ConsPlusNormal"/>
        <w:jc w:val="both"/>
      </w:pPr>
      <w:r>
        <w:t xml:space="preserve">(пп. "а"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20.02.2015 N 42-п)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б) в </w:t>
      </w:r>
      <w:hyperlink w:anchor="P73" w:history="1">
        <w:r>
          <w:rPr>
            <w:color w:val="0000FF"/>
          </w:rPr>
          <w:t>подпункте "в" пункта 2.5</w:t>
        </w:r>
      </w:hyperlink>
      <w:r>
        <w:t xml:space="preserve"> настоящего Порядка, Фонд развития Ханты-Мансийского автономного округа - Югры направляет в Депэкономики Югры заявление;</w:t>
      </w:r>
    </w:p>
    <w:p w:rsidR="00C56BC8" w:rsidRDefault="00C56BC8">
      <w:pPr>
        <w:pStyle w:val="ConsPlusNormal"/>
        <w:jc w:val="both"/>
      </w:pPr>
      <w:r>
        <w:t xml:space="preserve">(пп. "б"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20.02.2015 N 42-п)</w:t>
      </w:r>
    </w:p>
    <w:p w:rsidR="00C56BC8" w:rsidRDefault="00C56BC8">
      <w:pPr>
        <w:pStyle w:val="ConsPlusNormal"/>
        <w:spacing w:before="220"/>
        <w:ind w:firstLine="540"/>
        <w:jc w:val="both"/>
      </w:pPr>
      <w:bookmarkStart w:id="8" w:name="P83"/>
      <w:bookmarkEnd w:id="8"/>
      <w:r>
        <w:t xml:space="preserve">в) в </w:t>
      </w:r>
      <w:hyperlink w:anchor="P74" w:history="1">
        <w:r>
          <w:rPr>
            <w:color w:val="0000FF"/>
          </w:rPr>
          <w:t>подпункте "г" пункта 2.5</w:t>
        </w:r>
      </w:hyperlink>
      <w:r>
        <w:t xml:space="preserve"> настоящего Порядка, курирующие организации направляют в Депэкономики Югры заявление;</w:t>
      </w:r>
    </w:p>
    <w:p w:rsidR="00C56BC8" w:rsidRDefault="00C56BC8">
      <w:pPr>
        <w:pStyle w:val="ConsPlusNormal"/>
        <w:jc w:val="both"/>
      </w:pPr>
      <w:r>
        <w:t xml:space="preserve">(пп. "в"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20.02.2015 N 42-п)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г) в </w:t>
      </w:r>
      <w:hyperlink w:anchor="P75" w:history="1">
        <w:r>
          <w:rPr>
            <w:color w:val="0000FF"/>
          </w:rPr>
          <w:t>подпункте "д" пункта 2.5</w:t>
        </w:r>
      </w:hyperlink>
      <w:r>
        <w:t xml:space="preserve"> настоящего Порядка Инициатор направляет:</w:t>
      </w:r>
    </w:p>
    <w:p w:rsidR="00C56BC8" w:rsidRDefault="00C56BC8">
      <w:pPr>
        <w:pStyle w:val="ConsPlusNormal"/>
        <w:spacing w:before="220"/>
        <w:ind w:firstLine="540"/>
        <w:jc w:val="both"/>
      </w:pPr>
      <w:bookmarkStart w:id="9" w:name="P86"/>
      <w:bookmarkEnd w:id="9"/>
      <w:r>
        <w:t>бизнес-план инвестиционного проекта по форме, утверждаемой Депэкономики Югры;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пояснительную записку с обоснованием соответствия инвестиционного проекта приоритетам социально-экономического развития Ханты-Мансийского автономного округа - Югры, определенным </w:t>
      </w:r>
      <w:hyperlink r:id="rId29" w:history="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Ханты-Мансийского автономного округа - Югры до 2020 года и на период до 2030 года;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информацию о должностном лице, ответственном за сопровождение инвестиционного проекта;</w:t>
      </w:r>
    </w:p>
    <w:p w:rsidR="00C56BC8" w:rsidRDefault="00C56BC8">
      <w:pPr>
        <w:pStyle w:val="ConsPlusNormal"/>
        <w:spacing w:before="220"/>
        <w:ind w:firstLine="540"/>
        <w:jc w:val="both"/>
      </w:pPr>
      <w:bookmarkStart w:id="10" w:name="P89"/>
      <w:bookmarkEnd w:id="10"/>
      <w:r>
        <w:t xml:space="preserve">согласие на обработку персональных данных в случаях, предусмотренных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данных".</w:t>
      </w:r>
    </w:p>
    <w:p w:rsidR="00C56BC8" w:rsidRDefault="00C56BC8">
      <w:pPr>
        <w:pStyle w:val="ConsPlusNormal"/>
        <w:jc w:val="both"/>
      </w:pPr>
      <w:r>
        <w:t xml:space="preserve">(пп. "г"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20.02.2015 N 42-п)</w:t>
      </w:r>
    </w:p>
    <w:p w:rsidR="00C56BC8" w:rsidRDefault="00C56BC8">
      <w:pPr>
        <w:pStyle w:val="ConsPlusNormal"/>
        <w:spacing w:before="220"/>
        <w:ind w:firstLine="540"/>
        <w:jc w:val="both"/>
      </w:pPr>
      <w:bookmarkStart w:id="11" w:name="P91"/>
      <w:bookmarkEnd w:id="11"/>
      <w:r>
        <w:t xml:space="preserve">2.6.1. Депэкономики Югры в течение 1 рабочего дня со дня получения документов, указанных в </w:t>
      </w:r>
      <w:hyperlink w:anchor="P86" w:history="1">
        <w:r>
          <w:rPr>
            <w:color w:val="0000FF"/>
          </w:rPr>
          <w:t>абзацах шестом</w:t>
        </w:r>
      </w:hyperlink>
      <w:r>
        <w:t xml:space="preserve"> - </w:t>
      </w:r>
      <w:hyperlink w:anchor="P89" w:history="1">
        <w:r>
          <w:rPr>
            <w:color w:val="0000FF"/>
          </w:rPr>
          <w:t>девятом пункта 2.6</w:t>
        </w:r>
      </w:hyperlink>
      <w:r>
        <w:t xml:space="preserve"> настоящего Порядка, направляет информацию о планируемом инвестиционном проекте в курирующий орган.</w:t>
      </w:r>
    </w:p>
    <w:p w:rsidR="00C56BC8" w:rsidRDefault="00C56BC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20.02.2015 N 42-п)</w:t>
      </w:r>
    </w:p>
    <w:p w:rsidR="00C56BC8" w:rsidRDefault="00C56BC8">
      <w:pPr>
        <w:pStyle w:val="ConsPlusNormal"/>
        <w:spacing w:before="220"/>
        <w:ind w:firstLine="540"/>
        <w:jc w:val="both"/>
      </w:pPr>
      <w:bookmarkStart w:id="12" w:name="P93"/>
      <w:bookmarkEnd w:id="12"/>
      <w:r>
        <w:t xml:space="preserve">2.6.2. Курирующий орган в течение 5 рабочих дней со дня получения информации, указанной в </w:t>
      </w:r>
      <w:hyperlink w:anchor="P91" w:history="1">
        <w:r>
          <w:rPr>
            <w:color w:val="0000FF"/>
          </w:rPr>
          <w:t>подпункте 2.6.1 пункта 2.6</w:t>
        </w:r>
      </w:hyperlink>
      <w:r>
        <w:t xml:space="preserve"> настоящего Порядка, представляет в Депэкономики Югры сведения о соответствии планируемого инвестиционного проекта приоритетам развития соответствующей сферы экономической деятельности (отрасли), а также информацию о возможных мерах поддержки планируемого инвестиционного проекта.</w:t>
      </w:r>
    </w:p>
    <w:p w:rsidR="00C56BC8" w:rsidRDefault="00C56BC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20.02.2015 N 42-п)</w:t>
      </w:r>
    </w:p>
    <w:p w:rsidR="00C56BC8" w:rsidRDefault="00C56BC8">
      <w:pPr>
        <w:pStyle w:val="ConsPlusNormal"/>
        <w:jc w:val="both"/>
      </w:pPr>
      <w:r>
        <w:t xml:space="preserve">(п. 2.6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11.10.2013 N 434-п)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2.7. Депэкономики Югры в течение 1 рабочего дня со дня получения заявления, указанного в </w:t>
      </w:r>
      <w:hyperlink w:anchor="P79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83" w:history="1">
        <w:r>
          <w:rPr>
            <w:color w:val="0000FF"/>
          </w:rPr>
          <w:t>четвертом пункта 2.6</w:t>
        </w:r>
      </w:hyperlink>
      <w:r>
        <w:t xml:space="preserve"> и сведений и информации, указанных в </w:t>
      </w:r>
      <w:hyperlink w:anchor="P93" w:history="1">
        <w:r>
          <w:rPr>
            <w:color w:val="0000FF"/>
          </w:rPr>
          <w:t>подпункте 2.6.2 пункта 2.6</w:t>
        </w:r>
      </w:hyperlink>
      <w:r>
        <w:t xml:space="preserve"> настоящего Порядка, включает информацию о планируемом инвестиционном проекте в </w:t>
      </w:r>
      <w:hyperlink w:anchor="P147" w:history="1">
        <w:r>
          <w:rPr>
            <w:color w:val="0000FF"/>
          </w:rPr>
          <w:t>раздел 2</w:t>
        </w:r>
      </w:hyperlink>
      <w:r>
        <w:t xml:space="preserve"> Реестра.</w:t>
      </w:r>
    </w:p>
    <w:p w:rsidR="00C56BC8" w:rsidRDefault="00C56BC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ХМАО - Югры от 11.10.2013 </w:t>
      </w:r>
      <w:hyperlink r:id="rId35" w:history="1">
        <w:r>
          <w:rPr>
            <w:color w:val="0000FF"/>
          </w:rPr>
          <w:t>N 434-п</w:t>
        </w:r>
      </w:hyperlink>
      <w:r>
        <w:t xml:space="preserve">, от 20.02.2015 </w:t>
      </w:r>
      <w:hyperlink r:id="rId36" w:history="1">
        <w:r>
          <w:rPr>
            <w:color w:val="0000FF"/>
          </w:rPr>
          <w:t>N 42-п</w:t>
        </w:r>
      </w:hyperlink>
      <w:r>
        <w:t>)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lastRenderedPageBreak/>
        <w:t xml:space="preserve">2.8. Информация о планируемом инвестиционном проекте подлежит исключению из </w:t>
      </w:r>
      <w:hyperlink w:anchor="P147" w:history="1">
        <w:r>
          <w:rPr>
            <w:color w:val="0000FF"/>
          </w:rPr>
          <w:t>раздела 2</w:t>
        </w:r>
      </w:hyperlink>
      <w:r>
        <w:t xml:space="preserve"> Реестра по следующим основаниям:</w:t>
      </w:r>
    </w:p>
    <w:p w:rsidR="00C56BC8" w:rsidRDefault="00C56BC8">
      <w:pPr>
        <w:pStyle w:val="ConsPlusNormal"/>
        <w:jc w:val="both"/>
      </w:pPr>
      <w:r>
        <w:t xml:space="preserve">(в ред. постановлений Правительства ХМАО - Югры от 11.10.2013 </w:t>
      </w:r>
      <w:hyperlink r:id="rId37" w:history="1">
        <w:r>
          <w:rPr>
            <w:color w:val="0000FF"/>
          </w:rPr>
          <w:t>N 434-п</w:t>
        </w:r>
      </w:hyperlink>
      <w:r>
        <w:t xml:space="preserve">, от 20.02.2015 </w:t>
      </w:r>
      <w:hyperlink r:id="rId38" w:history="1">
        <w:r>
          <w:rPr>
            <w:color w:val="0000FF"/>
          </w:rPr>
          <w:t>N 42-п</w:t>
        </w:r>
      </w:hyperlink>
      <w:r>
        <w:t>)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получение представления курирующей организации, Инициатора об исключении сведений о планируемом инвестиционном проекте из </w:t>
      </w:r>
      <w:hyperlink w:anchor="P147" w:history="1">
        <w:r>
          <w:rPr>
            <w:color w:val="0000FF"/>
          </w:rPr>
          <w:t>раздела 2</w:t>
        </w:r>
      </w:hyperlink>
      <w:r>
        <w:t xml:space="preserve"> Реестра;</w:t>
      </w:r>
    </w:p>
    <w:p w:rsidR="00C56BC8" w:rsidRDefault="00C56BC8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 от 20.02.2015 N 42-п)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при включении сведений об инвестиционном проекте в </w:t>
      </w:r>
      <w:hyperlink w:anchor="P137" w:history="1">
        <w:r>
          <w:rPr>
            <w:color w:val="0000FF"/>
          </w:rPr>
          <w:t>раздел 1</w:t>
        </w:r>
      </w:hyperlink>
      <w:r>
        <w:t xml:space="preserve"> Реестра.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2.9. При составлении проекта бюджета автономного округа и проекта бюджета фонда обязательного медицинского страхования на очередной финансовый год и плановый период Депэкономики Югры представляет Реестр в комиссию по бюджетным проектировкам на очередной финансовый год и плановый период в порядке, установленном Правительством автономного округа.</w:t>
      </w:r>
    </w:p>
    <w:p w:rsidR="00C56BC8" w:rsidRDefault="00C56BC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2.9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ХМАО - Югры от 11.10.2013 N 434-п)</w:t>
      </w:r>
    </w:p>
    <w:p w:rsidR="00C56BC8" w:rsidRDefault="00C56BC8">
      <w:pPr>
        <w:pStyle w:val="ConsPlusNormal"/>
        <w:ind w:firstLine="540"/>
        <w:jc w:val="both"/>
      </w:pPr>
    </w:p>
    <w:p w:rsidR="00C56BC8" w:rsidRDefault="00C56BC8">
      <w:pPr>
        <w:pStyle w:val="ConsPlusNormal"/>
        <w:jc w:val="center"/>
        <w:outlineLvl w:val="1"/>
      </w:pPr>
      <w:bookmarkStart w:id="13" w:name="P106"/>
      <w:bookmarkEnd w:id="13"/>
      <w:r>
        <w:t>III. Осуществление проверок</w:t>
      </w:r>
    </w:p>
    <w:p w:rsidR="00C56BC8" w:rsidRDefault="00C56BC8">
      <w:pPr>
        <w:pStyle w:val="ConsPlusNormal"/>
        <w:jc w:val="center"/>
      </w:pPr>
      <w:r>
        <w:t>исполнения обязательств по заключенным договорам</w:t>
      </w:r>
    </w:p>
    <w:p w:rsidR="00C56BC8" w:rsidRDefault="00C56BC8">
      <w:pPr>
        <w:pStyle w:val="ConsPlusNormal"/>
        <w:jc w:val="center"/>
      </w:pPr>
      <w:r>
        <w:t>об оказании государственной поддержки</w:t>
      </w:r>
    </w:p>
    <w:p w:rsidR="00C56BC8" w:rsidRDefault="00C56BC8">
      <w:pPr>
        <w:pStyle w:val="ConsPlusNormal"/>
        <w:jc w:val="center"/>
      </w:pPr>
      <w:r>
        <w:t>инвестиционной деятельности</w:t>
      </w:r>
    </w:p>
    <w:p w:rsidR="00C56BC8" w:rsidRDefault="00C56BC8">
      <w:pPr>
        <w:pStyle w:val="ConsPlusNormal"/>
        <w:jc w:val="center"/>
      </w:pPr>
    </w:p>
    <w:p w:rsidR="00C56BC8" w:rsidRDefault="00C56BC8">
      <w:pPr>
        <w:pStyle w:val="ConsPlusNormal"/>
        <w:ind w:firstLine="540"/>
        <w:jc w:val="both"/>
      </w:pPr>
      <w:r>
        <w:t xml:space="preserve">3.1. Проверка исполнения обязательств по заключенным договорам об оказании государственной поддержки инвестиционной деятельности (далее - проверка) осуществляется с целью </w:t>
      </w:r>
      <w:proofErr w:type="gramStart"/>
      <w:r>
        <w:t>повышения эффективности использования средств бюджета автономного округа</w:t>
      </w:r>
      <w:proofErr w:type="gramEnd"/>
      <w:r>
        <w:t xml:space="preserve"> и обеспечения достижения показателей инвестиционных проектов (далее - проекты), заявленных субъектами инвестиционной деятельности в обращениях на оказание государственной поддержки указанного проекта.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3.2. Проверка в порядке, установленном договором, осуществляется курирующим органом посредством: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сбора информации о ходе реализации проекта;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плановых и внеплановых обследований (в том числе выездных) хода реализации проекта.</w:t>
      </w:r>
    </w:p>
    <w:p w:rsidR="00C56BC8" w:rsidRDefault="00C56BC8">
      <w:pPr>
        <w:pStyle w:val="ConsPlusNormal"/>
        <w:spacing w:before="220"/>
        <w:ind w:firstLine="540"/>
        <w:jc w:val="both"/>
      </w:pPr>
      <w:bookmarkStart w:id="14" w:name="P115"/>
      <w:bookmarkEnd w:id="14"/>
      <w:r>
        <w:t>3.3. Курирующий орган ежеквартально в срок до 25-го числа месяца, следующего за отчетным кварталом, представляет в Депэкономики Югры: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отчет о ходе реализации проекта по форме, утвержденной Депэкономики Югры, включая информацию о создании рабочих мест и (или) ином общественно полезном эффекте от реализации проекта;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пояснительную записку о ходе реализации проекта, </w:t>
      </w:r>
      <w:proofErr w:type="gramStart"/>
      <w:r>
        <w:t>содержащую</w:t>
      </w:r>
      <w:proofErr w:type="gramEnd"/>
      <w:r>
        <w:t xml:space="preserve"> в том числе сведения об обстоятельствах, влияющих или способных влиять на реализацию проекта.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3.4. Документы, указанные в </w:t>
      </w:r>
      <w:hyperlink w:anchor="P115" w:history="1">
        <w:r>
          <w:rPr>
            <w:color w:val="0000FF"/>
          </w:rPr>
          <w:t>пункте 3.3</w:t>
        </w:r>
      </w:hyperlink>
      <w:r>
        <w:t xml:space="preserve"> настоящего Порядка, подписываются руководителем курирующего органа и представляются на бумажном носителе, а также в электронном виде.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3.5. Депэкономики Югры осуществляет мониторинг реализации проекта (далее - мониторинг).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3.6. Основными задачами мониторинга являются: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обеспечение эффективного взаимодействия и координации деятельности курирующего органа и субъекта инвестиционной деятельности, реализующего проект;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lastRenderedPageBreak/>
        <w:t>информационная поддержка и освещение хода реализации проекта, в том числе посредством организации и участия в общественных мероприятиях (форумах, конгрессах и др.).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3.7. По результатам проведения мониторинга Депэкономики Югры в течение 30 рабочих дней после получения документов, указанных в </w:t>
      </w:r>
      <w:hyperlink w:anchor="P115" w:history="1">
        <w:r>
          <w:rPr>
            <w:color w:val="0000FF"/>
          </w:rPr>
          <w:t>пункте 3.3</w:t>
        </w:r>
      </w:hyperlink>
      <w:r>
        <w:t xml:space="preserve"> настоящего Порядка, формирует ежеквартальные и ежегодные отчеты о ходе реализации проекта, которые содержат: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оценку достижения основных результатов реализации проекта;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оценку обстоятельств, влияющих или способных влиять на реализацию проекта.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3.8. Ежеквартальные и ежегодные отчеты о ходе реализации проекта размещаются в сети Интернет на официальном сайте Депэкономики Югры в домене третьего уровня Единого официального сайта государственных органов власти Ханты-Мансийского автономного округа - Югры, с сохранением всех предыдущих редакций ежеквартальных и ежегодных отчетов.</w:t>
      </w:r>
    </w:p>
    <w:p w:rsidR="00C56BC8" w:rsidRDefault="00C56BC8">
      <w:pPr>
        <w:pStyle w:val="ConsPlusNormal"/>
        <w:ind w:left="540"/>
        <w:jc w:val="both"/>
      </w:pPr>
    </w:p>
    <w:p w:rsidR="00C56BC8" w:rsidRDefault="00C56BC8">
      <w:pPr>
        <w:sectPr w:rsidR="00C56BC8" w:rsidSect="00A369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6BC8" w:rsidRDefault="00C56BC8">
      <w:pPr>
        <w:pStyle w:val="ConsPlusNormal"/>
        <w:jc w:val="right"/>
        <w:outlineLvl w:val="1"/>
      </w:pPr>
      <w:r>
        <w:lastRenderedPageBreak/>
        <w:t>Таблица 1</w:t>
      </w:r>
    </w:p>
    <w:p w:rsidR="00C56BC8" w:rsidRDefault="00C56BC8">
      <w:pPr>
        <w:pStyle w:val="ConsPlusNormal"/>
        <w:jc w:val="center"/>
      </w:pPr>
    </w:p>
    <w:p w:rsidR="00C56BC8" w:rsidRDefault="00C56BC8">
      <w:pPr>
        <w:pStyle w:val="ConsPlusNormal"/>
        <w:jc w:val="center"/>
      </w:pPr>
      <w:proofErr w:type="gramStart"/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ХМАО - Югры</w:t>
      </w:r>
      <w:proofErr w:type="gramEnd"/>
    </w:p>
    <w:p w:rsidR="00C56BC8" w:rsidRDefault="00C56BC8">
      <w:pPr>
        <w:pStyle w:val="ConsPlusNormal"/>
        <w:jc w:val="center"/>
      </w:pPr>
      <w:r>
        <w:t>от 20.02.2015 N 42-п)</w:t>
      </w:r>
    </w:p>
    <w:p w:rsidR="00C56BC8" w:rsidRDefault="00C56BC8">
      <w:pPr>
        <w:pStyle w:val="ConsPlusNormal"/>
        <w:jc w:val="right"/>
      </w:pPr>
    </w:p>
    <w:p w:rsidR="00C56BC8" w:rsidRDefault="00C56BC8">
      <w:pPr>
        <w:pStyle w:val="ConsPlusNormal"/>
        <w:jc w:val="center"/>
      </w:pPr>
      <w:bookmarkStart w:id="15" w:name="P133"/>
      <w:bookmarkEnd w:id="15"/>
      <w:r>
        <w:t>Реестр</w:t>
      </w:r>
    </w:p>
    <w:p w:rsidR="00C56BC8" w:rsidRDefault="00C56BC8">
      <w:pPr>
        <w:pStyle w:val="ConsPlusNormal"/>
        <w:jc w:val="center"/>
      </w:pPr>
      <w:r>
        <w:t>приоритетных инвестиционных проектов</w:t>
      </w:r>
    </w:p>
    <w:p w:rsidR="00C56BC8" w:rsidRDefault="00C56BC8">
      <w:pPr>
        <w:pStyle w:val="ConsPlusNormal"/>
        <w:jc w:val="center"/>
      </w:pPr>
      <w:r>
        <w:t>Ханты-Мансийского автономного округа - Югры</w:t>
      </w:r>
    </w:p>
    <w:p w:rsidR="00C56BC8" w:rsidRDefault="00C56BC8">
      <w:pPr>
        <w:pStyle w:val="ConsPlusNormal"/>
        <w:jc w:val="right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928"/>
        <w:gridCol w:w="1304"/>
        <w:gridCol w:w="1134"/>
        <w:gridCol w:w="794"/>
        <w:gridCol w:w="1928"/>
        <w:gridCol w:w="1247"/>
        <w:gridCol w:w="1191"/>
        <w:gridCol w:w="1814"/>
      </w:tblGrid>
      <w:tr w:rsidR="00C56BC8">
        <w:tc>
          <w:tcPr>
            <w:tcW w:w="13551" w:type="dxa"/>
            <w:gridSpan w:val="10"/>
          </w:tcPr>
          <w:p w:rsidR="00C56BC8" w:rsidRDefault="00C56BC8">
            <w:pPr>
              <w:pStyle w:val="ConsPlusNormal"/>
              <w:jc w:val="center"/>
            </w:pPr>
            <w:bookmarkStart w:id="16" w:name="P137"/>
            <w:bookmarkEnd w:id="16"/>
            <w:r>
              <w:t>Раздел 1. Инвестиционные проекты, для реализации которых оказана государственная поддержка инвестиционной деятельности</w:t>
            </w:r>
          </w:p>
        </w:tc>
      </w:tr>
      <w:tr w:rsidR="00C56BC8">
        <w:tc>
          <w:tcPr>
            <w:tcW w:w="567" w:type="dxa"/>
          </w:tcPr>
          <w:p w:rsidR="00C56BC8" w:rsidRDefault="00C56BC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644" w:type="dxa"/>
          </w:tcPr>
          <w:p w:rsidR="00C56BC8" w:rsidRDefault="00C56BC8">
            <w:pPr>
              <w:pStyle w:val="ConsPlusNormal"/>
              <w:jc w:val="center"/>
            </w:pPr>
            <w:r>
              <w:t>Место реализации</w:t>
            </w:r>
          </w:p>
        </w:tc>
        <w:tc>
          <w:tcPr>
            <w:tcW w:w="1928" w:type="dxa"/>
          </w:tcPr>
          <w:p w:rsidR="00C56BC8" w:rsidRDefault="00C56BC8">
            <w:pPr>
              <w:pStyle w:val="ConsPlusNormal"/>
              <w:jc w:val="center"/>
            </w:pPr>
            <w:r>
              <w:t>Инициатор (с указанием ИНН, юридического адреса)</w:t>
            </w:r>
          </w:p>
        </w:tc>
        <w:tc>
          <w:tcPr>
            <w:tcW w:w="1304" w:type="dxa"/>
          </w:tcPr>
          <w:p w:rsidR="00C56BC8" w:rsidRDefault="00C56BC8">
            <w:pPr>
              <w:pStyle w:val="ConsPlusNormal"/>
              <w:jc w:val="center"/>
            </w:pPr>
            <w:r>
              <w:t>Цель проекта</w:t>
            </w:r>
          </w:p>
        </w:tc>
        <w:tc>
          <w:tcPr>
            <w:tcW w:w="1134" w:type="dxa"/>
          </w:tcPr>
          <w:p w:rsidR="00C56BC8" w:rsidRDefault="00C56BC8">
            <w:pPr>
              <w:pStyle w:val="ConsPlusNormal"/>
              <w:jc w:val="center"/>
            </w:pPr>
            <w:r>
              <w:t>Планируемый объем инвестиций</w:t>
            </w:r>
          </w:p>
        </w:tc>
        <w:tc>
          <w:tcPr>
            <w:tcW w:w="794" w:type="dxa"/>
          </w:tcPr>
          <w:p w:rsidR="00C56BC8" w:rsidRDefault="00C56BC8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928" w:type="dxa"/>
          </w:tcPr>
          <w:p w:rsidR="00C56BC8" w:rsidRDefault="00C56BC8">
            <w:pPr>
              <w:pStyle w:val="ConsPlusNormal"/>
              <w:jc w:val="center"/>
            </w:pPr>
            <w:r>
              <w:t>Формы и объемы государственной поддержки инвестиционной деятельности</w:t>
            </w:r>
          </w:p>
        </w:tc>
        <w:tc>
          <w:tcPr>
            <w:tcW w:w="1247" w:type="dxa"/>
          </w:tcPr>
          <w:p w:rsidR="00C56BC8" w:rsidRDefault="00C56BC8">
            <w:pPr>
              <w:pStyle w:val="ConsPlusNormal"/>
              <w:jc w:val="center"/>
            </w:pPr>
            <w:r>
              <w:t>Статус проекта (реализуется/реализован)</w:t>
            </w:r>
          </w:p>
        </w:tc>
        <w:tc>
          <w:tcPr>
            <w:tcW w:w="3005" w:type="dxa"/>
            <w:gridSpan w:val="2"/>
          </w:tcPr>
          <w:p w:rsidR="00C56BC8" w:rsidRDefault="00C56BC8">
            <w:pPr>
              <w:pStyle w:val="ConsPlusNormal"/>
              <w:jc w:val="center"/>
            </w:pPr>
            <w:r>
              <w:t>Ответственное должностное лицо за сопровождение инвестиционного проекта (контактные данные)</w:t>
            </w:r>
          </w:p>
        </w:tc>
      </w:tr>
      <w:tr w:rsidR="00C56BC8">
        <w:tc>
          <w:tcPr>
            <w:tcW w:w="13551" w:type="dxa"/>
            <w:gridSpan w:val="10"/>
          </w:tcPr>
          <w:p w:rsidR="00C56BC8" w:rsidRDefault="00C56BC8">
            <w:pPr>
              <w:pStyle w:val="ConsPlusNormal"/>
              <w:jc w:val="center"/>
            </w:pPr>
            <w:bookmarkStart w:id="17" w:name="P147"/>
            <w:bookmarkEnd w:id="17"/>
            <w:r>
              <w:t>Раздел 2. Инвестиционные проекты, предлагаемые к реализации с государственной поддержкой инвестиционной деятельности</w:t>
            </w:r>
          </w:p>
        </w:tc>
      </w:tr>
      <w:tr w:rsidR="00C56BC8">
        <w:tc>
          <w:tcPr>
            <w:tcW w:w="567" w:type="dxa"/>
          </w:tcPr>
          <w:p w:rsidR="00C56BC8" w:rsidRDefault="00C56BC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644" w:type="dxa"/>
          </w:tcPr>
          <w:p w:rsidR="00C56BC8" w:rsidRDefault="00C56BC8">
            <w:pPr>
              <w:pStyle w:val="ConsPlusNormal"/>
              <w:jc w:val="center"/>
            </w:pPr>
            <w:r>
              <w:t>Место реализации</w:t>
            </w:r>
          </w:p>
        </w:tc>
        <w:tc>
          <w:tcPr>
            <w:tcW w:w="1928" w:type="dxa"/>
          </w:tcPr>
          <w:p w:rsidR="00C56BC8" w:rsidRDefault="00C56BC8">
            <w:pPr>
              <w:pStyle w:val="ConsPlusNormal"/>
              <w:jc w:val="center"/>
            </w:pPr>
            <w:r>
              <w:t>Инициатор (с указанием ИНН, юридического адреса)</w:t>
            </w:r>
          </w:p>
        </w:tc>
        <w:tc>
          <w:tcPr>
            <w:tcW w:w="1304" w:type="dxa"/>
          </w:tcPr>
          <w:p w:rsidR="00C56BC8" w:rsidRDefault="00C56BC8">
            <w:pPr>
              <w:pStyle w:val="ConsPlusNormal"/>
              <w:jc w:val="center"/>
            </w:pPr>
            <w:r>
              <w:t>Цель проекта</w:t>
            </w:r>
          </w:p>
        </w:tc>
        <w:tc>
          <w:tcPr>
            <w:tcW w:w="1134" w:type="dxa"/>
          </w:tcPr>
          <w:p w:rsidR="00C56BC8" w:rsidRDefault="00C56BC8">
            <w:pPr>
              <w:pStyle w:val="ConsPlusNormal"/>
              <w:jc w:val="center"/>
            </w:pPr>
            <w:r>
              <w:t>Планируемый объем инвестиций</w:t>
            </w:r>
          </w:p>
        </w:tc>
        <w:tc>
          <w:tcPr>
            <w:tcW w:w="794" w:type="dxa"/>
          </w:tcPr>
          <w:p w:rsidR="00C56BC8" w:rsidRDefault="00C56BC8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928" w:type="dxa"/>
          </w:tcPr>
          <w:p w:rsidR="00C56BC8" w:rsidRDefault="00C56BC8">
            <w:pPr>
              <w:pStyle w:val="ConsPlusNormal"/>
              <w:jc w:val="center"/>
            </w:pPr>
            <w:r>
              <w:t>Предполагаемые формы и объемы государственной поддержки инвестиционной деятельности</w:t>
            </w:r>
          </w:p>
        </w:tc>
        <w:tc>
          <w:tcPr>
            <w:tcW w:w="1247" w:type="dxa"/>
          </w:tcPr>
          <w:p w:rsidR="00C56BC8" w:rsidRDefault="00C56BC8">
            <w:pPr>
              <w:pStyle w:val="ConsPlusNormal"/>
              <w:jc w:val="center"/>
            </w:pPr>
            <w:r>
              <w:t>Потребность в дополнительном финансировании</w:t>
            </w:r>
          </w:p>
        </w:tc>
        <w:tc>
          <w:tcPr>
            <w:tcW w:w="1191" w:type="dxa"/>
          </w:tcPr>
          <w:p w:rsidR="00C56BC8" w:rsidRDefault="00C56BC8">
            <w:pPr>
              <w:pStyle w:val="ConsPlusNormal"/>
              <w:jc w:val="center"/>
            </w:pPr>
            <w:r>
              <w:t>Текущая стадия реализации проекта</w:t>
            </w:r>
          </w:p>
        </w:tc>
        <w:tc>
          <w:tcPr>
            <w:tcW w:w="1814" w:type="dxa"/>
          </w:tcPr>
          <w:p w:rsidR="00C56BC8" w:rsidRDefault="00C56BC8">
            <w:pPr>
              <w:pStyle w:val="ConsPlusNormal"/>
              <w:jc w:val="center"/>
            </w:pPr>
            <w:r>
              <w:t>Ответственное должностное лицо за сопровождение инвестиционного проекта (контактные данные)</w:t>
            </w:r>
          </w:p>
        </w:tc>
      </w:tr>
      <w:tr w:rsidR="00C56BC8">
        <w:tc>
          <w:tcPr>
            <w:tcW w:w="56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814" w:type="dxa"/>
          </w:tcPr>
          <w:p w:rsidR="00C56BC8" w:rsidRDefault="00C56BC8">
            <w:pPr>
              <w:pStyle w:val="ConsPlusNormal"/>
              <w:jc w:val="center"/>
            </w:pPr>
          </w:p>
        </w:tc>
      </w:tr>
    </w:tbl>
    <w:p w:rsidR="00C56BC8" w:rsidRDefault="00C56BC8">
      <w:pPr>
        <w:pStyle w:val="ConsPlusNormal"/>
        <w:jc w:val="right"/>
      </w:pPr>
    </w:p>
    <w:p w:rsidR="00C56BC8" w:rsidRDefault="00C56BC8">
      <w:pPr>
        <w:pStyle w:val="ConsPlusNormal"/>
        <w:jc w:val="right"/>
      </w:pPr>
    </w:p>
    <w:p w:rsidR="00C56BC8" w:rsidRDefault="00C56BC8">
      <w:pPr>
        <w:pStyle w:val="ConsPlusNormal"/>
        <w:jc w:val="right"/>
      </w:pPr>
    </w:p>
    <w:p w:rsidR="00C56BC8" w:rsidRDefault="00C56BC8">
      <w:pPr>
        <w:pStyle w:val="ConsPlusNormal"/>
        <w:jc w:val="right"/>
        <w:outlineLvl w:val="1"/>
      </w:pPr>
      <w:r>
        <w:t>Таблица 2</w:t>
      </w:r>
    </w:p>
    <w:p w:rsidR="00C56BC8" w:rsidRDefault="00C56BC8">
      <w:pPr>
        <w:pStyle w:val="ConsPlusNormal"/>
        <w:jc w:val="right"/>
      </w:pPr>
    </w:p>
    <w:p w:rsidR="00C56BC8" w:rsidRDefault="00C56BC8">
      <w:pPr>
        <w:pStyle w:val="ConsPlusNormal"/>
        <w:jc w:val="center"/>
      </w:pPr>
      <w:bookmarkStart w:id="18" w:name="P173"/>
      <w:bookmarkEnd w:id="18"/>
      <w:r>
        <w:lastRenderedPageBreak/>
        <w:t>Сведения об инвестиционном проекте, для реализации</w:t>
      </w:r>
    </w:p>
    <w:p w:rsidR="00C56BC8" w:rsidRDefault="00C56BC8">
      <w:pPr>
        <w:pStyle w:val="ConsPlusNormal"/>
        <w:jc w:val="center"/>
      </w:pPr>
      <w:proofErr w:type="gramStart"/>
      <w:r>
        <w:t>которого</w:t>
      </w:r>
      <w:proofErr w:type="gramEnd"/>
      <w:r>
        <w:t xml:space="preserve"> оказана государственная поддержка</w:t>
      </w:r>
    </w:p>
    <w:p w:rsidR="00C56BC8" w:rsidRDefault="00C56BC8">
      <w:pPr>
        <w:pStyle w:val="ConsPlusNormal"/>
        <w:jc w:val="center"/>
      </w:pPr>
      <w:r>
        <w:t xml:space="preserve">инвестиционной деятельности, </w:t>
      </w:r>
      <w:proofErr w:type="gramStart"/>
      <w:r>
        <w:t>предусмотренная</w:t>
      </w:r>
      <w:proofErr w:type="gramEnd"/>
    </w:p>
    <w:p w:rsidR="00C56BC8" w:rsidRDefault="00C56BC8">
      <w:pPr>
        <w:pStyle w:val="ConsPlusNormal"/>
        <w:jc w:val="center"/>
      </w:pPr>
      <w:r>
        <w:t>законодательством Ханты-Мансийского</w:t>
      </w:r>
    </w:p>
    <w:p w:rsidR="00C56BC8" w:rsidRDefault="00C56BC8">
      <w:pPr>
        <w:pStyle w:val="ConsPlusNormal"/>
        <w:jc w:val="center"/>
      </w:pPr>
      <w:r>
        <w:t>автономного округа - Югры</w:t>
      </w:r>
    </w:p>
    <w:p w:rsidR="00C56BC8" w:rsidRDefault="00C56BC8">
      <w:pPr>
        <w:pStyle w:val="ConsPlusNormal"/>
        <w:jc w:val="both"/>
      </w:pPr>
    </w:p>
    <w:p w:rsidR="00C56BC8" w:rsidRDefault="00C56BC8">
      <w:pPr>
        <w:pStyle w:val="ConsPlusNormal"/>
        <w:jc w:val="both"/>
      </w:pPr>
      <w:r>
        <w:t>1. Место реализации ____________________________</w:t>
      </w:r>
    </w:p>
    <w:p w:rsidR="00C56BC8" w:rsidRDefault="00C56BC8">
      <w:pPr>
        <w:pStyle w:val="ConsPlusNormal"/>
        <w:spacing w:before="220"/>
        <w:jc w:val="both"/>
      </w:pPr>
      <w:r>
        <w:t>2. Инициатор проекта (юридический адрес, почтовый адрес, электронная почта, телефон) ___________________________________________</w:t>
      </w:r>
    </w:p>
    <w:p w:rsidR="00C56BC8" w:rsidRDefault="00C56BC8">
      <w:pPr>
        <w:pStyle w:val="ConsPlusNormal"/>
        <w:spacing w:before="220"/>
        <w:jc w:val="both"/>
      </w:pPr>
      <w:r>
        <w:t>3. Наименование проекта ___________________________________</w:t>
      </w:r>
    </w:p>
    <w:p w:rsidR="00C56BC8" w:rsidRDefault="00C56BC8">
      <w:pPr>
        <w:pStyle w:val="ConsPlusNormal"/>
        <w:spacing w:before="220"/>
        <w:jc w:val="both"/>
      </w:pPr>
      <w:r>
        <w:t>4. Цель проекта с указанием основных технико-экономических параметров (виды конечной продукции, срок и целевые показатели реализации) ______________________________________________________</w:t>
      </w:r>
    </w:p>
    <w:p w:rsidR="00C56BC8" w:rsidRDefault="00C56BC8">
      <w:pPr>
        <w:pStyle w:val="ConsPlusNormal"/>
        <w:spacing w:before="220"/>
        <w:jc w:val="both"/>
      </w:pPr>
      <w:r>
        <w:t>5. Планируемый объем инвестиций всего: _______________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 xml:space="preserve">в т.ч. </w:t>
      </w:r>
      <w:proofErr w:type="gramStart"/>
      <w:r>
        <w:t>внебюджетных</w:t>
      </w:r>
      <w:proofErr w:type="gramEnd"/>
      <w:r>
        <w:t xml:space="preserve"> всего ____________</w:t>
      </w:r>
    </w:p>
    <w:p w:rsidR="00C56BC8" w:rsidRDefault="00C56BC8">
      <w:pPr>
        <w:pStyle w:val="ConsPlusNormal"/>
        <w:spacing w:before="220"/>
        <w:ind w:firstLine="540"/>
        <w:jc w:val="both"/>
      </w:pPr>
      <w:r>
        <w:t>в т.ч. по годам реализации проекта:</w:t>
      </w:r>
    </w:p>
    <w:p w:rsidR="00C56BC8" w:rsidRDefault="00C56BC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474"/>
        <w:gridCol w:w="1304"/>
        <w:gridCol w:w="1247"/>
        <w:gridCol w:w="1247"/>
        <w:gridCol w:w="1757"/>
      </w:tblGrid>
      <w:tr w:rsidR="00C56BC8">
        <w:tc>
          <w:tcPr>
            <w:tcW w:w="2551" w:type="dxa"/>
            <w:vMerge w:val="restart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C56BC8" w:rsidRDefault="00C56BC8">
            <w:pPr>
              <w:pStyle w:val="ConsPlusNormal"/>
              <w:jc w:val="center"/>
            </w:pPr>
            <w:r>
              <w:t>Год начала реализации проекта</w:t>
            </w:r>
          </w:p>
        </w:tc>
        <w:tc>
          <w:tcPr>
            <w:tcW w:w="3798" w:type="dxa"/>
            <w:gridSpan w:val="3"/>
          </w:tcPr>
          <w:p w:rsidR="00C56BC8" w:rsidRDefault="00C56BC8">
            <w:pPr>
              <w:pStyle w:val="ConsPlusNormal"/>
              <w:jc w:val="center"/>
            </w:pPr>
            <w:r>
              <w:t>Последующие годы реализации</w:t>
            </w:r>
          </w:p>
        </w:tc>
        <w:tc>
          <w:tcPr>
            <w:tcW w:w="1757" w:type="dxa"/>
          </w:tcPr>
          <w:p w:rsidR="00C56BC8" w:rsidRDefault="00C56BC8">
            <w:pPr>
              <w:pStyle w:val="ConsPlusNormal"/>
              <w:jc w:val="center"/>
            </w:pPr>
            <w:r>
              <w:t>Год окончания реализации проекта</w:t>
            </w:r>
          </w:p>
        </w:tc>
      </w:tr>
      <w:tr w:rsidR="00C56BC8">
        <w:tc>
          <w:tcPr>
            <w:tcW w:w="2551" w:type="dxa"/>
            <w:vMerge/>
          </w:tcPr>
          <w:p w:rsidR="00C56BC8" w:rsidRDefault="00C56BC8"/>
        </w:tc>
        <w:tc>
          <w:tcPr>
            <w:tcW w:w="1474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304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247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247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757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</w:tr>
      <w:tr w:rsidR="00C56BC8">
        <w:tc>
          <w:tcPr>
            <w:tcW w:w="2551" w:type="dxa"/>
          </w:tcPr>
          <w:p w:rsidR="00C56BC8" w:rsidRDefault="00C56BC8">
            <w:pPr>
              <w:pStyle w:val="ConsPlusNormal"/>
              <w:jc w:val="center"/>
            </w:pPr>
            <w:r>
              <w:t>Внебюджетные средства, тыс. руб.</w:t>
            </w:r>
          </w:p>
        </w:tc>
        <w:tc>
          <w:tcPr>
            <w:tcW w:w="1474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56BC8" w:rsidRDefault="00C56BC8">
            <w:pPr>
              <w:pStyle w:val="ConsPlusNormal"/>
              <w:jc w:val="center"/>
            </w:pPr>
          </w:p>
        </w:tc>
      </w:tr>
    </w:tbl>
    <w:p w:rsidR="00C56BC8" w:rsidRDefault="00C56BC8">
      <w:pPr>
        <w:pStyle w:val="ConsPlusNormal"/>
        <w:jc w:val="both"/>
      </w:pPr>
    </w:p>
    <w:p w:rsidR="00C56BC8" w:rsidRDefault="00C56BC8">
      <w:pPr>
        <w:pStyle w:val="ConsPlusNormal"/>
        <w:jc w:val="both"/>
      </w:pPr>
      <w:r>
        <w:t>6. Основание для заключения договора об оказании государственной поддержки инвестиционной деятельности ________(реквизиты)___________</w:t>
      </w:r>
    </w:p>
    <w:p w:rsidR="00C56BC8" w:rsidRDefault="00C56BC8">
      <w:pPr>
        <w:pStyle w:val="ConsPlusNormal"/>
        <w:spacing w:before="220"/>
        <w:jc w:val="both"/>
      </w:pPr>
      <w:r>
        <w:t>7. Договор об оказании государственной поддержки инвестиционной деятельности _________(реквизиты)_________</w:t>
      </w:r>
    </w:p>
    <w:p w:rsidR="00C56BC8" w:rsidRDefault="00C56BC8">
      <w:pPr>
        <w:pStyle w:val="ConsPlusNormal"/>
        <w:spacing w:before="220"/>
        <w:jc w:val="both"/>
      </w:pPr>
      <w:r>
        <w:t>8. Планируемые формы и объемы государственной поддержки инвестиционной деятельности (господдержки): ______________________________</w:t>
      </w:r>
    </w:p>
    <w:p w:rsidR="00C56BC8" w:rsidRDefault="00C56BC8">
      <w:pPr>
        <w:pStyle w:val="ConsPlusNormal"/>
        <w:spacing w:before="220"/>
        <w:jc w:val="both"/>
      </w:pPr>
      <w:r>
        <w:lastRenderedPageBreak/>
        <w:t>в том числе по годам оказания господдержки:</w:t>
      </w:r>
    </w:p>
    <w:p w:rsidR="00C56BC8" w:rsidRDefault="00C56BC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5"/>
        <w:gridCol w:w="1247"/>
        <w:gridCol w:w="1247"/>
        <w:gridCol w:w="1247"/>
        <w:gridCol w:w="2041"/>
      </w:tblGrid>
      <w:tr w:rsidR="00C56BC8">
        <w:tc>
          <w:tcPr>
            <w:tcW w:w="1984" w:type="dxa"/>
            <w:vMerge w:val="restart"/>
          </w:tcPr>
          <w:p w:rsidR="00C56BC8" w:rsidRDefault="00C56BC8">
            <w:pPr>
              <w:pStyle w:val="ConsPlusNormal"/>
              <w:jc w:val="center"/>
            </w:pPr>
            <w:r>
              <w:t>Форма господдержки</w:t>
            </w:r>
          </w:p>
        </w:tc>
        <w:tc>
          <w:tcPr>
            <w:tcW w:w="1815" w:type="dxa"/>
          </w:tcPr>
          <w:p w:rsidR="00C56BC8" w:rsidRDefault="00C56BC8">
            <w:pPr>
              <w:pStyle w:val="ConsPlusNormal"/>
              <w:jc w:val="center"/>
            </w:pPr>
            <w:r>
              <w:t>Год начала предоставления господдержки</w:t>
            </w:r>
          </w:p>
        </w:tc>
        <w:tc>
          <w:tcPr>
            <w:tcW w:w="3741" w:type="dxa"/>
            <w:gridSpan w:val="3"/>
          </w:tcPr>
          <w:p w:rsidR="00C56BC8" w:rsidRDefault="00C56BC8">
            <w:pPr>
              <w:pStyle w:val="ConsPlusNormal"/>
              <w:jc w:val="center"/>
            </w:pPr>
            <w:r>
              <w:t>Последующие годы реализации</w:t>
            </w:r>
          </w:p>
        </w:tc>
        <w:tc>
          <w:tcPr>
            <w:tcW w:w="2041" w:type="dxa"/>
          </w:tcPr>
          <w:p w:rsidR="00C56BC8" w:rsidRDefault="00C56BC8">
            <w:pPr>
              <w:pStyle w:val="ConsPlusNormal"/>
              <w:jc w:val="center"/>
            </w:pPr>
            <w:r>
              <w:t>Год окончания предоставления господдержки</w:t>
            </w:r>
          </w:p>
        </w:tc>
      </w:tr>
      <w:tr w:rsidR="00C56BC8">
        <w:tc>
          <w:tcPr>
            <w:tcW w:w="1984" w:type="dxa"/>
            <w:vMerge/>
          </w:tcPr>
          <w:p w:rsidR="00C56BC8" w:rsidRDefault="00C56BC8"/>
        </w:tc>
        <w:tc>
          <w:tcPr>
            <w:tcW w:w="1815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247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247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247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2041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</w:tr>
      <w:tr w:rsidR="00C56BC8">
        <w:tc>
          <w:tcPr>
            <w:tcW w:w="1984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815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2041" w:type="dxa"/>
          </w:tcPr>
          <w:p w:rsidR="00C56BC8" w:rsidRDefault="00C56BC8">
            <w:pPr>
              <w:pStyle w:val="ConsPlusNormal"/>
              <w:jc w:val="center"/>
            </w:pPr>
          </w:p>
        </w:tc>
      </w:tr>
    </w:tbl>
    <w:p w:rsidR="00C56BC8" w:rsidRDefault="00C56BC8">
      <w:pPr>
        <w:pStyle w:val="ConsPlusNormal"/>
        <w:jc w:val="both"/>
      </w:pPr>
    </w:p>
    <w:p w:rsidR="00C56BC8" w:rsidRDefault="00C56BC8">
      <w:pPr>
        <w:pStyle w:val="ConsPlusNormal"/>
        <w:jc w:val="both"/>
      </w:pPr>
      <w:r>
        <w:t>9. Целевые показатели и этапы реализации</w:t>
      </w:r>
    </w:p>
    <w:p w:rsidR="00C56BC8" w:rsidRDefault="00C56BC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510"/>
        <w:gridCol w:w="1077"/>
        <w:gridCol w:w="1020"/>
        <w:gridCol w:w="1077"/>
        <w:gridCol w:w="794"/>
        <w:gridCol w:w="737"/>
        <w:gridCol w:w="737"/>
        <w:gridCol w:w="1020"/>
        <w:gridCol w:w="964"/>
      </w:tblGrid>
      <w:tr w:rsidR="00C56BC8">
        <w:tc>
          <w:tcPr>
            <w:tcW w:w="2154" w:type="dxa"/>
            <w:gridSpan w:val="2"/>
            <w:vMerge w:val="restart"/>
          </w:tcPr>
          <w:p w:rsidR="00C56BC8" w:rsidRDefault="00C56BC8">
            <w:pPr>
              <w:pStyle w:val="ConsPlusNormal"/>
              <w:jc w:val="center"/>
            </w:pPr>
            <w:r>
              <w:t>Целевые показатели</w:t>
            </w:r>
          </w:p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  <w:r>
              <w:t>Предыдущий год перед годом начала реализации проекта</w:t>
            </w: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  <w:r>
              <w:t>Год начала реализации проекта</w:t>
            </w:r>
          </w:p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  <w:r>
              <w:t>Год начала предоставления господдержки</w:t>
            </w:r>
          </w:p>
        </w:tc>
        <w:tc>
          <w:tcPr>
            <w:tcW w:w="2268" w:type="dxa"/>
            <w:gridSpan w:val="3"/>
          </w:tcPr>
          <w:p w:rsidR="00C56BC8" w:rsidRDefault="00C56BC8">
            <w:pPr>
              <w:pStyle w:val="ConsPlusNormal"/>
              <w:jc w:val="center"/>
            </w:pPr>
            <w:r>
              <w:t>Последующие годы реализации</w:t>
            </w: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  <w:r>
              <w:t>Год окончания предоставления господдержки</w:t>
            </w:r>
          </w:p>
        </w:tc>
        <w:tc>
          <w:tcPr>
            <w:tcW w:w="964" w:type="dxa"/>
          </w:tcPr>
          <w:p w:rsidR="00C56BC8" w:rsidRDefault="00C56BC8">
            <w:pPr>
              <w:pStyle w:val="ConsPlusNormal"/>
              <w:jc w:val="center"/>
            </w:pPr>
            <w:r>
              <w:t>Год окончания реализации проекта</w:t>
            </w:r>
          </w:p>
        </w:tc>
      </w:tr>
      <w:tr w:rsidR="00C56BC8">
        <w:tc>
          <w:tcPr>
            <w:tcW w:w="2154" w:type="dxa"/>
            <w:gridSpan w:val="2"/>
            <w:vMerge/>
          </w:tcPr>
          <w:p w:rsidR="00C56BC8" w:rsidRDefault="00C56BC8"/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794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737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737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964" w:type="dxa"/>
          </w:tcPr>
          <w:p w:rsidR="00C56BC8" w:rsidRDefault="00C56BC8">
            <w:pPr>
              <w:pStyle w:val="ConsPlusNormal"/>
              <w:jc w:val="center"/>
            </w:pPr>
            <w:r>
              <w:t>20__ год</w:t>
            </w:r>
          </w:p>
        </w:tc>
      </w:tr>
      <w:tr w:rsidR="00C56BC8">
        <w:tc>
          <w:tcPr>
            <w:tcW w:w="2154" w:type="dxa"/>
            <w:gridSpan w:val="2"/>
          </w:tcPr>
          <w:p w:rsidR="00C56BC8" w:rsidRDefault="00C56BC8">
            <w:pPr>
              <w:pStyle w:val="ConsPlusNormal"/>
              <w:jc w:val="center"/>
            </w:pPr>
            <w:r>
              <w:t>Налоговые поступления в бюджетную систему РФ</w:t>
            </w:r>
          </w:p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56BC8" w:rsidRDefault="00C56BC8">
            <w:pPr>
              <w:pStyle w:val="ConsPlusNormal"/>
              <w:jc w:val="center"/>
            </w:pPr>
          </w:p>
        </w:tc>
      </w:tr>
      <w:tr w:rsidR="00C56BC8">
        <w:tc>
          <w:tcPr>
            <w:tcW w:w="1644" w:type="dxa"/>
            <w:vMerge w:val="restart"/>
          </w:tcPr>
          <w:p w:rsidR="00C56BC8" w:rsidRDefault="00C56BC8">
            <w:pPr>
              <w:pStyle w:val="ConsPlusNormal"/>
              <w:jc w:val="center"/>
            </w:pPr>
            <w:r>
              <w:t>Дополнительные целевые показатели</w:t>
            </w:r>
          </w:p>
        </w:tc>
        <w:tc>
          <w:tcPr>
            <w:tcW w:w="510" w:type="dxa"/>
          </w:tcPr>
          <w:p w:rsidR="00C56BC8" w:rsidRDefault="00C56BC8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56BC8" w:rsidRDefault="00C56BC8">
            <w:pPr>
              <w:pStyle w:val="ConsPlusNormal"/>
              <w:jc w:val="center"/>
            </w:pPr>
          </w:p>
        </w:tc>
      </w:tr>
      <w:tr w:rsidR="00C56BC8">
        <w:tc>
          <w:tcPr>
            <w:tcW w:w="1644" w:type="dxa"/>
            <w:vMerge/>
          </w:tcPr>
          <w:p w:rsidR="00C56BC8" w:rsidRDefault="00C56BC8"/>
        </w:tc>
        <w:tc>
          <w:tcPr>
            <w:tcW w:w="510" w:type="dxa"/>
          </w:tcPr>
          <w:p w:rsidR="00C56BC8" w:rsidRDefault="00C56BC8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56BC8" w:rsidRDefault="00C56BC8">
            <w:pPr>
              <w:pStyle w:val="ConsPlusNormal"/>
              <w:jc w:val="center"/>
            </w:pPr>
          </w:p>
        </w:tc>
      </w:tr>
      <w:tr w:rsidR="00C56BC8">
        <w:tc>
          <w:tcPr>
            <w:tcW w:w="1644" w:type="dxa"/>
            <w:vMerge/>
          </w:tcPr>
          <w:p w:rsidR="00C56BC8" w:rsidRDefault="00C56BC8"/>
        </w:tc>
        <w:tc>
          <w:tcPr>
            <w:tcW w:w="510" w:type="dxa"/>
          </w:tcPr>
          <w:p w:rsidR="00C56BC8" w:rsidRDefault="00C56BC8">
            <w:pPr>
              <w:pStyle w:val="ConsPlusNormal"/>
              <w:jc w:val="center"/>
            </w:pPr>
            <w:r>
              <w:t>.....</w:t>
            </w:r>
          </w:p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56BC8" w:rsidRDefault="00C56BC8">
            <w:pPr>
              <w:pStyle w:val="ConsPlusNormal"/>
              <w:jc w:val="center"/>
            </w:pPr>
          </w:p>
        </w:tc>
      </w:tr>
      <w:tr w:rsidR="00C56BC8">
        <w:tc>
          <w:tcPr>
            <w:tcW w:w="2154" w:type="dxa"/>
            <w:gridSpan w:val="2"/>
          </w:tcPr>
          <w:p w:rsidR="00C56BC8" w:rsidRDefault="00C56BC8">
            <w:pPr>
              <w:pStyle w:val="ConsPlusNormal"/>
              <w:jc w:val="center"/>
            </w:pPr>
            <w:r>
              <w:lastRenderedPageBreak/>
              <w:t>Количество созданных (сохраненных) рабочих мест</w:t>
            </w:r>
          </w:p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C56BC8" w:rsidRDefault="00C56BC8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C56BC8" w:rsidRDefault="00C56BC8">
            <w:pPr>
              <w:pStyle w:val="ConsPlusNormal"/>
              <w:jc w:val="center"/>
            </w:pPr>
          </w:p>
        </w:tc>
      </w:tr>
    </w:tbl>
    <w:p w:rsidR="00C56BC8" w:rsidRDefault="00C56BC8">
      <w:pPr>
        <w:pStyle w:val="ConsPlusNormal"/>
      </w:pPr>
    </w:p>
    <w:p w:rsidR="00C56BC8" w:rsidRDefault="00C56BC8">
      <w:pPr>
        <w:pStyle w:val="ConsPlusNormal"/>
        <w:jc w:val="both"/>
      </w:pPr>
      <w:r>
        <w:t>10. Использование дополнительных механизмов реализации ______________________</w:t>
      </w:r>
    </w:p>
    <w:p w:rsidR="00C56BC8" w:rsidRDefault="00C56BC8">
      <w:pPr>
        <w:pStyle w:val="ConsPlusNormal"/>
        <w:spacing w:before="220"/>
        <w:jc w:val="both"/>
      </w:pPr>
      <w:r>
        <w:t>11. Наличие экспертного заключения _______(реквизиты)______</w:t>
      </w:r>
    </w:p>
    <w:p w:rsidR="00C56BC8" w:rsidRDefault="00C56BC8">
      <w:pPr>
        <w:pStyle w:val="ConsPlusNormal"/>
        <w:jc w:val="right"/>
      </w:pPr>
    </w:p>
    <w:p w:rsidR="00C56BC8" w:rsidRDefault="00C56BC8">
      <w:pPr>
        <w:pStyle w:val="ConsPlusNormal"/>
        <w:jc w:val="right"/>
      </w:pPr>
    </w:p>
    <w:p w:rsidR="00C56BC8" w:rsidRDefault="00C56BC8">
      <w:pPr>
        <w:pStyle w:val="ConsPlusNormal"/>
        <w:jc w:val="right"/>
      </w:pPr>
    </w:p>
    <w:p w:rsidR="00C56BC8" w:rsidRDefault="00C56BC8">
      <w:pPr>
        <w:pStyle w:val="ConsPlusNormal"/>
        <w:jc w:val="right"/>
        <w:outlineLvl w:val="1"/>
      </w:pPr>
      <w:r>
        <w:t>Таблица 3</w:t>
      </w:r>
    </w:p>
    <w:p w:rsidR="00C56BC8" w:rsidRDefault="00C56BC8">
      <w:pPr>
        <w:pStyle w:val="ConsPlusNormal"/>
        <w:jc w:val="center"/>
      </w:pPr>
    </w:p>
    <w:p w:rsidR="00C56BC8" w:rsidRDefault="00C56BC8">
      <w:pPr>
        <w:pStyle w:val="ConsPlusNormal"/>
        <w:jc w:val="center"/>
      </w:pPr>
      <w:r>
        <w:t>Сведения об инвестиционном проекте, предлагаемом</w:t>
      </w:r>
    </w:p>
    <w:p w:rsidR="00C56BC8" w:rsidRDefault="00C56BC8">
      <w:pPr>
        <w:pStyle w:val="ConsPlusNormal"/>
        <w:jc w:val="center"/>
      </w:pPr>
      <w:r>
        <w:t xml:space="preserve">к реализации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</w:t>
      </w:r>
    </w:p>
    <w:p w:rsidR="00C56BC8" w:rsidRDefault="00C56BC8">
      <w:pPr>
        <w:pStyle w:val="ConsPlusNormal"/>
      </w:pPr>
    </w:p>
    <w:p w:rsidR="00C56BC8" w:rsidRDefault="00C56BC8">
      <w:pPr>
        <w:pStyle w:val="ConsPlusNormal"/>
        <w:ind w:firstLine="540"/>
        <w:jc w:val="both"/>
      </w:pPr>
      <w:r>
        <w:t xml:space="preserve">Утратили силу. -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Правительства ХМАО - Югры от 11.10.2013 N 434-п.</w:t>
      </w:r>
    </w:p>
    <w:p w:rsidR="00C56BC8" w:rsidRDefault="00C56BC8">
      <w:pPr>
        <w:pStyle w:val="ConsPlusNormal"/>
      </w:pPr>
    </w:p>
    <w:p w:rsidR="00C56BC8" w:rsidRDefault="00C56BC8">
      <w:pPr>
        <w:pStyle w:val="ConsPlusNormal"/>
      </w:pPr>
    </w:p>
    <w:p w:rsidR="00C56BC8" w:rsidRDefault="00C56B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8D8" w:rsidRDefault="00C56BC8">
      <w:bookmarkStart w:id="19" w:name="_GoBack"/>
      <w:bookmarkEnd w:id="19"/>
    </w:p>
    <w:sectPr w:rsidR="009418D8" w:rsidSect="00597B6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C8"/>
    <w:rsid w:val="00210302"/>
    <w:rsid w:val="0065594D"/>
    <w:rsid w:val="00C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6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6B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6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6B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135000EDE0B5D0E947CBEA470F9EC204CB506C8CCE612F38AB59DB7B2482D96A7ED06002E48DDA403E9D501o4J" TargetMode="External"/><Relationship Id="rId13" Type="http://schemas.openxmlformats.org/officeDocument/2006/relationships/hyperlink" Target="consultantplus://offline/ref=151135000EDE0B5D0E947CBEA470F9EC204CB506CCCFE613FE80E897BFEB442F09o1J" TargetMode="External"/><Relationship Id="rId18" Type="http://schemas.openxmlformats.org/officeDocument/2006/relationships/hyperlink" Target="consultantplus://offline/ref=151135000EDE0B5D0E947CBEA470F9EC204CB506C8C8E21DFF8DB59DB7B2482D96A7ED06002E48DDA403E9D501o3J" TargetMode="External"/><Relationship Id="rId26" Type="http://schemas.openxmlformats.org/officeDocument/2006/relationships/hyperlink" Target="consultantplus://offline/ref=151135000EDE0B5D0E947CBEA470F9EC204CB506C8C9EC1DFE8CB59DB7B2482D96A7ED06002E48DDA403E9D601oAJ" TargetMode="External"/><Relationship Id="rId39" Type="http://schemas.openxmlformats.org/officeDocument/2006/relationships/hyperlink" Target="consultantplus://offline/ref=151135000EDE0B5D0E947CBEA470F9EC204CB506C8C9EC1DFE8CB59DB7B2482D96A7ED06002E48DDA403E9D401o1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51135000EDE0B5D0E947CBEA470F9EC204CB506C0CAE119F280E897BFEB442F91A8B211076744DCA403E90DoFJ" TargetMode="External"/><Relationship Id="rId34" Type="http://schemas.openxmlformats.org/officeDocument/2006/relationships/hyperlink" Target="consultantplus://offline/ref=151135000EDE0B5D0E947CBEA470F9EC204CB506C0CAE119F280E897BFEB442F91A8B211076744DCA403E80Do6J" TargetMode="External"/><Relationship Id="rId42" Type="http://schemas.openxmlformats.org/officeDocument/2006/relationships/hyperlink" Target="consultantplus://offline/ref=151135000EDE0B5D0E947CBEA470F9EC204CB506C0CAE119F280E897BFEB442F91A8B211076744DCA403EB0DoFJ" TargetMode="External"/><Relationship Id="rId7" Type="http://schemas.openxmlformats.org/officeDocument/2006/relationships/hyperlink" Target="consultantplus://offline/ref=151135000EDE0B5D0E947CBEA470F9EC204CB506C8C9EC1DFE8CB59DB7B2482D96A7ED06002E48DDA403E9D701o6J" TargetMode="External"/><Relationship Id="rId12" Type="http://schemas.openxmlformats.org/officeDocument/2006/relationships/hyperlink" Target="consultantplus://offline/ref=151135000EDE0B5D0E947CBEA470F9EC204CB506CCCAE51BF880E897BFEB442F09o1J" TargetMode="External"/><Relationship Id="rId17" Type="http://schemas.openxmlformats.org/officeDocument/2006/relationships/hyperlink" Target="consultantplus://offline/ref=151135000EDE0B5D0E947CBEA470F9EC204CB506C0CAE119F280E897BFEB442F91A8B211076744DCA403E90Do1J" TargetMode="External"/><Relationship Id="rId25" Type="http://schemas.openxmlformats.org/officeDocument/2006/relationships/hyperlink" Target="consultantplus://offline/ref=151135000EDE0B5D0E947CBEA470F9EC204CB506C8C9EC1DFE8CB59DB7B2482D96A7ED06002E48DDA403E9D601o4J" TargetMode="External"/><Relationship Id="rId33" Type="http://schemas.openxmlformats.org/officeDocument/2006/relationships/hyperlink" Target="consultantplus://offline/ref=151135000EDE0B5D0E947CBEA470F9EC204CB506C8C9EC1DFE8CB59DB7B2482D96A7ED06002E48DDA403E9D501oBJ" TargetMode="External"/><Relationship Id="rId38" Type="http://schemas.openxmlformats.org/officeDocument/2006/relationships/hyperlink" Target="consultantplus://offline/ref=151135000EDE0B5D0E947CBEA470F9EC204CB506C8C9EC1DFE8CB59DB7B2482D96A7ED06002E48DDA403E9D401o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1135000EDE0B5D0E947CBEA470F9EC204CB506C8C9EC1DFE8CB59DB7B2482D96A7ED06002E48DDA403E9D701o5J" TargetMode="External"/><Relationship Id="rId20" Type="http://schemas.openxmlformats.org/officeDocument/2006/relationships/hyperlink" Target="consultantplus://offline/ref=151135000EDE0B5D0E947CBEA470F9EC204CB506C0C9E512FF80E897BFEB442F09o1J" TargetMode="External"/><Relationship Id="rId29" Type="http://schemas.openxmlformats.org/officeDocument/2006/relationships/hyperlink" Target="consultantplus://offline/ref=151135000EDE0B5D0E947CBEA470F9EC204CB506C8CCE61BFC8AB59DB7B2482D96A7ED06002E48DDA403E9D601oBJ" TargetMode="External"/><Relationship Id="rId41" Type="http://schemas.openxmlformats.org/officeDocument/2006/relationships/hyperlink" Target="consultantplus://offline/ref=151135000EDE0B5D0E947CBEA470F9EC204CB506C8C9EC1DFE8CB59DB7B2482D96A7ED06002E48DDA403E9D401o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1135000EDE0B5D0E947CBEA470F9EC204CB506C0CAE119F280E897BFEB442F91A8B211076744DCA403E90Do2J" TargetMode="External"/><Relationship Id="rId11" Type="http://schemas.openxmlformats.org/officeDocument/2006/relationships/hyperlink" Target="consultantplus://offline/ref=151135000EDE0B5D0E947CBEA470F9EC204CB506CCC8EC1DFA80E897BFEB442F09o1J" TargetMode="External"/><Relationship Id="rId24" Type="http://schemas.openxmlformats.org/officeDocument/2006/relationships/hyperlink" Target="consultantplus://offline/ref=151135000EDE0B5D0E947CBEA470F9EC204CB506C8C9EC1DFE8CB59DB7B2482D96A7ED06002E48DDA403E9D701oAJ" TargetMode="External"/><Relationship Id="rId32" Type="http://schemas.openxmlformats.org/officeDocument/2006/relationships/hyperlink" Target="consultantplus://offline/ref=151135000EDE0B5D0E947CBEA470F9EC204CB506C8C9EC1DFE8CB59DB7B2482D96A7ED06002E48DDA403E9D501o4J" TargetMode="External"/><Relationship Id="rId37" Type="http://schemas.openxmlformats.org/officeDocument/2006/relationships/hyperlink" Target="consultantplus://offline/ref=151135000EDE0B5D0E947CBEA470F9EC204CB506C0CAE119F280E897BFEB442F91A8B211076744DCA403E80DoFJ" TargetMode="External"/><Relationship Id="rId40" Type="http://schemas.openxmlformats.org/officeDocument/2006/relationships/hyperlink" Target="consultantplus://offline/ref=151135000EDE0B5D0E947CBEA470F9EC204CB506C0CAE119F280E897BFEB442F91A8B211076744DCA403E80DoE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51135000EDE0B5D0E947CBEA470F9EC204CB506C8C9EC1DFE8CB59DB7B2482D96A7ED06002E48DDA403E9D701o6J" TargetMode="External"/><Relationship Id="rId23" Type="http://schemas.openxmlformats.org/officeDocument/2006/relationships/hyperlink" Target="consultantplus://offline/ref=151135000EDE0B5D0E947CBEA470F9EC204CB506C8CAE01DF98DB59DB7B2482D96A7ED06002E48DDA403E9D701oAJ" TargetMode="External"/><Relationship Id="rId28" Type="http://schemas.openxmlformats.org/officeDocument/2006/relationships/hyperlink" Target="consultantplus://offline/ref=151135000EDE0B5D0E947CBEA470F9EC204CB506C8C9EC1DFE8CB59DB7B2482D96A7ED06002E48DDA403E9D501o2J" TargetMode="External"/><Relationship Id="rId36" Type="http://schemas.openxmlformats.org/officeDocument/2006/relationships/hyperlink" Target="consultantplus://offline/ref=151135000EDE0B5D0E947CBEA470F9EC204CB506C8C9EC1DFE8CB59DB7B2482D96A7ED06002E48DDA403E9D501oAJ" TargetMode="External"/><Relationship Id="rId10" Type="http://schemas.openxmlformats.org/officeDocument/2006/relationships/hyperlink" Target="consultantplus://offline/ref=151135000EDE0B5D0E947CBEA470F9EC204CB506CDCCEC18FE80E897BFEB442F09o1J" TargetMode="External"/><Relationship Id="rId19" Type="http://schemas.openxmlformats.org/officeDocument/2006/relationships/hyperlink" Target="consultantplus://offline/ref=151135000EDE0B5D0E947CBEA470F9EC204CB506C8CCE612F38AB59DB7B2482D960Ao7J" TargetMode="External"/><Relationship Id="rId31" Type="http://schemas.openxmlformats.org/officeDocument/2006/relationships/hyperlink" Target="consultantplus://offline/ref=151135000EDE0B5D0E947CBEA470F9EC204CB506C8C9EC1DFE8CB59DB7B2482D96A7ED06002E48DDA403E9D501o1J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1135000EDE0B5D0E947CBEA470F9EC204CB506CCCFE318F280E897BFEB442F09o1J" TargetMode="External"/><Relationship Id="rId14" Type="http://schemas.openxmlformats.org/officeDocument/2006/relationships/hyperlink" Target="consultantplus://offline/ref=151135000EDE0B5D0E947CBEA470F9EC204CB506C0CAE119F280E897BFEB442F91A8B211076744DCA403E90Do2J" TargetMode="External"/><Relationship Id="rId22" Type="http://schemas.openxmlformats.org/officeDocument/2006/relationships/hyperlink" Target="consultantplus://offline/ref=151135000EDE0B5D0E947CBEA470F9EC204CB506C8C9EC1DFE8CB59DB7B2482D96A7ED06002E48DDA403E9D701oBJ" TargetMode="External"/><Relationship Id="rId27" Type="http://schemas.openxmlformats.org/officeDocument/2006/relationships/hyperlink" Target="consultantplus://offline/ref=151135000EDE0B5D0E947CBEA470F9EC204CB506C8C9EC1DFE8CB59DB7B2482D96A7ED06002E48DDA403E9D501o3J" TargetMode="External"/><Relationship Id="rId30" Type="http://schemas.openxmlformats.org/officeDocument/2006/relationships/hyperlink" Target="consultantplus://offline/ref=151135000EDE0B5D0E9462B3B21CAEE32445EA0FCDCDEE4CA6DFB3CAE80Eo2J" TargetMode="External"/><Relationship Id="rId35" Type="http://schemas.openxmlformats.org/officeDocument/2006/relationships/hyperlink" Target="consultantplus://offline/ref=151135000EDE0B5D0E947CBEA470F9EC204CB506C0CAE119F280E897BFEB442F91A8B211076744DCA403E80Do0J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3576</Words>
  <Characters>20384</Characters>
  <Application>Microsoft Office Word</Application>
  <DocSecurity>0</DocSecurity>
  <Lines>169</Lines>
  <Paragraphs>47</Paragraphs>
  <ScaleCrop>false</ScaleCrop>
  <Company/>
  <LinksUpToDate>false</LinksUpToDate>
  <CharactersWithSpaces>23913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</dc:creator>
  <cp:lastModifiedBy>f3</cp:lastModifiedBy>
  <cp:revision>1</cp:revision>
  <dcterms:created xsi:type="dcterms:W3CDTF">2017-08-22T09:40:00Z</dcterms:created>
  <dcterms:modified xsi:type="dcterms:W3CDTF">2017-08-22T09:41:00Z</dcterms:modified>
</cp:coreProperties>
</file>