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7A6D" w:rsidRDefault="00C87A6D">
      <w:pPr>
        <w:pStyle w:val="ConsPlusTitlePage"/>
      </w:pPr>
      <w:r>
        <w:t xml:space="preserve">Документ предоставлен </w:t>
      </w:r>
      <w:hyperlink r:id="rId5" w:history="1">
        <w:r>
          <w:rPr>
            <w:color w:val="0000FF"/>
          </w:rPr>
          <w:t>КонсультантПлюс</w:t>
        </w:r>
      </w:hyperlink>
      <w:r>
        <w:br/>
      </w:r>
    </w:p>
    <w:p w:rsidR="00C87A6D" w:rsidRDefault="00C87A6D">
      <w:pPr>
        <w:pStyle w:val="ConsPlusNormal"/>
        <w:jc w:val="both"/>
        <w:outlineLvl w:val="0"/>
      </w:pPr>
    </w:p>
    <w:p w:rsidR="00C87A6D" w:rsidRDefault="00C87A6D">
      <w:pPr>
        <w:pStyle w:val="ConsPlusTitle"/>
        <w:jc w:val="center"/>
        <w:outlineLvl w:val="0"/>
      </w:pPr>
      <w:r>
        <w:t>ПРАВИТЕЛЬСТВО ХАНТЫ-МАНСИЙСКОГО АВТОНОМНОГО ОКРУГА - ЮГРЫ</w:t>
      </w:r>
    </w:p>
    <w:p w:rsidR="00C87A6D" w:rsidRDefault="00C87A6D">
      <w:pPr>
        <w:pStyle w:val="ConsPlusTitle"/>
        <w:jc w:val="center"/>
      </w:pPr>
    </w:p>
    <w:p w:rsidR="00C87A6D" w:rsidRDefault="00C87A6D">
      <w:pPr>
        <w:pStyle w:val="ConsPlusTitle"/>
        <w:jc w:val="center"/>
      </w:pPr>
      <w:r>
        <w:t>ПОСТАНОВЛЕНИЕ</w:t>
      </w:r>
    </w:p>
    <w:p w:rsidR="00C87A6D" w:rsidRDefault="00C87A6D">
      <w:pPr>
        <w:pStyle w:val="ConsPlusTitle"/>
        <w:jc w:val="center"/>
      </w:pPr>
      <w:r>
        <w:t>от 25 марта 2009 г. N 58-п</w:t>
      </w:r>
    </w:p>
    <w:p w:rsidR="00C87A6D" w:rsidRDefault="00C87A6D">
      <w:pPr>
        <w:pStyle w:val="ConsPlusTitle"/>
        <w:jc w:val="center"/>
      </w:pPr>
    </w:p>
    <w:p w:rsidR="00C87A6D" w:rsidRDefault="00C87A6D">
      <w:pPr>
        <w:pStyle w:val="ConsPlusTitle"/>
        <w:jc w:val="center"/>
      </w:pPr>
      <w:r>
        <w:t>О РЕАЛИЗАЦИИ ЗАКОНА</w:t>
      </w:r>
    </w:p>
    <w:p w:rsidR="00C87A6D" w:rsidRDefault="00C87A6D">
      <w:pPr>
        <w:pStyle w:val="ConsPlusTitle"/>
        <w:jc w:val="center"/>
      </w:pPr>
      <w:r>
        <w:t>ХАНТЫ-МАНСИЙСКОГО АВТОНОМНОГО ОКРУГА - ЮГРЫ</w:t>
      </w:r>
    </w:p>
    <w:p w:rsidR="00C87A6D" w:rsidRDefault="00C87A6D">
      <w:pPr>
        <w:pStyle w:val="ConsPlusTitle"/>
        <w:jc w:val="center"/>
      </w:pPr>
      <w:r>
        <w:t>"О ПОРЯДКЕ ПРЕДОСТАВЛЕНИЯ ГОСУДАРСТВЕННЫХ ГАРАНТИЙ</w:t>
      </w:r>
    </w:p>
    <w:p w:rsidR="00C87A6D" w:rsidRDefault="00C87A6D">
      <w:pPr>
        <w:pStyle w:val="ConsPlusTitle"/>
        <w:jc w:val="center"/>
      </w:pPr>
      <w:r>
        <w:t>ХАНТЫ-МАНСИЙСКОГО АВТОНОМНОГО ОКРУГА - ЮГРЫ"</w:t>
      </w:r>
    </w:p>
    <w:p w:rsidR="00C87A6D" w:rsidRDefault="00C87A6D">
      <w:pPr>
        <w:pStyle w:val="ConsPlusNormal"/>
        <w:jc w:val="center"/>
      </w:pPr>
    </w:p>
    <w:p w:rsidR="00C87A6D" w:rsidRDefault="00C87A6D">
      <w:pPr>
        <w:pStyle w:val="ConsPlusNormal"/>
        <w:jc w:val="center"/>
      </w:pPr>
      <w:r>
        <w:t>Список изменяющих документов</w:t>
      </w:r>
    </w:p>
    <w:p w:rsidR="00C87A6D" w:rsidRDefault="00C87A6D">
      <w:pPr>
        <w:pStyle w:val="ConsPlusNormal"/>
        <w:jc w:val="center"/>
      </w:pPr>
      <w:r>
        <w:t xml:space="preserve">(в ред. постановлений Правительства ХМАО - Югры от 27.07.2009 </w:t>
      </w:r>
      <w:hyperlink r:id="rId6" w:history="1">
        <w:r>
          <w:rPr>
            <w:color w:val="0000FF"/>
          </w:rPr>
          <w:t>N 182-п</w:t>
        </w:r>
      </w:hyperlink>
      <w:r>
        <w:t>,</w:t>
      </w:r>
    </w:p>
    <w:p w:rsidR="00C87A6D" w:rsidRDefault="00C87A6D">
      <w:pPr>
        <w:pStyle w:val="ConsPlusNormal"/>
        <w:jc w:val="center"/>
      </w:pPr>
      <w:r>
        <w:t xml:space="preserve">от 18.06.2011 </w:t>
      </w:r>
      <w:hyperlink r:id="rId7" w:history="1">
        <w:r>
          <w:rPr>
            <w:color w:val="0000FF"/>
          </w:rPr>
          <w:t>N 221-п</w:t>
        </w:r>
      </w:hyperlink>
      <w:r>
        <w:t xml:space="preserve">, от 15.07.2016 </w:t>
      </w:r>
      <w:hyperlink r:id="rId8" w:history="1">
        <w:r>
          <w:rPr>
            <w:color w:val="0000FF"/>
          </w:rPr>
          <w:t>N 260-п</w:t>
        </w:r>
      </w:hyperlink>
      <w:r>
        <w:t>)</w:t>
      </w:r>
    </w:p>
    <w:p w:rsidR="00C87A6D" w:rsidRDefault="00C87A6D">
      <w:pPr>
        <w:pStyle w:val="ConsPlusNormal"/>
        <w:jc w:val="both"/>
      </w:pPr>
    </w:p>
    <w:p w:rsidR="00C87A6D" w:rsidRDefault="00C87A6D">
      <w:pPr>
        <w:pStyle w:val="ConsPlusNormal"/>
        <w:ind w:firstLine="540"/>
        <w:jc w:val="both"/>
      </w:pPr>
      <w:r>
        <w:t xml:space="preserve">В целях реализации </w:t>
      </w:r>
      <w:hyperlink r:id="rId9" w:history="1">
        <w:r>
          <w:rPr>
            <w:color w:val="0000FF"/>
          </w:rPr>
          <w:t>Закона</w:t>
        </w:r>
      </w:hyperlink>
      <w:r>
        <w:t xml:space="preserve"> Ханты-Мансийского автономного округа - Югры от 12 октября 2007 года N 130-оз "О порядке предоставления государственных гарантий Ханты-Мансийского автономного округа - Югры" Правительство автономного округа постановляет:</w:t>
      </w:r>
    </w:p>
    <w:p w:rsidR="00C87A6D" w:rsidRDefault="00C87A6D">
      <w:pPr>
        <w:pStyle w:val="ConsPlusNormal"/>
        <w:spacing w:before="220"/>
        <w:ind w:firstLine="540"/>
        <w:jc w:val="both"/>
      </w:pPr>
      <w:r>
        <w:t>1. Утвердить:</w:t>
      </w:r>
    </w:p>
    <w:p w:rsidR="00C87A6D" w:rsidRDefault="00C87A6D">
      <w:pPr>
        <w:pStyle w:val="ConsPlusNormal"/>
        <w:spacing w:before="220"/>
        <w:ind w:firstLine="540"/>
        <w:jc w:val="both"/>
      </w:pPr>
      <w:r>
        <w:t xml:space="preserve">1.1. </w:t>
      </w:r>
      <w:hyperlink w:anchor="P48" w:history="1">
        <w:r>
          <w:rPr>
            <w:color w:val="0000FF"/>
          </w:rPr>
          <w:t>Порядок</w:t>
        </w:r>
      </w:hyperlink>
      <w:r>
        <w:t>, условия и размер взимания платы за предоставление государственной гарантии Ханты-Мансийского автономного округа - Югры (приложение 1).</w:t>
      </w:r>
    </w:p>
    <w:p w:rsidR="00C87A6D" w:rsidRDefault="00C87A6D">
      <w:pPr>
        <w:pStyle w:val="ConsPlusNormal"/>
        <w:spacing w:before="220"/>
        <w:ind w:firstLine="540"/>
        <w:jc w:val="both"/>
      </w:pPr>
      <w:r>
        <w:t xml:space="preserve">1.2. </w:t>
      </w:r>
      <w:hyperlink w:anchor="P75" w:history="1">
        <w:r>
          <w:rPr>
            <w:color w:val="0000FF"/>
          </w:rPr>
          <w:t>Порядок</w:t>
        </w:r>
      </w:hyperlink>
      <w:r>
        <w:t xml:space="preserve"> и условия начисления принципалу процентов в случае возникновения права регрессного требования гаранта при исполнении государственной гарантии Ханты-Мансийского автономного округа - Югры (приложение 2).</w:t>
      </w:r>
    </w:p>
    <w:p w:rsidR="00C87A6D" w:rsidRDefault="00C87A6D">
      <w:pPr>
        <w:pStyle w:val="ConsPlusNormal"/>
        <w:spacing w:before="220"/>
        <w:ind w:firstLine="540"/>
        <w:jc w:val="both"/>
      </w:pPr>
      <w:r>
        <w:t xml:space="preserve">1.3. </w:t>
      </w:r>
      <w:hyperlink w:anchor="P103" w:history="1">
        <w:r>
          <w:rPr>
            <w:color w:val="0000FF"/>
          </w:rPr>
          <w:t>Перечень</w:t>
        </w:r>
      </w:hyperlink>
      <w:r>
        <w:t xml:space="preserve"> документов, представляемых юридическими лицами и муниципальными образованиями, желающими получить государственную гарантию Ханты-Мансийского автономного округа - Югры (приложение 3).</w:t>
      </w:r>
    </w:p>
    <w:p w:rsidR="00C87A6D" w:rsidRDefault="00C87A6D">
      <w:pPr>
        <w:pStyle w:val="ConsPlusNormal"/>
        <w:spacing w:before="220"/>
        <w:ind w:firstLine="540"/>
        <w:jc w:val="both"/>
      </w:pPr>
      <w:r>
        <w:t xml:space="preserve">1.4. Основные </w:t>
      </w:r>
      <w:hyperlink w:anchor="P200" w:history="1">
        <w:r>
          <w:rPr>
            <w:color w:val="0000FF"/>
          </w:rPr>
          <w:t>условия</w:t>
        </w:r>
      </w:hyperlink>
      <w:r>
        <w:t xml:space="preserve"> договора о предоставлении государственной гарантии Ханты-Мансийского автономного округа - Югры (приложение 4).</w:t>
      </w:r>
    </w:p>
    <w:p w:rsidR="00C87A6D" w:rsidRDefault="00C87A6D">
      <w:pPr>
        <w:pStyle w:val="ConsPlusNormal"/>
        <w:spacing w:before="220"/>
        <w:ind w:firstLine="540"/>
        <w:jc w:val="both"/>
      </w:pPr>
      <w:r>
        <w:t xml:space="preserve">1.5. Примерную форму </w:t>
      </w:r>
      <w:hyperlink w:anchor="P368" w:history="1">
        <w:r>
          <w:rPr>
            <w:color w:val="0000FF"/>
          </w:rPr>
          <w:t>договора</w:t>
        </w:r>
      </w:hyperlink>
      <w:r>
        <w:t xml:space="preserve"> о предоставлении государственной гарантии Ханты-Мансийского автономного округа - Югры в обеспечение исполнения обязательств юридического лица по кредитному договору (приложение 5).</w:t>
      </w:r>
    </w:p>
    <w:p w:rsidR="00C87A6D" w:rsidRDefault="00C87A6D">
      <w:pPr>
        <w:pStyle w:val="ConsPlusNormal"/>
        <w:jc w:val="both"/>
      </w:pPr>
      <w:r>
        <w:t xml:space="preserve">(пп. 1.5 введен </w:t>
      </w:r>
      <w:hyperlink r:id="rId10" w:history="1">
        <w:r>
          <w:rPr>
            <w:color w:val="0000FF"/>
          </w:rPr>
          <w:t>постановлением</w:t>
        </w:r>
      </w:hyperlink>
      <w:r>
        <w:t xml:space="preserve"> Правительства ХМАО - Югры от 27.07.2009 N 182-п)</w:t>
      </w:r>
    </w:p>
    <w:p w:rsidR="00C87A6D" w:rsidRDefault="00C87A6D">
      <w:pPr>
        <w:pStyle w:val="ConsPlusNormal"/>
        <w:spacing w:before="220"/>
        <w:ind w:firstLine="540"/>
        <w:jc w:val="both"/>
      </w:pPr>
      <w:r>
        <w:t xml:space="preserve">1.6. </w:t>
      </w:r>
      <w:hyperlink w:anchor="P934" w:history="1">
        <w:r>
          <w:rPr>
            <w:color w:val="0000FF"/>
          </w:rPr>
          <w:t>Порядок</w:t>
        </w:r>
      </w:hyperlink>
      <w:r>
        <w:t xml:space="preserve"> организации деятельности и взаимодействия исполнительных органов государственной власти Ханты-Мансийского автономного округа - Югры при предоставлении государственных гарантий муниципальным образованиям Ханты-Мансийского автономного округа - Югры (приложение 6).</w:t>
      </w:r>
    </w:p>
    <w:p w:rsidR="00C87A6D" w:rsidRDefault="00C87A6D">
      <w:pPr>
        <w:pStyle w:val="ConsPlusNormal"/>
        <w:jc w:val="both"/>
      </w:pPr>
      <w:r>
        <w:t xml:space="preserve">(пп. 1.6 введен </w:t>
      </w:r>
      <w:hyperlink r:id="rId11" w:history="1">
        <w:r>
          <w:rPr>
            <w:color w:val="0000FF"/>
          </w:rPr>
          <w:t>постановлением</w:t>
        </w:r>
      </w:hyperlink>
      <w:r>
        <w:t xml:space="preserve"> Правительства ХМАО - Югры от 15.07.2016 N 260-п)</w:t>
      </w:r>
    </w:p>
    <w:p w:rsidR="00C87A6D" w:rsidRDefault="00C87A6D">
      <w:pPr>
        <w:pStyle w:val="ConsPlusNormal"/>
        <w:spacing w:before="220"/>
        <w:ind w:firstLine="540"/>
        <w:jc w:val="both"/>
      </w:pPr>
      <w:r>
        <w:t xml:space="preserve">1.7. </w:t>
      </w:r>
      <w:hyperlink w:anchor="P970" w:history="1">
        <w:r>
          <w:rPr>
            <w:color w:val="0000FF"/>
          </w:rPr>
          <w:t>Порядок</w:t>
        </w:r>
      </w:hyperlink>
      <w:r>
        <w:t xml:space="preserve"> конкурсного отбора юридических лиц и инвестиционных проектов на право получения государственных гарантий Ханты-Мансийского автономного округа - Югры (приложение 7).</w:t>
      </w:r>
    </w:p>
    <w:p w:rsidR="00C87A6D" w:rsidRDefault="00C87A6D">
      <w:pPr>
        <w:pStyle w:val="ConsPlusNormal"/>
        <w:jc w:val="both"/>
      </w:pPr>
      <w:r>
        <w:t xml:space="preserve">(пп. 1.7 введен </w:t>
      </w:r>
      <w:hyperlink r:id="rId12" w:history="1">
        <w:r>
          <w:rPr>
            <w:color w:val="0000FF"/>
          </w:rPr>
          <w:t>постановлением</w:t>
        </w:r>
      </w:hyperlink>
      <w:r>
        <w:t xml:space="preserve"> Правительства ХМАО - Югры от 15.07.2016 N 260-п)</w:t>
      </w:r>
    </w:p>
    <w:p w:rsidR="00C87A6D" w:rsidRDefault="00C87A6D">
      <w:pPr>
        <w:pStyle w:val="ConsPlusNormal"/>
        <w:spacing w:before="220"/>
        <w:ind w:firstLine="540"/>
        <w:jc w:val="both"/>
      </w:pPr>
      <w:r>
        <w:t xml:space="preserve">2. Утратил силу. - </w:t>
      </w:r>
      <w:hyperlink r:id="rId13" w:history="1">
        <w:r>
          <w:rPr>
            <w:color w:val="0000FF"/>
          </w:rPr>
          <w:t>Постановление</w:t>
        </w:r>
      </w:hyperlink>
      <w:r>
        <w:t xml:space="preserve"> Правительства ХМАО - Югры от 18.06.2011 N 221-п.</w:t>
      </w:r>
    </w:p>
    <w:p w:rsidR="00C87A6D" w:rsidRDefault="00C87A6D">
      <w:pPr>
        <w:pStyle w:val="ConsPlusNormal"/>
        <w:spacing w:before="220"/>
        <w:ind w:firstLine="540"/>
        <w:jc w:val="both"/>
      </w:pPr>
      <w:r>
        <w:t xml:space="preserve">3. Создать конкурсную комиссию по проведению конкурсного отбора юридических лиц и </w:t>
      </w:r>
      <w:r>
        <w:lastRenderedPageBreak/>
        <w:t>инвестиционных проектов на право получения государственных гарантий Ханты-Мансийского автономного округа - Югры.</w:t>
      </w:r>
    </w:p>
    <w:p w:rsidR="00C87A6D" w:rsidRDefault="00C87A6D">
      <w:pPr>
        <w:pStyle w:val="ConsPlusNormal"/>
        <w:spacing w:before="220"/>
        <w:ind w:firstLine="540"/>
        <w:jc w:val="both"/>
      </w:pPr>
      <w:r>
        <w:t xml:space="preserve">3.1. Утвердить </w:t>
      </w:r>
      <w:hyperlink w:anchor="P1152" w:history="1">
        <w:r>
          <w:rPr>
            <w:color w:val="0000FF"/>
          </w:rPr>
          <w:t>Положение</w:t>
        </w:r>
      </w:hyperlink>
      <w:r>
        <w:t xml:space="preserve"> о конкурсной комиссии по проведению конкурсного отбора юридических лиц и инвестиционных проектов на право получения государственных гарантий Ханты-Мансийского автономного округа - Югры (приложение 8).</w:t>
      </w:r>
    </w:p>
    <w:p w:rsidR="00C87A6D" w:rsidRDefault="00C87A6D">
      <w:pPr>
        <w:pStyle w:val="ConsPlusNormal"/>
        <w:spacing w:before="220"/>
        <w:ind w:firstLine="540"/>
        <w:jc w:val="both"/>
      </w:pPr>
      <w:r>
        <w:t xml:space="preserve">3.2. Утвердить </w:t>
      </w:r>
      <w:hyperlink w:anchor="P1199" w:history="1">
        <w:r>
          <w:rPr>
            <w:color w:val="0000FF"/>
          </w:rPr>
          <w:t>состав</w:t>
        </w:r>
      </w:hyperlink>
      <w:r>
        <w:t xml:space="preserve"> конкурсной комиссии по проведению конкурсного отбора юридических лиц и инвестиционных проектов на право получения государственных гарантий Ханты-Мансийского автономного округа - Югры (приложение 9).</w:t>
      </w:r>
    </w:p>
    <w:p w:rsidR="00C87A6D" w:rsidRDefault="00C87A6D">
      <w:pPr>
        <w:pStyle w:val="ConsPlusNormal"/>
        <w:jc w:val="both"/>
      </w:pPr>
      <w:r>
        <w:t xml:space="preserve">(п. 3 введен </w:t>
      </w:r>
      <w:hyperlink r:id="rId14" w:history="1">
        <w:r>
          <w:rPr>
            <w:color w:val="0000FF"/>
          </w:rPr>
          <w:t>постановлением</w:t>
        </w:r>
      </w:hyperlink>
      <w:r>
        <w:t xml:space="preserve"> Правительства ХМАО - Югры от 15.07.2016 N 260-п)</w:t>
      </w:r>
    </w:p>
    <w:p w:rsidR="00C87A6D" w:rsidRDefault="00C87A6D">
      <w:pPr>
        <w:pStyle w:val="ConsPlusNormal"/>
        <w:spacing w:before="220"/>
        <w:ind w:firstLine="540"/>
        <w:jc w:val="both"/>
      </w:pPr>
      <w:r>
        <w:t>4. Определить Департамент экономического развития Ханты-Мансийского автономного округа - Югры ответственным за обеспечение деятельности конкурсной комиссии по проведению конкурсного отбора юридических лиц и инвестиционных проектов на право получения государственных гарантий Ханты-Мансийского автономного округа - Югры.</w:t>
      </w:r>
    </w:p>
    <w:p w:rsidR="00C87A6D" w:rsidRDefault="00C87A6D">
      <w:pPr>
        <w:pStyle w:val="ConsPlusNormal"/>
        <w:jc w:val="both"/>
      </w:pPr>
      <w:r>
        <w:t xml:space="preserve">(п. 4 введен </w:t>
      </w:r>
      <w:hyperlink r:id="rId15" w:history="1">
        <w:r>
          <w:rPr>
            <w:color w:val="0000FF"/>
          </w:rPr>
          <w:t>постановлением</w:t>
        </w:r>
      </w:hyperlink>
      <w:r>
        <w:t xml:space="preserve"> Правительства ХМАО - Югры от 15.07.2016 N 260-п)</w:t>
      </w:r>
    </w:p>
    <w:p w:rsidR="00C87A6D" w:rsidRDefault="00C87A6D">
      <w:pPr>
        <w:pStyle w:val="ConsPlusNormal"/>
        <w:jc w:val="both"/>
      </w:pPr>
    </w:p>
    <w:p w:rsidR="00C87A6D" w:rsidRDefault="00C87A6D">
      <w:pPr>
        <w:pStyle w:val="ConsPlusNormal"/>
        <w:jc w:val="right"/>
      </w:pPr>
      <w:r>
        <w:t>Председатель Правительства</w:t>
      </w:r>
    </w:p>
    <w:p w:rsidR="00C87A6D" w:rsidRDefault="00C87A6D">
      <w:pPr>
        <w:pStyle w:val="ConsPlusNormal"/>
        <w:jc w:val="right"/>
      </w:pPr>
      <w:r>
        <w:t>автономного округа</w:t>
      </w:r>
    </w:p>
    <w:p w:rsidR="00C87A6D" w:rsidRDefault="00C87A6D">
      <w:pPr>
        <w:pStyle w:val="ConsPlusNormal"/>
        <w:jc w:val="right"/>
      </w:pPr>
      <w:r>
        <w:t>А.В.ФИЛИПЕНКО</w:t>
      </w:r>
    </w:p>
    <w:p w:rsidR="00C87A6D" w:rsidRDefault="00C87A6D">
      <w:pPr>
        <w:pStyle w:val="ConsPlusNormal"/>
        <w:jc w:val="both"/>
      </w:pPr>
    </w:p>
    <w:p w:rsidR="00C87A6D" w:rsidRDefault="00C87A6D">
      <w:pPr>
        <w:pStyle w:val="ConsPlusNormal"/>
        <w:jc w:val="both"/>
      </w:pPr>
    </w:p>
    <w:p w:rsidR="00C87A6D" w:rsidRDefault="00C87A6D">
      <w:pPr>
        <w:pStyle w:val="ConsPlusNormal"/>
        <w:jc w:val="both"/>
      </w:pPr>
    </w:p>
    <w:p w:rsidR="00C87A6D" w:rsidRDefault="00C87A6D">
      <w:pPr>
        <w:pStyle w:val="ConsPlusNormal"/>
        <w:jc w:val="both"/>
      </w:pPr>
    </w:p>
    <w:p w:rsidR="00C87A6D" w:rsidRDefault="00C87A6D">
      <w:pPr>
        <w:pStyle w:val="ConsPlusNormal"/>
        <w:jc w:val="both"/>
      </w:pPr>
    </w:p>
    <w:p w:rsidR="00C87A6D" w:rsidRDefault="00C87A6D">
      <w:pPr>
        <w:pStyle w:val="ConsPlusNormal"/>
        <w:jc w:val="right"/>
        <w:outlineLvl w:val="0"/>
      </w:pPr>
      <w:r>
        <w:t>Приложение 1</w:t>
      </w:r>
    </w:p>
    <w:p w:rsidR="00C87A6D" w:rsidRDefault="00C87A6D">
      <w:pPr>
        <w:pStyle w:val="ConsPlusNormal"/>
        <w:jc w:val="right"/>
      </w:pPr>
      <w:r>
        <w:t>к постановлению Правительства</w:t>
      </w:r>
    </w:p>
    <w:p w:rsidR="00C87A6D" w:rsidRDefault="00C87A6D">
      <w:pPr>
        <w:pStyle w:val="ConsPlusNormal"/>
        <w:jc w:val="right"/>
      </w:pPr>
      <w:r>
        <w:t>автономного округа</w:t>
      </w:r>
    </w:p>
    <w:p w:rsidR="00C87A6D" w:rsidRDefault="00C87A6D">
      <w:pPr>
        <w:pStyle w:val="ConsPlusNormal"/>
        <w:jc w:val="right"/>
      </w:pPr>
      <w:r>
        <w:t>от 25 марта 2009 г. N 58-п</w:t>
      </w:r>
    </w:p>
    <w:p w:rsidR="00C87A6D" w:rsidRDefault="00C87A6D">
      <w:pPr>
        <w:pStyle w:val="ConsPlusNormal"/>
        <w:jc w:val="both"/>
      </w:pPr>
    </w:p>
    <w:p w:rsidR="00C87A6D" w:rsidRDefault="00C87A6D">
      <w:pPr>
        <w:pStyle w:val="ConsPlusTitle"/>
        <w:jc w:val="center"/>
      </w:pPr>
      <w:bookmarkStart w:id="0" w:name="P48"/>
      <w:bookmarkEnd w:id="0"/>
      <w:r>
        <w:t>ПОРЯДОК,</w:t>
      </w:r>
    </w:p>
    <w:p w:rsidR="00C87A6D" w:rsidRDefault="00C87A6D">
      <w:pPr>
        <w:pStyle w:val="ConsPlusTitle"/>
        <w:jc w:val="center"/>
      </w:pPr>
      <w:r>
        <w:t>УСЛОВИЯ И РАЗМЕР ВЗИМАНИЯ ПЛАТЫ</w:t>
      </w:r>
    </w:p>
    <w:p w:rsidR="00C87A6D" w:rsidRDefault="00C87A6D">
      <w:pPr>
        <w:pStyle w:val="ConsPlusTitle"/>
        <w:jc w:val="center"/>
      </w:pPr>
      <w:r>
        <w:t>ЗА ПРЕДОСТАВЛЕНИЕ ГОСУДАРСТВЕННОЙ ГАРАНТИИ</w:t>
      </w:r>
    </w:p>
    <w:p w:rsidR="00C87A6D" w:rsidRDefault="00C87A6D">
      <w:pPr>
        <w:pStyle w:val="ConsPlusTitle"/>
        <w:jc w:val="center"/>
      </w:pPr>
      <w:r>
        <w:t>ХАНТЫ-МАНСИЙСКОГО АВТОНОМНОГО ОКРУГА - ЮГРЫ</w:t>
      </w:r>
    </w:p>
    <w:p w:rsidR="00C87A6D" w:rsidRDefault="00C87A6D">
      <w:pPr>
        <w:pStyle w:val="ConsPlusNormal"/>
        <w:jc w:val="center"/>
      </w:pPr>
    </w:p>
    <w:p w:rsidR="00C87A6D" w:rsidRDefault="00C87A6D">
      <w:pPr>
        <w:pStyle w:val="ConsPlusNormal"/>
        <w:jc w:val="center"/>
      </w:pPr>
      <w:r>
        <w:t>Список изменяющих документов</w:t>
      </w:r>
    </w:p>
    <w:p w:rsidR="00C87A6D" w:rsidRDefault="00C87A6D">
      <w:pPr>
        <w:pStyle w:val="ConsPlusNormal"/>
        <w:jc w:val="center"/>
      </w:pPr>
      <w:r>
        <w:t xml:space="preserve">(в ред. </w:t>
      </w:r>
      <w:hyperlink r:id="rId16" w:history="1">
        <w:r>
          <w:rPr>
            <w:color w:val="0000FF"/>
          </w:rPr>
          <w:t>постановления</w:t>
        </w:r>
      </w:hyperlink>
      <w:r>
        <w:t xml:space="preserve"> Правительства ХМАО - Югры от 18.06.2011 N 221-п)</w:t>
      </w:r>
    </w:p>
    <w:p w:rsidR="00C87A6D" w:rsidRDefault="00C87A6D">
      <w:pPr>
        <w:pStyle w:val="ConsPlusNormal"/>
        <w:jc w:val="both"/>
      </w:pPr>
    </w:p>
    <w:p w:rsidR="00C87A6D" w:rsidRDefault="00C87A6D">
      <w:pPr>
        <w:pStyle w:val="ConsPlusNormal"/>
        <w:ind w:firstLine="540"/>
        <w:jc w:val="both"/>
      </w:pPr>
      <w:r>
        <w:t>1. Государственная гарантия Ханты-Мансийского автономного округа - Югры (далее - гарантия) предоставляется на платной основе по обязательствам принципала, срок исполнения которых составляет более 1 года.</w:t>
      </w:r>
    </w:p>
    <w:p w:rsidR="00C87A6D" w:rsidRDefault="00C87A6D">
      <w:pPr>
        <w:pStyle w:val="ConsPlusNormal"/>
        <w:spacing w:before="220"/>
        <w:ind w:firstLine="540"/>
        <w:jc w:val="both"/>
      </w:pPr>
      <w:r>
        <w:t xml:space="preserve">Гарантия предоставляется на бесплатной основе по обязательствам принципала, осуществляющего инвестиционную деятельность по созданию объектов общего и дошкольного образования, срок исполнения которых составляет не более двух лет. В случае если гарантия предоставляется по обязательствам принципала, осуществляющего инвестиционную деятельность по созданию объектов общего и дошкольного образования, срок исполнения которых составляет более двух лет, размер платы за предоставление гарантии устанавливается в соответствии с </w:t>
      </w:r>
      <w:hyperlink w:anchor="P59" w:history="1">
        <w:r>
          <w:rPr>
            <w:color w:val="0000FF"/>
          </w:rPr>
          <w:t>пунктом 2</w:t>
        </w:r>
      </w:hyperlink>
      <w:r>
        <w:t xml:space="preserve"> настоящего Порядка.</w:t>
      </w:r>
    </w:p>
    <w:p w:rsidR="00C87A6D" w:rsidRDefault="00C87A6D">
      <w:pPr>
        <w:pStyle w:val="ConsPlusNormal"/>
        <w:jc w:val="both"/>
      </w:pPr>
      <w:r>
        <w:t xml:space="preserve">(абзац введен </w:t>
      </w:r>
      <w:hyperlink r:id="rId17" w:history="1">
        <w:r>
          <w:rPr>
            <w:color w:val="0000FF"/>
          </w:rPr>
          <w:t>постановлением</w:t>
        </w:r>
      </w:hyperlink>
      <w:r>
        <w:t xml:space="preserve"> Правительства ХМАО - Югры от 18.06.2011 N 221-п)</w:t>
      </w:r>
    </w:p>
    <w:p w:rsidR="00C87A6D" w:rsidRDefault="00C87A6D">
      <w:pPr>
        <w:pStyle w:val="ConsPlusNormal"/>
        <w:spacing w:before="220"/>
        <w:ind w:firstLine="540"/>
        <w:jc w:val="both"/>
      </w:pPr>
      <w:bookmarkStart w:id="1" w:name="P59"/>
      <w:bookmarkEnd w:id="1"/>
      <w:r>
        <w:t xml:space="preserve">2. </w:t>
      </w:r>
      <w:hyperlink r:id="rId18" w:history="1">
        <w:r>
          <w:rPr>
            <w:color w:val="0000FF"/>
          </w:rPr>
          <w:t>Плата</w:t>
        </w:r>
      </w:hyperlink>
      <w:r>
        <w:t xml:space="preserve"> за предоставление гарантии устанавливается в следующих размерах:</w:t>
      </w:r>
    </w:p>
    <w:p w:rsidR="00C87A6D" w:rsidRDefault="00C87A6D">
      <w:pPr>
        <w:pStyle w:val="ConsPlusNormal"/>
        <w:spacing w:before="220"/>
        <w:ind w:firstLine="540"/>
        <w:jc w:val="both"/>
      </w:pPr>
      <w:r>
        <w:t xml:space="preserve">0,1 процента от суммы обязательств, обеспечиваемых гарантией, предоставленной на срок </w:t>
      </w:r>
      <w:r>
        <w:lastRenderedPageBreak/>
        <w:t>от 1 года до 3 лет;</w:t>
      </w:r>
    </w:p>
    <w:p w:rsidR="00C87A6D" w:rsidRDefault="00C87A6D">
      <w:pPr>
        <w:pStyle w:val="ConsPlusNormal"/>
        <w:spacing w:before="220"/>
        <w:ind w:firstLine="540"/>
        <w:jc w:val="both"/>
      </w:pPr>
      <w:r>
        <w:t>0,2 процента от суммы обязательств, обеспечиваемых гарантией, предоставленной на срок более 3 лет.</w:t>
      </w:r>
    </w:p>
    <w:p w:rsidR="00C87A6D" w:rsidRDefault="00C87A6D">
      <w:pPr>
        <w:pStyle w:val="ConsPlusNormal"/>
        <w:spacing w:before="220"/>
        <w:ind w:firstLine="540"/>
        <w:jc w:val="both"/>
      </w:pPr>
      <w:r>
        <w:t>3. Плата за предоставление гарантии взимается однократно.</w:t>
      </w:r>
    </w:p>
    <w:p w:rsidR="00C87A6D" w:rsidRDefault="00C87A6D">
      <w:pPr>
        <w:pStyle w:val="ConsPlusNormal"/>
        <w:spacing w:before="220"/>
        <w:ind w:firstLine="540"/>
        <w:jc w:val="both"/>
      </w:pPr>
      <w:r>
        <w:t xml:space="preserve">Принципал обеспечивает внесение платы согласно </w:t>
      </w:r>
      <w:hyperlink w:anchor="P59" w:history="1">
        <w:r>
          <w:rPr>
            <w:color w:val="0000FF"/>
          </w:rPr>
          <w:t>пункту 2</w:t>
        </w:r>
      </w:hyperlink>
      <w:r>
        <w:t xml:space="preserve"> настоящего Порядка в течение 3 рабочих дней со дня подписания распоряжения Правительства автономного округа о предоставлении гарантии.</w:t>
      </w:r>
    </w:p>
    <w:p w:rsidR="00C87A6D" w:rsidRDefault="00C87A6D">
      <w:pPr>
        <w:pStyle w:val="ConsPlusNormal"/>
        <w:spacing w:before="220"/>
        <w:ind w:firstLine="540"/>
        <w:jc w:val="both"/>
      </w:pPr>
      <w:r>
        <w:t>4. Средства, получаемые в качестве платы за предоставление гарантии, подлежат зачислению в бюджет автономного округа.</w:t>
      </w:r>
    </w:p>
    <w:p w:rsidR="00C87A6D" w:rsidRDefault="00C87A6D">
      <w:pPr>
        <w:pStyle w:val="ConsPlusNormal"/>
        <w:jc w:val="both"/>
      </w:pPr>
    </w:p>
    <w:p w:rsidR="00C87A6D" w:rsidRDefault="00C87A6D">
      <w:pPr>
        <w:pStyle w:val="ConsPlusNormal"/>
        <w:jc w:val="both"/>
      </w:pPr>
    </w:p>
    <w:p w:rsidR="00C87A6D" w:rsidRDefault="00C87A6D">
      <w:pPr>
        <w:pStyle w:val="ConsPlusNormal"/>
        <w:jc w:val="both"/>
      </w:pPr>
    </w:p>
    <w:p w:rsidR="00C87A6D" w:rsidRDefault="00C87A6D">
      <w:pPr>
        <w:pStyle w:val="ConsPlusNormal"/>
        <w:jc w:val="both"/>
      </w:pPr>
    </w:p>
    <w:p w:rsidR="00C87A6D" w:rsidRDefault="00C87A6D">
      <w:pPr>
        <w:pStyle w:val="ConsPlusNormal"/>
        <w:jc w:val="both"/>
      </w:pPr>
    </w:p>
    <w:p w:rsidR="00C87A6D" w:rsidRDefault="00C87A6D">
      <w:pPr>
        <w:pStyle w:val="ConsPlusNormal"/>
        <w:jc w:val="right"/>
        <w:outlineLvl w:val="0"/>
      </w:pPr>
      <w:r>
        <w:t>Приложение 2</w:t>
      </w:r>
    </w:p>
    <w:p w:rsidR="00C87A6D" w:rsidRDefault="00C87A6D">
      <w:pPr>
        <w:pStyle w:val="ConsPlusNormal"/>
        <w:jc w:val="right"/>
      </w:pPr>
      <w:r>
        <w:t>к постановлению Правительства</w:t>
      </w:r>
    </w:p>
    <w:p w:rsidR="00C87A6D" w:rsidRDefault="00C87A6D">
      <w:pPr>
        <w:pStyle w:val="ConsPlusNormal"/>
        <w:jc w:val="right"/>
      </w:pPr>
      <w:r>
        <w:t>автономного округа</w:t>
      </w:r>
    </w:p>
    <w:p w:rsidR="00C87A6D" w:rsidRDefault="00C87A6D">
      <w:pPr>
        <w:pStyle w:val="ConsPlusNormal"/>
        <w:jc w:val="right"/>
      </w:pPr>
      <w:r>
        <w:t>от 25 марта 2009 г. N 58-п</w:t>
      </w:r>
    </w:p>
    <w:p w:rsidR="00C87A6D" w:rsidRDefault="00C87A6D">
      <w:pPr>
        <w:pStyle w:val="ConsPlusNormal"/>
        <w:jc w:val="both"/>
      </w:pPr>
    </w:p>
    <w:p w:rsidR="00C87A6D" w:rsidRDefault="00C87A6D">
      <w:pPr>
        <w:pStyle w:val="ConsPlusTitle"/>
        <w:jc w:val="center"/>
      </w:pPr>
      <w:bookmarkStart w:id="2" w:name="P75"/>
      <w:bookmarkEnd w:id="2"/>
      <w:r>
        <w:t>ПОРЯДОК</w:t>
      </w:r>
    </w:p>
    <w:p w:rsidR="00C87A6D" w:rsidRDefault="00C87A6D">
      <w:pPr>
        <w:pStyle w:val="ConsPlusTitle"/>
        <w:jc w:val="center"/>
      </w:pPr>
      <w:r>
        <w:t>И УСЛОВИЯ НАЧИСЛЕНИЯ ПРИНЦИПАЛУ ПРОЦЕНТОВ В СЛУЧАЕ</w:t>
      </w:r>
    </w:p>
    <w:p w:rsidR="00C87A6D" w:rsidRDefault="00C87A6D">
      <w:pPr>
        <w:pStyle w:val="ConsPlusTitle"/>
        <w:jc w:val="center"/>
      </w:pPr>
      <w:r>
        <w:t>ВОЗНИКНОВЕНИЯ ПРАВА РЕГРЕССНОГО ТРЕБОВАНИЯ ГАРАНТА</w:t>
      </w:r>
    </w:p>
    <w:p w:rsidR="00C87A6D" w:rsidRDefault="00C87A6D">
      <w:pPr>
        <w:pStyle w:val="ConsPlusTitle"/>
        <w:jc w:val="center"/>
      </w:pPr>
      <w:r>
        <w:t>ПРИ ИСПОЛНЕНИИ ГОСУДАРСТВЕННОЙ ГАРАНТИИ</w:t>
      </w:r>
    </w:p>
    <w:p w:rsidR="00C87A6D" w:rsidRDefault="00C87A6D">
      <w:pPr>
        <w:pStyle w:val="ConsPlusTitle"/>
        <w:jc w:val="center"/>
      </w:pPr>
      <w:r>
        <w:t>ХАНТЫ-МАНСИЙСКОГО АВТОНОМНОГО ОКРУГА - ЮГРЫ</w:t>
      </w:r>
    </w:p>
    <w:p w:rsidR="00C87A6D" w:rsidRDefault="00C87A6D">
      <w:pPr>
        <w:pStyle w:val="ConsPlusNormal"/>
        <w:jc w:val="center"/>
      </w:pPr>
    </w:p>
    <w:p w:rsidR="00C87A6D" w:rsidRDefault="00C87A6D">
      <w:pPr>
        <w:pStyle w:val="ConsPlusNormal"/>
        <w:jc w:val="center"/>
      </w:pPr>
      <w:r>
        <w:t>Список изменяющих документов</w:t>
      </w:r>
    </w:p>
    <w:p w:rsidR="00C87A6D" w:rsidRDefault="00C87A6D">
      <w:pPr>
        <w:pStyle w:val="ConsPlusNormal"/>
        <w:jc w:val="center"/>
      </w:pPr>
      <w:r>
        <w:t xml:space="preserve">(в ред. постановлений Правительства ХМАО - Югры от 27.07.2009 </w:t>
      </w:r>
      <w:hyperlink r:id="rId19" w:history="1">
        <w:r>
          <w:rPr>
            <w:color w:val="0000FF"/>
          </w:rPr>
          <w:t>N 182-п</w:t>
        </w:r>
      </w:hyperlink>
      <w:r>
        <w:t>,</w:t>
      </w:r>
    </w:p>
    <w:p w:rsidR="00C87A6D" w:rsidRDefault="00C87A6D">
      <w:pPr>
        <w:pStyle w:val="ConsPlusNormal"/>
        <w:jc w:val="center"/>
      </w:pPr>
      <w:r>
        <w:t xml:space="preserve">от 15.07.2016 </w:t>
      </w:r>
      <w:hyperlink r:id="rId20" w:history="1">
        <w:r>
          <w:rPr>
            <w:color w:val="0000FF"/>
          </w:rPr>
          <w:t>N 260-п</w:t>
        </w:r>
      </w:hyperlink>
      <w:r>
        <w:t>)</w:t>
      </w:r>
    </w:p>
    <w:p w:rsidR="00C87A6D" w:rsidRDefault="00C87A6D">
      <w:pPr>
        <w:pStyle w:val="ConsPlusNormal"/>
        <w:jc w:val="both"/>
      </w:pPr>
    </w:p>
    <w:p w:rsidR="00C87A6D" w:rsidRDefault="00C87A6D">
      <w:pPr>
        <w:pStyle w:val="ConsPlusNormal"/>
        <w:ind w:firstLine="540"/>
        <w:jc w:val="both"/>
      </w:pPr>
      <w:r>
        <w:t xml:space="preserve">1. В случае полного (частичного) исполнения гарантом обязательств по государственной гарантии Ханты-Мансийского автономного округа - Югры (далее - гарантия) гарант одновременно с возникновением права регрессного требования, установленного </w:t>
      </w:r>
      <w:hyperlink r:id="rId21" w:history="1">
        <w:r>
          <w:rPr>
            <w:color w:val="0000FF"/>
          </w:rPr>
          <w:t>пунктом 1 статьи 3</w:t>
        </w:r>
      </w:hyperlink>
      <w:r>
        <w:t xml:space="preserve"> Закона Ханты-Мансийского автономного округа - Югры от 12 октября 2007 года N 130-оз "О порядке предоставления государственных гарантий Ханты-Мансийского автономного округа - Югры" и договором о предоставлении гарантии, начисляет принципалу </w:t>
      </w:r>
      <w:hyperlink r:id="rId22" w:history="1">
        <w:r>
          <w:rPr>
            <w:color w:val="0000FF"/>
          </w:rPr>
          <w:t>проценты</w:t>
        </w:r>
      </w:hyperlink>
      <w:r>
        <w:t xml:space="preserve"> на сумму гарантии, уплаченную бенефициару.</w:t>
      </w:r>
    </w:p>
    <w:p w:rsidR="00C87A6D" w:rsidRDefault="00C87A6D">
      <w:pPr>
        <w:pStyle w:val="ConsPlusNormal"/>
        <w:spacing w:before="220"/>
        <w:ind w:firstLine="540"/>
        <w:jc w:val="both"/>
      </w:pPr>
      <w:bookmarkStart w:id="3" w:name="P86"/>
      <w:bookmarkEnd w:id="3"/>
      <w:r>
        <w:t>2. Гарант в течение 3 рабочих дней с даты исполнения своих обязательств по гарантии одновременно с письменным требованием о возмещении принципалом сумм, уплаченных бенефициару по гарантии, направляет принципалу также письменное требование об уплате процентов, начисленных на сумму исполненных обязательств гаранта перед бенефициаром по гарантии.</w:t>
      </w:r>
    </w:p>
    <w:p w:rsidR="00C87A6D" w:rsidRDefault="00C87A6D">
      <w:pPr>
        <w:pStyle w:val="ConsPlusNormal"/>
        <w:spacing w:before="220"/>
        <w:ind w:firstLine="540"/>
        <w:jc w:val="both"/>
      </w:pPr>
      <w:r>
        <w:t>3. Проценты начисляются на дату исполнения обязательств гаранта перед бенефициаром по гарантии на сумму, уплаченную бенефициару, в размере 1/2 ключевой ставки Центрального банка Российской Федерации, действующей на дату исполнения гарантии.</w:t>
      </w:r>
    </w:p>
    <w:p w:rsidR="00C87A6D" w:rsidRDefault="00C87A6D">
      <w:pPr>
        <w:pStyle w:val="ConsPlusNormal"/>
        <w:jc w:val="both"/>
      </w:pPr>
      <w:r>
        <w:t xml:space="preserve">(в ред. </w:t>
      </w:r>
      <w:hyperlink r:id="rId23" w:history="1">
        <w:r>
          <w:rPr>
            <w:color w:val="0000FF"/>
          </w:rPr>
          <w:t>постановления</w:t>
        </w:r>
      </w:hyperlink>
      <w:r>
        <w:t xml:space="preserve"> Правительства ХМАО - Югры от 15.07.2016 N 260-п)</w:t>
      </w:r>
    </w:p>
    <w:p w:rsidR="00C87A6D" w:rsidRDefault="00C87A6D">
      <w:pPr>
        <w:pStyle w:val="ConsPlusNormal"/>
        <w:spacing w:before="220"/>
        <w:ind w:firstLine="540"/>
        <w:jc w:val="both"/>
      </w:pPr>
      <w:r>
        <w:t>4. Сумма начисленных процентов уплачивается принципалом однократно.</w:t>
      </w:r>
    </w:p>
    <w:p w:rsidR="00C87A6D" w:rsidRDefault="00C87A6D">
      <w:pPr>
        <w:pStyle w:val="ConsPlusNormal"/>
        <w:spacing w:before="220"/>
        <w:ind w:firstLine="540"/>
        <w:jc w:val="both"/>
      </w:pPr>
      <w:r>
        <w:t xml:space="preserve">Принципал обеспечивает уплату процентов в течение 7 рабочих дней с даты получения </w:t>
      </w:r>
      <w:r>
        <w:lastRenderedPageBreak/>
        <w:t xml:space="preserve">направленного в соответствии с </w:t>
      </w:r>
      <w:hyperlink w:anchor="P86" w:history="1">
        <w:r>
          <w:rPr>
            <w:color w:val="0000FF"/>
          </w:rPr>
          <w:t>пунктом 2</w:t>
        </w:r>
      </w:hyperlink>
      <w:r>
        <w:t xml:space="preserve"> настоящего Порядка письменного требования гаранта.</w:t>
      </w:r>
    </w:p>
    <w:p w:rsidR="00C87A6D" w:rsidRDefault="00C87A6D">
      <w:pPr>
        <w:pStyle w:val="ConsPlusNormal"/>
        <w:jc w:val="both"/>
      </w:pPr>
      <w:r>
        <w:t xml:space="preserve">(в ред. </w:t>
      </w:r>
      <w:hyperlink r:id="rId24" w:history="1">
        <w:r>
          <w:rPr>
            <w:color w:val="0000FF"/>
          </w:rPr>
          <w:t>постановления</w:t>
        </w:r>
      </w:hyperlink>
      <w:r>
        <w:t xml:space="preserve"> Правительства ХМАО - Югры от 27.07.2009 N 182-п)</w:t>
      </w:r>
    </w:p>
    <w:p w:rsidR="00C87A6D" w:rsidRDefault="00C87A6D">
      <w:pPr>
        <w:pStyle w:val="ConsPlusNormal"/>
        <w:spacing w:before="220"/>
        <w:ind w:firstLine="540"/>
        <w:jc w:val="both"/>
      </w:pPr>
      <w:r>
        <w:t>5. Сумма процентов, уплаченных принципалом гаранту в случае возникновения права регрессного требования гаранта при исполнении гарантии, подлежит зачислению в бюджет автономного округа.</w:t>
      </w:r>
    </w:p>
    <w:p w:rsidR="00C87A6D" w:rsidRDefault="00C87A6D">
      <w:pPr>
        <w:pStyle w:val="ConsPlusNormal"/>
        <w:jc w:val="both"/>
      </w:pPr>
    </w:p>
    <w:p w:rsidR="00C87A6D" w:rsidRDefault="00C87A6D">
      <w:pPr>
        <w:pStyle w:val="ConsPlusNormal"/>
        <w:jc w:val="both"/>
      </w:pPr>
    </w:p>
    <w:p w:rsidR="00C87A6D" w:rsidRDefault="00C87A6D">
      <w:pPr>
        <w:pStyle w:val="ConsPlusNormal"/>
        <w:jc w:val="both"/>
      </w:pPr>
    </w:p>
    <w:p w:rsidR="00C87A6D" w:rsidRDefault="00C87A6D">
      <w:pPr>
        <w:pStyle w:val="ConsPlusNormal"/>
        <w:jc w:val="both"/>
      </w:pPr>
    </w:p>
    <w:p w:rsidR="00C87A6D" w:rsidRDefault="00C87A6D">
      <w:pPr>
        <w:pStyle w:val="ConsPlusNormal"/>
        <w:jc w:val="both"/>
      </w:pPr>
    </w:p>
    <w:p w:rsidR="00C87A6D" w:rsidRDefault="00C87A6D">
      <w:pPr>
        <w:pStyle w:val="ConsPlusNormal"/>
        <w:jc w:val="right"/>
        <w:outlineLvl w:val="0"/>
      </w:pPr>
      <w:r>
        <w:t>Приложение 3</w:t>
      </w:r>
    </w:p>
    <w:p w:rsidR="00C87A6D" w:rsidRDefault="00C87A6D">
      <w:pPr>
        <w:pStyle w:val="ConsPlusNormal"/>
        <w:jc w:val="right"/>
      </w:pPr>
      <w:r>
        <w:t>к постановлению Правительства</w:t>
      </w:r>
    </w:p>
    <w:p w:rsidR="00C87A6D" w:rsidRDefault="00C87A6D">
      <w:pPr>
        <w:pStyle w:val="ConsPlusNormal"/>
        <w:jc w:val="right"/>
      </w:pPr>
      <w:r>
        <w:t>автономного округа</w:t>
      </w:r>
    </w:p>
    <w:p w:rsidR="00C87A6D" w:rsidRDefault="00C87A6D">
      <w:pPr>
        <w:pStyle w:val="ConsPlusNormal"/>
        <w:jc w:val="right"/>
      </w:pPr>
      <w:r>
        <w:t>от 25 марта 2009 г. N 58-п</w:t>
      </w:r>
    </w:p>
    <w:p w:rsidR="00C87A6D" w:rsidRDefault="00C87A6D">
      <w:pPr>
        <w:pStyle w:val="ConsPlusNormal"/>
        <w:jc w:val="both"/>
      </w:pPr>
    </w:p>
    <w:bookmarkStart w:id="4" w:name="P103"/>
    <w:bookmarkEnd w:id="4"/>
    <w:p w:rsidR="00C87A6D" w:rsidRDefault="00C87A6D">
      <w:pPr>
        <w:pStyle w:val="ConsPlusTitle"/>
        <w:jc w:val="center"/>
      </w:pPr>
      <w:r>
        <w:fldChar w:fldCharType="begin"/>
      </w:r>
      <w:r>
        <w:instrText xml:space="preserve"> HYPERLINK "consultantplus://offline/ref=FC23F6AA3B68992122E3BACCC30B027FA9EDCF2D75CFAE08BD7961F4685DCF3CC7CB3F6E38AF5C9325C4FA0404hCJ" </w:instrText>
      </w:r>
      <w:r>
        <w:fldChar w:fldCharType="separate"/>
      </w:r>
      <w:r>
        <w:rPr>
          <w:color w:val="0000FF"/>
        </w:rPr>
        <w:t>ПЕРЕЧЕНЬ</w:t>
      </w:r>
      <w:r w:rsidRPr="00CE5227">
        <w:rPr>
          <w:color w:val="0000FF"/>
        </w:rPr>
        <w:fldChar w:fldCharType="end"/>
      </w:r>
    </w:p>
    <w:p w:rsidR="00C87A6D" w:rsidRDefault="00C87A6D">
      <w:pPr>
        <w:pStyle w:val="ConsPlusTitle"/>
        <w:jc w:val="center"/>
      </w:pPr>
      <w:r>
        <w:t>ДОКУМЕНТОВ, ПРЕДСТАВЛЯЕМЫХ ЮРИДИЧЕСКИМИ ЛИЦАМИ</w:t>
      </w:r>
    </w:p>
    <w:p w:rsidR="00C87A6D" w:rsidRDefault="00C87A6D">
      <w:pPr>
        <w:pStyle w:val="ConsPlusTitle"/>
        <w:jc w:val="center"/>
      </w:pPr>
      <w:r>
        <w:t>И МУНИЦИПАЛЬНЫМИ ОБРАЗОВАНИЯМИ,</w:t>
      </w:r>
    </w:p>
    <w:p w:rsidR="00C87A6D" w:rsidRDefault="00C87A6D">
      <w:pPr>
        <w:pStyle w:val="ConsPlusTitle"/>
        <w:jc w:val="center"/>
      </w:pPr>
      <w:r>
        <w:t>ЖЕЛАЮЩИМИ ПОЛУЧИТЬ ГОСУДАРСТВЕННУЮ ГАРАНТИЮ</w:t>
      </w:r>
    </w:p>
    <w:p w:rsidR="00C87A6D" w:rsidRDefault="00C87A6D">
      <w:pPr>
        <w:pStyle w:val="ConsPlusTitle"/>
        <w:jc w:val="center"/>
      </w:pPr>
      <w:r>
        <w:t>ХАНТЫ-МАНСИЙСКОГО АВТОНОМНОГО ОКРУГА - ЮГРЫ</w:t>
      </w:r>
    </w:p>
    <w:p w:rsidR="00C87A6D" w:rsidRDefault="00C87A6D">
      <w:pPr>
        <w:pStyle w:val="ConsPlusTitle"/>
        <w:jc w:val="center"/>
      </w:pPr>
      <w:r>
        <w:t>(ДАЛЕЕ - ПЕРЕЧЕНЬ)</w:t>
      </w:r>
    </w:p>
    <w:p w:rsidR="00C87A6D" w:rsidRDefault="00C87A6D">
      <w:pPr>
        <w:pStyle w:val="ConsPlusNormal"/>
        <w:jc w:val="center"/>
      </w:pPr>
    </w:p>
    <w:p w:rsidR="00C87A6D" w:rsidRDefault="00C87A6D">
      <w:pPr>
        <w:pStyle w:val="ConsPlusNormal"/>
        <w:jc w:val="center"/>
      </w:pPr>
      <w:r>
        <w:t>Список изменяющих документов</w:t>
      </w:r>
    </w:p>
    <w:p w:rsidR="00C87A6D" w:rsidRDefault="00C87A6D">
      <w:pPr>
        <w:pStyle w:val="ConsPlusNormal"/>
        <w:jc w:val="center"/>
      </w:pPr>
      <w:r>
        <w:t xml:space="preserve">(в ред. постановлений Правительства ХМАО - Югры от 18.06.2011 </w:t>
      </w:r>
      <w:hyperlink r:id="rId25" w:history="1">
        <w:r>
          <w:rPr>
            <w:color w:val="0000FF"/>
          </w:rPr>
          <w:t>N 221-п</w:t>
        </w:r>
      </w:hyperlink>
      <w:r>
        <w:t>,</w:t>
      </w:r>
    </w:p>
    <w:p w:rsidR="00C87A6D" w:rsidRDefault="00C87A6D">
      <w:pPr>
        <w:pStyle w:val="ConsPlusNormal"/>
        <w:jc w:val="center"/>
      </w:pPr>
      <w:r>
        <w:t xml:space="preserve">от 15.07.2016 </w:t>
      </w:r>
      <w:hyperlink r:id="rId26" w:history="1">
        <w:r>
          <w:rPr>
            <w:color w:val="0000FF"/>
          </w:rPr>
          <w:t>N 260-п</w:t>
        </w:r>
      </w:hyperlink>
      <w:r>
        <w:t>)</w:t>
      </w:r>
    </w:p>
    <w:p w:rsidR="00C87A6D" w:rsidRDefault="00C87A6D">
      <w:pPr>
        <w:pStyle w:val="ConsPlusNormal"/>
        <w:jc w:val="both"/>
      </w:pPr>
    </w:p>
    <w:p w:rsidR="00C87A6D" w:rsidRDefault="00C87A6D">
      <w:pPr>
        <w:pStyle w:val="ConsPlusNormal"/>
        <w:ind w:firstLine="540"/>
        <w:jc w:val="both"/>
      </w:pPr>
      <w:r>
        <w:t>1. Заявитель - юридическое лицо, желающее получить государственную гарантию Ханты-Мансийского автономного округа - Югры (далее - гарантия), представляет в уполномоченный орган следующие документы:</w:t>
      </w:r>
    </w:p>
    <w:p w:rsidR="00C87A6D" w:rsidRDefault="00C87A6D">
      <w:pPr>
        <w:pStyle w:val="ConsPlusNormal"/>
        <w:jc w:val="both"/>
      </w:pPr>
      <w:r>
        <w:t xml:space="preserve">(в ред. </w:t>
      </w:r>
      <w:hyperlink r:id="rId27" w:history="1">
        <w:r>
          <w:rPr>
            <w:color w:val="0000FF"/>
          </w:rPr>
          <w:t>постановления</w:t>
        </w:r>
      </w:hyperlink>
      <w:r>
        <w:t xml:space="preserve"> Правительства ХМАО - Югры от 15.07.2016 N 260-п)</w:t>
      </w:r>
    </w:p>
    <w:p w:rsidR="00C87A6D" w:rsidRDefault="00C87A6D">
      <w:pPr>
        <w:pStyle w:val="ConsPlusNormal"/>
        <w:spacing w:before="220"/>
        <w:ind w:firstLine="540"/>
        <w:jc w:val="both"/>
      </w:pPr>
      <w:r>
        <w:t>1) заявление о предоставлении гарантии с указанием полного наименования заявителя - юридического лица и бенефициара, их юридических адресов и идентификационных номеров налогоплательщика (ИНН), суммы и срока исполнения обязательства, цели принятия обязательства, требуемой предельной суммы и срока гарантии по форме, утверждаемой уполномоченным органом;</w:t>
      </w:r>
    </w:p>
    <w:p w:rsidR="00C87A6D" w:rsidRDefault="00C87A6D">
      <w:pPr>
        <w:pStyle w:val="ConsPlusNormal"/>
        <w:jc w:val="both"/>
      </w:pPr>
      <w:r>
        <w:t xml:space="preserve">(в ред. </w:t>
      </w:r>
      <w:hyperlink r:id="rId28" w:history="1">
        <w:r>
          <w:rPr>
            <w:color w:val="0000FF"/>
          </w:rPr>
          <w:t>постановления</w:t>
        </w:r>
      </w:hyperlink>
      <w:r>
        <w:t xml:space="preserve"> Правительства ХМАО - Югры от 15.07.2016 N 260-п)</w:t>
      </w:r>
    </w:p>
    <w:p w:rsidR="00C87A6D" w:rsidRDefault="00C87A6D">
      <w:pPr>
        <w:pStyle w:val="ConsPlusNormal"/>
        <w:spacing w:before="220"/>
        <w:ind w:firstLine="540"/>
        <w:jc w:val="both"/>
      </w:pPr>
      <w:r>
        <w:t>1.1) выданные реестродержателем в порядке, установленном законодательством Российской Федерации, не ранее чем за 10 рабочих дней до дня обращения заявителя, для предоставления гарантии сведения об участниках (акционерах) юридического лица, владеющих не менее чем 10 процентами его уставного капитала и (или) не менее чем 10 процентами его обыкновенных акций (далее - участники);</w:t>
      </w:r>
    </w:p>
    <w:p w:rsidR="00C87A6D" w:rsidRDefault="00C87A6D">
      <w:pPr>
        <w:pStyle w:val="ConsPlusNormal"/>
        <w:jc w:val="both"/>
      </w:pPr>
      <w:r>
        <w:t xml:space="preserve">(пп. 1.1 введен </w:t>
      </w:r>
      <w:hyperlink r:id="rId29" w:history="1">
        <w:r>
          <w:rPr>
            <w:color w:val="0000FF"/>
          </w:rPr>
          <w:t>постановлением</w:t>
        </w:r>
      </w:hyperlink>
      <w:r>
        <w:t xml:space="preserve"> Правительства ХМАО - Югры от 15.07.2016 N 260-п)</w:t>
      </w:r>
    </w:p>
    <w:p w:rsidR="00C87A6D" w:rsidRDefault="00C87A6D">
      <w:pPr>
        <w:pStyle w:val="ConsPlusNormal"/>
        <w:spacing w:before="220"/>
        <w:ind w:firstLine="540"/>
        <w:jc w:val="both"/>
      </w:pPr>
      <w:bookmarkStart w:id="5" w:name="P120"/>
      <w:bookmarkEnd w:id="5"/>
      <w:r>
        <w:t>2) выписка из Единого государственного реестра юридических лиц, полученная не ранее чем за 10 рабочих дней до дня обращения заявителя, для предоставления гарантии в отношении заявителя, а также в отношении каждого участника - юридического лица;</w:t>
      </w:r>
    </w:p>
    <w:p w:rsidR="00C87A6D" w:rsidRDefault="00C87A6D">
      <w:pPr>
        <w:pStyle w:val="ConsPlusNormal"/>
        <w:jc w:val="both"/>
      </w:pPr>
      <w:r>
        <w:t xml:space="preserve">(пп. 2 в ред. </w:t>
      </w:r>
      <w:hyperlink r:id="rId30" w:history="1">
        <w:r>
          <w:rPr>
            <w:color w:val="0000FF"/>
          </w:rPr>
          <w:t>постановления</w:t>
        </w:r>
      </w:hyperlink>
      <w:r>
        <w:t xml:space="preserve"> Правительства ХМАО - Югры от 15.07.2016 N 260-п)</w:t>
      </w:r>
    </w:p>
    <w:p w:rsidR="00C87A6D" w:rsidRDefault="00C87A6D">
      <w:pPr>
        <w:pStyle w:val="ConsPlusNormal"/>
        <w:spacing w:before="220"/>
        <w:ind w:firstLine="540"/>
        <w:jc w:val="both"/>
      </w:pPr>
      <w:bookmarkStart w:id="6" w:name="P122"/>
      <w:bookmarkEnd w:id="6"/>
      <w:r>
        <w:t>2.1) выписка из Единого государственного реестра индивидуальных предпринимателей, полученная не ранее чем за 10 рабочих дней до дня обращения заявителя, для предоставления гарантии в отношении каждого участника - индивидуального предпринимателя;</w:t>
      </w:r>
    </w:p>
    <w:p w:rsidR="00C87A6D" w:rsidRDefault="00C87A6D">
      <w:pPr>
        <w:pStyle w:val="ConsPlusNormal"/>
        <w:jc w:val="both"/>
      </w:pPr>
      <w:r>
        <w:t xml:space="preserve">(пп. 2.1 введен </w:t>
      </w:r>
      <w:hyperlink r:id="rId31" w:history="1">
        <w:r>
          <w:rPr>
            <w:color w:val="0000FF"/>
          </w:rPr>
          <w:t>постановлением</w:t>
        </w:r>
      </w:hyperlink>
      <w:r>
        <w:t xml:space="preserve"> Правительства ХМАО - Югры от 15.07.2016 N 260-п)</w:t>
      </w:r>
    </w:p>
    <w:p w:rsidR="00C87A6D" w:rsidRDefault="00C87A6D">
      <w:pPr>
        <w:pStyle w:val="ConsPlusNormal"/>
        <w:spacing w:before="220"/>
        <w:ind w:firstLine="540"/>
        <w:jc w:val="both"/>
      </w:pPr>
      <w:r>
        <w:lastRenderedPageBreak/>
        <w:t>3) нотариально удостоверенные копии учредительных документов заявителя со всеми приложениями, изменениями и дополнениями;</w:t>
      </w:r>
    </w:p>
    <w:p w:rsidR="00C87A6D" w:rsidRDefault="00C87A6D">
      <w:pPr>
        <w:pStyle w:val="ConsPlusNormal"/>
        <w:spacing w:before="220"/>
        <w:ind w:firstLine="540"/>
        <w:jc w:val="both"/>
      </w:pPr>
      <w:r>
        <w:t>4) нотариально удостоверенная копия свидетельства о постановке на учет в налоговом органе;</w:t>
      </w:r>
    </w:p>
    <w:p w:rsidR="00C87A6D" w:rsidRDefault="00C87A6D">
      <w:pPr>
        <w:pStyle w:val="ConsPlusNormal"/>
        <w:spacing w:before="220"/>
        <w:ind w:firstLine="540"/>
        <w:jc w:val="both"/>
      </w:pPr>
      <w:r>
        <w:t>5) документы, подтверждающие полномочия лиц принципала и бенефициара на подписание договора о предоставлении гарантии, об обеспечении принципалом его возможных будущих обязательств по возмещению гаранту в порядке регресса сумм, уплаченных гарантом во исполнение (частичное исполнение) обязательств по гарантии (если гарантия предусматривает наличие регрессного требования);</w:t>
      </w:r>
    </w:p>
    <w:p w:rsidR="00C87A6D" w:rsidRDefault="00C87A6D">
      <w:pPr>
        <w:pStyle w:val="ConsPlusNormal"/>
        <w:jc w:val="both"/>
      </w:pPr>
      <w:r>
        <w:t xml:space="preserve">(в ред. </w:t>
      </w:r>
      <w:hyperlink r:id="rId32" w:history="1">
        <w:r>
          <w:rPr>
            <w:color w:val="0000FF"/>
          </w:rPr>
          <w:t>постановления</w:t>
        </w:r>
      </w:hyperlink>
      <w:r>
        <w:t xml:space="preserve"> Правительства ХМАО - Югры от 18.06.2011 N 221-п)</w:t>
      </w:r>
    </w:p>
    <w:p w:rsidR="00C87A6D" w:rsidRDefault="00C87A6D">
      <w:pPr>
        <w:pStyle w:val="ConsPlusNormal"/>
        <w:spacing w:before="220"/>
        <w:ind w:firstLine="540"/>
        <w:jc w:val="both"/>
      </w:pPr>
      <w:r>
        <w:t>6) документы, подтверждающие факт назначения на должность уполномоченных лиц принципала и бенефициара, подписывающих договор о предоставлении гарантии;</w:t>
      </w:r>
    </w:p>
    <w:p w:rsidR="00C87A6D" w:rsidRDefault="00C87A6D">
      <w:pPr>
        <w:pStyle w:val="ConsPlusNormal"/>
        <w:spacing w:before="220"/>
        <w:ind w:firstLine="540"/>
        <w:jc w:val="both"/>
      </w:pPr>
      <w:r>
        <w:t>7) нотариально удостоверенные образцы подписей уполномоченных лиц принципала и бенефициара, подписывающих договор о предоставлении гарантии, а также оттиска печатей принципала и бенефициара;</w:t>
      </w:r>
    </w:p>
    <w:p w:rsidR="00C87A6D" w:rsidRDefault="00C87A6D">
      <w:pPr>
        <w:pStyle w:val="ConsPlusNormal"/>
        <w:spacing w:before="220"/>
        <w:ind w:firstLine="540"/>
        <w:jc w:val="both"/>
      </w:pPr>
      <w:r>
        <w:t>8) кредитный либо иной договор бенефициара с принципалом, а в случае его отсутствия - согласованный бенефициаром проект договора или письмо, подтверждающее готовность кредитной организации предоставить кредитные средства юридическому лицу под гарантию, и иные документы об обеспечении исполнения обязательств заявителя по соответствующему договору (со всеми приложениями, изменениями и дополнениями);</w:t>
      </w:r>
    </w:p>
    <w:p w:rsidR="00C87A6D" w:rsidRDefault="00C87A6D">
      <w:pPr>
        <w:pStyle w:val="ConsPlusNormal"/>
        <w:spacing w:before="220"/>
        <w:ind w:firstLine="540"/>
        <w:jc w:val="both"/>
      </w:pPr>
      <w:r>
        <w:t>9) бизнес-план (расчеты и обоснования) инвестиционного проекта, определяющий технико- и финансово-экономические параметры проекта или иных обязательств и возможность их выполнения;</w:t>
      </w:r>
    </w:p>
    <w:p w:rsidR="00C87A6D" w:rsidRDefault="00C87A6D">
      <w:pPr>
        <w:pStyle w:val="ConsPlusNormal"/>
        <w:jc w:val="both"/>
      </w:pPr>
      <w:r>
        <w:t xml:space="preserve">(пп. 9 в ред. </w:t>
      </w:r>
      <w:hyperlink r:id="rId33" w:history="1">
        <w:r>
          <w:rPr>
            <w:color w:val="0000FF"/>
          </w:rPr>
          <w:t>постановления</w:t>
        </w:r>
      </w:hyperlink>
      <w:r>
        <w:t xml:space="preserve"> Правительства ХМАО - Югры от 15.07.2016 N 260-п)</w:t>
      </w:r>
    </w:p>
    <w:p w:rsidR="00C87A6D" w:rsidRDefault="00C87A6D">
      <w:pPr>
        <w:pStyle w:val="ConsPlusNormal"/>
        <w:spacing w:before="220"/>
        <w:ind w:firstLine="540"/>
        <w:jc w:val="both"/>
      </w:pPr>
      <w:bookmarkStart w:id="7" w:name="P133"/>
      <w:bookmarkEnd w:id="7"/>
      <w:r>
        <w:t>10) справки в отношении заявителя, участников из налогового органа о состоянии расчетов заявителя, участников по налогам, сборам и иным обязательным платежам в бюджеты бюджетной системы Российской Федерации на последнюю отчетную дату, подтверждающие отсутствие недоимки по уплате налогов, сборов и обязательных платежей, а также задолженности по уплате процентов за пользование бюджетными средствами, пеней, штрафов, иных финансовых санкций;</w:t>
      </w:r>
    </w:p>
    <w:p w:rsidR="00C87A6D" w:rsidRDefault="00C87A6D">
      <w:pPr>
        <w:pStyle w:val="ConsPlusNormal"/>
        <w:jc w:val="both"/>
      </w:pPr>
      <w:r>
        <w:t xml:space="preserve">(пп. 10 в ред. </w:t>
      </w:r>
      <w:hyperlink r:id="rId34" w:history="1">
        <w:r>
          <w:rPr>
            <w:color w:val="0000FF"/>
          </w:rPr>
          <w:t>постановления</w:t>
        </w:r>
      </w:hyperlink>
      <w:r>
        <w:t xml:space="preserve"> Правительства ХМАО - Югры от 15.07.2016 N 260-п)</w:t>
      </w:r>
    </w:p>
    <w:p w:rsidR="00C87A6D" w:rsidRDefault="00C87A6D">
      <w:pPr>
        <w:pStyle w:val="ConsPlusNormal"/>
        <w:spacing w:before="220"/>
        <w:ind w:firstLine="540"/>
        <w:jc w:val="both"/>
      </w:pPr>
      <w:r>
        <w:t>11) документы, подтверждающие наличие или отсутствие просроченной задолженности по ранее предоставленным бюджетным средствам на возвратной основе и другим обязательствам, обеспеченным государственными гарантиями;</w:t>
      </w:r>
    </w:p>
    <w:p w:rsidR="00C87A6D" w:rsidRDefault="00C87A6D">
      <w:pPr>
        <w:pStyle w:val="ConsPlusNormal"/>
        <w:spacing w:before="220"/>
        <w:ind w:firstLine="540"/>
        <w:jc w:val="both"/>
      </w:pPr>
      <w:r>
        <w:t>12) справка уполномоченного органа, подтверждающая, что в отношении заявителя не возбуждено дело о несостоятельности (банкротстве) и не введена процедура банкротства в установленном законодательством Российской Федерации о несостоятельности (банкротстве) порядке;</w:t>
      </w:r>
    </w:p>
    <w:p w:rsidR="00C87A6D" w:rsidRDefault="00C87A6D">
      <w:pPr>
        <w:pStyle w:val="ConsPlusNormal"/>
        <w:spacing w:before="220"/>
        <w:ind w:firstLine="540"/>
        <w:jc w:val="both"/>
      </w:pPr>
      <w:r>
        <w:t>13) копии бухгалтерских отчетов за последние два финансовых года и на последнюю отчетную дату по установленным Министерством финансов Российской Федерации формам с приложением пояснительных записок к ним, отметкой налогового органа об их принятии и расшифровок статей баланса об основных средствах, о незавершенном строительстве, доходных вложениях в материальные ценности, долгосрочных финансовых вложениях, краткосрочных финансовых вложениях, дебиторской задолженности, долгосрочных обязательствах, краткосрочных кредитах и займах, кредиторской задолженности (по каждому виду задолженности);</w:t>
      </w:r>
    </w:p>
    <w:p w:rsidR="00C87A6D" w:rsidRDefault="00C87A6D">
      <w:pPr>
        <w:pStyle w:val="ConsPlusNormal"/>
        <w:spacing w:before="220"/>
        <w:ind w:firstLine="540"/>
        <w:jc w:val="both"/>
      </w:pPr>
      <w:bookmarkStart w:id="8" w:name="P138"/>
      <w:bookmarkEnd w:id="8"/>
      <w:r>
        <w:lastRenderedPageBreak/>
        <w:t>14) нотариально удостоверенная копия лицензии на осуществление заявителем хозяйственной деятельности (в случаях, когда законодательством Российской Федерации предусмотрено, что указанная деятельность осуществляется на основании лицензии);</w:t>
      </w:r>
    </w:p>
    <w:p w:rsidR="00C87A6D" w:rsidRDefault="00C87A6D">
      <w:pPr>
        <w:pStyle w:val="ConsPlusNormal"/>
        <w:spacing w:before="220"/>
        <w:ind w:firstLine="540"/>
        <w:jc w:val="both"/>
      </w:pPr>
      <w:r>
        <w:t>15) копия аудиторского заключения о достоверности бухгалтерской отчетности заявителя за последний финансовый год, предшествующий году обращения заявителя для предоставления гарантии (в случае если юридическое лицо подлежит обязательному аудиту);</w:t>
      </w:r>
    </w:p>
    <w:p w:rsidR="00C87A6D" w:rsidRDefault="00C87A6D">
      <w:pPr>
        <w:pStyle w:val="ConsPlusNormal"/>
        <w:spacing w:before="220"/>
        <w:ind w:firstLine="540"/>
        <w:jc w:val="both"/>
      </w:pPr>
      <w:r>
        <w:t>16) документы, подтверждающие наличие обеспечения исполнения заявителем его возможных будущих обязательств перед гарантом в случае наступления гарантийного случая в порядке регрессного требования (если гарантия предусматривает наличие регрессного требования);</w:t>
      </w:r>
    </w:p>
    <w:p w:rsidR="00C87A6D" w:rsidRDefault="00C87A6D">
      <w:pPr>
        <w:pStyle w:val="ConsPlusNormal"/>
        <w:jc w:val="both"/>
      </w:pPr>
      <w:r>
        <w:t xml:space="preserve">(в ред. </w:t>
      </w:r>
      <w:hyperlink r:id="rId35" w:history="1">
        <w:r>
          <w:rPr>
            <w:color w:val="0000FF"/>
          </w:rPr>
          <w:t>постановления</w:t>
        </w:r>
      </w:hyperlink>
      <w:r>
        <w:t xml:space="preserve"> Правительства ХМАО - Югры от 18.06.2011 N 221-п)</w:t>
      </w:r>
    </w:p>
    <w:p w:rsidR="00C87A6D" w:rsidRDefault="00C87A6D">
      <w:pPr>
        <w:pStyle w:val="ConsPlusNormal"/>
        <w:spacing w:before="220"/>
        <w:ind w:firstLine="540"/>
        <w:jc w:val="both"/>
      </w:pPr>
      <w:bookmarkStart w:id="9" w:name="P142"/>
      <w:bookmarkEnd w:id="9"/>
      <w:r>
        <w:t>17) справка налогового органа о действующих расчетных (текущих) валютных и рублевых счетах заявителя, открытых в кредитных организациях на последнюю отчетную дату;</w:t>
      </w:r>
    </w:p>
    <w:p w:rsidR="00C87A6D" w:rsidRDefault="00C87A6D">
      <w:pPr>
        <w:pStyle w:val="ConsPlusNormal"/>
        <w:spacing w:before="220"/>
        <w:ind w:firstLine="540"/>
        <w:jc w:val="both"/>
      </w:pPr>
      <w:r>
        <w:t>18) гарантийное письмо от заявителя об отсутствии в отношении него процедур реорганизации или ликвидации;</w:t>
      </w:r>
    </w:p>
    <w:p w:rsidR="00C87A6D" w:rsidRDefault="00C87A6D">
      <w:pPr>
        <w:pStyle w:val="ConsPlusNormal"/>
        <w:spacing w:before="220"/>
        <w:ind w:firstLine="540"/>
        <w:jc w:val="both"/>
      </w:pPr>
      <w:r>
        <w:t>19) сведения о бенефициаре в форме официально публикуемого годового отчета;</w:t>
      </w:r>
    </w:p>
    <w:p w:rsidR="00C87A6D" w:rsidRDefault="00C87A6D">
      <w:pPr>
        <w:pStyle w:val="ConsPlusNormal"/>
        <w:spacing w:before="220"/>
        <w:ind w:firstLine="540"/>
        <w:jc w:val="both"/>
      </w:pPr>
      <w:r>
        <w:t>20) документальное подтверждение (в том числе выписка кредитного учреждения о состоянии счета, кредитный договор, заключенный в целях реализации инвестиционного проекта) о наличии у заявителя собственных средств (чистых активов) в целях реализации инвестиционного проекта для покрытия той доли, которая не обеспечена государственной поддержкой;</w:t>
      </w:r>
    </w:p>
    <w:p w:rsidR="00C87A6D" w:rsidRDefault="00C87A6D">
      <w:pPr>
        <w:pStyle w:val="ConsPlusNormal"/>
        <w:jc w:val="both"/>
      </w:pPr>
      <w:r>
        <w:t xml:space="preserve">(пп. 20 введен </w:t>
      </w:r>
      <w:hyperlink r:id="rId36" w:history="1">
        <w:r>
          <w:rPr>
            <w:color w:val="0000FF"/>
          </w:rPr>
          <w:t>постановлением</w:t>
        </w:r>
      </w:hyperlink>
      <w:r>
        <w:t xml:space="preserve"> Правительства ХМАО - Югры от 15.07.2016 N 260-п)</w:t>
      </w:r>
    </w:p>
    <w:p w:rsidR="00C87A6D" w:rsidRDefault="00C87A6D">
      <w:pPr>
        <w:pStyle w:val="ConsPlusNormal"/>
        <w:spacing w:before="220"/>
        <w:ind w:firstLine="540"/>
        <w:jc w:val="both"/>
      </w:pPr>
      <w:r>
        <w:t>21) документальное подтверждение (кредитный договор, заключенный в целях реализации инвестиционного проекта, договор о намерениях) от сторонних инвесторов (соинвесторов) и (или) кредитных организаций о готовности предоставить финансирование для покрытия той доли от полной стоимости инвестиционного проекта, которая не обеспечена государственной поддержкой и собственными средствами участников (акционеров) принципала.</w:t>
      </w:r>
    </w:p>
    <w:p w:rsidR="00C87A6D" w:rsidRDefault="00C87A6D">
      <w:pPr>
        <w:pStyle w:val="ConsPlusNormal"/>
        <w:jc w:val="both"/>
      </w:pPr>
      <w:r>
        <w:t xml:space="preserve">(пп. 21 введен </w:t>
      </w:r>
      <w:hyperlink r:id="rId37" w:history="1">
        <w:r>
          <w:rPr>
            <w:color w:val="0000FF"/>
          </w:rPr>
          <w:t>постановлением</w:t>
        </w:r>
      </w:hyperlink>
      <w:r>
        <w:t xml:space="preserve"> Правительства ХМАО - Югры от 15.07.2016 N 260-п)</w:t>
      </w:r>
    </w:p>
    <w:p w:rsidR="00C87A6D" w:rsidRDefault="00C87A6D">
      <w:pPr>
        <w:pStyle w:val="ConsPlusNormal"/>
        <w:spacing w:before="220"/>
        <w:ind w:firstLine="540"/>
        <w:jc w:val="both"/>
      </w:pPr>
      <w:r>
        <w:t>1.1. Заявитель - юридическое лицо при предоставлении обеспечения исполнения своих обязательств в виде банковской гарантии представляет также следующие документы:</w:t>
      </w:r>
    </w:p>
    <w:p w:rsidR="00C87A6D" w:rsidRDefault="00C87A6D">
      <w:pPr>
        <w:pStyle w:val="ConsPlusNormal"/>
        <w:spacing w:before="220"/>
        <w:ind w:firstLine="540"/>
        <w:jc w:val="both"/>
      </w:pPr>
      <w:r>
        <w:t>1) заверенный кредитной организацией проект договора банковской гарантии;</w:t>
      </w:r>
    </w:p>
    <w:p w:rsidR="00C87A6D" w:rsidRDefault="00C87A6D">
      <w:pPr>
        <w:pStyle w:val="ConsPlusNormal"/>
        <w:spacing w:before="220"/>
        <w:ind w:firstLine="540"/>
        <w:jc w:val="both"/>
      </w:pPr>
      <w:r>
        <w:t>2) нотариально удостоверенные копии учредительных документов кредитной организации со всеми приложениями, изменениями и дополнениями;</w:t>
      </w:r>
    </w:p>
    <w:p w:rsidR="00C87A6D" w:rsidRDefault="00C87A6D">
      <w:pPr>
        <w:pStyle w:val="ConsPlusNormal"/>
        <w:spacing w:before="220"/>
        <w:ind w:firstLine="540"/>
        <w:jc w:val="both"/>
      </w:pPr>
      <w:r>
        <w:t>3) справки налогового органа о состоянии расчетов кредитной организации по налогам, сборам и иным обязательным платежам в бюджеты бюджетной системы Российской Федерации по состоянию на 1 января текущего года и последнюю отчетную дату, подтверждающие отсутствие недоимки по уплате налогов, сборов и обязательных платежей, а также задолженности по уплате процентов за пользование бюджетными средствами, пеней, штрафов, иных финансовых санкций;</w:t>
      </w:r>
    </w:p>
    <w:p w:rsidR="00C87A6D" w:rsidRDefault="00C87A6D">
      <w:pPr>
        <w:pStyle w:val="ConsPlusNormal"/>
        <w:spacing w:before="220"/>
        <w:ind w:firstLine="540"/>
        <w:jc w:val="both"/>
      </w:pPr>
      <w:r>
        <w:t>4) копия генеральной лицензии Центрального банка Российской Федерации на осуществление банковских операций кредитной организацией, предоставляющей банковскую гарантию, заверенная уполномоченными лицами и скрепленная печатью этой кредитной организации;</w:t>
      </w:r>
    </w:p>
    <w:p w:rsidR="00C87A6D" w:rsidRDefault="00C87A6D">
      <w:pPr>
        <w:pStyle w:val="ConsPlusNormal"/>
        <w:spacing w:before="220"/>
        <w:ind w:firstLine="540"/>
        <w:jc w:val="both"/>
      </w:pPr>
      <w:r>
        <w:t xml:space="preserve">5) копия баланса кредитной организации и отчета о прибылях и убытках за последний </w:t>
      </w:r>
      <w:r>
        <w:lastRenderedPageBreak/>
        <w:t>финансовый год, предшествующий году обращения заявителя для предоставления гарантии, и последнюю отчетную дату, заверенная уполномоченными лицами и скрепленная печатью этой кредитной организации;</w:t>
      </w:r>
    </w:p>
    <w:p w:rsidR="00C87A6D" w:rsidRDefault="00C87A6D">
      <w:pPr>
        <w:pStyle w:val="ConsPlusNormal"/>
        <w:spacing w:before="220"/>
        <w:ind w:firstLine="540"/>
        <w:jc w:val="both"/>
      </w:pPr>
      <w:r>
        <w:t>6) копия аудиторского заключения о достоверности бухгалтерской отчетности кредитной организации за последний финансовый год, предшествующий году обращения заявителя для предоставления гарантии.</w:t>
      </w:r>
    </w:p>
    <w:p w:rsidR="00C87A6D" w:rsidRDefault="00C87A6D">
      <w:pPr>
        <w:pStyle w:val="ConsPlusNormal"/>
        <w:spacing w:before="220"/>
        <w:ind w:firstLine="540"/>
        <w:jc w:val="both"/>
      </w:pPr>
      <w:r>
        <w:t>1.2. Заявитель - юридическое лицо при предоставлении обеспечения исполнения своих обязательств в виде залога имущества представляет также следующие документы:</w:t>
      </w:r>
    </w:p>
    <w:p w:rsidR="00C87A6D" w:rsidRDefault="00C87A6D">
      <w:pPr>
        <w:pStyle w:val="ConsPlusNormal"/>
        <w:spacing w:before="220"/>
        <w:ind w:firstLine="540"/>
        <w:jc w:val="both"/>
      </w:pPr>
      <w:r>
        <w:t>1) перечень передаваемого в залог имущества с указанием его стоимости (при передаче в залог движимого имущества в перечне также указываются его серийный инвентарный и (или) заводской номер, дата постановки на баланс, первоначальная стоимость, текущая балансовая стоимость, начисленный износ, степень износа, дата и сумма проводившихся переоценок, нормативный срок службы; при передаче в залог имущественных прав в перечне также указываются основания их возникновения, стороны обязательств, обеспечение их исполнения);</w:t>
      </w:r>
    </w:p>
    <w:p w:rsidR="00C87A6D" w:rsidRDefault="00C87A6D">
      <w:pPr>
        <w:pStyle w:val="ConsPlusNormal"/>
        <w:spacing w:before="220"/>
        <w:ind w:firstLine="540"/>
        <w:jc w:val="both"/>
      </w:pPr>
      <w:r>
        <w:t>2) выписка из Единого реестра недвижимого имущества и сделок с ним, полученная не ранее чем за 2 недели до дня обращения заявителя для предоставления гарантии (при передаче в залог недвижимого имущества);</w:t>
      </w:r>
    </w:p>
    <w:p w:rsidR="00C87A6D" w:rsidRDefault="00C87A6D">
      <w:pPr>
        <w:pStyle w:val="ConsPlusNormal"/>
        <w:spacing w:before="220"/>
        <w:ind w:firstLine="540"/>
        <w:jc w:val="both"/>
      </w:pPr>
      <w:r>
        <w:t>3) документы, подтверждающие основание пользования земельным участком, на котором расположен объект недвижимости, и государственную регистрацию права залогодателя на земельный участок (при передаче в залог недвижимого имущества);</w:t>
      </w:r>
    </w:p>
    <w:p w:rsidR="00C87A6D" w:rsidRDefault="00C87A6D">
      <w:pPr>
        <w:pStyle w:val="ConsPlusNormal"/>
        <w:spacing w:before="220"/>
        <w:ind w:firstLine="540"/>
        <w:jc w:val="both"/>
      </w:pPr>
      <w:r>
        <w:t>4) документы, удостоверяющие право собственности залогодателя на передаваемое в залог имущество и отсутствие по нему всякого рода обременения;</w:t>
      </w:r>
    </w:p>
    <w:p w:rsidR="00C87A6D" w:rsidRDefault="00C87A6D">
      <w:pPr>
        <w:pStyle w:val="ConsPlusNormal"/>
        <w:spacing w:before="220"/>
        <w:ind w:firstLine="540"/>
        <w:jc w:val="both"/>
      </w:pPr>
      <w:r>
        <w:t>5) отчет организации-оценщика об оценке рыночной стоимости передаваемого в залог имущества, составленный не ранее чем за 3 месяца до дня обращения заявителя для предоставления гарантии;</w:t>
      </w:r>
    </w:p>
    <w:p w:rsidR="00C87A6D" w:rsidRDefault="00C87A6D">
      <w:pPr>
        <w:pStyle w:val="ConsPlusNormal"/>
        <w:spacing w:before="220"/>
        <w:ind w:firstLine="540"/>
        <w:jc w:val="both"/>
      </w:pPr>
      <w:r>
        <w:t>6) копии документов, подтверждающие факт страхования передаваемого в залог имущества от всех рисков утраты и повреждения на сумму не менее его рыночной стоимости, включая договор страхования или страховой полис, по которому выгодоприобретателем выступает гарант в лице Правительства автономного округа;</w:t>
      </w:r>
    </w:p>
    <w:p w:rsidR="00C87A6D" w:rsidRDefault="00C87A6D">
      <w:pPr>
        <w:pStyle w:val="ConsPlusNormal"/>
        <w:spacing w:before="220"/>
        <w:ind w:firstLine="540"/>
        <w:jc w:val="both"/>
      </w:pPr>
      <w:r>
        <w:t>7) нотариально удостоверенные копии учредительных документов залогодателя со всеми приложениями, изменениями и дополнениями, свидетельства о постановке на учет в налоговом органе, образцы подписи уполномоченного лица залогодателя, подписывающего договор залога, а также оттиска печати залогодателя; выписка из Единого государственного реестра юридических лиц, полученная залогодателем не ранее чем за 2 недели до дня обращения заявителя для предоставления гарантии; документы, подтверждающие полномочия лица залогодателя на подписание договора залога; справки налогового органа о состоянии расчетов залогодателя по налогам, сборам и иным обязательным платежам в бюджеты бюджетной системы Российской Федерации по состоянию на 1 января текущего года и последнюю отчетную дату, подтверждающие отсутствие недоимки по уплате налогов, сборов и обязательных платежей, а также задолженности по уплате процентов за пользование бюджетными средствами, пеней, штрафов, иных финансовых санкций; документы, подтверждающие факт назначения на должность уполномоченного лица залогодателя, подписывающего договор залога (в случае если залогодателем недвижимого имущества выступает третье лицо);</w:t>
      </w:r>
    </w:p>
    <w:p w:rsidR="00C87A6D" w:rsidRDefault="00C87A6D">
      <w:pPr>
        <w:pStyle w:val="ConsPlusNormal"/>
        <w:spacing w:before="220"/>
        <w:ind w:firstLine="540"/>
        <w:jc w:val="both"/>
      </w:pPr>
      <w:r>
        <w:t>8) проекты договоров, подлежащих заключению принципалом с гарантом в обеспечение исполнения прав требования по денежным обязательствам (в случае если права требования по денежным обязательствам являются предметом залога).</w:t>
      </w:r>
    </w:p>
    <w:p w:rsidR="00C87A6D" w:rsidRDefault="00C87A6D">
      <w:pPr>
        <w:pStyle w:val="ConsPlusNormal"/>
        <w:spacing w:before="220"/>
        <w:ind w:firstLine="540"/>
        <w:jc w:val="both"/>
      </w:pPr>
      <w:r>
        <w:lastRenderedPageBreak/>
        <w:t>2. Заявитель - муниципальное образование, желающее получить государственную гарантию, представляет в уполномоченный орган следующие документы:</w:t>
      </w:r>
    </w:p>
    <w:p w:rsidR="00C87A6D" w:rsidRDefault="00C87A6D">
      <w:pPr>
        <w:pStyle w:val="ConsPlusNormal"/>
        <w:jc w:val="both"/>
      </w:pPr>
      <w:r>
        <w:t xml:space="preserve">(в ред. </w:t>
      </w:r>
      <w:hyperlink r:id="rId38" w:history="1">
        <w:r>
          <w:rPr>
            <w:color w:val="0000FF"/>
          </w:rPr>
          <w:t>постановления</w:t>
        </w:r>
      </w:hyperlink>
      <w:r>
        <w:t xml:space="preserve"> Правительства ХМАО - Югры от 15.07.2016 N 260-п)</w:t>
      </w:r>
    </w:p>
    <w:p w:rsidR="00C87A6D" w:rsidRDefault="00C87A6D">
      <w:pPr>
        <w:pStyle w:val="ConsPlusNormal"/>
        <w:spacing w:before="220"/>
        <w:ind w:firstLine="540"/>
        <w:jc w:val="both"/>
      </w:pPr>
      <w:r>
        <w:t>1) заявление (обращение) главы муниципального образования о предоставлении гарантии с указанием вида или наименования муниципального образования, юридического адреса и идентификационного номера налогоплательщика (ИНН) бенефициара, суммы и срока исполнения обязательства, цели принятия обязательства, требуемой предельной суммы и срока гарантии;</w:t>
      </w:r>
    </w:p>
    <w:p w:rsidR="00C87A6D" w:rsidRDefault="00C87A6D">
      <w:pPr>
        <w:pStyle w:val="ConsPlusNormal"/>
        <w:spacing w:before="220"/>
        <w:ind w:firstLine="540"/>
        <w:jc w:val="both"/>
      </w:pPr>
      <w:r>
        <w:t>2) копия устава муниципального образования со всеми изменениями и дополнениями;</w:t>
      </w:r>
    </w:p>
    <w:p w:rsidR="00C87A6D" w:rsidRDefault="00C87A6D">
      <w:pPr>
        <w:pStyle w:val="ConsPlusNormal"/>
        <w:spacing w:before="220"/>
        <w:ind w:firstLine="540"/>
        <w:jc w:val="both"/>
      </w:pPr>
      <w:r>
        <w:t>3) выписка из Единого государственного реестра юридических лиц о внесении в него записи об органе местного самоуправления (как юридическом лице), уполномоченном на подписание договора о предоставлении гарантии, полученная не ранее чем за 2 недели до дня обращения заявителя для предоставления гарантии;</w:t>
      </w:r>
    </w:p>
    <w:p w:rsidR="00C87A6D" w:rsidRDefault="00C87A6D">
      <w:pPr>
        <w:pStyle w:val="ConsPlusNormal"/>
        <w:spacing w:before="220"/>
        <w:ind w:firstLine="540"/>
        <w:jc w:val="both"/>
      </w:pPr>
      <w:r>
        <w:t>4) нотариально удостоверенная копия свидетельства о постановке на учет в налоговом органе органа местного самоуправления (как юридического лица), уполномоченного на подписание договора о предоставлении гарантии;</w:t>
      </w:r>
    </w:p>
    <w:p w:rsidR="00C87A6D" w:rsidRDefault="00C87A6D">
      <w:pPr>
        <w:pStyle w:val="ConsPlusNormal"/>
        <w:spacing w:before="220"/>
        <w:ind w:firstLine="540"/>
        <w:jc w:val="both"/>
      </w:pPr>
      <w:r>
        <w:t>5) документы, подтверждающие полномочия должностного лица органа местного самоуправления на подписание договора о предоставлении гарантии;</w:t>
      </w:r>
    </w:p>
    <w:p w:rsidR="00C87A6D" w:rsidRDefault="00C87A6D">
      <w:pPr>
        <w:pStyle w:val="ConsPlusNormal"/>
        <w:spacing w:before="220"/>
        <w:ind w:firstLine="540"/>
        <w:jc w:val="both"/>
      </w:pPr>
      <w:r>
        <w:t>6) документы, подтверждающие факт назначения на должность уполномоченного должностного лица органа местного самоуправления, подписывающего договор о предоставлении гарантии;</w:t>
      </w:r>
    </w:p>
    <w:p w:rsidR="00C87A6D" w:rsidRDefault="00C87A6D">
      <w:pPr>
        <w:pStyle w:val="ConsPlusNormal"/>
        <w:spacing w:before="220"/>
        <w:ind w:firstLine="540"/>
        <w:jc w:val="both"/>
      </w:pPr>
      <w:r>
        <w:t>7) нотариально удостоверенный образец подписи уполномоченного должностного лица органа местного самоуправления, подписывающего договор о предоставлении гарантии;</w:t>
      </w:r>
    </w:p>
    <w:p w:rsidR="00C87A6D" w:rsidRDefault="00C87A6D">
      <w:pPr>
        <w:pStyle w:val="ConsPlusNormal"/>
        <w:spacing w:before="220"/>
        <w:ind w:firstLine="540"/>
        <w:jc w:val="both"/>
      </w:pPr>
      <w:r>
        <w:t>8) утвержденное представительным органом местного самоуправления муниципального образования автономного округа решение о местном бюджете на текущий финансовый год и плановый период;</w:t>
      </w:r>
    </w:p>
    <w:p w:rsidR="00C87A6D" w:rsidRDefault="00C87A6D">
      <w:pPr>
        <w:pStyle w:val="ConsPlusNormal"/>
        <w:spacing w:before="220"/>
        <w:ind w:firstLine="540"/>
        <w:jc w:val="both"/>
      </w:pPr>
      <w:r>
        <w:t>9) кредитный или иной договор (соглашение) бенефициара с муниципальным образованием, а в случае его отсутствия - согласованный бенефициаром проект договора (соглашения);</w:t>
      </w:r>
    </w:p>
    <w:p w:rsidR="00C87A6D" w:rsidRDefault="00C87A6D">
      <w:pPr>
        <w:pStyle w:val="ConsPlusNormal"/>
        <w:spacing w:before="220"/>
        <w:ind w:firstLine="540"/>
        <w:jc w:val="both"/>
      </w:pPr>
      <w:r>
        <w:t>10) выписка из долговой книги муниципального образования о состоянии муниципального долга на 1 января текущего года и на дату обращения заявителя для предоставления гарантии с приложением копий договоров (соглашений);</w:t>
      </w:r>
    </w:p>
    <w:p w:rsidR="00C87A6D" w:rsidRDefault="00C87A6D">
      <w:pPr>
        <w:pStyle w:val="ConsPlusNormal"/>
        <w:spacing w:before="220"/>
        <w:ind w:firstLine="540"/>
        <w:jc w:val="both"/>
      </w:pPr>
      <w:r>
        <w:t>11) отчет о наличии просроченной кредиторской задолженности по состоянию на 1 января текущего финансового года и последнюю отчетную дату;</w:t>
      </w:r>
    </w:p>
    <w:p w:rsidR="00C87A6D" w:rsidRDefault="00C87A6D">
      <w:pPr>
        <w:pStyle w:val="ConsPlusNormal"/>
        <w:spacing w:before="220"/>
        <w:ind w:firstLine="540"/>
        <w:jc w:val="both"/>
      </w:pPr>
      <w:r>
        <w:t>12) оценка ожидаемого исполнения бюджета на текущий финансовый год;</w:t>
      </w:r>
    </w:p>
    <w:p w:rsidR="00C87A6D" w:rsidRDefault="00C87A6D">
      <w:pPr>
        <w:pStyle w:val="ConsPlusNormal"/>
        <w:spacing w:before="220"/>
        <w:ind w:firstLine="540"/>
        <w:jc w:val="both"/>
      </w:pPr>
      <w:r>
        <w:t>13) бизнес-план проекта.</w:t>
      </w:r>
    </w:p>
    <w:p w:rsidR="00C87A6D" w:rsidRDefault="00C87A6D">
      <w:pPr>
        <w:pStyle w:val="ConsPlusNormal"/>
        <w:jc w:val="both"/>
      </w:pPr>
      <w:r>
        <w:t xml:space="preserve">(пп. 13 введен </w:t>
      </w:r>
      <w:hyperlink r:id="rId39" w:history="1">
        <w:r>
          <w:rPr>
            <w:color w:val="0000FF"/>
          </w:rPr>
          <w:t>постановлением</w:t>
        </w:r>
      </w:hyperlink>
      <w:r>
        <w:t xml:space="preserve"> Правительства ХМАО - Югры от 15.07.2016 N 260-п)</w:t>
      </w:r>
    </w:p>
    <w:p w:rsidR="00C87A6D" w:rsidRDefault="00C87A6D">
      <w:pPr>
        <w:pStyle w:val="ConsPlusNormal"/>
        <w:spacing w:before="220"/>
        <w:ind w:firstLine="540"/>
        <w:jc w:val="both"/>
      </w:pPr>
      <w:r>
        <w:t>3. Документы, указанные в Перечне, представляются в 1 экземпляре на бумажном носителе и в 1 экземпляре на электронном носителе в соответствии со следующими требованиями:</w:t>
      </w:r>
    </w:p>
    <w:p w:rsidR="00C87A6D" w:rsidRDefault="00C87A6D">
      <w:pPr>
        <w:pStyle w:val="ConsPlusNormal"/>
        <w:spacing w:before="220"/>
        <w:ind w:firstLine="540"/>
        <w:jc w:val="both"/>
      </w:pPr>
      <w:r>
        <w:t>а) все листы документов должны быть прошиты, пронумерованы, скреплены печатью и подписаны уполномоченным лицом (за исключением нотариально заверенных копий);</w:t>
      </w:r>
    </w:p>
    <w:p w:rsidR="00C87A6D" w:rsidRDefault="00C87A6D">
      <w:pPr>
        <w:pStyle w:val="ConsPlusNormal"/>
        <w:spacing w:before="220"/>
        <w:ind w:firstLine="540"/>
        <w:jc w:val="both"/>
      </w:pPr>
      <w:r>
        <w:t>б) наличие описи прилагаемых документов;</w:t>
      </w:r>
    </w:p>
    <w:p w:rsidR="00C87A6D" w:rsidRDefault="00C87A6D">
      <w:pPr>
        <w:pStyle w:val="ConsPlusNormal"/>
        <w:spacing w:before="220"/>
        <w:ind w:firstLine="540"/>
        <w:jc w:val="both"/>
      </w:pPr>
      <w:r>
        <w:lastRenderedPageBreak/>
        <w:t>в) для представления в электронном виде документы должны быть переведены в электронный вид с помощью средств сканирования. Все документы сканируются в формате Adobe PDF в черно-белом либо сером цвете (качество - не менее 200 точек на дюйм), обеспечивающем сохранение всех аутентичных признаков подлинности, а именно: графической подписи лица, печати, углового штампа бланка (если приемлемо), а также исходящего номера и даты заявления.</w:t>
      </w:r>
    </w:p>
    <w:p w:rsidR="00C87A6D" w:rsidRDefault="00C87A6D">
      <w:pPr>
        <w:pStyle w:val="ConsPlusNormal"/>
        <w:spacing w:before="220"/>
        <w:ind w:firstLine="540"/>
        <w:jc w:val="both"/>
      </w:pPr>
      <w:r>
        <w:t>Каждый отдельный документ должен быть отсканирован в виде отдельного файла. Количество файлов должно соответствовать количеству документов, подаваемых на бумажном носителе, а наименование файла - позволять идентифицировать документ и количество страниц в документе.</w:t>
      </w:r>
    </w:p>
    <w:p w:rsidR="00C87A6D" w:rsidRDefault="00C87A6D">
      <w:pPr>
        <w:pStyle w:val="ConsPlusNormal"/>
        <w:jc w:val="both"/>
      </w:pPr>
      <w:r>
        <w:t xml:space="preserve">(п. 3 в ред. </w:t>
      </w:r>
      <w:hyperlink r:id="rId40" w:history="1">
        <w:r>
          <w:rPr>
            <w:color w:val="0000FF"/>
          </w:rPr>
          <w:t>постановления</w:t>
        </w:r>
      </w:hyperlink>
      <w:r>
        <w:t xml:space="preserve"> Правительства ХМАО - Югры от 15.07.2016 N 260-п)</w:t>
      </w:r>
    </w:p>
    <w:p w:rsidR="00C87A6D" w:rsidRDefault="00C87A6D">
      <w:pPr>
        <w:pStyle w:val="ConsPlusNormal"/>
        <w:spacing w:before="220"/>
        <w:ind w:firstLine="540"/>
        <w:jc w:val="both"/>
      </w:pPr>
      <w:r>
        <w:t>4. Расходы, связанные с оформлением документов, необходимых для предоставления гарантии, заявитель оплачивает за счет собственных средств.</w:t>
      </w:r>
    </w:p>
    <w:p w:rsidR="00C87A6D" w:rsidRDefault="00C87A6D">
      <w:pPr>
        <w:pStyle w:val="ConsPlusNormal"/>
        <w:spacing w:before="220"/>
        <w:ind w:firstLine="540"/>
        <w:jc w:val="both"/>
      </w:pPr>
      <w:r>
        <w:t xml:space="preserve">5. В случае если юридическое лицо не представило документы, предусмотренные </w:t>
      </w:r>
      <w:hyperlink w:anchor="P120" w:history="1">
        <w:r>
          <w:rPr>
            <w:color w:val="0000FF"/>
          </w:rPr>
          <w:t>подпунктами 2</w:t>
        </w:r>
      </w:hyperlink>
      <w:r>
        <w:t xml:space="preserve">, </w:t>
      </w:r>
      <w:hyperlink w:anchor="P122" w:history="1">
        <w:r>
          <w:rPr>
            <w:color w:val="0000FF"/>
          </w:rPr>
          <w:t>2.1</w:t>
        </w:r>
      </w:hyperlink>
      <w:r>
        <w:t xml:space="preserve">, </w:t>
      </w:r>
      <w:hyperlink w:anchor="P133" w:history="1">
        <w:r>
          <w:rPr>
            <w:color w:val="0000FF"/>
          </w:rPr>
          <w:t>10</w:t>
        </w:r>
      </w:hyperlink>
      <w:r>
        <w:t xml:space="preserve">, </w:t>
      </w:r>
      <w:hyperlink w:anchor="P138" w:history="1">
        <w:r>
          <w:rPr>
            <w:color w:val="0000FF"/>
          </w:rPr>
          <w:t>14</w:t>
        </w:r>
      </w:hyperlink>
      <w:r>
        <w:t xml:space="preserve">, </w:t>
      </w:r>
      <w:hyperlink w:anchor="P142" w:history="1">
        <w:r>
          <w:rPr>
            <w:color w:val="0000FF"/>
          </w:rPr>
          <w:t>17 пункта 1</w:t>
        </w:r>
      </w:hyperlink>
      <w:r>
        <w:t xml:space="preserve"> Перечня, уполномоченный орган в течение 3 рабочих дней со дня подачи заявления запрашивает указанные документы в порядке межведомственного информационного взаимодействия в соответствии с требованиями законодательства Российской Федерации.</w:t>
      </w:r>
    </w:p>
    <w:p w:rsidR="00C87A6D" w:rsidRDefault="00C87A6D">
      <w:pPr>
        <w:pStyle w:val="ConsPlusNormal"/>
        <w:jc w:val="both"/>
      </w:pPr>
      <w:r>
        <w:t xml:space="preserve">(п. 5 введен </w:t>
      </w:r>
      <w:hyperlink r:id="rId41" w:history="1">
        <w:r>
          <w:rPr>
            <w:color w:val="0000FF"/>
          </w:rPr>
          <w:t>постановлением</w:t>
        </w:r>
      </w:hyperlink>
      <w:r>
        <w:t xml:space="preserve"> Правительства ХМАО - Югры от 15.07.2016 N 260-п)</w:t>
      </w:r>
    </w:p>
    <w:p w:rsidR="00C87A6D" w:rsidRDefault="00C87A6D">
      <w:pPr>
        <w:pStyle w:val="ConsPlusNormal"/>
        <w:jc w:val="both"/>
      </w:pPr>
    </w:p>
    <w:p w:rsidR="00C87A6D" w:rsidRDefault="00C87A6D">
      <w:pPr>
        <w:pStyle w:val="ConsPlusNormal"/>
        <w:jc w:val="both"/>
      </w:pPr>
    </w:p>
    <w:p w:rsidR="00C87A6D" w:rsidRDefault="00C87A6D">
      <w:pPr>
        <w:pStyle w:val="ConsPlusNormal"/>
        <w:jc w:val="both"/>
      </w:pPr>
    </w:p>
    <w:p w:rsidR="00C87A6D" w:rsidRDefault="00C87A6D">
      <w:pPr>
        <w:pStyle w:val="ConsPlusNormal"/>
        <w:jc w:val="both"/>
      </w:pPr>
    </w:p>
    <w:p w:rsidR="00C87A6D" w:rsidRDefault="00C87A6D">
      <w:pPr>
        <w:pStyle w:val="ConsPlusNormal"/>
        <w:jc w:val="both"/>
      </w:pPr>
    </w:p>
    <w:p w:rsidR="00C87A6D" w:rsidRDefault="00C87A6D">
      <w:pPr>
        <w:pStyle w:val="ConsPlusNormal"/>
        <w:jc w:val="right"/>
        <w:outlineLvl w:val="0"/>
      </w:pPr>
      <w:r>
        <w:t>Приложение 4</w:t>
      </w:r>
    </w:p>
    <w:p w:rsidR="00C87A6D" w:rsidRDefault="00C87A6D">
      <w:pPr>
        <w:pStyle w:val="ConsPlusNormal"/>
        <w:jc w:val="right"/>
      </w:pPr>
      <w:r>
        <w:t>к постановлению Правительства</w:t>
      </w:r>
    </w:p>
    <w:p w:rsidR="00C87A6D" w:rsidRDefault="00C87A6D">
      <w:pPr>
        <w:pStyle w:val="ConsPlusNormal"/>
        <w:jc w:val="right"/>
      </w:pPr>
      <w:r>
        <w:t>автономного округа</w:t>
      </w:r>
    </w:p>
    <w:p w:rsidR="00C87A6D" w:rsidRDefault="00C87A6D">
      <w:pPr>
        <w:pStyle w:val="ConsPlusNormal"/>
        <w:jc w:val="right"/>
      </w:pPr>
      <w:r>
        <w:t>от 25 марта 2009 г. N 58-п</w:t>
      </w:r>
    </w:p>
    <w:p w:rsidR="00C87A6D" w:rsidRDefault="00C87A6D">
      <w:pPr>
        <w:pStyle w:val="ConsPlusNormal"/>
        <w:jc w:val="both"/>
      </w:pPr>
    </w:p>
    <w:p w:rsidR="00C87A6D" w:rsidRDefault="00C87A6D">
      <w:pPr>
        <w:pStyle w:val="ConsPlusTitle"/>
        <w:jc w:val="center"/>
      </w:pPr>
      <w:bookmarkStart w:id="10" w:name="P200"/>
      <w:bookmarkEnd w:id="10"/>
      <w:r>
        <w:t>ОСНОВНЫЕ УСЛОВИЯ</w:t>
      </w:r>
    </w:p>
    <w:p w:rsidR="00C87A6D" w:rsidRDefault="00C87A6D">
      <w:pPr>
        <w:pStyle w:val="ConsPlusTitle"/>
        <w:jc w:val="center"/>
      </w:pPr>
      <w:r>
        <w:t>ДОГОВОРА О ПРЕДОСТАВЛЕНИИ ГОСУДАРСТВЕННОЙ ГАРАНТИИ</w:t>
      </w:r>
    </w:p>
    <w:p w:rsidR="00C87A6D" w:rsidRDefault="00C87A6D">
      <w:pPr>
        <w:pStyle w:val="ConsPlusTitle"/>
        <w:jc w:val="center"/>
      </w:pPr>
      <w:r>
        <w:t>ХАНТЫ-МАНСИЙСКОГО АВТОНОМНОГО ОКРУГА - ЮГРЫ</w:t>
      </w:r>
    </w:p>
    <w:p w:rsidR="00C87A6D" w:rsidRDefault="00C87A6D">
      <w:pPr>
        <w:pStyle w:val="ConsPlusNormal"/>
        <w:jc w:val="center"/>
      </w:pPr>
    </w:p>
    <w:p w:rsidR="00C87A6D" w:rsidRDefault="00C87A6D">
      <w:pPr>
        <w:pStyle w:val="ConsPlusNormal"/>
        <w:jc w:val="center"/>
      </w:pPr>
      <w:r>
        <w:t>Список изменяющих документов</w:t>
      </w:r>
    </w:p>
    <w:p w:rsidR="00C87A6D" w:rsidRDefault="00C87A6D">
      <w:pPr>
        <w:pStyle w:val="ConsPlusNormal"/>
        <w:jc w:val="center"/>
      </w:pPr>
      <w:r>
        <w:t xml:space="preserve">(в ред. постановлений Правительства ХМАО - Югры от 27.07.2009 </w:t>
      </w:r>
      <w:hyperlink r:id="rId42" w:history="1">
        <w:r>
          <w:rPr>
            <w:color w:val="0000FF"/>
          </w:rPr>
          <w:t>N 182-п</w:t>
        </w:r>
      </w:hyperlink>
      <w:r>
        <w:t>,</w:t>
      </w:r>
    </w:p>
    <w:p w:rsidR="00C87A6D" w:rsidRDefault="00C87A6D">
      <w:pPr>
        <w:pStyle w:val="ConsPlusNormal"/>
        <w:jc w:val="center"/>
      </w:pPr>
      <w:r>
        <w:t xml:space="preserve">от 18.06.2011 </w:t>
      </w:r>
      <w:hyperlink r:id="rId43" w:history="1">
        <w:r>
          <w:rPr>
            <w:color w:val="0000FF"/>
          </w:rPr>
          <w:t>N 221-п</w:t>
        </w:r>
      </w:hyperlink>
      <w:r>
        <w:t>)</w:t>
      </w:r>
    </w:p>
    <w:p w:rsidR="00C87A6D" w:rsidRDefault="00C87A6D">
      <w:pPr>
        <w:pStyle w:val="ConsPlusNormal"/>
        <w:jc w:val="both"/>
      </w:pPr>
    </w:p>
    <w:p w:rsidR="00C87A6D" w:rsidRDefault="00C87A6D">
      <w:pPr>
        <w:pStyle w:val="ConsPlusNormal"/>
        <w:ind w:firstLine="540"/>
        <w:jc w:val="both"/>
      </w:pPr>
      <w:r>
        <w:t xml:space="preserve">В соответствии с Бюджетным </w:t>
      </w:r>
      <w:hyperlink r:id="rId44" w:history="1">
        <w:r>
          <w:rPr>
            <w:color w:val="0000FF"/>
          </w:rPr>
          <w:t>кодексом</w:t>
        </w:r>
      </w:hyperlink>
      <w:r>
        <w:t xml:space="preserve"> Российской Федерации и </w:t>
      </w:r>
      <w:hyperlink r:id="rId45" w:history="1">
        <w:r>
          <w:rPr>
            <w:color w:val="0000FF"/>
          </w:rPr>
          <w:t>Законом</w:t>
        </w:r>
      </w:hyperlink>
      <w:r>
        <w:t xml:space="preserve"> Ханты-Мансийского автономного округа - Югры от 12 октября 2007 года N 130-оз "О порядке предоставления государственных гарантий Ханты-Мансийского автономного округа - Югры" в договоре о предоставлении государственной гарантии Ханты-Мансийского автономного округа - Югры (далее - договор о предоставлении гарантии) должны быть предусмотрены следующие основные условия (далее также - условия).</w:t>
      </w:r>
    </w:p>
    <w:p w:rsidR="00C87A6D" w:rsidRDefault="00C87A6D">
      <w:pPr>
        <w:pStyle w:val="ConsPlusNormal"/>
        <w:jc w:val="both"/>
      </w:pPr>
    </w:p>
    <w:p w:rsidR="00C87A6D" w:rsidRDefault="00C87A6D">
      <w:pPr>
        <w:pStyle w:val="ConsPlusNormal"/>
        <w:jc w:val="center"/>
        <w:outlineLvl w:val="1"/>
      </w:pPr>
      <w:r>
        <w:t>1. Условия договора о предоставлении гарантии</w:t>
      </w:r>
    </w:p>
    <w:p w:rsidR="00C87A6D" w:rsidRDefault="00C87A6D">
      <w:pPr>
        <w:pStyle w:val="ConsPlusNormal"/>
        <w:jc w:val="center"/>
      </w:pPr>
      <w:r>
        <w:t>в части общих положений и ответственности гаранта</w:t>
      </w:r>
    </w:p>
    <w:p w:rsidR="00C87A6D" w:rsidRDefault="00C87A6D">
      <w:pPr>
        <w:pStyle w:val="ConsPlusNormal"/>
        <w:jc w:val="both"/>
      </w:pPr>
    </w:p>
    <w:p w:rsidR="00C87A6D" w:rsidRDefault="00C87A6D">
      <w:pPr>
        <w:pStyle w:val="ConsPlusNormal"/>
        <w:ind w:firstLine="540"/>
        <w:jc w:val="both"/>
      </w:pPr>
      <w:r>
        <w:t>1.1. В договоре о предоставлении гарантии указываются:</w:t>
      </w:r>
    </w:p>
    <w:p w:rsidR="00C87A6D" w:rsidRDefault="00C87A6D">
      <w:pPr>
        <w:pStyle w:val="ConsPlusNormal"/>
        <w:spacing w:before="220"/>
        <w:ind w:firstLine="540"/>
        <w:jc w:val="both"/>
      </w:pPr>
      <w:r>
        <w:t>1) лицо, в обеспечение исполнения обязательств которого предоставляется государственная гарантия Ханты-Мансийского автономного округа - Югры (далее - гарантия);</w:t>
      </w:r>
    </w:p>
    <w:p w:rsidR="00C87A6D" w:rsidRDefault="00C87A6D">
      <w:pPr>
        <w:pStyle w:val="ConsPlusNormal"/>
        <w:spacing w:before="220"/>
        <w:ind w:firstLine="540"/>
        <w:jc w:val="both"/>
      </w:pPr>
      <w:r>
        <w:t>2) лицо, в пользу которого предоставляется гарантия;</w:t>
      </w:r>
    </w:p>
    <w:p w:rsidR="00C87A6D" w:rsidRDefault="00C87A6D">
      <w:pPr>
        <w:pStyle w:val="ConsPlusNormal"/>
        <w:spacing w:before="220"/>
        <w:ind w:firstLine="540"/>
        <w:jc w:val="both"/>
      </w:pPr>
      <w:r>
        <w:lastRenderedPageBreak/>
        <w:t>3) обязательство, в обеспечение которого выдается гарантия;</w:t>
      </w:r>
    </w:p>
    <w:p w:rsidR="00C87A6D" w:rsidRDefault="00C87A6D">
      <w:pPr>
        <w:pStyle w:val="ConsPlusNormal"/>
        <w:spacing w:before="220"/>
        <w:ind w:firstLine="540"/>
        <w:jc w:val="both"/>
      </w:pPr>
      <w:r>
        <w:t>4) объем обязательств гаранта по гарантии;</w:t>
      </w:r>
    </w:p>
    <w:p w:rsidR="00C87A6D" w:rsidRDefault="00C87A6D">
      <w:pPr>
        <w:pStyle w:val="ConsPlusNormal"/>
        <w:spacing w:before="220"/>
        <w:ind w:firstLine="540"/>
        <w:jc w:val="both"/>
      </w:pPr>
      <w:r>
        <w:t>5) предельная сумма гарантии, а также порядок и условия ее сокращения при исполнении гарантии или исполнении обязательств принципала, обеспеченных гарантией;</w:t>
      </w:r>
    </w:p>
    <w:p w:rsidR="00C87A6D" w:rsidRDefault="00C87A6D">
      <w:pPr>
        <w:pStyle w:val="ConsPlusNormal"/>
        <w:spacing w:before="220"/>
        <w:ind w:firstLine="540"/>
        <w:jc w:val="both"/>
      </w:pPr>
      <w:r>
        <w:t>6) срок действия гарантии;</w:t>
      </w:r>
    </w:p>
    <w:p w:rsidR="00C87A6D" w:rsidRDefault="00C87A6D">
      <w:pPr>
        <w:pStyle w:val="ConsPlusNormal"/>
        <w:spacing w:before="220"/>
        <w:ind w:firstLine="540"/>
        <w:jc w:val="both"/>
      </w:pPr>
      <w:r>
        <w:t>7) наличие или отсутствие регрессного требования;</w:t>
      </w:r>
    </w:p>
    <w:p w:rsidR="00C87A6D" w:rsidRDefault="00C87A6D">
      <w:pPr>
        <w:pStyle w:val="ConsPlusNormal"/>
        <w:spacing w:before="220"/>
        <w:ind w:firstLine="540"/>
        <w:jc w:val="both"/>
      </w:pPr>
      <w:r>
        <w:t>8) размер платы за предоставление гарантии, если гарантия предоставляется на платной основе;</w:t>
      </w:r>
    </w:p>
    <w:p w:rsidR="00C87A6D" w:rsidRDefault="00C87A6D">
      <w:pPr>
        <w:pStyle w:val="ConsPlusNormal"/>
        <w:spacing w:before="220"/>
        <w:ind w:firstLine="540"/>
        <w:jc w:val="both"/>
      </w:pPr>
      <w:r>
        <w:t>9) наличие или отсутствие другого обеспечения исполнения обязательств принципала по обеспеченному гарантией обязательству (помимо гарантии);</w:t>
      </w:r>
    </w:p>
    <w:p w:rsidR="00C87A6D" w:rsidRDefault="00C87A6D">
      <w:pPr>
        <w:pStyle w:val="ConsPlusNormal"/>
        <w:spacing w:before="220"/>
        <w:ind w:firstLine="540"/>
        <w:jc w:val="both"/>
      </w:pPr>
      <w:r>
        <w:t>10) график исполнения обязательств принципалом по обеспеченному гарантией обязательству;</w:t>
      </w:r>
    </w:p>
    <w:p w:rsidR="00C87A6D" w:rsidRDefault="00C87A6D">
      <w:pPr>
        <w:pStyle w:val="ConsPlusNormal"/>
        <w:spacing w:before="220"/>
        <w:ind w:firstLine="540"/>
        <w:jc w:val="both"/>
      </w:pPr>
      <w:r>
        <w:t>11) определение гарантийного случая;</w:t>
      </w:r>
    </w:p>
    <w:p w:rsidR="00C87A6D" w:rsidRDefault="00C87A6D">
      <w:pPr>
        <w:pStyle w:val="ConsPlusNormal"/>
        <w:jc w:val="both"/>
      </w:pPr>
      <w:r>
        <w:t xml:space="preserve">(пп. 11 введен </w:t>
      </w:r>
      <w:hyperlink r:id="rId46" w:history="1">
        <w:r>
          <w:rPr>
            <w:color w:val="0000FF"/>
          </w:rPr>
          <w:t>постановлением</w:t>
        </w:r>
      </w:hyperlink>
      <w:r>
        <w:t xml:space="preserve"> Правительства ХМАО - Югры от 27.07.2009 N 182-п)</w:t>
      </w:r>
    </w:p>
    <w:p w:rsidR="00C87A6D" w:rsidRDefault="00C87A6D">
      <w:pPr>
        <w:pStyle w:val="ConsPlusNormal"/>
        <w:spacing w:before="220"/>
        <w:ind w:firstLine="540"/>
        <w:jc w:val="both"/>
      </w:pPr>
      <w:r>
        <w:t>12) условия отзыва гарантии;</w:t>
      </w:r>
    </w:p>
    <w:p w:rsidR="00C87A6D" w:rsidRDefault="00C87A6D">
      <w:pPr>
        <w:pStyle w:val="ConsPlusNormal"/>
        <w:jc w:val="both"/>
      </w:pPr>
      <w:r>
        <w:t xml:space="preserve">(пп. 12 введен </w:t>
      </w:r>
      <w:hyperlink r:id="rId47" w:history="1">
        <w:r>
          <w:rPr>
            <w:color w:val="0000FF"/>
          </w:rPr>
          <w:t>постановлением</w:t>
        </w:r>
      </w:hyperlink>
      <w:r>
        <w:t xml:space="preserve"> Правительства ХМАО - Югры от 27.07.2009 N 182-п)</w:t>
      </w:r>
    </w:p>
    <w:p w:rsidR="00C87A6D" w:rsidRDefault="00C87A6D">
      <w:pPr>
        <w:pStyle w:val="ConsPlusNormal"/>
        <w:spacing w:before="220"/>
        <w:ind w:firstLine="540"/>
        <w:jc w:val="both"/>
      </w:pPr>
      <w:r>
        <w:t>13) основания для выдачи гарантии;</w:t>
      </w:r>
    </w:p>
    <w:p w:rsidR="00C87A6D" w:rsidRDefault="00C87A6D">
      <w:pPr>
        <w:pStyle w:val="ConsPlusNormal"/>
        <w:jc w:val="both"/>
      </w:pPr>
      <w:r>
        <w:t xml:space="preserve">(пп. 13 введен </w:t>
      </w:r>
      <w:hyperlink r:id="rId48" w:history="1">
        <w:r>
          <w:rPr>
            <w:color w:val="0000FF"/>
          </w:rPr>
          <w:t>постановлением</w:t>
        </w:r>
      </w:hyperlink>
      <w:r>
        <w:t xml:space="preserve"> Правительства ХМАО - Югры от 27.07.2009 N 182-п)</w:t>
      </w:r>
    </w:p>
    <w:p w:rsidR="00C87A6D" w:rsidRDefault="00C87A6D">
      <w:pPr>
        <w:pStyle w:val="ConsPlusNormal"/>
        <w:spacing w:before="220"/>
        <w:ind w:firstLine="540"/>
        <w:jc w:val="both"/>
      </w:pPr>
      <w:r>
        <w:t>14) вступление в силу (дата выдачи) гарантии.</w:t>
      </w:r>
    </w:p>
    <w:p w:rsidR="00C87A6D" w:rsidRDefault="00C87A6D">
      <w:pPr>
        <w:pStyle w:val="ConsPlusNormal"/>
        <w:jc w:val="both"/>
      </w:pPr>
      <w:r>
        <w:t xml:space="preserve">(пп. 14 введен </w:t>
      </w:r>
      <w:hyperlink r:id="rId49" w:history="1">
        <w:r>
          <w:rPr>
            <w:color w:val="0000FF"/>
          </w:rPr>
          <w:t>постановлением</w:t>
        </w:r>
      </w:hyperlink>
      <w:r>
        <w:t xml:space="preserve"> Правительства ХМАО - Югры от 27.07.2009 N 182-п)</w:t>
      </w:r>
    </w:p>
    <w:p w:rsidR="00C87A6D" w:rsidRDefault="00C87A6D">
      <w:pPr>
        <w:pStyle w:val="ConsPlusNormal"/>
        <w:spacing w:before="220"/>
        <w:ind w:firstLine="540"/>
        <w:jc w:val="both"/>
      </w:pPr>
      <w:r>
        <w:t>1.2. Гарантом в договоре о предоставлении гарантии указывается Правительство Ханты-Мансийского автономного округа - Югры, действующее от имени Ханты-Мансийского автономного округа - Югры непосредственно или в лице уполномоченного им распоряжением о предоставлении гарантии органа исполнительной власти Ханты-Мансийского автономного округа - Югры (далее - гарант).</w:t>
      </w:r>
    </w:p>
    <w:p w:rsidR="00C87A6D" w:rsidRDefault="00C87A6D">
      <w:pPr>
        <w:pStyle w:val="ConsPlusNormal"/>
        <w:spacing w:before="220"/>
        <w:ind w:firstLine="540"/>
        <w:jc w:val="both"/>
      </w:pPr>
      <w:r>
        <w:t>1.3. Срок гарантии определяется сроком исполнения обязательств, по которым предоставлена гарантия.</w:t>
      </w:r>
    </w:p>
    <w:p w:rsidR="00C87A6D" w:rsidRDefault="00C87A6D">
      <w:pPr>
        <w:pStyle w:val="ConsPlusNormal"/>
        <w:spacing w:before="220"/>
        <w:ind w:firstLine="540"/>
        <w:jc w:val="both"/>
      </w:pPr>
      <w:r>
        <w:t>В случае если обязательства принципала по обеспеченному гарантией обязательству помимо гарантии обеспечиваются также банковской гарантией, поручительством или залогом имущества, срок гарантии определяется исходя из срока обеспеченных государственной гарантией обязательств принципала, увеличенного на 9 месяцев.</w:t>
      </w:r>
    </w:p>
    <w:p w:rsidR="00C87A6D" w:rsidRDefault="00C87A6D">
      <w:pPr>
        <w:pStyle w:val="ConsPlusNormal"/>
        <w:spacing w:before="220"/>
        <w:ind w:firstLine="540"/>
        <w:jc w:val="both"/>
      </w:pPr>
      <w:r>
        <w:t>В случае если обязательства принципала по обеспеченному гарантией обязательству помимо гарантии обеспечиваются также залогом недвижимого имущества (ипотекой), срок гарантии определяется исходя из срока обеспеченных государственной гарантией обязательств принципала, увеличенного на 1,5 года.</w:t>
      </w:r>
    </w:p>
    <w:p w:rsidR="00C87A6D" w:rsidRDefault="00C87A6D">
      <w:pPr>
        <w:pStyle w:val="ConsPlusNormal"/>
        <w:spacing w:before="220"/>
        <w:ind w:firstLine="540"/>
        <w:jc w:val="both"/>
      </w:pPr>
      <w:r>
        <w:t>1.4. По предоставленным гарантиям гарант несет субсидиарную ответственность дополнительно к ответственности принципала по основному обязательству принципала (то есть по обязательству принципала перед бенефициаром) в пределах суммы гарантии.</w:t>
      </w:r>
    </w:p>
    <w:p w:rsidR="00C87A6D" w:rsidRDefault="00C87A6D">
      <w:pPr>
        <w:pStyle w:val="ConsPlusNormal"/>
        <w:spacing w:before="220"/>
        <w:ind w:firstLine="540"/>
        <w:jc w:val="both"/>
      </w:pPr>
      <w:bookmarkStart w:id="11" w:name="P237"/>
      <w:bookmarkEnd w:id="11"/>
      <w:r>
        <w:t xml:space="preserve">1.5. Ответственность гаранта по гарантии, обеспечивающей исполнение обязательств принципала по кредитному договору, ограничивается уплатой суммы основного долга и </w:t>
      </w:r>
      <w:r>
        <w:lastRenderedPageBreak/>
        <w:t>начисленных на нее плановых процентов (то есть платы за предоставление кредита), при этом гарантией не обеспечивается исполнение обязательств принципала по уплате судебных расходов, штрафов, комиссий, пеней, процентов за просрочку погашения задолженности по основному долгу и просрочку уплаты плановых процентов.</w:t>
      </w:r>
    </w:p>
    <w:p w:rsidR="00C87A6D" w:rsidRDefault="00C87A6D">
      <w:pPr>
        <w:pStyle w:val="ConsPlusNormal"/>
        <w:spacing w:before="220"/>
        <w:ind w:firstLine="540"/>
        <w:jc w:val="both"/>
      </w:pPr>
      <w:r>
        <w:t xml:space="preserve">1.6. Гарантия с учетом ограничений, установленных </w:t>
      </w:r>
      <w:hyperlink w:anchor="P237" w:history="1">
        <w:r>
          <w:rPr>
            <w:color w:val="0000FF"/>
          </w:rPr>
          <w:t>пунктом 1.5</w:t>
        </w:r>
      </w:hyperlink>
      <w:r>
        <w:t xml:space="preserve"> настоящих Основных условий, может обеспечивать исполнение обязательств принципала в полном объеме (полная гарантия) либо в части (частичная гарантия).</w:t>
      </w:r>
    </w:p>
    <w:p w:rsidR="00C87A6D" w:rsidRDefault="00C87A6D">
      <w:pPr>
        <w:pStyle w:val="ConsPlusNormal"/>
        <w:spacing w:before="220"/>
        <w:ind w:firstLine="540"/>
        <w:jc w:val="both"/>
      </w:pPr>
      <w:r>
        <w:t>1.7. В случае частичного исполнения принципалом (или третьими лицами) обязательств, обеспеченных полной гарантией, предельная сумма такой гарантии сокращается на сумму такого исполнения. Сокращение предельной суммы гарантии производится на основании уведомлений бенефициара или отчетности принципала, при этом предельная сумма гарантии считается сокращенной с момента указанного исполнения принципалом своих обязательств, определяемого в соответствии с условиями обеспеченного гарантией обязательства.</w:t>
      </w:r>
    </w:p>
    <w:p w:rsidR="00C87A6D" w:rsidRDefault="00C87A6D">
      <w:pPr>
        <w:pStyle w:val="ConsPlusNormal"/>
        <w:spacing w:before="220"/>
        <w:ind w:firstLine="540"/>
        <w:jc w:val="both"/>
      </w:pPr>
      <w:r>
        <w:t xml:space="preserve">1.8. В случае частичного исполнения принципалом (или третьими лицами) обязательств, обеспеченных частичной гарантией, предельная сумма такой гарантии сокращается пропорционально доле предельной суммы предоставленной гарантии в общем (с учетом ограничений, установленных </w:t>
      </w:r>
      <w:hyperlink w:anchor="P237" w:history="1">
        <w:r>
          <w:rPr>
            <w:color w:val="0000FF"/>
          </w:rPr>
          <w:t>пунктом 1.5</w:t>
        </w:r>
      </w:hyperlink>
      <w:r>
        <w:t xml:space="preserve"> настоящих Основных условий) объеме обязательств принципала перед бенефициаром по соответствующему договору. Сокращение предельной суммы гарантии производится на основании уведомлений бенефициара или отчетности принципала, при этом предельная сумма гарантии считается сокращенной с момента указанного исполнения принципалом своих обязательств, определяемого в соответствии с условиями обеспеченного гарантией обязательства.</w:t>
      </w:r>
    </w:p>
    <w:p w:rsidR="00C87A6D" w:rsidRDefault="00C87A6D">
      <w:pPr>
        <w:pStyle w:val="ConsPlusNormal"/>
        <w:spacing w:before="220"/>
        <w:ind w:firstLine="540"/>
        <w:jc w:val="both"/>
      </w:pPr>
      <w:r>
        <w:t>1.9. При выявлении случая нецелевого использования принципалом средств, полученных по кредитному договору, предельная сумма гарантии сокращается на сумму такого нецелевого использования.</w:t>
      </w:r>
    </w:p>
    <w:p w:rsidR="00C87A6D" w:rsidRDefault="00C87A6D">
      <w:pPr>
        <w:pStyle w:val="ConsPlusNormal"/>
        <w:jc w:val="both"/>
      </w:pPr>
      <w:r>
        <w:t xml:space="preserve">(п. 1.9 введен </w:t>
      </w:r>
      <w:hyperlink r:id="rId50" w:history="1">
        <w:r>
          <w:rPr>
            <w:color w:val="0000FF"/>
          </w:rPr>
          <w:t>постановлением</w:t>
        </w:r>
      </w:hyperlink>
      <w:r>
        <w:t xml:space="preserve"> Правительства ХМАО - Югры от 27.07.2009 N 182-п)</w:t>
      </w:r>
    </w:p>
    <w:p w:rsidR="00C87A6D" w:rsidRDefault="00C87A6D">
      <w:pPr>
        <w:pStyle w:val="ConsPlusNormal"/>
        <w:spacing w:before="220"/>
        <w:ind w:firstLine="540"/>
        <w:jc w:val="both"/>
      </w:pPr>
      <w:hyperlink r:id="rId51" w:history="1">
        <w:r>
          <w:rPr>
            <w:color w:val="0000FF"/>
          </w:rPr>
          <w:t>1.10</w:t>
        </w:r>
      </w:hyperlink>
      <w:r>
        <w:t>. В случае частичного исполнения гарантом своих обязательств по гарантии предельная сумма гарантии сокращается на сумму такого исполнения. При этом предельная сумма гарантии считается сокращенной с момента списания бюджетных средств с балансового счета 40201... бюджета автономного округа, открытого в Управлении Федерального казначейства по Ханты-Мансийскому автономному округу - Югре.</w:t>
      </w:r>
    </w:p>
    <w:p w:rsidR="00C87A6D" w:rsidRDefault="00C87A6D">
      <w:pPr>
        <w:pStyle w:val="ConsPlusNormal"/>
        <w:spacing w:before="220"/>
        <w:ind w:firstLine="540"/>
        <w:jc w:val="both"/>
      </w:pPr>
      <w:hyperlink r:id="rId52" w:history="1">
        <w:r>
          <w:rPr>
            <w:color w:val="0000FF"/>
          </w:rPr>
          <w:t>1.11</w:t>
        </w:r>
      </w:hyperlink>
      <w:r>
        <w:t>. Не позднее 2 рабочих дней, следующих за днем, когда гарант исполнил свои обязательства по гарантии либо когда гаранту стало известно о полном или частичном исполнении принципалом (или третьими лицами) обязательств, обеспеченных гарантией, гарант уведомляет финансовый орган автономного округа о соответствующем сокращении предельной суммы гарантии.</w:t>
      </w:r>
    </w:p>
    <w:p w:rsidR="00C87A6D" w:rsidRDefault="00C87A6D">
      <w:pPr>
        <w:pStyle w:val="ConsPlusNormal"/>
        <w:spacing w:before="220"/>
        <w:ind w:firstLine="540"/>
        <w:jc w:val="both"/>
      </w:pPr>
      <w:hyperlink r:id="rId53" w:history="1">
        <w:r>
          <w:rPr>
            <w:color w:val="0000FF"/>
          </w:rPr>
          <w:t>1.12</w:t>
        </w:r>
      </w:hyperlink>
      <w:r>
        <w:t>. Запись об уменьшении долга автономного округа на сумму сокращенной предельной суммы гарантии вносится финансовым органом автономного округа:</w:t>
      </w:r>
    </w:p>
    <w:p w:rsidR="00C87A6D" w:rsidRDefault="00C87A6D">
      <w:pPr>
        <w:pStyle w:val="ConsPlusNormal"/>
        <w:spacing w:before="220"/>
        <w:ind w:firstLine="540"/>
        <w:jc w:val="both"/>
      </w:pPr>
      <w:r>
        <w:t>в Государственную долговую книгу автономного округа - в течение 5 рабочих дней со дня, когда ему стало известно о сокращении предельной суммы гарантии;</w:t>
      </w:r>
    </w:p>
    <w:p w:rsidR="00C87A6D" w:rsidRDefault="00C87A6D">
      <w:pPr>
        <w:pStyle w:val="ConsPlusNormal"/>
        <w:spacing w:before="220"/>
        <w:ind w:firstLine="540"/>
        <w:jc w:val="both"/>
      </w:pPr>
      <w:r>
        <w:t>в отчетность об исполнении бюджета автономного округа за отчетный период - в сроки, установленные нормативными правовыми актами, регулирующими бюджетные правоотношения;</w:t>
      </w:r>
    </w:p>
    <w:p w:rsidR="00C87A6D" w:rsidRDefault="00C87A6D">
      <w:pPr>
        <w:pStyle w:val="ConsPlusNormal"/>
        <w:spacing w:before="220"/>
        <w:ind w:firstLine="540"/>
        <w:jc w:val="both"/>
      </w:pPr>
      <w:r>
        <w:t>в программу государственных гарантий автономного округа - при формировании бюджета автономного округа на очередной финансовый год и плановый период.</w:t>
      </w:r>
    </w:p>
    <w:p w:rsidR="00C87A6D" w:rsidRDefault="00C87A6D">
      <w:pPr>
        <w:pStyle w:val="ConsPlusNormal"/>
        <w:spacing w:before="220"/>
        <w:ind w:firstLine="540"/>
        <w:jc w:val="both"/>
      </w:pPr>
      <w:hyperlink r:id="rId54" w:history="1">
        <w:r>
          <w:rPr>
            <w:color w:val="0000FF"/>
          </w:rPr>
          <w:t>1.13</w:t>
        </w:r>
      </w:hyperlink>
      <w:r>
        <w:t xml:space="preserve">. В случае исполнения гарантии, обеспечивающей исполнение обязательства </w:t>
      </w:r>
      <w:r>
        <w:lastRenderedPageBreak/>
        <w:t>принципала - муниципального образования, регрессное требование гаранта к такому принципалу удовлетворяется в порядке, установленном финансовым органом для взыскания остатков непогашенных бюджетных кредитов (включая проценты, штрафы и пени), предоставленных местным бюджетам.</w:t>
      </w:r>
    </w:p>
    <w:p w:rsidR="00C87A6D" w:rsidRDefault="00C87A6D">
      <w:pPr>
        <w:pStyle w:val="ConsPlusNormal"/>
        <w:spacing w:before="220"/>
        <w:ind w:firstLine="540"/>
        <w:jc w:val="both"/>
      </w:pPr>
      <w:hyperlink r:id="rId55" w:history="1">
        <w:r>
          <w:rPr>
            <w:color w:val="0000FF"/>
          </w:rPr>
          <w:t>1.14</w:t>
        </w:r>
      </w:hyperlink>
      <w:r>
        <w:t>. В любое время действия гарантии гарант (или иной уполномоченный Правительством автономного округа орган исполнительной власти автономного округа) вправе осуществлять контроль за целевым использованием средств, полученных принципалом по обеспеченному гарантией обязательству, и своевременным исполнением обязательств принципала. Указанным правам гаранта (иного уполномоченного Правительством автономного округа органа исполнительной власти автономного округа) корреспондируют соответствующие обязанности принципала.</w:t>
      </w:r>
    </w:p>
    <w:p w:rsidR="00C87A6D" w:rsidRDefault="00C87A6D">
      <w:pPr>
        <w:pStyle w:val="ConsPlusNormal"/>
        <w:jc w:val="both"/>
      </w:pPr>
    </w:p>
    <w:p w:rsidR="00C87A6D" w:rsidRDefault="00C87A6D">
      <w:pPr>
        <w:pStyle w:val="ConsPlusNormal"/>
        <w:jc w:val="center"/>
        <w:outlineLvl w:val="1"/>
      </w:pPr>
      <w:r>
        <w:t>2. Условия договора о предоставлении гарантии</w:t>
      </w:r>
    </w:p>
    <w:p w:rsidR="00C87A6D" w:rsidRDefault="00C87A6D">
      <w:pPr>
        <w:pStyle w:val="ConsPlusNormal"/>
        <w:jc w:val="center"/>
      </w:pPr>
      <w:r>
        <w:t>в части обязанностей бенефициара</w:t>
      </w:r>
    </w:p>
    <w:p w:rsidR="00C87A6D" w:rsidRDefault="00C87A6D">
      <w:pPr>
        <w:pStyle w:val="ConsPlusNormal"/>
        <w:jc w:val="both"/>
      </w:pPr>
    </w:p>
    <w:p w:rsidR="00C87A6D" w:rsidRDefault="00C87A6D">
      <w:pPr>
        <w:pStyle w:val="ConsPlusNormal"/>
        <w:ind w:firstLine="540"/>
        <w:jc w:val="both"/>
      </w:pPr>
      <w:r>
        <w:t>2.1. Бенефициар обязуется уведомлять в письменной форме гаранта об утрате лицами бенефициара полномочий представлять и подписывать предусмотренные гарантией документы, совершать иные действия в качестве представителей бенефициара при исполнении договора о предоставлении гарантии, а также о получении каждым новым лицом бенефициара вышеуказанных полномочий, в срок, не превышающий 2 рабочих дней с даты наступления указанных событий (с приложением документов, подтверждающих полномочия каждого нового лица). Уведомления дублируются электронной почтой или факсимильной связью.</w:t>
      </w:r>
    </w:p>
    <w:p w:rsidR="00C87A6D" w:rsidRDefault="00C87A6D">
      <w:pPr>
        <w:pStyle w:val="ConsPlusNormal"/>
        <w:spacing w:before="220"/>
        <w:ind w:firstLine="540"/>
        <w:jc w:val="both"/>
      </w:pPr>
      <w:r>
        <w:t>2.2. Бенефициар обязуется не позднее 2 рабочих дней, следующих за днем осуществления им платежа, уведомлять гаранта в письменной форме о дате и сумме предоставленных принципалу денежных средств по обеспеченному гарантией обязательству, а также не позднее 2 рабочих дней, следующих за днем получения бенефициаром платежа, уведомлять гаранта в письменной форме о дате и сумме полученных от принципала (или третьих лиц) денежных средств во исполнение обязательств принципала, обеспеченных гарантией. Уведомления дублируются электронной почтой или факсимильной связью.</w:t>
      </w:r>
    </w:p>
    <w:p w:rsidR="00C87A6D" w:rsidRDefault="00C87A6D">
      <w:pPr>
        <w:pStyle w:val="ConsPlusNormal"/>
        <w:spacing w:before="220"/>
        <w:ind w:firstLine="540"/>
        <w:jc w:val="both"/>
      </w:pPr>
      <w:r>
        <w:t>2.3. Бенефициар обязуется в течение 3 рабочих дней с даты поступления запроса гаранта предоставлять ему информацию относительно исполнения принципалом обязательства, обеспеченного гарантией, других договоров и обязательств, подписанных в связи с заключением обеспеченного гарантией обязательства, в том числе относительно суммы текущей задолженности принципала, суммы и сроков его очередного платежа. Информация дублируется электронной почтой или факсимильной связью.</w:t>
      </w:r>
    </w:p>
    <w:p w:rsidR="00C87A6D" w:rsidRDefault="00C87A6D">
      <w:pPr>
        <w:pStyle w:val="ConsPlusNormal"/>
        <w:spacing w:before="220"/>
        <w:ind w:firstLine="540"/>
        <w:jc w:val="both"/>
      </w:pPr>
      <w:r>
        <w:t>2.4. Бенефициар обязуется уведомить гаранта о направлении принципалу требования бенефициара об исполнении обязательств по обеспеченному гарантией обязательству в течение 1 рабочего дня с даты направления. Уведомление дублируется электронной почтой или факсимильной связью.</w:t>
      </w:r>
    </w:p>
    <w:p w:rsidR="00C87A6D" w:rsidRDefault="00C87A6D">
      <w:pPr>
        <w:pStyle w:val="ConsPlusNormal"/>
        <w:spacing w:before="220"/>
        <w:ind w:firstLine="540"/>
        <w:jc w:val="both"/>
      </w:pPr>
      <w:r>
        <w:t>2.5. В случае получения бенефициаром от принципала (или третьих лиц) платежа во исполнение обязательств принципала по обеспеченному гарантией обязательству, несвоевременное исполнение которых явилось основанием для предъявления гаранту требования бенефициара об исполнении гарантии, бенефициар обязан:</w:t>
      </w:r>
    </w:p>
    <w:p w:rsidR="00C87A6D" w:rsidRDefault="00C87A6D">
      <w:pPr>
        <w:pStyle w:val="ConsPlusNormal"/>
        <w:jc w:val="both"/>
      </w:pPr>
      <w:r>
        <w:t xml:space="preserve">(в ред. </w:t>
      </w:r>
      <w:hyperlink r:id="rId56" w:history="1">
        <w:r>
          <w:rPr>
            <w:color w:val="0000FF"/>
          </w:rPr>
          <w:t>постановления</w:t>
        </w:r>
      </w:hyperlink>
      <w:r>
        <w:t xml:space="preserve"> Правительства ХМАО - Югры от 27.07.2009 N 182-п)</w:t>
      </w:r>
    </w:p>
    <w:p w:rsidR="00C87A6D" w:rsidRDefault="00C87A6D">
      <w:pPr>
        <w:pStyle w:val="ConsPlusNormal"/>
        <w:spacing w:before="220"/>
        <w:ind w:firstLine="540"/>
        <w:jc w:val="both"/>
      </w:pPr>
      <w:r>
        <w:t>перечислить гаранту денежные средства в размере осуществленного принципалом (или третьими лицами) платежа в счет исполнения принципалом регрессного требования гаранта, если указанный платеж осуществлен принципалом после удовлетворения гарантом требования бенефициара об исполнении гарантии;</w:t>
      </w:r>
    </w:p>
    <w:p w:rsidR="00C87A6D" w:rsidRDefault="00C87A6D">
      <w:pPr>
        <w:pStyle w:val="ConsPlusNormal"/>
        <w:jc w:val="both"/>
      </w:pPr>
      <w:r>
        <w:t xml:space="preserve">(в ред. </w:t>
      </w:r>
      <w:hyperlink r:id="rId57" w:history="1">
        <w:r>
          <w:rPr>
            <w:color w:val="0000FF"/>
          </w:rPr>
          <w:t>постановления</w:t>
        </w:r>
      </w:hyperlink>
      <w:r>
        <w:t xml:space="preserve"> Правительства ХМАО - Югры от 27.07.2009 N 182-п)</w:t>
      </w:r>
    </w:p>
    <w:p w:rsidR="00C87A6D" w:rsidRDefault="00C87A6D">
      <w:pPr>
        <w:pStyle w:val="ConsPlusNormal"/>
        <w:spacing w:before="220"/>
        <w:ind w:firstLine="540"/>
        <w:jc w:val="both"/>
      </w:pPr>
      <w:r>
        <w:lastRenderedPageBreak/>
        <w:t>возвратить гаранту денежную сумму, полученную от гаранта в удовлетворение требования бенефициара об исполнении гарантии, не позднее следующего рабочего дня после получения бенефициаром платежа от принципала (или третьих лиц), если указанный платеж осуществлен принципалом (или третьими лицами) после удовлетворения гарантом требования бенефициара об исполнении гарантии.</w:t>
      </w:r>
    </w:p>
    <w:p w:rsidR="00C87A6D" w:rsidRDefault="00C87A6D">
      <w:pPr>
        <w:pStyle w:val="ConsPlusNormal"/>
        <w:spacing w:before="220"/>
        <w:ind w:firstLine="540"/>
        <w:jc w:val="both"/>
      </w:pPr>
      <w:r>
        <w:t>2.6. Бенефициар обязан в течение 3 рабочих дней предоставлять гаранту надлежащим образом заверенные копии соответствующих документов в случае принятия решений о реорганизации или ликвидации бенефициара, о начатом в отношении бенефициара производстве о признании его несостоятельным (банкротом).</w:t>
      </w:r>
    </w:p>
    <w:p w:rsidR="00C87A6D" w:rsidRDefault="00C87A6D">
      <w:pPr>
        <w:pStyle w:val="ConsPlusNormal"/>
        <w:spacing w:before="220"/>
        <w:ind w:firstLine="540"/>
        <w:jc w:val="both"/>
      </w:pPr>
      <w:r>
        <w:t>2.7. Бенефициар не вправе уступать или каким-либо иным способом передавать другим лицам принадлежащие ему права требования к гаранту по гарантии без предварительного письменного согласия гаранта.</w:t>
      </w:r>
    </w:p>
    <w:p w:rsidR="00C87A6D" w:rsidRDefault="00C87A6D">
      <w:pPr>
        <w:pStyle w:val="ConsPlusNormal"/>
        <w:spacing w:before="220"/>
        <w:ind w:firstLine="540"/>
        <w:jc w:val="both"/>
      </w:pPr>
      <w:r>
        <w:t>2.8. Бенефициар обязан в течение 5 рабочих дней со дня исполнения гарантом обязательств по гарантии вручить гаранту документы или их нотариально заверенные копии (в случае если документы исходят от бенефициара, их копии могут быть заверены бенефициаром), удостоверяющие требование бенефициара к принципалу, и передать права, обеспечивающие это требование.</w:t>
      </w:r>
    </w:p>
    <w:p w:rsidR="00C87A6D" w:rsidRDefault="00C87A6D">
      <w:pPr>
        <w:pStyle w:val="ConsPlusNormal"/>
        <w:spacing w:before="220"/>
        <w:ind w:firstLine="540"/>
        <w:jc w:val="both"/>
      </w:pPr>
      <w:r>
        <w:t>2.9. При заключении договора о предоставлении гарантии, обеспечивающей исполнение обязательств принципала по кредитному договору, бенефициар обязуется осуществлять текущий контроль за целевым использованием принципалом средств, перечисляемых принципалу в рамках кредитного договора.</w:t>
      </w:r>
    </w:p>
    <w:p w:rsidR="00C87A6D" w:rsidRDefault="00C87A6D">
      <w:pPr>
        <w:pStyle w:val="ConsPlusNormal"/>
        <w:jc w:val="both"/>
      </w:pPr>
      <w:r>
        <w:t xml:space="preserve">(п. 2.9 введен </w:t>
      </w:r>
      <w:hyperlink r:id="rId58" w:history="1">
        <w:r>
          <w:rPr>
            <w:color w:val="0000FF"/>
          </w:rPr>
          <w:t>постановлением</w:t>
        </w:r>
      </w:hyperlink>
      <w:r>
        <w:t xml:space="preserve"> Правительства ХМАО - Югры от 27.07.2009 N 182-п)</w:t>
      </w:r>
    </w:p>
    <w:p w:rsidR="00C87A6D" w:rsidRDefault="00C87A6D">
      <w:pPr>
        <w:pStyle w:val="ConsPlusNormal"/>
        <w:spacing w:before="220"/>
        <w:ind w:firstLine="540"/>
        <w:jc w:val="both"/>
      </w:pPr>
      <w:r>
        <w:t>2.10. Бенефициар обязуется не позднее 1 рабочего дня, следующего за днем подписания договора о предоставлении гарантии, представить гаранту заверенную им копию обеспеченного гарантией обязательства (в случае ее отсутствия у гаранта).</w:t>
      </w:r>
    </w:p>
    <w:p w:rsidR="00C87A6D" w:rsidRDefault="00C87A6D">
      <w:pPr>
        <w:pStyle w:val="ConsPlusNormal"/>
        <w:jc w:val="both"/>
      </w:pPr>
      <w:r>
        <w:t xml:space="preserve">(п. 2.10 введен </w:t>
      </w:r>
      <w:hyperlink r:id="rId59" w:history="1">
        <w:r>
          <w:rPr>
            <w:color w:val="0000FF"/>
          </w:rPr>
          <w:t>постановлением</w:t>
        </w:r>
      </w:hyperlink>
      <w:r>
        <w:t xml:space="preserve"> Правительства ХМАО - Югры от 27.07.2009 N 182-п)</w:t>
      </w:r>
    </w:p>
    <w:p w:rsidR="00C87A6D" w:rsidRDefault="00C87A6D">
      <w:pPr>
        <w:pStyle w:val="ConsPlusNormal"/>
        <w:spacing w:before="220"/>
        <w:ind w:firstLine="540"/>
        <w:jc w:val="both"/>
      </w:pPr>
      <w:r>
        <w:t>2.11. Бенефициар не вправе вносить в обеспеченное гарантией обязательство и (или) в иной договор, заключенный с принципалом в связи с обеспеченным гарантией обязательством, любые изменения и (или) дополнения, влекущие увеличение ответственности или иные неблагоприятные последствия для гаранта, без согласования их с гарантом.</w:t>
      </w:r>
    </w:p>
    <w:p w:rsidR="00C87A6D" w:rsidRDefault="00C87A6D">
      <w:pPr>
        <w:pStyle w:val="ConsPlusNormal"/>
        <w:jc w:val="both"/>
      </w:pPr>
      <w:r>
        <w:t xml:space="preserve">(п. 2.11 введен </w:t>
      </w:r>
      <w:hyperlink r:id="rId60" w:history="1">
        <w:r>
          <w:rPr>
            <w:color w:val="0000FF"/>
          </w:rPr>
          <w:t>постановлением</w:t>
        </w:r>
      </w:hyperlink>
      <w:r>
        <w:t xml:space="preserve"> Правительства ХМАО - Югры от 27.07.2009 N 182-п)</w:t>
      </w:r>
    </w:p>
    <w:p w:rsidR="00C87A6D" w:rsidRDefault="00C87A6D">
      <w:pPr>
        <w:pStyle w:val="ConsPlusNormal"/>
        <w:spacing w:before="220"/>
        <w:ind w:firstLine="540"/>
        <w:jc w:val="both"/>
      </w:pPr>
      <w:r>
        <w:t>2.12. Бенефициар обязуется представлять гаранту заверенные им копии дополнительных соглашений к обеспеченному гарантией обязательству в срок, не превышающий 5 рабочих дней с момента их подписания.</w:t>
      </w:r>
    </w:p>
    <w:p w:rsidR="00C87A6D" w:rsidRDefault="00C87A6D">
      <w:pPr>
        <w:pStyle w:val="ConsPlusNormal"/>
        <w:jc w:val="both"/>
      </w:pPr>
      <w:r>
        <w:t xml:space="preserve">(п. 2.12 введен </w:t>
      </w:r>
      <w:hyperlink r:id="rId61" w:history="1">
        <w:r>
          <w:rPr>
            <w:color w:val="0000FF"/>
          </w:rPr>
          <w:t>постановлением</w:t>
        </w:r>
      </w:hyperlink>
      <w:r>
        <w:t xml:space="preserve"> Правительства ХМАО - Югры от 27.07.2009 N 182-п)</w:t>
      </w:r>
    </w:p>
    <w:p w:rsidR="00C87A6D" w:rsidRDefault="00C87A6D">
      <w:pPr>
        <w:pStyle w:val="ConsPlusNormal"/>
        <w:jc w:val="both"/>
      </w:pPr>
    </w:p>
    <w:p w:rsidR="00C87A6D" w:rsidRDefault="00C87A6D">
      <w:pPr>
        <w:pStyle w:val="ConsPlusNormal"/>
        <w:jc w:val="center"/>
        <w:outlineLvl w:val="1"/>
      </w:pPr>
      <w:r>
        <w:t>3. Условия договора о предоставлении гарантии</w:t>
      </w:r>
    </w:p>
    <w:p w:rsidR="00C87A6D" w:rsidRDefault="00C87A6D">
      <w:pPr>
        <w:pStyle w:val="ConsPlusNormal"/>
        <w:jc w:val="center"/>
      </w:pPr>
      <w:r>
        <w:t>в части обязанностей принципала</w:t>
      </w:r>
    </w:p>
    <w:p w:rsidR="00C87A6D" w:rsidRDefault="00C87A6D">
      <w:pPr>
        <w:pStyle w:val="ConsPlusNormal"/>
        <w:jc w:val="both"/>
      </w:pPr>
    </w:p>
    <w:p w:rsidR="00C87A6D" w:rsidRDefault="00C87A6D">
      <w:pPr>
        <w:pStyle w:val="ConsPlusNormal"/>
        <w:ind w:firstLine="540"/>
        <w:jc w:val="both"/>
      </w:pPr>
      <w:r>
        <w:t>3.1. Принципал обязуется уведомлять в письменной форме гаранта об утрате лицами принципала полномочий представлять и подписывать предусмотренные гарантией документы, совершать иные действия в качестве представителей принципала при исполнении договора о предоставлении гарантии, а также о получении каждым новым лицом принципала вышеуказанных полномочий, в срок, не превышающий 2 рабочих дней с даты наступления указанных событий (с приложением документов, подтверждающих полномочия каждого нового лица). Уведомления дублируются электронной почтой или факсимильной связью.</w:t>
      </w:r>
    </w:p>
    <w:p w:rsidR="00C87A6D" w:rsidRDefault="00C87A6D">
      <w:pPr>
        <w:pStyle w:val="ConsPlusNormal"/>
        <w:spacing w:before="220"/>
        <w:ind w:firstLine="540"/>
        <w:jc w:val="both"/>
      </w:pPr>
      <w:r>
        <w:t xml:space="preserve">3.2. Принципал обязуется не позднее 3 рабочих дней, следующих за днем осуществления им </w:t>
      </w:r>
      <w:r>
        <w:lastRenderedPageBreak/>
        <w:t>(или третьими лицами) платежа, направлять гаранту письменный отчет о дате и сумме перечисленных бенефициару денежных средств во исполнение своего обязательства, обеспеченного гарантией. Направление отчета дублируется электронной почтой или факсимильной связью.</w:t>
      </w:r>
    </w:p>
    <w:p w:rsidR="00C87A6D" w:rsidRDefault="00C87A6D">
      <w:pPr>
        <w:pStyle w:val="ConsPlusNormal"/>
        <w:spacing w:before="220"/>
        <w:ind w:firstLine="540"/>
        <w:jc w:val="both"/>
      </w:pPr>
      <w:r>
        <w:t>3.3. Принципал обязуется в течение 3 рабочих дней с даты поступления запроса гаранта предоставлять ему информацию относительно исполнения обязательства, обеспеченного гарантией, других договоров и обязательств, подписанных в связи с заключением обеспеченного гарантией обязательства, в том числе относительно суммы текущей задолженности принципала, суммы и сроков его очередного платежа. Информация дублируется электронной почтой или факсимильной связью.</w:t>
      </w:r>
    </w:p>
    <w:p w:rsidR="00C87A6D" w:rsidRDefault="00C87A6D">
      <w:pPr>
        <w:pStyle w:val="ConsPlusNormal"/>
        <w:spacing w:before="220"/>
        <w:ind w:firstLine="540"/>
        <w:jc w:val="both"/>
      </w:pPr>
      <w:r>
        <w:t>3.4. Принципал обязан в течение 3 рабочих дней предоставлять гаранту надлежащим образом заверенные копии соответствующих документов в случае принятия решений о реорганизации или ликвидации принципала, о начатом в отношении принципала производстве о признании его несостоятельным (банкротом).</w:t>
      </w:r>
    </w:p>
    <w:p w:rsidR="00C87A6D" w:rsidRDefault="00C87A6D">
      <w:pPr>
        <w:pStyle w:val="ConsPlusNormal"/>
        <w:jc w:val="both"/>
      </w:pPr>
      <w:r>
        <w:t xml:space="preserve">(в ред. </w:t>
      </w:r>
      <w:hyperlink r:id="rId62" w:history="1">
        <w:r>
          <w:rPr>
            <w:color w:val="0000FF"/>
          </w:rPr>
          <w:t>постановления</w:t>
        </w:r>
      </w:hyperlink>
      <w:r>
        <w:t xml:space="preserve"> Правительства ХМАО - Югры от 27.07.2009 N 182-п)</w:t>
      </w:r>
    </w:p>
    <w:p w:rsidR="00C87A6D" w:rsidRDefault="00C87A6D">
      <w:pPr>
        <w:pStyle w:val="ConsPlusNormal"/>
        <w:spacing w:before="220"/>
        <w:ind w:firstLine="540"/>
        <w:jc w:val="both"/>
      </w:pPr>
      <w:r>
        <w:t>3.5. В течение 3 рабочих дней с даты аннулирования принципалом договора обеспечения исполнения своих обязательств перед гарантом по регрессному требованию либо с даты когда принципалу стало известно о наступлении события, в результате которого произошла потеря обеспечения исполнения обязательств принципала перед гарантом или снижение цены этого обеспечения, принципал обязуется письменно уведомить гаранта об этом (если гарантия предусматривает наличие регрессного требования). Уведомление дублируется электронной почтой или факсимильной связью.</w:t>
      </w:r>
    </w:p>
    <w:p w:rsidR="00C87A6D" w:rsidRDefault="00C87A6D">
      <w:pPr>
        <w:pStyle w:val="ConsPlusNormal"/>
        <w:jc w:val="both"/>
      </w:pPr>
      <w:r>
        <w:t xml:space="preserve">(в ред. </w:t>
      </w:r>
      <w:hyperlink r:id="rId63" w:history="1">
        <w:r>
          <w:rPr>
            <w:color w:val="0000FF"/>
          </w:rPr>
          <w:t>постановления</w:t>
        </w:r>
      </w:hyperlink>
      <w:r>
        <w:t xml:space="preserve"> Правительства ХМАО - Югры от 18.06.2011 N 221-п)</w:t>
      </w:r>
    </w:p>
    <w:p w:rsidR="00C87A6D" w:rsidRDefault="00C87A6D">
      <w:pPr>
        <w:pStyle w:val="ConsPlusNormal"/>
        <w:spacing w:before="220"/>
        <w:ind w:firstLine="540"/>
        <w:jc w:val="both"/>
      </w:pPr>
      <w:r>
        <w:t>3.6. При наступлении события, в результате которого произошла потеря обеспечения исполнения обязательств принципала перед гарантом по регрессному требованию или снижение цены этого обеспечения, принципал обязуется в течение 10 рабочих дней с момента наступления такого события предоставить гаранту дополнительное обеспечение в целях поддержания объема обеспечения исполнения своих обязательств на уровне не менее 100 процентов от суммы гарантии, сложившейся на момент наступления такого события (если гарантия предусматривает наличие регрессного требования).</w:t>
      </w:r>
    </w:p>
    <w:p w:rsidR="00C87A6D" w:rsidRDefault="00C87A6D">
      <w:pPr>
        <w:pStyle w:val="ConsPlusNormal"/>
        <w:jc w:val="both"/>
      </w:pPr>
      <w:r>
        <w:t xml:space="preserve">(в ред. постановлений Правительства ХМАО - Югры от 27.07.2009 </w:t>
      </w:r>
      <w:hyperlink r:id="rId64" w:history="1">
        <w:r>
          <w:rPr>
            <w:color w:val="0000FF"/>
          </w:rPr>
          <w:t>N 182-п</w:t>
        </w:r>
      </w:hyperlink>
      <w:r>
        <w:t xml:space="preserve">, от 18.06.2011 </w:t>
      </w:r>
      <w:hyperlink r:id="rId65" w:history="1">
        <w:r>
          <w:rPr>
            <w:color w:val="0000FF"/>
          </w:rPr>
          <w:t>N 221-п</w:t>
        </w:r>
      </w:hyperlink>
      <w:r>
        <w:t>)</w:t>
      </w:r>
    </w:p>
    <w:p w:rsidR="00C87A6D" w:rsidRDefault="00C87A6D">
      <w:pPr>
        <w:pStyle w:val="ConsPlusNormal"/>
        <w:spacing w:before="220"/>
        <w:ind w:firstLine="540"/>
        <w:jc w:val="both"/>
      </w:pPr>
      <w:r>
        <w:t>3.7. В течение 7 рабочих дней со дня получения требования гаранта об уплате процентов, начисленных на сумму исполненных обязательств гаранта перед бенефициаром по гарантии, принципал обязуется (если гарантия предусматривает наличие регрессного требования) перечислить указанную в требовании сумму на указанный в требовании счет.</w:t>
      </w:r>
    </w:p>
    <w:p w:rsidR="00C87A6D" w:rsidRDefault="00C87A6D">
      <w:pPr>
        <w:pStyle w:val="ConsPlusNormal"/>
        <w:jc w:val="both"/>
      </w:pPr>
      <w:r>
        <w:t xml:space="preserve">(в ред. </w:t>
      </w:r>
      <w:hyperlink r:id="rId66" w:history="1">
        <w:r>
          <w:rPr>
            <w:color w:val="0000FF"/>
          </w:rPr>
          <w:t>постановления</w:t>
        </w:r>
      </w:hyperlink>
      <w:r>
        <w:t xml:space="preserve"> Правительства ХМАО - Югры от 27.07.2009 N 182-п)</w:t>
      </w:r>
    </w:p>
    <w:p w:rsidR="00C87A6D" w:rsidRDefault="00C87A6D">
      <w:pPr>
        <w:pStyle w:val="ConsPlusNormal"/>
        <w:spacing w:before="220"/>
        <w:ind w:firstLine="540"/>
        <w:jc w:val="both"/>
      </w:pPr>
      <w:r>
        <w:t>3.8. В течение 7 рабочих дней со дня получения регрессного требования гаранта принципал обязуется (если гарантия предусматривает наличие регрессного требования) перечислить указанную в требовании сумму на указанный в требовании счет.</w:t>
      </w:r>
    </w:p>
    <w:p w:rsidR="00C87A6D" w:rsidRDefault="00C87A6D">
      <w:pPr>
        <w:pStyle w:val="ConsPlusNormal"/>
        <w:jc w:val="both"/>
      </w:pPr>
      <w:r>
        <w:t xml:space="preserve">(в ред. </w:t>
      </w:r>
      <w:hyperlink r:id="rId67" w:history="1">
        <w:r>
          <w:rPr>
            <w:color w:val="0000FF"/>
          </w:rPr>
          <w:t>постановления</w:t>
        </w:r>
      </w:hyperlink>
      <w:r>
        <w:t xml:space="preserve"> Правительства ХМАО - Югры от 27.07.2009 N 182-п)</w:t>
      </w:r>
    </w:p>
    <w:p w:rsidR="00C87A6D" w:rsidRDefault="00C87A6D">
      <w:pPr>
        <w:pStyle w:val="ConsPlusNormal"/>
        <w:spacing w:before="220"/>
        <w:ind w:firstLine="540"/>
        <w:jc w:val="both"/>
      </w:pPr>
      <w:r>
        <w:t>3.9. В целях осуществления контроля со стороны бенефициара и гаранта принципал обязуется обеспечить прозрачность своей финансовой и хозяйственной деятельности.</w:t>
      </w:r>
    </w:p>
    <w:p w:rsidR="00C87A6D" w:rsidRDefault="00C87A6D">
      <w:pPr>
        <w:pStyle w:val="ConsPlusNormal"/>
        <w:jc w:val="both"/>
      </w:pPr>
      <w:r>
        <w:t xml:space="preserve">(п. 3.9 введен </w:t>
      </w:r>
      <w:hyperlink r:id="rId68" w:history="1">
        <w:r>
          <w:rPr>
            <w:color w:val="0000FF"/>
          </w:rPr>
          <w:t>постановлением</w:t>
        </w:r>
      </w:hyperlink>
      <w:r>
        <w:t xml:space="preserve"> Правительства ХМАО - Югры от 27.07.2009 N 182-п)</w:t>
      </w:r>
    </w:p>
    <w:p w:rsidR="00C87A6D" w:rsidRDefault="00C87A6D">
      <w:pPr>
        <w:pStyle w:val="ConsPlusNormal"/>
        <w:spacing w:before="220"/>
        <w:ind w:firstLine="540"/>
        <w:jc w:val="both"/>
      </w:pPr>
      <w:r>
        <w:t xml:space="preserve">3.10. Принципал обязуется не позднее 1 рабочего дня, следующего за днем подписания договора о предоставлении гарантии, представить гаранту заверенные им копии договоров и (или) односторонних обязательств об ином (кроме гарантии) обеспечении исполнения обязательств принципала по обеспеченному гарантией обязательству (в случае наличия такого </w:t>
      </w:r>
      <w:r>
        <w:lastRenderedPageBreak/>
        <w:t>обеспечения).</w:t>
      </w:r>
    </w:p>
    <w:p w:rsidR="00C87A6D" w:rsidRDefault="00C87A6D">
      <w:pPr>
        <w:pStyle w:val="ConsPlusNormal"/>
        <w:jc w:val="both"/>
      </w:pPr>
      <w:r>
        <w:t xml:space="preserve">(п. 3.10 введен </w:t>
      </w:r>
      <w:hyperlink r:id="rId69" w:history="1">
        <w:r>
          <w:rPr>
            <w:color w:val="0000FF"/>
          </w:rPr>
          <w:t>постановлением</w:t>
        </w:r>
      </w:hyperlink>
      <w:r>
        <w:t xml:space="preserve"> Правительства ХМАО - Югры от 27.07.2009 N 182-п)</w:t>
      </w:r>
    </w:p>
    <w:p w:rsidR="00C87A6D" w:rsidRDefault="00C87A6D">
      <w:pPr>
        <w:pStyle w:val="ConsPlusNormal"/>
        <w:spacing w:before="220"/>
        <w:ind w:firstLine="540"/>
        <w:jc w:val="both"/>
      </w:pPr>
      <w:r>
        <w:t>3.11. Принципал не вправе вносить в обеспеченное гарантией обязательство и (или) в иной договор, заключенный с принципалом в связи с заключением обеспеченного гарантией обязательства, любые изменения и (или) дополнения, влекущие увеличение ответственности или иные неблагоприятные последствия для гаранта, без согласования их с гарантом.</w:t>
      </w:r>
    </w:p>
    <w:p w:rsidR="00C87A6D" w:rsidRDefault="00C87A6D">
      <w:pPr>
        <w:pStyle w:val="ConsPlusNormal"/>
        <w:jc w:val="both"/>
      </w:pPr>
      <w:r>
        <w:t xml:space="preserve">(п. 3.11 введен </w:t>
      </w:r>
      <w:hyperlink r:id="rId70" w:history="1">
        <w:r>
          <w:rPr>
            <w:color w:val="0000FF"/>
          </w:rPr>
          <w:t>постановлением</w:t>
        </w:r>
      </w:hyperlink>
      <w:r>
        <w:t xml:space="preserve"> Правительства ХМАО - Югры от 27.07.2009 N 182-п)</w:t>
      </w:r>
    </w:p>
    <w:p w:rsidR="00C87A6D" w:rsidRDefault="00C87A6D">
      <w:pPr>
        <w:pStyle w:val="ConsPlusNormal"/>
        <w:spacing w:before="220"/>
        <w:ind w:firstLine="540"/>
        <w:jc w:val="both"/>
      </w:pPr>
      <w:r>
        <w:t>3.12. Принципал обязуется представлять гаранту заверенные им копии дополнительных соглашений и (или) односторонних обязательств, содержащих любые изменения и (или) дополнения в договоры или односторонние обязательства об ином (кроме Гарантии) обеспечении исполнения обязательств Принципала по обеспеченному гарантией обязательству, в срок, не превышающий 5 рабочих дней с момента их подписания.</w:t>
      </w:r>
    </w:p>
    <w:p w:rsidR="00C87A6D" w:rsidRDefault="00C87A6D">
      <w:pPr>
        <w:pStyle w:val="ConsPlusNormal"/>
        <w:jc w:val="both"/>
      </w:pPr>
      <w:r>
        <w:t xml:space="preserve">(п. 3.12 введен </w:t>
      </w:r>
      <w:hyperlink r:id="rId71" w:history="1">
        <w:r>
          <w:rPr>
            <w:color w:val="0000FF"/>
          </w:rPr>
          <w:t>постановлением</w:t>
        </w:r>
      </w:hyperlink>
      <w:r>
        <w:t xml:space="preserve"> Правительства ХМАО - Югры от 27.07.2009 N 182-п)</w:t>
      </w:r>
    </w:p>
    <w:p w:rsidR="00C87A6D" w:rsidRDefault="00C87A6D">
      <w:pPr>
        <w:pStyle w:val="ConsPlusNormal"/>
        <w:jc w:val="both"/>
      </w:pPr>
    </w:p>
    <w:p w:rsidR="00C87A6D" w:rsidRDefault="00C87A6D">
      <w:pPr>
        <w:pStyle w:val="ConsPlusNormal"/>
        <w:jc w:val="center"/>
        <w:outlineLvl w:val="1"/>
      </w:pPr>
      <w:r>
        <w:t>4. Условия договора о предоставлении гарантии</w:t>
      </w:r>
    </w:p>
    <w:p w:rsidR="00C87A6D" w:rsidRDefault="00C87A6D">
      <w:pPr>
        <w:pStyle w:val="ConsPlusNormal"/>
        <w:jc w:val="center"/>
      </w:pPr>
      <w:r>
        <w:t>в части отзыва гарантий и прекращения обязательств гаранта</w:t>
      </w:r>
    </w:p>
    <w:p w:rsidR="00C87A6D" w:rsidRDefault="00C87A6D">
      <w:pPr>
        <w:pStyle w:val="ConsPlusNormal"/>
        <w:jc w:val="both"/>
      </w:pPr>
    </w:p>
    <w:p w:rsidR="00C87A6D" w:rsidRDefault="00C87A6D">
      <w:pPr>
        <w:pStyle w:val="ConsPlusNormal"/>
        <w:ind w:firstLine="540"/>
        <w:jc w:val="both"/>
      </w:pPr>
      <w:bookmarkStart w:id="12" w:name="P304"/>
      <w:bookmarkEnd w:id="12"/>
      <w:r>
        <w:t>4.1. Гарант имеет право отозвать гарантию по следующим основаниям:</w:t>
      </w:r>
    </w:p>
    <w:p w:rsidR="00C87A6D" w:rsidRDefault="00C87A6D">
      <w:pPr>
        <w:pStyle w:val="ConsPlusNormal"/>
        <w:spacing w:before="220"/>
        <w:ind w:firstLine="540"/>
        <w:jc w:val="both"/>
      </w:pPr>
      <w:r>
        <w:t xml:space="preserve">абзац исключен. - </w:t>
      </w:r>
      <w:hyperlink r:id="rId72" w:history="1">
        <w:r>
          <w:rPr>
            <w:color w:val="0000FF"/>
          </w:rPr>
          <w:t>Постановление</w:t>
        </w:r>
      </w:hyperlink>
      <w:r>
        <w:t xml:space="preserve"> Правительства ХМАО - Югры от 27.07.2009 N 182-п;</w:t>
      </w:r>
    </w:p>
    <w:p w:rsidR="00C87A6D" w:rsidRDefault="00C87A6D">
      <w:pPr>
        <w:pStyle w:val="ConsPlusNormal"/>
        <w:spacing w:before="220"/>
        <w:ind w:firstLine="540"/>
        <w:jc w:val="both"/>
      </w:pPr>
      <w:r>
        <w:t>внесение не согласованных с гарантом изменений в обеспеченное гарантией обязательство или в обязательство об ином (кроме гарантии) обеспечении исполнения обязательств принципала по обеспеченному гарантией обязательству;</w:t>
      </w:r>
    </w:p>
    <w:p w:rsidR="00C87A6D" w:rsidRDefault="00C87A6D">
      <w:pPr>
        <w:pStyle w:val="ConsPlusNormal"/>
        <w:spacing w:before="220"/>
        <w:ind w:firstLine="540"/>
        <w:jc w:val="both"/>
      </w:pPr>
      <w:r>
        <w:t>перевод на другое лицо долга по обеспеченному гарантией обязательству, если гарант не дал бенефициару согласия (путем внесения соответствующих изменений в договор о предоставлении гарантии) отвечать за нового должника;</w:t>
      </w:r>
    </w:p>
    <w:p w:rsidR="00C87A6D" w:rsidRDefault="00C87A6D">
      <w:pPr>
        <w:pStyle w:val="ConsPlusNormal"/>
        <w:spacing w:before="220"/>
        <w:ind w:firstLine="540"/>
        <w:jc w:val="both"/>
      </w:pPr>
      <w:bookmarkStart w:id="13" w:name="P308"/>
      <w:bookmarkEnd w:id="13"/>
      <w:r>
        <w:t>неоднократное нецелевое использование средств, полученных принципалом по обеспеченному гарантией обязательству;</w:t>
      </w:r>
    </w:p>
    <w:p w:rsidR="00C87A6D" w:rsidRDefault="00C87A6D">
      <w:pPr>
        <w:pStyle w:val="ConsPlusNormal"/>
        <w:jc w:val="both"/>
      </w:pPr>
      <w:r>
        <w:t xml:space="preserve">(в ред. </w:t>
      </w:r>
      <w:hyperlink r:id="rId73" w:history="1">
        <w:r>
          <w:rPr>
            <w:color w:val="0000FF"/>
          </w:rPr>
          <w:t>постановления</w:t>
        </w:r>
      </w:hyperlink>
      <w:r>
        <w:t xml:space="preserve"> Правительства ХМАО - Югры от 27.07.2009 N 182-п)</w:t>
      </w:r>
    </w:p>
    <w:p w:rsidR="00C87A6D" w:rsidRDefault="00C87A6D">
      <w:pPr>
        <w:pStyle w:val="ConsPlusNormal"/>
        <w:spacing w:before="220"/>
        <w:ind w:firstLine="540"/>
        <w:jc w:val="both"/>
      </w:pPr>
      <w:r>
        <w:t>по иным основаниям, установленным договором о предоставлении гарантии.</w:t>
      </w:r>
    </w:p>
    <w:p w:rsidR="00C87A6D" w:rsidRDefault="00C87A6D">
      <w:pPr>
        <w:pStyle w:val="ConsPlusNormal"/>
        <w:spacing w:before="220"/>
        <w:ind w:firstLine="540"/>
        <w:jc w:val="both"/>
      </w:pPr>
      <w:r>
        <w:t>4.2. Уведомление об отзыве гарантии составляется в письменной форме, заверяется печатью гаранта и направляется бенефициару и принципалу почтовой связью, а также в целях оперативности информирования дублируется электронной почтой или факсимильной связью.</w:t>
      </w:r>
    </w:p>
    <w:p w:rsidR="00C87A6D" w:rsidRDefault="00C87A6D">
      <w:pPr>
        <w:pStyle w:val="ConsPlusNormal"/>
        <w:spacing w:before="220"/>
        <w:ind w:firstLine="540"/>
        <w:jc w:val="both"/>
      </w:pPr>
      <w:bookmarkStart w:id="14" w:name="P312"/>
      <w:bookmarkEnd w:id="14"/>
      <w:r>
        <w:t>4.3. Обязательство гаранта перед бенефициаром по гарантии прекращается:</w:t>
      </w:r>
    </w:p>
    <w:p w:rsidR="00C87A6D" w:rsidRDefault="00C87A6D">
      <w:pPr>
        <w:pStyle w:val="ConsPlusNormal"/>
        <w:spacing w:before="220"/>
        <w:ind w:firstLine="540"/>
        <w:jc w:val="both"/>
      </w:pPr>
      <w:r>
        <w:t>уплатой гарантом бенефициару суммы, определенной гарантией, при этом гарантия считается прекратившей свое действие с момента списания бюджетных средств с балансового счета 40201... бюджета автономного округа, открытого в Управлении Федерального казначейства по Ханты-Мансийскому автономному округу - Югре;</w:t>
      </w:r>
    </w:p>
    <w:p w:rsidR="00C87A6D" w:rsidRDefault="00C87A6D">
      <w:pPr>
        <w:pStyle w:val="ConsPlusNormal"/>
        <w:spacing w:before="220"/>
        <w:ind w:firstLine="540"/>
        <w:jc w:val="both"/>
      </w:pPr>
      <w:r>
        <w:t>истечением определенного в договоре о предоставлении гарантии срока, на который гарантия выдана;</w:t>
      </w:r>
    </w:p>
    <w:p w:rsidR="00C87A6D" w:rsidRDefault="00C87A6D">
      <w:pPr>
        <w:pStyle w:val="ConsPlusNormal"/>
        <w:spacing w:before="220"/>
        <w:ind w:firstLine="540"/>
        <w:jc w:val="both"/>
      </w:pPr>
      <w:r>
        <w:t>в случае исполнения в полном объеме принципалом или третьими лицами обязательств принципала, обеспеченных гарантией, при этом гарантия считается прекратившей свое действие с момента указанного исполнения, определяемого в соответствии с условиями обеспеченного гарантией обязательства;</w:t>
      </w:r>
    </w:p>
    <w:p w:rsidR="00C87A6D" w:rsidRDefault="00C87A6D">
      <w:pPr>
        <w:pStyle w:val="ConsPlusNormal"/>
        <w:spacing w:before="220"/>
        <w:ind w:firstLine="540"/>
        <w:jc w:val="both"/>
      </w:pPr>
      <w:r>
        <w:lastRenderedPageBreak/>
        <w:t>прекращением обеспеченного гарантией обязательства;</w:t>
      </w:r>
    </w:p>
    <w:p w:rsidR="00C87A6D" w:rsidRDefault="00C87A6D">
      <w:pPr>
        <w:pStyle w:val="ConsPlusNormal"/>
        <w:spacing w:before="220"/>
        <w:ind w:firstLine="540"/>
        <w:jc w:val="both"/>
      </w:pPr>
      <w:r>
        <w:t>вследствие отказа бенефициара от своих прав по гарантии путем направления гаранту письменного заявления об освобождении гаранта от обязательств;</w:t>
      </w:r>
    </w:p>
    <w:p w:rsidR="00C87A6D" w:rsidRDefault="00C87A6D">
      <w:pPr>
        <w:pStyle w:val="ConsPlusNormal"/>
        <w:spacing w:before="220"/>
        <w:ind w:firstLine="540"/>
        <w:jc w:val="both"/>
      </w:pPr>
      <w:r>
        <w:t>отказом бенефициара принять надлежащее исполнение, предложенное принципалом, гарантом или третьими лицами;</w:t>
      </w:r>
    </w:p>
    <w:p w:rsidR="00C87A6D" w:rsidRDefault="00C87A6D">
      <w:pPr>
        <w:pStyle w:val="ConsPlusNormal"/>
        <w:spacing w:before="220"/>
        <w:ind w:firstLine="540"/>
        <w:jc w:val="both"/>
      </w:pPr>
      <w:r>
        <w:t>отзывом гарантом гарантии;</w:t>
      </w:r>
    </w:p>
    <w:p w:rsidR="00C87A6D" w:rsidRDefault="00C87A6D">
      <w:pPr>
        <w:pStyle w:val="ConsPlusNormal"/>
        <w:spacing w:before="220"/>
        <w:ind w:firstLine="540"/>
        <w:jc w:val="both"/>
      </w:pPr>
      <w:r>
        <w:t>если обязательство принципала, в обеспечение которого предоставлена гарантия, не возникло;</w:t>
      </w:r>
    </w:p>
    <w:p w:rsidR="00C87A6D" w:rsidRDefault="00C87A6D">
      <w:pPr>
        <w:pStyle w:val="ConsPlusNormal"/>
        <w:spacing w:before="220"/>
        <w:ind w:firstLine="540"/>
        <w:jc w:val="both"/>
      </w:pPr>
      <w:bookmarkStart w:id="15" w:name="P321"/>
      <w:bookmarkEnd w:id="15"/>
      <w:r>
        <w:t>в иных случаях, установленных договором о предоставлении гарантии.</w:t>
      </w:r>
    </w:p>
    <w:p w:rsidR="00C87A6D" w:rsidRDefault="00C87A6D">
      <w:pPr>
        <w:pStyle w:val="ConsPlusNormal"/>
        <w:spacing w:before="220"/>
        <w:ind w:firstLine="540"/>
        <w:jc w:val="both"/>
      </w:pPr>
      <w:r>
        <w:t>4.4. Гарант в течение 3 рабочих дней, следующих за днем, когда ему стало известно о прекращении гарантии, уведомляет об этом бенефициара, принципала и финансовый орган автономного округа, а также залогодержателя или гаранта принципала (если обеспечением гарантии является соответственно залог имущества, муниципальная гарантия или банковская гарантия). Уведомление составляется в письменной форме, заверяется печатью гаранта и направляется почтовой связью, а также дублируется электронной почтой или факсимильной связью.</w:t>
      </w:r>
    </w:p>
    <w:p w:rsidR="00C87A6D" w:rsidRDefault="00C87A6D">
      <w:pPr>
        <w:pStyle w:val="ConsPlusNormal"/>
        <w:jc w:val="both"/>
      </w:pPr>
    </w:p>
    <w:p w:rsidR="00C87A6D" w:rsidRDefault="00C87A6D">
      <w:pPr>
        <w:pStyle w:val="ConsPlusNormal"/>
        <w:jc w:val="center"/>
        <w:outlineLvl w:val="1"/>
      </w:pPr>
      <w:r>
        <w:t>5. Условия договора о предоставлении гарантии</w:t>
      </w:r>
    </w:p>
    <w:p w:rsidR="00C87A6D" w:rsidRDefault="00C87A6D">
      <w:pPr>
        <w:pStyle w:val="ConsPlusNormal"/>
        <w:jc w:val="center"/>
      </w:pPr>
      <w:r>
        <w:t>в части предъявления, рассмотрения и исполнения требований</w:t>
      </w:r>
    </w:p>
    <w:p w:rsidR="00C87A6D" w:rsidRDefault="00C87A6D">
      <w:pPr>
        <w:pStyle w:val="ConsPlusNormal"/>
        <w:jc w:val="center"/>
      </w:pPr>
      <w:r>
        <w:t>бенефициара к гаранту об уплате денежной суммы по гарантии,</w:t>
      </w:r>
    </w:p>
    <w:p w:rsidR="00C87A6D" w:rsidRDefault="00C87A6D">
      <w:pPr>
        <w:pStyle w:val="ConsPlusNormal"/>
        <w:jc w:val="center"/>
      </w:pPr>
      <w:r>
        <w:t>признания требования необоснованным</w:t>
      </w:r>
    </w:p>
    <w:p w:rsidR="00C87A6D" w:rsidRDefault="00C87A6D">
      <w:pPr>
        <w:pStyle w:val="ConsPlusNormal"/>
        <w:jc w:val="both"/>
      </w:pPr>
    </w:p>
    <w:p w:rsidR="00C87A6D" w:rsidRDefault="00C87A6D">
      <w:pPr>
        <w:pStyle w:val="ConsPlusNormal"/>
        <w:ind w:firstLine="540"/>
        <w:jc w:val="both"/>
      </w:pPr>
      <w:bookmarkStart w:id="16" w:name="P329"/>
      <w:bookmarkEnd w:id="16"/>
      <w:r>
        <w:t>5.1. Требование бенефициара об исполнении гарантии может быть предъявлено гаранту не ранее даты полной реализации (удовлетворения) бенефициаром своих прав требования по иному (кроме гарантии) обеспечению исполнения обязательств принципала по обеспеченному гарантией обязательству.</w:t>
      </w:r>
    </w:p>
    <w:p w:rsidR="00C87A6D" w:rsidRDefault="00C87A6D">
      <w:pPr>
        <w:pStyle w:val="ConsPlusNormal"/>
        <w:spacing w:before="220"/>
        <w:ind w:firstLine="540"/>
        <w:jc w:val="both"/>
      </w:pPr>
      <w:r>
        <w:t>5.2. Датой предъявления гаранту требования бенефициара об исполнении гарантии является дата его поступления в Правительство автономного округа, в случае если гарантия была предоставлена непосредственно Правительством автономного округа, либо дата его поступления в орган исполнительной власти автономного округа, представляющий интересы Правительства автономного округа при предоставлении гарантии (то есть, подписавший договор о предоставлении гарантии).</w:t>
      </w:r>
    </w:p>
    <w:p w:rsidR="00C87A6D" w:rsidRDefault="00C87A6D">
      <w:pPr>
        <w:pStyle w:val="ConsPlusNormal"/>
        <w:spacing w:before="220"/>
        <w:ind w:firstLine="540"/>
        <w:jc w:val="both"/>
      </w:pPr>
      <w:r>
        <w:t>5.3. В требовании бенефициара об исполнении гарантии должны быть указаны:</w:t>
      </w:r>
    </w:p>
    <w:p w:rsidR="00C87A6D" w:rsidRDefault="00C87A6D">
      <w:pPr>
        <w:pStyle w:val="ConsPlusNormal"/>
        <w:spacing w:before="220"/>
        <w:ind w:firstLine="540"/>
        <w:jc w:val="both"/>
      </w:pPr>
      <w:r>
        <w:t>факт нарушения принципалом обязательств, обеспеченных гарантией, срок исполнения которых наступил;</w:t>
      </w:r>
    </w:p>
    <w:p w:rsidR="00C87A6D" w:rsidRDefault="00C87A6D">
      <w:pPr>
        <w:pStyle w:val="ConsPlusNormal"/>
        <w:spacing w:before="220"/>
        <w:ind w:firstLine="540"/>
        <w:jc w:val="both"/>
      </w:pPr>
      <w:r>
        <w:t>сумма просроченных неисполненных обязательств принципала по обеспеченному гарантией обязательству по состоянию на дату предъявления требования бенефициара об исполнении гарантии (просроченная задолженность);</w:t>
      </w:r>
    </w:p>
    <w:p w:rsidR="00C87A6D" w:rsidRDefault="00C87A6D">
      <w:pPr>
        <w:pStyle w:val="ConsPlusNormal"/>
        <w:spacing w:before="220"/>
        <w:ind w:firstLine="540"/>
        <w:jc w:val="both"/>
      </w:pPr>
      <w:r>
        <w:t>требуемая бенефициаром к уплате сумма по гарантии;</w:t>
      </w:r>
    </w:p>
    <w:p w:rsidR="00C87A6D" w:rsidRDefault="00C87A6D">
      <w:pPr>
        <w:pStyle w:val="ConsPlusNormal"/>
        <w:spacing w:before="220"/>
        <w:ind w:firstLine="540"/>
        <w:jc w:val="both"/>
      </w:pPr>
      <w:r>
        <w:t>основание для предъявления бенефициаром требования об исполнении гарантии в виде ссылки на соответствующие положения договора о предоставлении гарантии;</w:t>
      </w:r>
    </w:p>
    <w:p w:rsidR="00C87A6D" w:rsidRDefault="00C87A6D">
      <w:pPr>
        <w:pStyle w:val="ConsPlusNormal"/>
        <w:spacing w:before="220"/>
        <w:ind w:firstLine="540"/>
        <w:jc w:val="both"/>
      </w:pPr>
      <w:r>
        <w:t>расчетный счет и платежные реквизиты бенефициара для осуществления гарантом платежа.</w:t>
      </w:r>
    </w:p>
    <w:p w:rsidR="00C87A6D" w:rsidRDefault="00C87A6D">
      <w:pPr>
        <w:pStyle w:val="ConsPlusNormal"/>
        <w:spacing w:before="220"/>
        <w:ind w:firstLine="540"/>
        <w:jc w:val="both"/>
      </w:pPr>
      <w:bookmarkStart w:id="17" w:name="P337"/>
      <w:bookmarkEnd w:id="17"/>
      <w:r>
        <w:lastRenderedPageBreak/>
        <w:t>5.4. К требованию бенефициара об исполнении гарантии должны быть приложены следующие документы:</w:t>
      </w:r>
    </w:p>
    <w:p w:rsidR="00C87A6D" w:rsidRDefault="00C87A6D">
      <w:pPr>
        <w:pStyle w:val="ConsPlusNormal"/>
        <w:spacing w:before="220"/>
        <w:ind w:firstLine="540"/>
        <w:jc w:val="both"/>
      </w:pPr>
      <w:r>
        <w:t>заверенные бенефициаром выписки по ссудному счету принципала, подтверждающие фактически предоставленную бенефициаром принципалу сумму кредита, текущую и просроченную задолженность принципала по возврату суммы кредита (погашению основного долга) по кредитному договору;</w:t>
      </w:r>
    </w:p>
    <w:p w:rsidR="00C87A6D" w:rsidRDefault="00C87A6D">
      <w:pPr>
        <w:pStyle w:val="ConsPlusNormal"/>
        <w:spacing w:before="220"/>
        <w:ind w:firstLine="540"/>
        <w:jc w:val="both"/>
      </w:pPr>
      <w:r>
        <w:t>заверенная бенефициаром копия неисполненного требования бенефициара об исполнении обязательств принципала по обеспеченному гарантией обязательству, оставшихся неисполненными (непогашенными) после полной реализации (удовлетворения) бенефициаром своих прав требования по иному (кроме гарантии) обеспечению исполнения обязательств принципала по обеспеченному гарантией обязательству, документы, подтверждающие получение этого требования принципалом, и ответ принципала об отказе (невозможности) исполнения своих обязательств (если такой ответ был получен бенефициаром);</w:t>
      </w:r>
    </w:p>
    <w:p w:rsidR="00C87A6D" w:rsidRDefault="00C87A6D">
      <w:pPr>
        <w:pStyle w:val="ConsPlusNormal"/>
        <w:spacing w:before="220"/>
        <w:ind w:firstLine="540"/>
        <w:jc w:val="both"/>
      </w:pPr>
      <w:r>
        <w:t>документы, подтверждающие полную реализацию (удовлетворение) бенефициаром своих прав требования по иному (кроме гарантии) обеспечению исполнения обязательств принципала по обеспеченному гарантией обязательству;</w:t>
      </w:r>
    </w:p>
    <w:p w:rsidR="00C87A6D" w:rsidRDefault="00C87A6D">
      <w:pPr>
        <w:pStyle w:val="ConsPlusNormal"/>
        <w:spacing w:before="220"/>
        <w:ind w:firstLine="540"/>
        <w:jc w:val="both"/>
      </w:pPr>
      <w:r>
        <w:t>расчет суммы просроченных обязательств принципала по возврату суммы кредита (погашению основного долга), оставшихся неисполненными (непогашенными) после полной реализации (удовлетворения) бенефициаром своих прав требования по иному (кроме гарантии) обеспечению исполнения обязательств принципала по обеспеченному гарантией обязательству.</w:t>
      </w:r>
    </w:p>
    <w:p w:rsidR="00C87A6D" w:rsidRDefault="00C87A6D">
      <w:pPr>
        <w:pStyle w:val="ConsPlusNormal"/>
        <w:spacing w:before="220"/>
        <w:ind w:firstLine="540"/>
        <w:jc w:val="both"/>
      </w:pPr>
      <w:r>
        <w:t xml:space="preserve">5.5. Все перечисленные в </w:t>
      </w:r>
      <w:hyperlink w:anchor="P329" w:history="1">
        <w:r>
          <w:rPr>
            <w:color w:val="0000FF"/>
          </w:rPr>
          <w:t>пунктах 5.1</w:t>
        </w:r>
      </w:hyperlink>
      <w:r>
        <w:t xml:space="preserve"> - </w:t>
      </w:r>
      <w:hyperlink w:anchor="P337" w:history="1">
        <w:r>
          <w:rPr>
            <w:color w:val="0000FF"/>
          </w:rPr>
          <w:t>5.4</w:t>
        </w:r>
      </w:hyperlink>
      <w:r>
        <w:t xml:space="preserve"> настоящих Основных условий документы должны быть подписаны уполномоченными лицами бенефициара и заверены печатью бенефициара.</w:t>
      </w:r>
    </w:p>
    <w:p w:rsidR="00C87A6D" w:rsidRDefault="00C87A6D">
      <w:pPr>
        <w:pStyle w:val="ConsPlusNormal"/>
        <w:spacing w:before="220"/>
        <w:ind w:firstLine="540"/>
        <w:jc w:val="both"/>
      </w:pPr>
      <w:r>
        <w:t>5.6. Гарант вправе выдвигать против требований бенефициара возражения, которые мог бы представить принципал. Гарант не теряет право на эти возражения даже в том случае, если принципал от них отказался или признал свой долг.</w:t>
      </w:r>
    </w:p>
    <w:p w:rsidR="00C87A6D" w:rsidRDefault="00C87A6D">
      <w:pPr>
        <w:pStyle w:val="ConsPlusNormal"/>
        <w:spacing w:before="220"/>
        <w:ind w:firstLine="540"/>
        <w:jc w:val="both"/>
      </w:pPr>
      <w:r>
        <w:t xml:space="preserve">5.7. Требование бенефициара признается необоснованным и гарант отказывает бенефициару в удовлетворении его требования в случае, если требование или приложенные к нему документы не соответствуют условиям гарантии, а также в случаях, указанных в </w:t>
      </w:r>
      <w:hyperlink w:anchor="P304" w:history="1">
        <w:r>
          <w:rPr>
            <w:color w:val="0000FF"/>
          </w:rPr>
          <w:t>п.п. 4.1</w:t>
        </w:r>
      </w:hyperlink>
      <w:r>
        <w:t xml:space="preserve"> и </w:t>
      </w:r>
      <w:hyperlink w:anchor="P312" w:history="1">
        <w:r>
          <w:rPr>
            <w:color w:val="0000FF"/>
          </w:rPr>
          <w:t>4.3</w:t>
        </w:r>
      </w:hyperlink>
      <w:r>
        <w:t xml:space="preserve"> настоящих Основных условий.</w:t>
      </w:r>
    </w:p>
    <w:p w:rsidR="00C87A6D" w:rsidRDefault="00C87A6D">
      <w:pPr>
        <w:pStyle w:val="ConsPlusNormal"/>
        <w:spacing w:before="220"/>
        <w:ind w:firstLine="540"/>
        <w:jc w:val="both"/>
      </w:pPr>
      <w:r>
        <w:t>5.8. Срок рассмотрения гарантом требований бенефициара и направления бенефициару соответствующего уведомления не должен превышать 40 рабочих дней.</w:t>
      </w:r>
    </w:p>
    <w:p w:rsidR="00C87A6D" w:rsidRDefault="00C87A6D">
      <w:pPr>
        <w:pStyle w:val="ConsPlusNormal"/>
        <w:spacing w:before="220"/>
        <w:ind w:firstLine="540"/>
        <w:jc w:val="both"/>
      </w:pPr>
      <w:r>
        <w:t>5.9. В случае признания требования бенефициара обоснованным гарант не позднее 40 рабочих дней, следующих за днем направления уведомления о признании требований бенефициара, обязан принять исчерпывающие меры по выполнению своих обязательств принципалом или исполнить обязательство по гарантии.</w:t>
      </w:r>
    </w:p>
    <w:p w:rsidR="00C87A6D" w:rsidRDefault="00C87A6D">
      <w:pPr>
        <w:pStyle w:val="ConsPlusNormal"/>
        <w:spacing w:before="220"/>
        <w:ind w:firstLine="540"/>
        <w:jc w:val="both"/>
      </w:pPr>
      <w:r>
        <w:t>5.10. Исполнение гарантии не может осуществляться ранее сроков (графиков) исполнения обязательств принципала, предусмотренных обеспеченным гарантией обязательством, действовавших на момент вступления его в силу, в том числе в случае предъявления бенефициаром принципалу требования об их досрочном исполнении.</w:t>
      </w:r>
    </w:p>
    <w:p w:rsidR="00C87A6D" w:rsidRDefault="00C87A6D">
      <w:pPr>
        <w:pStyle w:val="ConsPlusNormal"/>
        <w:spacing w:before="220"/>
        <w:ind w:firstLine="540"/>
        <w:jc w:val="both"/>
      </w:pPr>
      <w:r>
        <w:t>5.11. Датой исполнения гарантом обязательств по гарантии считается дата списания денежных средств с балансового счета 40201... бюджета автономного округа, открытого в Управлении Федерального казначейства по Ханты-Мансийскому автономному округу - Югре.</w:t>
      </w:r>
    </w:p>
    <w:p w:rsidR="00C87A6D" w:rsidRDefault="00C87A6D">
      <w:pPr>
        <w:pStyle w:val="ConsPlusNormal"/>
        <w:spacing w:before="220"/>
        <w:ind w:firstLine="540"/>
        <w:jc w:val="both"/>
      </w:pPr>
      <w:r>
        <w:t xml:space="preserve">5.12. После исполнения гарантом обязательств по гарантии бенефициар обязуется вручить гаранту документы или их нотариально заверенные копии (в случае если документы исходят от </w:t>
      </w:r>
      <w:r>
        <w:lastRenderedPageBreak/>
        <w:t>бенефициара, их копии могут быть заверены бенефициаром), удостоверяющие требование бенефициара к принципалу, и передать права, обеспечивающие это требование.</w:t>
      </w:r>
    </w:p>
    <w:p w:rsidR="00C87A6D" w:rsidRDefault="00C87A6D">
      <w:pPr>
        <w:pStyle w:val="ConsPlusNormal"/>
        <w:jc w:val="both"/>
      </w:pPr>
    </w:p>
    <w:p w:rsidR="00C87A6D" w:rsidRDefault="00C87A6D">
      <w:pPr>
        <w:pStyle w:val="ConsPlusNormal"/>
        <w:jc w:val="both"/>
      </w:pPr>
    </w:p>
    <w:p w:rsidR="00C87A6D" w:rsidRDefault="00C87A6D">
      <w:pPr>
        <w:pStyle w:val="ConsPlusNormal"/>
        <w:jc w:val="both"/>
      </w:pPr>
    </w:p>
    <w:p w:rsidR="00C87A6D" w:rsidRDefault="00C87A6D">
      <w:pPr>
        <w:pStyle w:val="ConsPlusNormal"/>
        <w:jc w:val="both"/>
      </w:pPr>
    </w:p>
    <w:p w:rsidR="00C87A6D" w:rsidRDefault="00C87A6D">
      <w:pPr>
        <w:pStyle w:val="ConsPlusNormal"/>
        <w:jc w:val="both"/>
      </w:pPr>
    </w:p>
    <w:p w:rsidR="00C87A6D" w:rsidRDefault="00C87A6D">
      <w:pPr>
        <w:pStyle w:val="ConsPlusNormal"/>
        <w:jc w:val="right"/>
        <w:outlineLvl w:val="0"/>
      </w:pPr>
      <w:r>
        <w:t>Приложение 5</w:t>
      </w:r>
    </w:p>
    <w:p w:rsidR="00C87A6D" w:rsidRDefault="00C87A6D">
      <w:pPr>
        <w:pStyle w:val="ConsPlusNormal"/>
        <w:jc w:val="right"/>
      </w:pPr>
      <w:r>
        <w:t>к постановлению Правительства</w:t>
      </w:r>
    </w:p>
    <w:p w:rsidR="00C87A6D" w:rsidRDefault="00C87A6D">
      <w:pPr>
        <w:pStyle w:val="ConsPlusNormal"/>
        <w:jc w:val="right"/>
      </w:pPr>
      <w:r>
        <w:t>автономного округа</w:t>
      </w:r>
    </w:p>
    <w:p w:rsidR="00C87A6D" w:rsidRDefault="00C87A6D">
      <w:pPr>
        <w:pStyle w:val="ConsPlusNormal"/>
        <w:jc w:val="right"/>
      </w:pPr>
      <w:r>
        <w:t>от 25 марта 2009 г. N 58-п</w:t>
      </w:r>
    </w:p>
    <w:p w:rsidR="00C87A6D" w:rsidRDefault="00C87A6D">
      <w:pPr>
        <w:pStyle w:val="ConsPlusNormal"/>
        <w:jc w:val="center"/>
      </w:pPr>
    </w:p>
    <w:p w:rsidR="00C87A6D" w:rsidRDefault="00C87A6D">
      <w:pPr>
        <w:pStyle w:val="ConsPlusNormal"/>
        <w:jc w:val="center"/>
      </w:pPr>
      <w:r>
        <w:t>Список изменяющих документов</w:t>
      </w:r>
    </w:p>
    <w:p w:rsidR="00C87A6D" w:rsidRDefault="00C87A6D">
      <w:pPr>
        <w:pStyle w:val="ConsPlusNormal"/>
        <w:jc w:val="center"/>
      </w:pPr>
      <w:r>
        <w:t xml:space="preserve">(введено </w:t>
      </w:r>
      <w:hyperlink r:id="rId74" w:history="1">
        <w:r>
          <w:rPr>
            <w:color w:val="0000FF"/>
          </w:rPr>
          <w:t>постановлением</w:t>
        </w:r>
      </w:hyperlink>
      <w:r>
        <w:t xml:space="preserve"> Правительства ХМАО - Югры от 27.07.2009 N 182-п;</w:t>
      </w:r>
    </w:p>
    <w:p w:rsidR="00C87A6D" w:rsidRDefault="00C87A6D">
      <w:pPr>
        <w:pStyle w:val="ConsPlusNormal"/>
        <w:jc w:val="center"/>
      </w:pPr>
      <w:r>
        <w:t xml:space="preserve">в ред. </w:t>
      </w:r>
      <w:hyperlink r:id="rId75" w:history="1">
        <w:r>
          <w:rPr>
            <w:color w:val="0000FF"/>
          </w:rPr>
          <w:t>постановления</w:t>
        </w:r>
      </w:hyperlink>
      <w:r>
        <w:t xml:space="preserve"> Правительства ХМАО - Югры от 15.07.2016 N 260-п)</w:t>
      </w:r>
    </w:p>
    <w:p w:rsidR="00C87A6D" w:rsidRDefault="00C87A6D">
      <w:pPr>
        <w:pStyle w:val="ConsPlusNormal"/>
        <w:jc w:val="both"/>
      </w:pPr>
    </w:p>
    <w:p w:rsidR="00C87A6D" w:rsidRDefault="00C87A6D">
      <w:pPr>
        <w:pStyle w:val="ConsPlusNormal"/>
        <w:pBdr>
          <w:top w:val="single" w:sz="6" w:space="0" w:color="auto"/>
        </w:pBdr>
        <w:spacing w:before="100" w:after="100"/>
        <w:jc w:val="both"/>
        <w:rPr>
          <w:sz w:val="2"/>
          <w:szCs w:val="2"/>
        </w:rPr>
      </w:pPr>
    </w:p>
    <w:p w:rsidR="00C87A6D" w:rsidRDefault="00C87A6D">
      <w:pPr>
        <w:pStyle w:val="ConsPlusNormal"/>
        <w:ind w:firstLine="540"/>
        <w:jc w:val="both"/>
      </w:pPr>
      <w:r>
        <w:rPr>
          <w:color w:val="0A2666"/>
        </w:rPr>
        <w:t>КонсультантПлюс: примечание.</w:t>
      </w:r>
    </w:p>
    <w:p w:rsidR="00C87A6D" w:rsidRDefault="00C87A6D">
      <w:pPr>
        <w:pStyle w:val="ConsPlusNormal"/>
        <w:ind w:firstLine="540"/>
        <w:jc w:val="both"/>
      </w:pPr>
      <w:r>
        <w:rPr>
          <w:color w:val="0A2666"/>
        </w:rPr>
        <w:t xml:space="preserve">Нумерация сносок в примерной форме договора дана в соответствии с изменениями, внесенными </w:t>
      </w:r>
      <w:hyperlink r:id="rId76" w:history="1">
        <w:r>
          <w:rPr>
            <w:color w:val="0000FF"/>
          </w:rPr>
          <w:t>постановлением</w:t>
        </w:r>
      </w:hyperlink>
      <w:r>
        <w:rPr>
          <w:color w:val="0A2666"/>
        </w:rPr>
        <w:t xml:space="preserve"> Правительства ХМАО - Югры от 15.07.2016 N 260-п.</w:t>
      </w:r>
    </w:p>
    <w:p w:rsidR="00C87A6D" w:rsidRDefault="00C87A6D">
      <w:pPr>
        <w:pStyle w:val="ConsPlusNormal"/>
        <w:pBdr>
          <w:top w:val="single" w:sz="6" w:space="0" w:color="auto"/>
        </w:pBdr>
        <w:spacing w:before="100" w:after="100"/>
        <w:jc w:val="both"/>
        <w:rPr>
          <w:sz w:val="2"/>
          <w:szCs w:val="2"/>
        </w:rPr>
      </w:pPr>
    </w:p>
    <w:p w:rsidR="00C87A6D" w:rsidRDefault="00C87A6D">
      <w:pPr>
        <w:pStyle w:val="ConsPlusTitle"/>
        <w:jc w:val="center"/>
      </w:pPr>
      <w:bookmarkStart w:id="18" w:name="P368"/>
      <w:bookmarkEnd w:id="18"/>
      <w:r>
        <w:t>ПРИМЕРНАЯ ФОРМА</w:t>
      </w:r>
    </w:p>
    <w:p w:rsidR="00C87A6D" w:rsidRDefault="00C87A6D">
      <w:pPr>
        <w:pStyle w:val="ConsPlusTitle"/>
        <w:jc w:val="center"/>
      </w:pPr>
      <w:r>
        <w:t>ДОГОВОРА О ПРЕДОСТАВЛЕНИИ ГОСУДАРСТВЕННОЙ ГАРАНТИИ</w:t>
      </w:r>
    </w:p>
    <w:p w:rsidR="00C87A6D" w:rsidRDefault="00C87A6D">
      <w:pPr>
        <w:pStyle w:val="ConsPlusTitle"/>
        <w:jc w:val="center"/>
      </w:pPr>
      <w:r>
        <w:t>ХАНТЫ-МАНСИЙСКОГО АВТОНОМНОГО ОКРУГА - ЮГРЫ В ОБЕСПЕЧЕНИЕ</w:t>
      </w:r>
    </w:p>
    <w:p w:rsidR="00C87A6D" w:rsidRDefault="00C87A6D">
      <w:pPr>
        <w:pStyle w:val="ConsPlusTitle"/>
        <w:jc w:val="center"/>
      </w:pPr>
      <w:r>
        <w:t>ИСПОЛНЕНИЯ ОБЯЗАТЕЛЬСТВ ЮРИДИЧЕСКОГО ЛИЦА</w:t>
      </w:r>
    </w:p>
    <w:p w:rsidR="00C87A6D" w:rsidRDefault="00C87A6D">
      <w:pPr>
        <w:pStyle w:val="ConsPlusTitle"/>
        <w:jc w:val="center"/>
      </w:pPr>
      <w:r>
        <w:t>ПО КРЕДИТНОМУ ДОГОВОРУ</w:t>
      </w:r>
    </w:p>
    <w:p w:rsidR="00C87A6D" w:rsidRDefault="00C87A6D">
      <w:pPr>
        <w:pStyle w:val="ConsPlusNormal"/>
        <w:jc w:val="both"/>
      </w:pPr>
    </w:p>
    <w:p w:rsidR="00C87A6D" w:rsidRDefault="00C87A6D">
      <w:pPr>
        <w:pStyle w:val="ConsPlusNonformat"/>
        <w:jc w:val="both"/>
      </w:pPr>
      <w:r>
        <w:t>г. Ханты-Мансийск                             "___" _______________ 20__ г.</w:t>
      </w:r>
    </w:p>
    <w:p w:rsidR="00C87A6D" w:rsidRDefault="00C87A6D">
      <w:pPr>
        <w:pStyle w:val="ConsPlusNonformat"/>
        <w:jc w:val="both"/>
      </w:pPr>
    </w:p>
    <w:p w:rsidR="00C87A6D" w:rsidRDefault="00C87A6D">
      <w:pPr>
        <w:pStyle w:val="ConsPlusNonformat"/>
        <w:jc w:val="both"/>
      </w:pPr>
      <w:r>
        <w:t xml:space="preserve">    Ханты-Мансийский  автономный  округ - Югра в лице Правительства  Ханты-</w:t>
      </w:r>
    </w:p>
    <w:p w:rsidR="00C87A6D" w:rsidRDefault="00C87A6D">
      <w:pPr>
        <w:pStyle w:val="ConsPlusNonformat"/>
        <w:jc w:val="both"/>
      </w:pPr>
      <w:r>
        <w:t>Мансийского автономного округа - Югры, от имени которого выступает ________</w:t>
      </w:r>
    </w:p>
    <w:p w:rsidR="00C87A6D" w:rsidRDefault="00C87A6D">
      <w:pPr>
        <w:pStyle w:val="ConsPlusNonformat"/>
        <w:jc w:val="both"/>
      </w:pPr>
      <w:r>
        <w:t>___________________________________________________________________________</w:t>
      </w:r>
    </w:p>
    <w:p w:rsidR="00C87A6D" w:rsidRDefault="00C87A6D">
      <w:pPr>
        <w:pStyle w:val="ConsPlusNonformat"/>
        <w:jc w:val="both"/>
      </w:pPr>
      <w:r>
        <w:t>в лице ______________________________________________________, действующего</w:t>
      </w:r>
    </w:p>
    <w:p w:rsidR="00C87A6D" w:rsidRDefault="00C87A6D">
      <w:pPr>
        <w:pStyle w:val="ConsPlusNonformat"/>
        <w:jc w:val="both"/>
      </w:pPr>
      <w:r>
        <w:t>на основании _____________________________________________________________,</w:t>
      </w:r>
    </w:p>
    <w:p w:rsidR="00C87A6D" w:rsidRDefault="00C87A6D">
      <w:pPr>
        <w:pStyle w:val="ConsPlusNonformat"/>
        <w:jc w:val="both"/>
      </w:pPr>
      <w:r>
        <w:t>именуемый в дальнейшем "Гарант", __________________________________________</w:t>
      </w:r>
    </w:p>
    <w:p w:rsidR="00C87A6D" w:rsidRDefault="00C87A6D">
      <w:pPr>
        <w:pStyle w:val="ConsPlusNonformat"/>
        <w:jc w:val="both"/>
      </w:pPr>
      <w:r>
        <w:t>___________________________________________________________________________</w:t>
      </w:r>
    </w:p>
    <w:p w:rsidR="00C87A6D" w:rsidRDefault="00C87A6D">
      <w:pPr>
        <w:pStyle w:val="ConsPlusNonformat"/>
        <w:jc w:val="both"/>
      </w:pPr>
      <w:r>
        <w:t>в лице ______________________________________________________, действующего</w:t>
      </w:r>
    </w:p>
    <w:p w:rsidR="00C87A6D" w:rsidRDefault="00C87A6D">
      <w:pPr>
        <w:pStyle w:val="ConsPlusNonformat"/>
        <w:jc w:val="both"/>
      </w:pPr>
      <w:r>
        <w:t>на основании ___________________________________________________, именуемый</w:t>
      </w:r>
    </w:p>
    <w:p w:rsidR="00C87A6D" w:rsidRDefault="00C87A6D">
      <w:pPr>
        <w:pStyle w:val="ConsPlusNonformat"/>
        <w:jc w:val="both"/>
      </w:pPr>
      <w:r>
        <w:t>в дальнейшем "Бенефициар", и ______________________________________________</w:t>
      </w:r>
    </w:p>
    <w:p w:rsidR="00C87A6D" w:rsidRDefault="00C87A6D">
      <w:pPr>
        <w:pStyle w:val="ConsPlusNonformat"/>
        <w:jc w:val="both"/>
      </w:pPr>
      <w:r>
        <w:t>в лице ___________________________________________________________________,</w:t>
      </w:r>
    </w:p>
    <w:p w:rsidR="00C87A6D" w:rsidRDefault="00C87A6D">
      <w:pPr>
        <w:pStyle w:val="ConsPlusNonformat"/>
        <w:jc w:val="both"/>
      </w:pPr>
      <w:r>
        <w:t>действующего на основании ________________________________________________,</w:t>
      </w:r>
    </w:p>
    <w:p w:rsidR="00C87A6D" w:rsidRDefault="00C87A6D">
      <w:pPr>
        <w:pStyle w:val="ConsPlusNonformat"/>
        <w:jc w:val="both"/>
      </w:pPr>
      <w:r>
        <w:t>именуемый  в  дальнейшем  "Принципал",  совместно  именуемые  "Стороны",  в</w:t>
      </w:r>
    </w:p>
    <w:p w:rsidR="00C87A6D" w:rsidRDefault="00C87A6D">
      <w:pPr>
        <w:pStyle w:val="ConsPlusNonformat"/>
        <w:jc w:val="both"/>
      </w:pPr>
      <w:r>
        <w:t xml:space="preserve">соответствии  с  Бюджетным </w:t>
      </w:r>
      <w:hyperlink r:id="rId77" w:history="1">
        <w:r>
          <w:rPr>
            <w:color w:val="0000FF"/>
          </w:rPr>
          <w:t>кодексом</w:t>
        </w:r>
      </w:hyperlink>
      <w:r>
        <w:t xml:space="preserve"> Российской  Федерации,  </w:t>
      </w:r>
      <w:hyperlink r:id="rId78" w:history="1">
        <w:r>
          <w:rPr>
            <w:color w:val="0000FF"/>
          </w:rPr>
          <w:t>Законом</w:t>
        </w:r>
      </w:hyperlink>
      <w:r>
        <w:t xml:space="preserve">  Ханты-</w:t>
      </w:r>
    </w:p>
    <w:p w:rsidR="00C87A6D" w:rsidRDefault="00C87A6D">
      <w:pPr>
        <w:pStyle w:val="ConsPlusNonformat"/>
        <w:jc w:val="both"/>
      </w:pPr>
      <w:r>
        <w:t>Мансийского  автономного округа - Югры от 12 октября  2007 года N 130-оз "О</w:t>
      </w:r>
    </w:p>
    <w:p w:rsidR="00C87A6D" w:rsidRDefault="00C87A6D">
      <w:pPr>
        <w:pStyle w:val="ConsPlusNonformat"/>
        <w:jc w:val="both"/>
      </w:pPr>
      <w:r>
        <w:t>порядке    предоставления    государственных   гарантий   Ханты-Мансийского</w:t>
      </w:r>
    </w:p>
    <w:p w:rsidR="00C87A6D" w:rsidRDefault="00C87A6D">
      <w:pPr>
        <w:pStyle w:val="ConsPlusNonformat"/>
        <w:jc w:val="both"/>
      </w:pPr>
      <w:r>
        <w:t>автономного  округа - Югры", постановлением Правительства Ханты-Мансийского</w:t>
      </w:r>
    </w:p>
    <w:p w:rsidR="00C87A6D" w:rsidRDefault="00C87A6D">
      <w:pPr>
        <w:pStyle w:val="ConsPlusNonformat"/>
        <w:jc w:val="both"/>
      </w:pPr>
      <w:r>
        <w:t>автономного округа - Югры от 25 марта 2009 года N 58-п "О реализации Закона</w:t>
      </w:r>
    </w:p>
    <w:p w:rsidR="00C87A6D" w:rsidRDefault="00C87A6D">
      <w:pPr>
        <w:pStyle w:val="ConsPlusNonformat"/>
        <w:jc w:val="both"/>
      </w:pPr>
      <w:r>
        <w:t>Ханты-Мансийского  автономного  округа  -  Югры  "О порядке  предоставления</w:t>
      </w:r>
    </w:p>
    <w:p w:rsidR="00C87A6D" w:rsidRDefault="00C87A6D">
      <w:pPr>
        <w:pStyle w:val="ConsPlusNonformat"/>
        <w:jc w:val="both"/>
      </w:pPr>
      <w:r>
        <w:t>государственных гарантий  Ханты-Мансийского автономного  округа -  Югры"  и</w:t>
      </w:r>
    </w:p>
    <w:p w:rsidR="00C87A6D" w:rsidRDefault="00C87A6D">
      <w:pPr>
        <w:pStyle w:val="ConsPlusNonformat"/>
        <w:jc w:val="both"/>
      </w:pPr>
      <w:r>
        <w:t>распоряжением  Правительства  Ханты-Мансийского  автономного  округа - Югры</w:t>
      </w:r>
    </w:p>
    <w:p w:rsidR="00C87A6D" w:rsidRDefault="00C87A6D">
      <w:pPr>
        <w:pStyle w:val="ConsPlusNonformat"/>
        <w:jc w:val="both"/>
      </w:pPr>
      <w:r>
        <w:t>от  "___" _________ 20__ года  о  предоставлении  государственной  гарантии</w:t>
      </w:r>
    </w:p>
    <w:p w:rsidR="00C87A6D" w:rsidRDefault="00C87A6D">
      <w:pPr>
        <w:pStyle w:val="ConsPlusNonformat"/>
        <w:jc w:val="both"/>
      </w:pPr>
      <w:r>
        <w:t>Ханты-Мансийского  автономного округа  - Югры заключили настоящий договор о</w:t>
      </w:r>
    </w:p>
    <w:p w:rsidR="00C87A6D" w:rsidRDefault="00C87A6D">
      <w:pPr>
        <w:pStyle w:val="ConsPlusNonformat"/>
        <w:jc w:val="both"/>
      </w:pPr>
      <w:r>
        <w:t>предоставлении   государственной   гарантии  Ханты-Мансийского  автономного</w:t>
      </w:r>
    </w:p>
    <w:p w:rsidR="00C87A6D" w:rsidRDefault="00C87A6D">
      <w:pPr>
        <w:pStyle w:val="ConsPlusNonformat"/>
        <w:jc w:val="both"/>
      </w:pPr>
      <w:r>
        <w:t>округа - Югры (далее - Договор) о нижеследующем:</w:t>
      </w:r>
    </w:p>
    <w:p w:rsidR="00C87A6D" w:rsidRDefault="00C87A6D">
      <w:pPr>
        <w:pStyle w:val="ConsPlusNonformat"/>
        <w:jc w:val="both"/>
      </w:pPr>
    </w:p>
    <w:p w:rsidR="00C87A6D" w:rsidRDefault="00C87A6D">
      <w:pPr>
        <w:pStyle w:val="ConsPlusNonformat"/>
        <w:jc w:val="both"/>
      </w:pPr>
      <w:r>
        <w:t xml:space="preserve">                           1. Предмет Договора.</w:t>
      </w:r>
    </w:p>
    <w:p w:rsidR="00C87A6D" w:rsidRDefault="00C87A6D">
      <w:pPr>
        <w:pStyle w:val="ConsPlusNonformat"/>
        <w:jc w:val="both"/>
      </w:pPr>
      <w:r>
        <w:t xml:space="preserve">    1.1.  Настоящим  Договором  Гарант  предоставляет в пользу  Бенефициара</w:t>
      </w:r>
    </w:p>
    <w:p w:rsidR="00C87A6D" w:rsidRDefault="00C87A6D">
      <w:pPr>
        <w:pStyle w:val="ConsPlusNonformat"/>
        <w:jc w:val="both"/>
      </w:pPr>
      <w:r>
        <w:t>государственную гарантию Ханты-Мансийского автономного округа - Югры (далее</w:t>
      </w:r>
    </w:p>
    <w:p w:rsidR="00C87A6D" w:rsidRDefault="00C87A6D">
      <w:pPr>
        <w:pStyle w:val="ConsPlusNonformat"/>
        <w:jc w:val="both"/>
      </w:pPr>
      <w:r>
        <w:t>-  Гарантия),  в  соответствии с условиями которой обязуется отвечать перед</w:t>
      </w:r>
    </w:p>
    <w:p w:rsidR="00C87A6D" w:rsidRDefault="00C87A6D">
      <w:pPr>
        <w:pStyle w:val="ConsPlusNonformat"/>
        <w:jc w:val="both"/>
      </w:pPr>
      <w:r>
        <w:lastRenderedPageBreak/>
        <w:t>Бенефициаром  за  исполнение Принципалом  его  обязательств  по договору об</w:t>
      </w:r>
    </w:p>
    <w:p w:rsidR="00C87A6D" w:rsidRDefault="00C87A6D">
      <w:pPr>
        <w:pStyle w:val="ConsPlusNonformat"/>
        <w:jc w:val="both"/>
      </w:pPr>
      <w:r>
        <w:t>открытии кредитной линии от "___" ________ 20__ года N ______, заключенному</w:t>
      </w:r>
    </w:p>
    <w:p w:rsidR="00C87A6D" w:rsidRDefault="00C87A6D">
      <w:pPr>
        <w:pStyle w:val="ConsPlusNonformat"/>
        <w:jc w:val="both"/>
      </w:pPr>
      <w:r>
        <w:t>между  Принципалом и Бенефициаром  (далее  -  Кредитный договор),  в  части</w:t>
      </w:r>
    </w:p>
    <w:p w:rsidR="00C87A6D" w:rsidRDefault="00C87A6D">
      <w:pPr>
        <w:pStyle w:val="ConsPlusNonformat"/>
        <w:jc w:val="both"/>
      </w:pPr>
      <w:r>
        <w:t xml:space="preserve">погашения основного долга </w:t>
      </w:r>
      <w:hyperlink w:anchor="P908" w:history="1">
        <w:r>
          <w:rPr>
            <w:color w:val="0000FF"/>
          </w:rPr>
          <w:t>&lt;3&gt;</w:t>
        </w:r>
      </w:hyperlink>
      <w:r>
        <w:t>.</w:t>
      </w:r>
    </w:p>
    <w:p w:rsidR="00C87A6D" w:rsidRDefault="00C87A6D">
      <w:pPr>
        <w:pStyle w:val="ConsPlusNonformat"/>
        <w:jc w:val="both"/>
      </w:pPr>
      <w:r>
        <w:t xml:space="preserve">    1.2. Гарант ознакомлен с Кредитным договором, в том числе со следующими</w:t>
      </w:r>
    </w:p>
    <w:p w:rsidR="00C87A6D" w:rsidRDefault="00C87A6D">
      <w:pPr>
        <w:pStyle w:val="ConsPlusNonformat"/>
        <w:jc w:val="both"/>
      </w:pPr>
      <w:r>
        <w:t>его условиями:</w:t>
      </w:r>
    </w:p>
    <w:p w:rsidR="00C87A6D" w:rsidRDefault="00C87A6D">
      <w:pPr>
        <w:pStyle w:val="ConsPlusNonformat"/>
        <w:jc w:val="both"/>
      </w:pPr>
      <w:r>
        <w:t xml:space="preserve">    сумма кредита ____________________ (___________________________________</w:t>
      </w:r>
    </w:p>
    <w:p w:rsidR="00C87A6D" w:rsidRDefault="00C87A6D">
      <w:pPr>
        <w:pStyle w:val="ConsPlusNonformat"/>
        <w:jc w:val="both"/>
      </w:pPr>
      <w:r>
        <w:t>____________________________) рублей;</w:t>
      </w:r>
    </w:p>
    <w:p w:rsidR="00C87A6D" w:rsidRDefault="00C87A6D">
      <w:pPr>
        <w:pStyle w:val="ConsPlusNonformat"/>
        <w:jc w:val="both"/>
      </w:pPr>
      <w:r>
        <w:t xml:space="preserve">    срок возврата кредита: "__" __________________ 20___ года;</w:t>
      </w:r>
    </w:p>
    <w:p w:rsidR="00C87A6D" w:rsidRDefault="00C87A6D">
      <w:pPr>
        <w:pStyle w:val="ConsPlusNonformat"/>
        <w:jc w:val="both"/>
      </w:pPr>
      <w:r>
        <w:t xml:space="preserve">    ставка процентов за пользование кредитом ______________________________</w:t>
      </w:r>
    </w:p>
    <w:p w:rsidR="00C87A6D" w:rsidRDefault="00C87A6D">
      <w:pPr>
        <w:pStyle w:val="ConsPlusNonformat"/>
        <w:jc w:val="both"/>
      </w:pPr>
      <w:r>
        <w:t>(____________________) процентов годовых;</w:t>
      </w:r>
    </w:p>
    <w:p w:rsidR="00C87A6D" w:rsidRDefault="00C87A6D">
      <w:pPr>
        <w:pStyle w:val="ConsPlusNonformat"/>
        <w:jc w:val="both"/>
      </w:pPr>
      <w:r>
        <w:t xml:space="preserve">    график погашения кредита _____________________________________________;</w:t>
      </w:r>
    </w:p>
    <w:p w:rsidR="00C87A6D" w:rsidRDefault="00C87A6D">
      <w:pPr>
        <w:pStyle w:val="ConsPlusNonformat"/>
        <w:jc w:val="both"/>
      </w:pPr>
      <w:r>
        <w:t xml:space="preserve">    график уплаты процентов за пользование кредитом ______________________;</w:t>
      </w:r>
    </w:p>
    <w:p w:rsidR="00C87A6D" w:rsidRDefault="00C87A6D">
      <w:pPr>
        <w:pStyle w:val="ConsPlusNonformat"/>
        <w:jc w:val="both"/>
      </w:pPr>
      <w:r>
        <w:t xml:space="preserve">    целевое назначение кредита ___________________________________________;</w:t>
      </w:r>
    </w:p>
    <w:p w:rsidR="00C87A6D" w:rsidRDefault="00C87A6D">
      <w:pPr>
        <w:pStyle w:val="ConsPlusNonformat"/>
        <w:jc w:val="both"/>
      </w:pPr>
      <w:r>
        <w:t xml:space="preserve">    обеспечение  исполнения обязательств Принципала по Кредитному  договору</w:t>
      </w:r>
    </w:p>
    <w:p w:rsidR="00C87A6D" w:rsidRDefault="00C87A6D">
      <w:pPr>
        <w:pStyle w:val="ConsPlusNonformat"/>
        <w:jc w:val="both"/>
      </w:pPr>
      <w:r>
        <w:t xml:space="preserve">помимо Гарантии ______________________________________________________ </w:t>
      </w:r>
      <w:hyperlink w:anchor="P909" w:history="1">
        <w:r>
          <w:rPr>
            <w:color w:val="0000FF"/>
          </w:rPr>
          <w:t>&lt;4&gt;</w:t>
        </w:r>
      </w:hyperlink>
      <w:r>
        <w:t>.</w:t>
      </w:r>
    </w:p>
    <w:p w:rsidR="00C87A6D" w:rsidRDefault="00C87A6D">
      <w:pPr>
        <w:pStyle w:val="ConsPlusNonformat"/>
        <w:jc w:val="both"/>
      </w:pPr>
      <w:bookmarkStart w:id="19" w:name="P422"/>
      <w:bookmarkEnd w:id="19"/>
      <w:r>
        <w:t xml:space="preserve">    1.3.  Гарант  несет  субсидиарную  ответственность   в  пределах  суммы</w:t>
      </w:r>
    </w:p>
    <w:p w:rsidR="00C87A6D" w:rsidRDefault="00C87A6D">
      <w:pPr>
        <w:pStyle w:val="ConsPlusNonformat"/>
        <w:jc w:val="both"/>
      </w:pPr>
      <w:r>
        <w:t>Гарантии  дополнительно к ответственности Принципала по Кредитному договору</w:t>
      </w:r>
    </w:p>
    <w:p w:rsidR="00C87A6D" w:rsidRDefault="00C87A6D">
      <w:pPr>
        <w:pStyle w:val="ConsPlusNonformat"/>
        <w:jc w:val="both"/>
      </w:pPr>
      <w:r>
        <w:t xml:space="preserve">в части погашения основного долга </w:t>
      </w:r>
      <w:hyperlink w:anchor="P910" w:history="1">
        <w:r>
          <w:rPr>
            <w:color w:val="0000FF"/>
          </w:rPr>
          <w:t>&lt;5&gt;</w:t>
        </w:r>
      </w:hyperlink>
      <w:r>
        <w:t>.</w:t>
      </w:r>
    </w:p>
    <w:p w:rsidR="00C87A6D" w:rsidRDefault="00C87A6D">
      <w:pPr>
        <w:pStyle w:val="ConsPlusNonformat"/>
        <w:jc w:val="both"/>
      </w:pPr>
      <w:r>
        <w:t xml:space="preserve">    При этом Гарантией не обеспечивается исполнение обязательств Принципала</w:t>
      </w:r>
    </w:p>
    <w:p w:rsidR="00C87A6D" w:rsidRDefault="00C87A6D">
      <w:pPr>
        <w:pStyle w:val="ConsPlusNonformat"/>
        <w:jc w:val="both"/>
      </w:pPr>
      <w:r>
        <w:t xml:space="preserve">по  уплате  процентов  </w:t>
      </w:r>
      <w:hyperlink w:anchor="P911" w:history="1">
        <w:r>
          <w:rPr>
            <w:color w:val="0000FF"/>
          </w:rPr>
          <w:t>&lt;6&gt;</w:t>
        </w:r>
      </w:hyperlink>
      <w:r>
        <w:t xml:space="preserve">  за  пользование  кредитом,  судебных  расходов,</w:t>
      </w:r>
    </w:p>
    <w:p w:rsidR="00C87A6D" w:rsidRDefault="00C87A6D">
      <w:pPr>
        <w:pStyle w:val="ConsPlusNonformat"/>
        <w:jc w:val="both"/>
      </w:pPr>
      <w:r>
        <w:t>штрафов, комиссий, пеней, процентов за просрочку погашения задолженности по</w:t>
      </w:r>
    </w:p>
    <w:p w:rsidR="00C87A6D" w:rsidRDefault="00C87A6D">
      <w:pPr>
        <w:pStyle w:val="ConsPlusNonformat"/>
        <w:jc w:val="both"/>
      </w:pPr>
      <w:r>
        <w:t>основному долгу и просрочку уплаты плановых процентов, иных предусмотренных</w:t>
      </w:r>
    </w:p>
    <w:p w:rsidR="00C87A6D" w:rsidRDefault="00C87A6D">
      <w:pPr>
        <w:pStyle w:val="ConsPlusNonformat"/>
        <w:jc w:val="both"/>
      </w:pPr>
      <w:r>
        <w:t>Кредитным договором платежей.</w:t>
      </w:r>
    </w:p>
    <w:p w:rsidR="00C87A6D" w:rsidRDefault="00C87A6D">
      <w:pPr>
        <w:pStyle w:val="ConsPlusNonformat"/>
        <w:jc w:val="both"/>
      </w:pPr>
      <w:bookmarkStart w:id="20" w:name="P430"/>
      <w:bookmarkEnd w:id="20"/>
      <w:r>
        <w:t xml:space="preserve">    1.4. Ответственность  Гаранта  ограничивается уплатой суммы (предельная</w:t>
      </w:r>
    </w:p>
    <w:p w:rsidR="00C87A6D" w:rsidRDefault="00C87A6D">
      <w:pPr>
        <w:pStyle w:val="ConsPlusNonformat"/>
        <w:jc w:val="both"/>
      </w:pPr>
      <w:r>
        <w:t>сумма Гарантии) в размере _______________ (________________________________</w:t>
      </w:r>
    </w:p>
    <w:p w:rsidR="00C87A6D" w:rsidRDefault="00C87A6D">
      <w:pPr>
        <w:pStyle w:val="ConsPlusNonformat"/>
        <w:jc w:val="both"/>
      </w:pPr>
      <w:r>
        <w:t>_________________________) рублей.</w:t>
      </w:r>
    </w:p>
    <w:p w:rsidR="00C87A6D" w:rsidRDefault="00C87A6D">
      <w:pPr>
        <w:pStyle w:val="ConsPlusNonformat"/>
        <w:jc w:val="both"/>
      </w:pPr>
      <w:r>
        <w:t xml:space="preserve">    1.5.  Гарантийный  случай   наступает   при   неисполнении  Принципалом</w:t>
      </w:r>
    </w:p>
    <w:p w:rsidR="00C87A6D" w:rsidRDefault="00C87A6D">
      <w:pPr>
        <w:pStyle w:val="ConsPlusNonformat"/>
        <w:jc w:val="both"/>
      </w:pPr>
      <w:r>
        <w:t>письменного требования Бенефициара об исполнении просроченных  обязательств</w:t>
      </w:r>
    </w:p>
    <w:p w:rsidR="00C87A6D" w:rsidRDefault="00C87A6D">
      <w:pPr>
        <w:pStyle w:val="ConsPlusNonformat"/>
        <w:jc w:val="both"/>
      </w:pPr>
      <w:r>
        <w:t xml:space="preserve">по  погашению основного долга  (возврату   суммы  кредита) </w:t>
      </w:r>
      <w:hyperlink w:anchor="P912" w:history="1">
        <w:r>
          <w:rPr>
            <w:color w:val="0000FF"/>
          </w:rPr>
          <w:t>&lt;7&gt;</w:t>
        </w:r>
      </w:hyperlink>
      <w:r>
        <w:t>,  оставшихся</w:t>
      </w:r>
    </w:p>
    <w:p w:rsidR="00C87A6D" w:rsidRDefault="00C87A6D">
      <w:pPr>
        <w:pStyle w:val="ConsPlusNonformat"/>
        <w:jc w:val="both"/>
      </w:pPr>
      <w:r>
        <w:t>неисполненными после полной реализации (удовлетворения) Бенефициаром  своих</w:t>
      </w:r>
    </w:p>
    <w:p w:rsidR="00C87A6D" w:rsidRDefault="00C87A6D">
      <w:pPr>
        <w:pStyle w:val="ConsPlusNonformat"/>
        <w:jc w:val="both"/>
      </w:pPr>
      <w:r>
        <w:t>прав   требования   по  иному  (кроме   Гарантии)   обеспечению  исполнения</w:t>
      </w:r>
    </w:p>
    <w:p w:rsidR="00C87A6D" w:rsidRDefault="00C87A6D">
      <w:pPr>
        <w:pStyle w:val="ConsPlusNonformat"/>
        <w:jc w:val="both"/>
      </w:pPr>
      <w:r>
        <w:t xml:space="preserve">обязательств Принципала по Кредитному договору </w:t>
      </w:r>
      <w:hyperlink w:anchor="P913" w:history="1">
        <w:r>
          <w:rPr>
            <w:color w:val="0000FF"/>
          </w:rPr>
          <w:t>&lt;8&gt;</w:t>
        </w:r>
      </w:hyperlink>
      <w:r>
        <w:t>.</w:t>
      </w:r>
    </w:p>
    <w:p w:rsidR="00C87A6D" w:rsidRDefault="00C87A6D">
      <w:pPr>
        <w:pStyle w:val="ConsPlusNonformat"/>
        <w:jc w:val="both"/>
      </w:pPr>
      <w:r>
        <w:t xml:space="preserve">    1.6. За предоставление Гарантии с Принципала взимается плата в  размере</w:t>
      </w:r>
    </w:p>
    <w:p w:rsidR="00C87A6D" w:rsidRDefault="00C87A6D">
      <w:pPr>
        <w:pStyle w:val="ConsPlusNonformat"/>
        <w:jc w:val="both"/>
      </w:pPr>
      <w:r>
        <w:t>_____________________ (_____________) рублей.</w:t>
      </w:r>
    </w:p>
    <w:p w:rsidR="00C87A6D" w:rsidRDefault="00C87A6D">
      <w:pPr>
        <w:pStyle w:val="ConsPlusNonformat"/>
        <w:jc w:val="both"/>
      </w:pPr>
      <w:r>
        <w:t xml:space="preserve">    1.7. Гарантия предоставляется с правом предъявления Гарантом регрессных</w:t>
      </w:r>
    </w:p>
    <w:p w:rsidR="00C87A6D" w:rsidRDefault="00C87A6D">
      <w:pPr>
        <w:pStyle w:val="ConsPlusNonformat"/>
        <w:jc w:val="both"/>
      </w:pPr>
      <w:r>
        <w:t>требований к Принципалу.  Обеспечением  исполнения обязательств  Принципала</w:t>
      </w:r>
    </w:p>
    <w:p w:rsidR="00C87A6D" w:rsidRDefault="00C87A6D">
      <w:pPr>
        <w:pStyle w:val="ConsPlusNonformat"/>
        <w:jc w:val="both"/>
      </w:pPr>
      <w:r>
        <w:t>перед Гарантом является ____________ (залог имущества; банковская гарантия;</w:t>
      </w:r>
    </w:p>
    <w:p w:rsidR="00C87A6D" w:rsidRDefault="00C87A6D">
      <w:pPr>
        <w:pStyle w:val="ConsPlusNonformat"/>
        <w:jc w:val="both"/>
      </w:pPr>
      <w:r>
        <w:t>государственная и/или муниципальная гарантия).</w:t>
      </w:r>
    </w:p>
    <w:p w:rsidR="00C87A6D" w:rsidRDefault="00C87A6D">
      <w:pPr>
        <w:pStyle w:val="ConsPlusNonformat"/>
        <w:jc w:val="both"/>
      </w:pPr>
    </w:p>
    <w:p w:rsidR="00C87A6D" w:rsidRDefault="00C87A6D">
      <w:pPr>
        <w:pStyle w:val="ConsPlusNonformat"/>
        <w:jc w:val="both"/>
      </w:pPr>
      <w:r>
        <w:t xml:space="preserve">                      2. Права и обязанности Сторон.</w:t>
      </w:r>
    </w:p>
    <w:p w:rsidR="00C87A6D" w:rsidRDefault="00C87A6D">
      <w:pPr>
        <w:pStyle w:val="ConsPlusNonformat"/>
        <w:jc w:val="both"/>
      </w:pPr>
      <w:r>
        <w:t xml:space="preserve">    2.1. Права и обязанности Гаранта.</w:t>
      </w:r>
    </w:p>
    <w:p w:rsidR="00C87A6D" w:rsidRDefault="00C87A6D">
      <w:pPr>
        <w:pStyle w:val="ConsPlusNonformat"/>
        <w:jc w:val="both"/>
      </w:pPr>
      <w:r>
        <w:t xml:space="preserve">    2.1.1. Гарант (или иной уполномоченный Правительством Ханты-Мансийского</w:t>
      </w:r>
    </w:p>
    <w:p w:rsidR="00C87A6D" w:rsidRDefault="00C87A6D">
      <w:pPr>
        <w:pStyle w:val="ConsPlusNonformat"/>
        <w:jc w:val="both"/>
      </w:pPr>
      <w:r>
        <w:t xml:space="preserve">автономного округа - Югры орган) </w:t>
      </w:r>
      <w:hyperlink w:anchor="P914" w:history="1">
        <w:r>
          <w:rPr>
            <w:color w:val="0000FF"/>
          </w:rPr>
          <w:t>&lt;9&gt;</w:t>
        </w:r>
      </w:hyperlink>
      <w:r>
        <w:t xml:space="preserve"> имеет право осуществлять в любое время</w:t>
      </w:r>
    </w:p>
    <w:p w:rsidR="00C87A6D" w:rsidRDefault="00C87A6D">
      <w:pPr>
        <w:pStyle w:val="ConsPlusNonformat"/>
        <w:jc w:val="both"/>
      </w:pPr>
      <w:r>
        <w:t>действия  Договора  контроль  за целевым использованием средств, полученных</w:t>
      </w:r>
    </w:p>
    <w:p w:rsidR="00C87A6D" w:rsidRDefault="00C87A6D">
      <w:pPr>
        <w:pStyle w:val="ConsPlusNonformat"/>
        <w:jc w:val="both"/>
      </w:pPr>
      <w:r>
        <w:t>Принципалом   по   Кредитному  договору,  и  за  своевременным  исполнением</w:t>
      </w:r>
    </w:p>
    <w:p w:rsidR="00C87A6D" w:rsidRDefault="00C87A6D">
      <w:pPr>
        <w:pStyle w:val="ConsPlusNonformat"/>
        <w:jc w:val="both"/>
      </w:pPr>
      <w:r>
        <w:t>обязательств Принципала по Кредитному договору.</w:t>
      </w:r>
    </w:p>
    <w:p w:rsidR="00C87A6D" w:rsidRDefault="00C87A6D">
      <w:pPr>
        <w:pStyle w:val="ConsPlusNonformat"/>
        <w:jc w:val="both"/>
      </w:pPr>
      <w:r>
        <w:t xml:space="preserve">    2.1.2. Гарант имеет право запрашивать у Принципала отчет о дате и сумме</w:t>
      </w:r>
    </w:p>
    <w:p w:rsidR="00C87A6D" w:rsidRDefault="00C87A6D">
      <w:pPr>
        <w:pStyle w:val="ConsPlusNonformat"/>
        <w:jc w:val="both"/>
      </w:pPr>
      <w:r>
        <w:t>перечисленных  Бенефициару  денежных  средств  во  исполнение  обязательств</w:t>
      </w:r>
    </w:p>
    <w:p w:rsidR="00C87A6D" w:rsidRDefault="00C87A6D">
      <w:pPr>
        <w:pStyle w:val="ConsPlusNonformat"/>
        <w:jc w:val="both"/>
      </w:pPr>
      <w:r>
        <w:t>Принципала по Кредитному договору.</w:t>
      </w:r>
    </w:p>
    <w:p w:rsidR="00C87A6D" w:rsidRDefault="00C87A6D">
      <w:pPr>
        <w:pStyle w:val="ConsPlusNonformat"/>
        <w:jc w:val="both"/>
      </w:pPr>
      <w:r>
        <w:t xml:space="preserve">    2.1.3.  Гарант  имеет  право  запрашивать  у  Бенефициара  и Принципала</w:t>
      </w:r>
    </w:p>
    <w:p w:rsidR="00C87A6D" w:rsidRDefault="00C87A6D">
      <w:pPr>
        <w:pStyle w:val="ConsPlusNonformat"/>
        <w:jc w:val="both"/>
      </w:pPr>
      <w:r>
        <w:t>информацию  об исполнении Принципалом Кредитного договора, других договоров</w:t>
      </w:r>
    </w:p>
    <w:p w:rsidR="00C87A6D" w:rsidRDefault="00C87A6D">
      <w:pPr>
        <w:pStyle w:val="ConsPlusNonformat"/>
        <w:jc w:val="both"/>
      </w:pPr>
      <w:r>
        <w:t>и  обязательств,  подписанных  в связи с заключением Кредитного договора, в</w:t>
      </w:r>
    </w:p>
    <w:p w:rsidR="00C87A6D" w:rsidRDefault="00C87A6D">
      <w:pPr>
        <w:pStyle w:val="ConsPlusNonformat"/>
        <w:jc w:val="both"/>
      </w:pPr>
      <w:r>
        <w:t>том  числе  относительно  суммы  текущей  задолженности Принципала, суммы и</w:t>
      </w:r>
    </w:p>
    <w:p w:rsidR="00C87A6D" w:rsidRDefault="00C87A6D">
      <w:pPr>
        <w:pStyle w:val="ConsPlusNonformat"/>
        <w:jc w:val="both"/>
      </w:pPr>
      <w:r>
        <w:t>сроков его очередного платежа.</w:t>
      </w:r>
    </w:p>
    <w:p w:rsidR="00C87A6D" w:rsidRDefault="00C87A6D">
      <w:pPr>
        <w:pStyle w:val="ConsPlusNonformat"/>
        <w:jc w:val="both"/>
      </w:pPr>
      <w:r>
        <w:t xml:space="preserve">    2.1.4.  Гарант обязуется не позднее 1 рабочего дня, следующего за датой</w:t>
      </w:r>
    </w:p>
    <w:p w:rsidR="00C87A6D" w:rsidRDefault="00C87A6D">
      <w:pPr>
        <w:pStyle w:val="ConsPlusNonformat"/>
        <w:jc w:val="both"/>
      </w:pPr>
      <w:r>
        <w:t>заключения  настоящего Договора, представить в финансовый орган автономного</w:t>
      </w:r>
    </w:p>
    <w:p w:rsidR="00C87A6D" w:rsidRDefault="00C87A6D">
      <w:pPr>
        <w:pStyle w:val="ConsPlusNonformat"/>
        <w:jc w:val="both"/>
      </w:pPr>
      <w:r>
        <w:t>округа  заверенные  им  копии  настоящего  Договора,  Кредитного  договора,</w:t>
      </w:r>
    </w:p>
    <w:p w:rsidR="00C87A6D" w:rsidRDefault="00C87A6D">
      <w:pPr>
        <w:pStyle w:val="ConsPlusNonformat"/>
        <w:jc w:val="both"/>
      </w:pPr>
      <w:r>
        <w:t>договора  и  (или)  одностороннего  обязательства  об ином (кроме Гарантии)</w:t>
      </w:r>
    </w:p>
    <w:p w:rsidR="00C87A6D" w:rsidRDefault="00C87A6D">
      <w:pPr>
        <w:pStyle w:val="ConsPlusNonformat"/>
        <w:jc w:val="both"/>
      </w:pPr>
      <w:r>
        <w:t xml:space="preserve">обеспечении исполнения обязательств Принципала по Кредитному договору </w:t>
      </w:r>
      <w:hyperlink w:anchor="P915" w:history="1">
        <w:r>
          <w:rPr>
            <w:color w:val="0000FF"/>
          </w:rPr>
          <w:t>&lt;10&gt;</w:t>
        </w:r>
      </w:hyperlink>
      <w:r>
        <w:t>,</w:t>
      </w:r>
    </w:p>
    <w:p w:rsidR="00C87A6D" w:rsidRDefault="00C87A6D">
      <w:pPr>
        <w:pStyle w:val="ConsPlusNonformat"/>
        <w:jc w:val="both"/>
      </w:pPr>
      <w:r>
        <w:t>а также  договора  и  (или)  одностороннего  обязательства  об  обеспечении</w:t>
      </w:r>
    </w:p>
    <w:p w:rsidR="00C87A6D" w:rsidRDefault="00C87A6D">
      <w:pPr>
        <w:pStyle w:val="ConsPlusNonformat"/>
        <w:jc w:val="both"/>
      </w:pPr>
      <w:r>
        <w:t>исполнения  обязательств  Принципала  по регрессному требованию Гаранта для</w:t>
      </w:r>
    </w:p>
    <w:p w:rsidR="00C87A6D" w:rsidRDefault="00C87A6D">
      <w:pPr>
        <w:pStyle w:val="ConsPlusNonformat"/>
        <w:jc w:val="both"/>
      </w:pPr>
      <w:r>
        <w:t>внесения  в  Государственную  долговую  книгу Ханты-Мансийского автономного</w:t>
      </w:r>
    </w:p>
    <w:p w:rsidR="00C87A6D" w:rsidRDefault="00C87A6D">
      <w:pPr>
        <w:pStyle w:val="ConsPlusNonformat"/>
        <w:jc w:val="both"/>
      </w:pPr>
      <w:r>
        <w:t>округа  -  Югры  записи  об  увеличении на предельную сумму предоставленной</w:t>
      </w:r>
    </w:p>
    <w:p w:rsidR="00C87A6D" w:rsidRDefault="00C87A6D">
      <w:pPr>
        <w:pStyle w:val="ConsPlusNonformat"/>
        <w:jc w:val="both"/>
      </w:pPr>
      <w:r>
        <w:lastRenderedPageBreak/>
        <w:t>Гарантии государственного долга Ханты-Мансийского автономного округа - Югры</w:t>
      </w:r>
    </w:p>
    <w:p w:rsidR="00C87A6D" w:rsidRDefault="00C87A6D">
      <w:pPr>
        <w:pStyle w:val="ConsPlusNonformat"/>
        <w:jc w:val="both"/>
      </w:pPr>
      <w:r>
        <w:t>и уведомить об этом Бенефициара.</w:t>
      </w:r>
    </w:p>
    <w:p w:rsidR="00C87A6D" w:rsidRDefault="00C87A6D">
      <w:pPr>
        <w:pStyle w:val="ConsPlusNonformat"/>
        <w:jc w:val="both"/>
      </w:pPr>
      <w:r>
        <w:t xml:space="preserve">    2.1.5.  Гарант  обязуется не позднее 1 рабочего дня, следующего за днем</w:t>
      </w:r>
    </w:p>
    <w:p w:rsidR="00C87A6D" w:rsidRDefault="00C87A6D">
      <w:pPr>
        <w:pStyle w:val="ConsPlusNonformat"/>
        <w:jc w:val="both"/>
      </w:pPr>
      <w:r>
        <w:t>подписания  дополнительных  соглашений  к  настоящему Договору либо за днем</w:t>
      </w:r>
    </w:p>
    <w:p w:rsidR="00C87A6D" w:rsidRDefault="00C87A6D">
      <w:pPr>
        <w:pStyle w:val="ConsPlusNonformat"/>
        <w:jc w:val="both"/>
      </w:pPr>
      <w:r>
        <w:t>получения  Гарантом заверенных Бенефициаром копий дополнительных соглашений</w:t>
      </w:r>
    </w:p>
    <w:p w:rsidR="00C87A6D" w:rsidRDefault="00C87A6D">
      <w:pPr>
        <w:pStyle w:val="ConsPlusNonformat"/>
        <w:jc w:val="both"/>
      </w:pPr>
      <w:r>
        <w:t>к   Кредитному   договору,   представлять  заверенные  им  копии  указанных</w:t>
      </w:r>
    </w:p>
    <w:p w:rsidR="00C87A6D" w:rsidRDefault="00C87A6D">
      <w:pPr>
        <w:pStyle w:val="ConsPlusNonformat"/>
        <w:jc w:val="both"/>
      </w:pPr>
      <w:r>
        <w:t>дополнительных соглашений в финансовый орган автономного округа.</w:t>
      </w:r>
    </w:p>
    <w:p w:rsidR="00C87A6D" w:rsidRDefault="00C87A6D">
      <w:pPr>
        <w:pStyle w:val="ConsPlusNonformat"/>
        <w:jc w:val="both"/>
      </w:pPr>
      <w:r>
        <w:t xml:space="preserve">    2.2. Права и обязанности Бенефициара.</w:t>
      </w:r>
    </w:p>
    <w:p w:rsidR="00C87A6D" w:rsidRDefault="00C87A6D">
      <w:pPr>
        <w:pStyle w:val="ConsPlusNonformat"/>
        <w:jc w:val="both"/>
      </w:pPr>
      <w:r>
        <w:t xml:space="preserve">    2.2.1.   До   подписания   настоящего   Договора  Бенефициар  обязуется</w:t>
      </w:r>
    </w:p>
    <w:p w:rsidR="00C87A6D" w:rsidRDefault="00C87A6D">
      <w:pPr>
        <w:pStyle w:val="ConsPlusNonformat"/>
        <w:jc w:val="both"/>
      </w:pPr>
      <w:r>
        <w:t xml:space="preserve">предоставить Гаранту заверенную им копию Кредитного договора </w:t>
      </w:r>
      <w:hyperlink w:anchor="P916" w:history="1">
        <w:r>
          <w:rPr>
            <w:color w:val="0000FF"/>
          </w:rPr>
          <w:t>&lt;11&gt;</w:t>
        </w:r>
      </w:hyperlink>
      <w:r>
        <w:t>.</w:t>
      </w:r>
    </w:p>
    <w:p w:rsidR="00C87A6D" w:rsidRDefault="00C87A6D">
      <w:pPr>
        <w:pStyle w:val="ConsPlusNonformat"/>
        <w:jc w:val="both"/>
      </w:pPr>
      <w:r>
        <w:t xml:space="preserve">    2.2.2.  Бенефициар  обязуется  осуществлять текущий контроль за целевым</w:t>
      </w:r>
    </w:p>
    <w:p w:rsidR="00C87A6D" w:rsidRDefault="00C87A6D">
      <w:pPr>
        <w:pStyle w:val="ConsPlusNonformat"/>
        <w:jc w:val="both"/>
      </w:pPr>
      <w:r>
        <w:t>использованием  Принципалом  средств,  перечисляемых  Принципалу  в  рамках</w:t>
      </w:r>
    </w:p>
    <w:p w:rsidR="00C87A6D" w:rsidRDefault="00C87A6D">
      <w:pPr>
        <w:pStyle w:val="ConsPlusNonformat"/>
        <w:jc w:val="both"/>
      </w:pPr>
      <w:r>
        <w:t>Кредитного договора.</w:t>
      </w:r>
    </w:p>
    <w:p w:rsidR="00C87A6D" w:rsidRDefault="00C87A6D">
      <w:pPr>
        <w:pStyle w:val="ConsPlusNonformat"/>
        <w:jc w:val="both"/>
      </w:pPr>
      <w:r>
        <w:t xml:space="preserve">    2.2.3.   Бенефициар  обязуется  уведомлять  Гаранта  об  утрате  лицами</w:t>
      </w:r>
    </w:p>
    <w:p w:rsidR="00C87A6D" w:rsidRDefault="00C87A6D">
      <w:pPr>
        <w:pStyle w:val="ConsPlusNonformat"/>
        <w:jc w:val="both"/>
      </w:pPr>
      <w:r>
        <w:t>Бенефициара полномочий представлять и подписывать предусмотренные Договором</w:t>
      </w:r>
    </w:p>
    <w:p w:rsidR="00C87A6D" w:rsidRDefault="00C87A6D">
      <w:pPr>
        <w:pStyle w:val="ConsPlusNonformat"/>
        <w:jc w:val="both"/>
      </w:pPr>
      <w:r>
        <w:t>документы,  совершать  иные  действия в качестве представителей Бенефициара</w:t>
      </w:r>
    </w:p>
    <w:p w:rsidR="00C87A6D" w:rsidRDefault="00C87A6D">
      <w:pPr>
        <w:pStyle w:val="ConsPlusNonformat"/>
        <w:jc w:val="both"/>
      </w:pPr>
      <w:r>
        <w:t>при  исполнении настоящего Договора, а также о получении каждым новым лицом</w:t>
      </w:r>
    </w:p>
    <w:p w:rsidR="00C87A6D" w:rsidRDefault="00C87A6D">
      <w:pPr>
        <w:pStyle w:val="ConsPlusNonformat"/>
        <w:jc w:val="both"/>
      </w:pPr>
      <w:r>
        <w:t>Бенефициара  вышеуказанных полномочий в срок, не превышающий 2 рабочих дней</w:t>
      </w:r>
    </w:p>
    <w:p w:rsidR="00C87A6D" w:rsidRDefault="00C87A6D">
      <w:pPr>
        <w:pStyle w:val="ConsPlusNonformat"/>
        <w:jc w:val="both"/>
      </w:pPr>
      <w:r>
        <w:t>с   даты   наступления   указанных   событий   (с  приложением  документов,</w:t>
      </w:r>
    </w:p>
    <w:p w:rsidR="00C87A6D" w:rsidRDefault="00C87A6D">
      <w:pPr>
        <w:pStyle w:val="ConsPlusNonformat"/>
        <w:jc w:val="both"/>
      </w:pPr>
      <w:r>
        <w:t>подтверждающих  полномочия  каждого  нового лица). Уведомления направляются</w:t>
      </w:r>
    </w:p>
    <w:p w:rsidR="00C87A6D" w:rsidRDefault="00C87A6D">
      <w:pPr>
        <w:pStyle w:val="ConsPlusNonformat"/>
        <w:jc w:val="both"/>
      </w:pPr>
      <w:r>
        <w:t>заказным письмом и дублируются факсимильной связью.</w:t>
      </w:r>
    </w:p>
    <w:p w:rsidR="00C87A6D" w:rsidRDefault="00C87A6D">
      <w:pPr>
        <w:pStyle w:val="ConsPlusNonformat"/>
        <w:jc w:val="both"/>
      </w:pPr>
      <w:r>
        <w:t xml:space="preserve">    2.2.4.  Бенефициар  обязуется  не  позднее 2 рабочих дней, следующих за</w:t>
      </w:r>
    </w:p>
    <w:p w:rsidR="00C87A6D" w:rsidRDefault="00C87A6D">
      <w:pPr>
        <w:pStyle w:val="ConsPlusNonformat"/>
        <w:jc w:val="both"/>
      </w:pPr>
      <w:r>
        <w:t>днем   осуществления   им  платежа,  уведомлять  Гаранта  о  дате  и  сумме</w:t>
      </w:r>
    </w:p>
    <w:p w:rsidR="00C87A6D" w:rsidRDefault="00C87A6D">
      <w:pPr>
        <w:pStyle w:val="ConsPlusNonformat"/>
        <w:jc w:val="both"/>
      </w:pPr>
      <w:r>
        <w:t>предоставленных Принципалу денежных средств по Кредитному договору, а также</w:t>
      </w:r>
    </w:p>
    <w:p w:rsidR="00C87A6D" w:rsidRDefault="00C87A6D">
      <w:pPr>
        <w:pStyle w:val="ConsPlusNonformat"/>
        <w:jc w:val="both"/>
      </w:pPr>
      <w:r>
        <w:t>не  позднее  2  рабочих  дней,  следующих  за  днем  получения Бенефициаром</w:t>
      </w:r>
    </w:p>
    <w:p w:rsidR="00C87A6D" w:rsidRDefault="00C87A6D">
      <w:pPr>
        <w:pStyle w:val="ConsPlusNonformat"/>
        <w:jc w:val="both"/>
      </w:pPr>
      <w:r>
        <w:t>платежа,  уведомлять  Гаранта  о дате и сумме полученных от Принципала (или</w:t>
      </w:r>
    </w:p>
    <w:p w:rsidR="00C87A6D" w:rsidRDefault="00C87A6D">
      <w:pPr>
        <w:pStyle w:val="ConsPlusNonformat"/>
        <w:jc w:val="both"/>
      </w:pPr>
      <w:r>
        <w:t>третьих  лиц)  денежных  средств  во  исполнение обязательств Принципала по</w:t>
      </w:r>
    </w:p>
    <w:p w:rsidR="00C87A6D" w:rsidRDefault="00C87A6D">
      <w:pPr>
        <w:pStyle w:val="ConsPlusNonformat"/>
        <w:jc w:val="both"/>
      </w:pPr>
      <w:r>
        <w:t>Кредитному   договору.   Уведомления   направляются   заказным   письмом  и</w:t>
      </w:r>
    </w:p>
    <w:p w:rsidR="00C87A6D" w:rsidRDefault="00C87A6D">
      <w:pPr>
        <w:pStyle w:val="ConsPlusNonformat"/>
        <w:jc w:val="both"/>
      </w:pPr>
      <w:r>
        <w:t>дублируются факсимильной связью.</w:t>
      </w:r>
    </w:p>
    <w:p w:rsidR="00C87A6D" w:rsidRDefault="00C87A6D">
      <w:pPr>
        <w:pStyle w:val="ConsPlusNonformat"/>
        <w:jc w:val="both"/>
      </w:pPr>
      <w:r>
        <w:t xml:space="preserve">    2.2.5. Бенефициар обязуется в течение 3 рабочих дней с даты поступления</w:t>
      </w:r>
    </w:p>
    <w:p w:rsidR="00C87A6D" w:rsidRDefault="00C87A6D">
      <w:pPr>
        <w:pStyle w:val="ConsPlusNonformat"/>
        <w:jc w:val="both"/>
      </w:pPr>
      <w:r>
        <w:t>запроса  Гаранта  предоставлять  ему  информацию  об исполнении Принципалом</w:t>
      </w:r>
    </w:p>
    <w:p w:rsidR="00C87A6D" w:rsidRDefault="00C87A6D">
      <w:pPr>
        <w:pStyle w:val="ConsPlusNonformat"/>
        <w:jc w:val="both"/>
      </w:pPr>
      <w:r>
        <w:t>обязательств  по  Кредитному  договору,  других  договоров  и обязательств,</w:t>
      </w:r>
    </w:p>
    <w:p w:rsidR="00C87A6D" w:rsidRDefault="00C87A6D">
      <w:pPr>
        <w:pStyle w:val="ConsPlusNonformat"/>
        <w:jc w:val="both"/>
      </w:pPr>
      <w:r>
        <w:t>подписанных  в  связи  с  заключением  Кредитного  договора,  в  том  числе</w:t>
      </w:r>
    </w:p>
    <w:p w:rsidR="00C87A6D" w:rsidRDefault="00C87A6D">
      <w:pPr>
        <w:pStyle w:val="ConsPlusNonformat"/>
        <w:jc w:val="both"/>
      </w:pPr>
      <w:r>
        <w:t>относительно  суммы  текущей  задолженности  Принципала, суммы и сроков его</w:t>
      </w:r>
    </w:p>
    <w:p w:rsidR="00C87A6D" w:rsidRDefault="00C87A6D">
      <w:pPr>
        <w:pStyle w:val="ConsPlusNonformat"/>
        <w:jc w:val="both"/>
      </w:pPr>
      <w:r>
        <w:t>очередного  платежа. Информация направляется заказным письмом и дублируется</w:t>
      </w:r>
    </w:p>
    <w:p w:rsidR="00C87A6D" w:rsidRDefault="00C87A6D">
      <w:pPr>
        <w:pStyle w:val="ConsPlusNonformat"/>
        <w:jc w:val="both"/>
      </w:pPr>
      <w:r>
        <w:t>факсимильной связью.</w:t>
      </w:r>
    </w:p>
    <w:p w:rsidR="00C87A6D" w:rsidRDefault="00C87A6D">
      <w:pPr>
        <w:pStyle w:val="ConsPlusNonformat"/>
        <w:jc w:val="both"/>
      </w:pPr>
      <w:r>
        <w:t xml:space="preserve">    2.2.6.  Бенефициар обязуется уведомить Гаранта о направлении Принципалу</w:t>
      </w:r>
    </w:p>
    <w:p w:rsidR="00C87A6D" w:rsidRDefault="00C87A6D">
      <w:pPr>
        <w:pStyle w:val="ConsPlusNonformat"/>
        <w:jc w:val="both"/>
      </w:pPr>
      <w:r>
        <w:t>требования  Бенефициара об исполнении обязательств по Кредитному договору в</w:t>
      </w:r>
    </w:p>
    <w:p w:rsidR="00C87A6D" w:rsidRDefault="00C87A6D">
      <w:pPr>
        <w:pStyle w:val="ConsPlusNonformat"/>
        <w:jc w:val="both"/>
      </w:pPr>
      <w:r>
        <w:t>течение  1  рабочего  дня с даты направления такого требования. Уведомления</w:t>
      </w:r>
    </w:p>
    <w:p w:rsidR="00C87A6D" w:rsidRDefault="00C87A6D">
      <w:pPr>
        <w:pStyle w:val="ConsPlusNonformat"/>
        <w:jc w:val="both"/>
      </w:pPr>
      <w:r>
        <w:t>направляются заказным письмом и дублируются факсимильной связью.</w:t>
      </w:r>
    </w:p>
    <w:p w:rsidR="00C87A6D" w:rsidRDefault="00C87A6D">
      <w:pPr>
        <w:pStyle w:val="ConsPlusNonformat"/>
        <w:jc w:val="both"/>
      </w:pPr>
      <w:r>
        <w:t xml:space="preserve">    2.2.7.  В случае получения Бенефициаром от Принципала (или третьих лиц)</w:t>
      </w:r>
    </w:p>
    <w:p w:rsidR="00C87A6D" w:rsidRDefault="00C87A6D">
      <w:pPr>
        <w:pStyle w:val="ConsPlusNonformat"/>
        <w:jc w:val="both"/>
      </w:pPr>
      <w:r>
        <w:t>платежа  во  исполнение  обязательства  Принципала  по Кредитному договору,</w:t>
      </w:r>
    </w:p>
    <w:p w:rsidR="00C87A6D" w:rsidRDefault="00C87A6D">
      <w:pPr>
        <w:pStyle w:val="ConsPlusNonformat"/>
        <w:jc w:val="both"/>
      </w:pPr>
      <w:r>
        <w:t>несвоевременное  исполнение  которого  явилось  основанием для предъявления</w:t>
      </w:r>
    </w:p>
    <w:p w:rsidR="00C87A6D" w:rsidRDefault="00C87A6D">
      <w:pPr>
        <w:pStyle w:val="ConsPlusNonformat"/>
        <w:jc w:val="both"/>
      </w:pPr>
      <w:r>
        <w:t>Гаранту требования Бенефициара об исполнении Гарантии, Бенефициар обязан:</w:t>
      </w:r>
    </w:p>
    <w:p w:rsidR="00C87A6D" w:rsidRDefault="00C87A6D">
      <w:pPr>
        <w:pStyle w:val="ConsPlusNonformat"/>
        <w:jc w:val="both"/>
      </w:pPr>
      <w:r>
        <w:t xml:space="preserve">    уведомить  Гаранта  о  дате  и  сумме  осуществленного Принципалом (или</w:t>
      </w:r>
    </w:p>
    <w:p w:rsidR="00C87A6D" w:rsidRDefault="00C87A6D">
      <w:pPr>
        <w:pStyle w:val="ConsPlusNonformat"/>
        <w:jc w:val="both"/>
      </w:pPr>
      <w:r>
        <w:t>третьими  лицами)  платежа  не  позднее  следующего  рабочего дня после его</w:t>
      </w:r>
    </w:p>
    <w:p w:rsidR="00C87A6D" w:rsidRDefault="00C87A6D">
      <w:pPr>
        <w:pStyle w:val="ConsPlusNonformat"/>
        <w:jc w:val="both"/>
      </w:pPr>
      <w:r>
        <w:t>получения   Бенефициаром,   если   указанный   платеж   осуществлен   после</w:t>
      </w:r>
    </w:p>
    <w:p w:rsidR="00C87A6D" w:rsidRDefault="00C87A6D">
      <w:pPr>
        <w:pStyle w:val="ConsPlusNonformat"/>
        <w:jc w:val="both"/>
      </w:pPr>
      <w:r>
        <w:t>предъявления  Бенефициаром Гаранту требования об исполнении Гарантии, но до</w:t>
      </w:r>
    </w:p>
    <w:p w:rsidR="00C87A6D" w:rsidRDefault="00C87A6D">
      <w:pPr>
        <w:pStyle w:val="ConsPlusNonformat"/>
        <w:jc w:val="both"/>
      </w:pPr>
      <w:r>
        <w:t>удовлетворения этого требования Гарантом;</w:t>
      </w:r>
    </w:p>
    <w:p w:rsidR="00C87A6D" w:rsidRDefault="00C87A6D">
      <w:pPr>
        <w:pStyle w:val="ConsPlusNonformat"/>
        <w:jc w:val="both"/>
      </w:pPr>
      <w:r>
        <w:t xml:space="preserve">    перечислить   Гаранту   денежные  средства  в  размере  осуществленного</w:t>
      </w:r>
    </w:p>
    <w:p w:rsidR="00C87A6D" w:rsidRDefault="00C87A6D">
      <w:pPr>
        <w:pStyle w:val="ConsPlusNonformat"/>
        <w:jc w:val="both"/>
      </w:pPr>
      <w:r>
        <w:t>Принципалом  (или  третьими  лицами)  платежа в счет исполнения Принципалом</w:t>
      </w:r>
    </w:p>
    <w:p w:rsidR="00C87A6D" w:rsidRDefault="00C87A6D">
      <w:pPr>
        <w:pStyle w:val="ConsPlusNonformat"/>
        <w:jc w:val="both"/>
      </w:pPr>
      <w:r>
        <w:t>регрессного   требования   Гаранта,   если   указанный  платеж  осуществлен</w:t>
      </w:r>
    </w:p>
    <w:p w:rsidR="00C87A6D" w:rsidRDefault="00C87A6D">
      <w:pPr>
        <w:pStyle w:val="ConsPlusNonformat"/>
        <w:jc w:val="both"/>
      </w:pPr>
      <w:r>
        <w:t>Принципалом   после   удовлетворения  Гарантом  требования  Бенефициара  об</w:t>
      </w:r>
    </w:p>
    <w:p w:rsidR="00C87A6D" w:rsidRDefault="00C87A6D">
      <w:pPr>
        <w:pStyle w:val="ConsPlusNonformat"/>
        <w:jc w:val="both"/>
      </w:pPr>
      <w:r>
        <w:t>исполнении Гарантии.</w:t>
      </w:r>
    </w:p>
    <w:p w:rsidR="00C87A6D" w:rsidRDefault="00C87A6D">
      <w:pPr>
        <w:pStyle w:val="ConsPlusNonformat"/>
        <w:jc w:val="both"/>
      </w:pPr>
      <w:r>
        <w:t xml:space="preserve">    2.2.8.  Бенефициар  обязан  в  течение  3  рабочих  дней после принятия</w:t>
      </w:r>
    </w:p>
    <w:p w:rsidR="00C87A6D" w:rsidRDefault="00C87A6D">
      <w:pPr>
        <w:pStyle w:val="ConsPlusNonformat"/>
        <w:jc w:val="both"/>
      </w:pPr>
      <w:r>
        <w:t>решений (или судебных актов) о реорганизации или ликвидации Бенефициара или</w:t>
      </w:r>
    </w:p>
    <w:p w:rsidR="00C87A6D" w:rsidRDefault="00C87A6D">
      <w:pPr>
        <w:pStyle w:val="ConsPlusNonformat"/>
        <w:jc w:val="both"/>
      </w:pPr>
      <w:r>
        <w:t>о   начатом   в   отношении   Бенефициара   производстве  о  признании  его</w:t>
      </w:r>
    </w:p>
    <w:p w:rsidR="00C87A6D" w:rsidRDefault="00C87A6D">
      <w:pPr>
        <w:pStyle w:val="ConsPlusNonformat"/>
        <w:jc w:val="both"/>
      </w:pPr>
      <w:r>
        <w:t>несостоятельным  (банкротом)  представить  Гаранту  и Принципалу надлежащим</w:t>
      </w:r>
    </w:p>
    <w:p w:rsidR="00C87A6D" w:rsidRDefault="00C87A6D">
      <w:pPr>
        <w:pStyle w:val="ConsPlusNonformat"/>
        <w:jc w:val="both"/>
      </w:pPr>
      <w:r>
        <w:t>образом заверенные копии соответствующих документов.</w:t>
      </w:r>
    </w:p>
    <w:p w:rsidR="00C87A6D" w:rsidRDefault="00C87A6D">
      <w:pPr>
        <w:pStyle w:val="ConsPlusNonformat"/>
        <w:jc w:val="both"/>
      </w:pPr>
      <w:r>
        <w:t xml:space="preserve">    2.2.9.  Бенефициар  не  вправе  уступать  или  каким-либо иным способом</w:t>
      </w:r>
    </w:p>
    <w:p w:rsidR="00C87A6D" w:rsidRDefault="00C87A6D">
      <w:pPr>
        <w:pStyle w:val="ConsPlusNonformat"/>
        <w:jc w:val="both"/>
      </w:pPr>
      <w:r>
        <w:t>передавать  другим  лицам  принадлежащие  ему права требования к Гаранту по</w:t>
      </w:r>
    </w:p>
    <w:p w:rsidR="00C87A6D" w:rsidRDefault="00C87A6D">
      <w:pPr>
        <w:pStyle w:val="ConsPlusNonformat"/>
        <w:jc w:val="both"/>
      </w:pPr>
      <w:r>
        <w:t>Договору без предварительного письменного согласия Гаранта.</w:t>
      </w:r>
    </w:p>
    <w:p w:rsidR="00C87A6D" w:rsidRDefault="00C87A6D">
      <w:pPr>
        <w:pStyle w:val="ConsPlusNonformat"/>
        <w:jc w:val="both"/>
      </w:pPr>
      <w:r>
        <w:t xml:space="preserve">    2.2.10.  Бенефициар  обязан  в течение 5 рабочих дней со дня исполнения</w:t>
      </w:r>
    </w:p>
    <w:p w:rsidR="00C87A6D" w:rsidRDefault="00C87A6D">
      <w:pPr>
        <w:pStyle w:val="ConsPlusNonformat"/>
        <w:jc w:val="both"/>
      </w:pPr>
      <w:r>
        <w:t>Гарантом   обязательств  по  Договору  вручить  Гаранту  документы  или  их</w:t>
      </w:r>
    </w:p>
    <w:p w:rsidR="00C87A6D" w:rsidRDefault="00C87A6D">
      <w:pPr>
        <w:pStyle w:val="ConsPlusNonformat"/>
        <w:jc w:val="both"/>
      </w:pPr>
      <w:r>
        <w:lastRenderedPageBreak/>
        <w:t>нотариально   заверенные   копии   (в  случае  если  документы  исходят  от</w:t>
      </w:r>
    </w:p>
    <w:p w:rsidR="00C87A6D" w:rsidRDefault="00C87A6D">
      <w:pPr>
        <w:pStyle w:val="ConsPlusNonformat"/>
        <w:jc w:val="both"/>
      </w:pPr>
      <w:r>
        <w:t>Бенефициара,  их  копии  могут  быть заверены Бенефициаром), удостоверяющие</w:t>
      </w:r>
    </w:p>
    <w:p w:rsidR="00C87A6D" w:rsidRDefault="00C87A6D">
      <w:pPr>
        <w:pStyle w:val="ConsPlusNonformat"/>
        <w:jc w:val="both"/>
      </w:pPr>
      <w:r>
        <w:t>требование  Бенефициара  к Принципалу, и передать права, обеспечивающие это</w:t>
      </w:r>
    </w:p>
    <w:p w:rsidR="00C87A6D" w:rsidRDefault="00C87A6D">
      <w:pPr>
        <w:pStyle w:val="ConsPlusNonformat"/>
        <w:jc w:val="both"/>
      </w:pPr>
      <w:r>
        <w:t>требование.</w:t>
      </w:r>
    </w:p>
    <w:p w:rsidR="00C87A6D" w:rsidRDefault="00C87A6D">
      <w:pPr>
        <w:pStyle w:val="ConsPlusNonformat"/>
        <w:jc w:val="both"/>
      </w:pPr>
      <w:r>
        <w:t xml:space="preserve">    2.2.11. Бенефициар не вправе вносить в Кредитный договор и (или) в иной</w:t>
      </w:r>
    </w:p>
    <w:p w:rsidR="00C87A6D" w:rsidRDefault="00C87A6D">
      <w:pPr>
        <w:pStyle w:val="ConsPlusNonformat"/>
        <w:jc w:val="both"/>
      </w:pPr>
      <w:r>
        <w:t>договор,  заключенный  с  принципалом  в  связи  с  заключением  Кредитного</w:t>
      </w:r>
    </w:p>
    <w:p w:rsidR="00C87A6D" w:rsidRDefault="00C87A6D">
      <w:pPr>
        <w:pStyle w:val="ConsPlusNonformat"/>
        <w:jc w:val="both"/>
      </w:pPr>
      <w:r>
        <w:t>договора,   любые   изменения   и  (или)  дополнения,  влекущие  увеличение</w:t>
      </w:r>
    </w:p>
    <w:p w:rsidR="00C87A6D" w:rsidRDefault="00C87A6D">
      <w:pPr>
        <w:pStyle w:val="ConsPlusNonformat"/>
        <w:jc w:val="both"/>
      </w:pPr>
      <w:r>
        <w:t>ответственности  или  иные  неблагоприятные  последствия  для  Гаранта, без</w:t>
      </w:r>
    </w:p>
    <w:p w:rsidR="00C87A6D" w:rsidRDefault="00C87A6D">
      <w:pPr>
        <w:pStyle w:val="ConsPlusNonformat"/>
        <w:jc w:val="both"/>
      </w:pPr>
      <w:r>
        <w:t>согласования их с Гарантом.</w:t>
      </w:r>
    </w:p>
    <w:p w:rsidR="00C87A6D" w:rsidRDefault="00C87A6D">
      <w:pPr>
        <w:pStyle w:val="ConsPlusNonformat"/>
        <w:jc w:val="both"/>
      </w:pPr>
      <w:r>
        <w:t xml:space="preserve">    2.2.12.  Бенефициар  обязуется представлять Гаранту заверенные им копии</w:t>
      </w:r>
    </w:p>
    <w:p w:rsidR="00C87A6D" w:rsidRDefault="00C87A6D">
      <w:pPr>
        <w:pStyle w:val="ConsPlusNonformat"/>
        <w:jc w:val="both"/>
      </w:pPr>
      <w:r>
        <w:t>дополнительных  соглашений  к  Кредитному договору в срок, не превышающий 5</w:t>
      </w:r>
    </w:p>
    <w:p w:rsidR="00C87A6D" w:rsidRDefault="00C87A6D">
      <w:pPr>
        <w:pStyle w:val="ConsPlusNonformat"/>
        <w:jc w:val="both"/>
      </w:pPr>
      <w:r>
        <w:t>рабочих дней с момента их подписания.</w:t>
      </w:r>
    </w:p>
    <w:p w:rsidR="00C87A6D" w:rsidRDefault="00C87A6D">
      <w:pPr>
        <w:pStyle w:val="ConsPlusNonformat"/>
        <w:jc w:val="both"/>
      </w:pPr>
      <w:r>
        <w:t xml:space="preserve">    2.3. Права и обязанности Принципала.</w:t>
      </w:r>
    </w:p>
    <w:p w:rsidR="00C87A6D" w:rsidRDefault="00C87A6D">
      <w:pPr>
        <w:pStyle w:val="ConsPlusNonformat"/>
        <w:jc w:val="both"/>
      </w:pPr>
      <w:r>
        <w:t xml:space="preserve">    2.3.1.   До   подписания   настоящего   Договора   Принципал  обязуется</w:t>
      </w:r>
    </w:p>
    <w:p w:rsidR="00C87A6D" w:rsidRDefault="00C87A6D">
      <w:pPr>
        <w:pStyle w:val="ConsPlusNonformat"/>
        <w:jc w:val="both"/>
      </w:pPr>
      <w:r>
        <w:t>предоставить  Гаранту  заверенные  им копии договоров и (или) односторонних</w:t>
      </w:r>
    </w:p>
    <w:p w:rsidR="00C87A6D" w:rsidRDefault="00C87A6D">
      <w:pPr>
        <w:pStyle w:val="ConsPlusNonformat"/>
        <w:jc w:val="both"/>
      </w:pPr>
      <w:r>
        <w:t>обязательств  об  ином (кроме Гарантии) обеспечении исполнения обязательств</w:t>
      </w:r>
    </w:p>
    <w:p w:rsidR="00C87A6D" w:rsidRDefault="00C87A6D">
      <w:pPr>
        <w:pStyle w:val="ConsPlusNonformat"/>
        <w:jc w:val="both"/>
      </w:pPr>
      <w:r>
        <w:t xml:space="preserve">Принципала по Кредитному договору </w:t>
      </w:r>
      <w:hyperlink w:anchor="P917" w:history="1">
        <w:r>
          <w:rPr>
            <w:color w:val="0000FF"/>
          </w:rPr>
          <w:t>&lt;12&gt;</w:t>
        </w:r>
      </w:hyperlink>
      <w:r>
        <w:t>.</w:t>
      </w:r>
    </w:p>
    <w:p w:rsidR="00C87A6D" w:rsidRDefault="00C87A6D">
      <w:pPr>
        <w:pStyle w:val="ConsPlusNonformat"/>
        <w:jc w:val="both"/>
      </w:pPr>
      <w:r>
        <w:t xml:space="preserve">    2.3.2.  В целях осуществления контроля со стороны Бенефициара и Гаранта</w:t>
      </w:r>
    </w:p>
    <w:p w:rsidR="00C87A6D" w:rsidRDefault="00C87A6D">
      <w:pPr>
        <w:pStyle w:val="ConsPlusNonformat"/>
        <w:jc w:val="both"/>
      </w:pPr>
      <w:r>
        <w:t>Принципал    обязуется   обеспечить   прозрачность   своей   финансовой   и</w:t>
      </w:r>
    </w:p>
    <w:p w:rsidR="00C87A6D" w:rsidRDefault="00C87A6D">
      <w:pPr>
        <w:pStyle w:val="ConsPlusNonformat"/>
        <w:jc w:val="both"/>
      </w:pPr>
      <w:r>
        <w:t>хозяйственной деятельности.</w:t>
      </w:r>
    </w:p>
    <w:p w:rsidR="00C87A6D" w:rsidRDefault="00C87A6D">
      <w:pPr>
        <w:pStyle w:val="ConsPlusNonformat"/>
        <w:jc w:val="both"/>
      </w:pPr>
      <w:r>
        <w:t xml:space="preserve">    2.3.3. Принципал обязуется представлять по запросу Гаранта информацию в</w:t>
      </w:r>
    </w:p>
    <w:p w:rsidR="00C87A6D" w:rsidRDefault="00C87A6D">
      <w:pPr>
        <w:pStyle w:val="ConsPlusNonformat"/>
        <w:jc w:val="both"/>
      </w:pPr>
      <w:r>
        <w:t xml:space="preserve">соответствии   с  перечнем  (приложение  1  к  настоящему  Договору)  </w:t>
      </w:r>
      <w:hyperlink w:anchor="P918" w:history="1">
        <w:r>
          <w:rPr>
            <w:color w:val="0000FF"/>
          </w:rPr>
          <w:t>&lt;13&gt;</w:t>
        </w:r>
      </w:hyperlink>
      <w:r>
        <w:t>,</w:t>
      </w:r>
    </w:p>
    <w:p w:rsidR="00C87A6D" w:rsidRDefault="00C87A6D">
      <w:pPr>
        <w:pStyle w:val="ConsPlusNonformat"/>
        <w:jc w:val="both"/>
      </w:pPr>
      <w:r>
        <w:t>необходимую для осуществления Гарантом контроля  за  целевым использованием</w:t>
      </w:r>
    </w:p>
    <w:p w:rsidR="00C87A6D" w:rsidRDefault="00C87A6D">
      <w:pPr>
        <w:pStyle w:val="ConsPlusNonformat"/>
        <w:jc w:val="both"/>
      </w:pPr>
      <w:r>
        <w:t>средств, полученных Принципалом по Кредитному договору, и за  своевременным</w:t>
      </w:r>
    </w:p>
    <w:p w:rsidR="00C87A6D" w:rsidRDefault="00C87A6D">
      <w:pPr>
        <w:pStyle w:val="ConsPlusNonformat"/>
        <w:jc w:val="both"/>
      </w:pPr>
      <w:r>
        <w:t>исполнением  обязательств  Принципала  по  Кредитному  договору. Информация</w:t>
      </w:r>
    </w:p>
    <w:p w:rsidR="00C87A6D" w:rsidRDefault="00C87A6D">
      <w:pPr>
        <w:pStyle w:val="ConsPlusNonformat"/>
        <w:jc w:val="both"/>
      </w:pPr>
      <w:r>
        <w:t>направляется заказным письмом и дублируется факсимильной связью.</w:t>
      </w:r>
    </w:p>
    <w:p w:rsidR="00C87A6D" w:rsidRDefault="00C87A6D">
      <w:pPr>
        <w:pStyle w:val="ConsPlusNonformat"/>
        <w:jc w:val="both"/>
      </w:pPr>
      <w:r>
        <w:t xml:space="preserve">    2.3.4.   Принципал   обязуется  уведомлять  Гаранта  об  утрате  лицами</w:t>
      </w:r>
    </w:p>
    <w:p w:rsidR="00C87A6D" w:rsidRDefault="00C87A6D">
      <w:pPr>
        <w:pStyle w:val="ConsPlusNonformat"/>
        <w:jc w:val="both"/>
      </w:pPr>
      <w:r>
        <w:t>Принципала  полномочий представлять и подписывать предусмотренные Договором</w:t>
      </w:r>
    </w:p>
    <w:p w:rsidR="00C87A6D" w:rsidRDefault="00C87A6D">
      <w:pPr>
        <w:pStyle w:val="ConsPlusNonformat"/>
        <w:jc w:val="both"/>
      </w:pPr>
      <w:r>
        <w:t>документы, совершать иные действия в качестве представителей Принципала при</w:t>
      </w:r>
    </w:p>
    <w:p w:rsidR="00C87A6D" w:rsidRDefault="00C87A6D">
      <w:pPr>
        <w:pStyle w:val="ConsPlusNonformat"/>
        <w:jc w:val="both"/>
      </w:pPr>
      <w:r>
        <w:t>исполнении  настоящего  Договора,  а  также  о получении каждым новым лицом</w:t>
      </w:r>
    </w:p>
    <w:p w:rsidR="00C87A6D" w:rsidRDefault="00C87A6D">
      <w:pPr>
        <w:pStyle w:val="ConsPlusNonformat"/>
        <w:jc w:val="both"/>
      </w:pPr>
      <w:r>
        <w:t>Принципала вышеуказанных полномочий в срок, не превышающий 2 рабочих дней с</w:t>
      </w:r>
    </w:p>
    <w:p w:rsidR="00C87A6D" w:rsidRDefault="00C87A6D">
      <w:pPr>
        <w:pStyle w:val="ConsPlusNonformat"/>
        <w:jc w:val="both"/>
      </w:pPr>
      <w:r>
        <w:t>даты    наступления    указанных   событий   (с   приложением   документов,</w:t>
      </w:r>
    </w:p>
    <w:p w:rsidR="00C87A6D" w:rsidRDefault="00C87A6D">
      <w:pPr>
        <w:pStyle w:val="ConsPlusNonformat"/>
        <w:jc w:val="both"/>
      </w:pPr>
      <w:r>
        <w:t>подтверждающих  полномочия  каждого  нового лица). Уведомления направляются</w:t>
      </w:r>
    </w:p>
    <w:p w:rsidR="00C87A6D" w:rsidRDefault="00C87A6D">
      <w:pPr>
        <w:pStyle w:val="ConsPlusNonformat"/>
        <w:jc w:val="both"/>
      </w:pPr>
      <w:r>
        <w:t>заказным письмом и дублируются факсимильной связью.</w:t>
      </w:r>
    </w:p>
    <w:p w:rsidR="00C87A6D" w:rsidRDefault="00C87A6D">
      <w:pPr>
        <w:pStyle w:val="ConsPlusNonformat"/>
        <w:jc w:val="both"/>
      </w:pPr>
      <w:r>
        <w:t xml:space="preserve">    2.3.5. Принципал обязуется не позднее 3 рабочих дней, следующих за днем</w:t>
      </w:r>
    </w:p>
    <w:p w:rsidR="00C87A6D" w:rsidRDefault="00C87A6D">
      <w:pPr>
        <w:pStyle w:val="ConsPlusNonformat"/>
        <w:jc w:val="both"/>
      </w:pPr>
      <w:r>
        <w:t>осуществления  им (или третьими лицами) платежа, направлять Гаранту отчет о</w:t>
      </w:r>
    </w:p>
    <w:p w:rsidR="00C87A6D" w:rsidRDefault="00C87A6D">
      <w:pPr>
        <w:pStyle w:val="ConsPlusNonformat"/>
        <w:jc w:val="both"/>
      </w:pPr>
      <w:r>
        <w:t>дате и сумме перечисленных Бенефициару денежных средств во исполнение своих</w:t>
      </w:r>
    </w:p>
    <w:p w:rsidR="00C87A6D" w:rsidRDefault="00C87A6D">
      <w:pPr>
        <w:pStyle w:val="ConsPlusNonformat"/>
        <w:jc w:val="both"/>
      </w:pPr>
      <w:r>
        <w:t>обязательств  по Кредитному договору. Отчет направляется заказным письмом и</w:t>
      </w:r>
    </w:p>
    <w:p w:rsidR="00C87A6D" w:rsidRDefault="00C87A6D">
      <w:pPr>
        <w:pStyle w:val="ConsPlusNonformat"/>
        <w:jc w:val="both"/>
      </w:pPr>
      <w:r>
        <w:t>дублируется факсимильной связью.</w:t>
      </w:r>
    </w:p>
    <w:p w:rsidR="00C87A6D" w:rsidRDefault="00C87A6D">
      <w:pPr>
        <w:pStyle w:val="ConsPlusNonformat"/>
        <w:jc w:val="both"/>
      </w:pPr>
      <w:r>
        <w:t xml:space="preserve">    2.3.6.  Принципал обязуется в течение 3 рабочих дней с даты поступления</w:t>
      </w:r>
    </w:p>
    <w:p w:rsidR="00C87A6D" w:rsidRDefault="00C87A6D">
      <w:pPr>
        <w:pStyle w:val="ConsPlusNonformat"/>
        <w:jc w:val="both"/>
      </w:pPr>
      <w:r>
        <w:t>запроса   Гаранта   предоставлять   ему   информацию  об  исполнении  своих</w:t>
      </w:r>
    </w:p>
    <w:p w:rsidR="00C87A6D" w:rsidRDefault="00C87A6D">
      <w:pPr>
        <w:pStyle w:val="ConsPlusNonformat"/>
        <w:jc w:val="both"/>
      </w:pPr>
      <w:r>
        <w:t>обязательств  по  Кредитному  договору,  других  договоров  и обязательств,</w:t>
      </w:r>
    </w:p>
    <w:p w:rsidR="00C87A6D" w:rsidRDefault="00C87A6D">
      <w:pPr>
        <w:pStyle w:val="ConsPlusNonformat"/>
        <w:jc w:val="both"/>
      </w:pPr>
      <w:r>
        <w:t>подписанных  в  связи  с  заключением  Кредитного  договора,  в  том  числе</w:t>
      </w:r>
    </w:p>
    <w:p w:rsidR="00C87A6D" w:rsidRDefault="00C87A6D">
      <w:pPr>
        <w:pStyle w:val="ConsPlusNonformat"/>
        <w:jc w:val="both"/>
      </w:pPr>
      <w:r>
        <w:t>относительно  суммы  текущей  задолженности  Принципала, суммы и сроков его</w:t>
      </w:r>
    </w:p>
    <w:p w:rsidR="00C87A6D" w:rsidRDefault="00C87A6D">
      <w:pPr>
        <w:pStyle w:val="ConsPlusNonformat"/>
        <w:jc w:val="both"/>
      </w:pPr>
      <w:r>
        <w:t>очередного  платежа. Информация направляется заказным письмом и дублируется</w:t>
      </w:r>
    </w:p>
    <w:p w:rsidR="00C87A6D" w:rsidRDefault="00C87A6D">
      <w:pPr>
        <w:pStyle w:val="ConsPlusNonformat"/>
        <w:jc w:val="both"/>
      </w:pPr>
      <w:r>
        <w:t>факсимильной связью.</w:t>
      </w:r>
    </w:p>
    <w:p w:rsidR="00C87A6D" w:rsidRDefault="00C87A6D">
      <w:pPr>
        <w:pStyle w:val="ConsPlusNonformat"/>
        <w:jc w:val="both"/>
      </w:pPr>
      <w:r>
        <w:t xml:space="preserve">    2.3.7. Принципал обязан в течение 3 рабочих дней после принятия решений</w:t>
      </w:r>
    </w:p>
    <w:p w:rsidR="00C87A6D" w:rsidRDefault="00C87A6D">
      <w:pPr>
        <w:pStyle w:val="ConsPlusNonformat"/>
        <w:jc w:val="both"/>
      </w:pPr>
      <w:r>
        <w:t>(или  судебных  актов)  о  реорганизации  или  ликвидации  Принципала или о</w:t>
      </w:r>
    </w:p>
    <w:p w:rsidR="00C87A6D" w:rsidRDefault="00C87A6D">
      <w:pPr>
        <w:pStyle w:val="ConsPlusNonformat"/>
        <w:jc w:val="both"/>
      </w:pPr>
      <w:r>
        <w:t>начатом в отношении Принципала производстве о признании его несостоятельным</w:t>
      </w:r>
    </w:p>
    <w:p w:rsidR="00C87A6D" w:rsidRDefault="00C87A6D">
      <w:pPr>
        <w:pStyle w:val="ConsPlusNonformat"/>
        <w:jc w:val="both"/>
      </w:pPr>
      <w:r>
        <w:t>(банкротом) представить Гаранту и Бенефициару надлежащим образом заверенные</w:t>
      </w:r>
    </w:p>
    <w:p w:rsidR="00C87A6D" w:rsidRDefault="00C87A6D">
      <w:pPr>
        <w:pStyle w:val="ConsPlusNonformat"/>
        <w:jc w:val="both"/>
      </w:pPr>
      <w:r>
        <w:t>копии соответствующих документов.</w:t>
      </w:r>
    </w:p>
    <w:p w:rsidR="00C87A6D" w:rsidRDefault="00C87A6D">
      <w:pPr>
        <w:pStyle w:val="ConsPlusNonformat"/>
        <w:jc w:val="both"/>
      </w:pPr>
      <w:r>
        <w:t xml:space="preserve">    2.3.8.  Принципал  обязуется  не  позднее 1 рабочего дня, следующего за</w:t>
      </w:r>
    </w:p>
    <w:p w:rsidR="00C87A6D" w:rsidRDefault="00C87A6D">
      <w:pPr>
        <w:pStyle w:val="ConsPlusNonformat"/>
        <w:jc w:val="both"/>
      </w:pPr>
      <w:r>
        <w:t>днем  обнаружения  любых  обстоятельств,  которые  могут  повлечь  за собой</w:t>
      </w:r>
    </w:p>
    <w:p w:rsidR="00C87A6D" w:rsidRDefault="00C87A6D">
      <w:pPr>
        <w:pStyle w:val="ConsPlusNonformat"/>
        <w:jc w:val="both"/>
      </w:pPr>
      <w:r>
        <w:t>неисполнение  или ненадлежащее исполнение Принципалом своих обязательств по</w:t>
      </w:r>
    </w:p>
    <w:p w:rsidR="00C87A6D" w:rsidRDefault="00C87A6D">
      <w:pPr>
        <w:pStyle w:val="ConsPlusNonformat"/>
        <w:jc w:val="both"/>
      </w:pPr>
      <w:r>
        <w:t>Кредитному договору или по настоящему Договору, уведомить Гаранта о случаях</w:t>
      </w:r>
    </w:p>
    <w:p w:rsidR="00C87A6D" w:rsidRDefault="00C87A6D">
      <w:pPr>
        <w:pStyle w:val="ConsPlusNonformat"/>
        <w:jc w:val="both"/>
      </w:pPr>
      <w:r>
        <w:t>возникновения  таких  обстоятельств, а также принять все возможные законные</w:t>
      </w:r>
    </w:p>
    <w:p w:rsidR="00C87A6D" w:rsidRDefault="00C87A6D">
      <w:pPr>
        <w:pStyle w:val="ConsPlusNonformat"/>
        <w:jc w:val="both"/>
      </w:pPr>
      <w:r>
        <w:t>меры  для предотвращения нарушения своих обязательств и уведомить Гаранта о</w:t>
      </w:r>
    </w:p>
    <w:p w:rsidR="00C87A6D" w:rsidRDefault="00C87A6D">
      <w:pPr>
        <w:pStyle w:val="ConsPlusNonformat"/>
        <w:jc w:val="both"/>
      </w:pPr>
      <w:r>
        <w:t>принимаемых мерах.</w:t>
      </w:r>
    </w:p>
    <w:p w:rsidR="00C87A6D" w:rsidRDefault="00C87A6D">
      <w:pPr>
        <w:pStyle w:val="ConsPlusNonformat"/>
        <w:jc w:val="both"/>
      </w:pPr>
      <w:r>
        <w:t xml:space="preserve">    2.3.9.  Принципал  не вправе вносить в Кредитный договор и (или) в иной</w:t>
      </w:r>
    </w:p>
    <w:p w:rsidR="00C87A6D" w:rsidRDefault="00C87A6D">
      <w:pPr>
        <w:pStyle w:val="ConsPlusNonformat"/>
        <w:jc w:val="both"/>
      </w:pPr>
      <w:r>
        <w:t>договор,  заключенный  в  связи  с  заключением  Кредитного договора, любые</w:t>
      </w:r>
    </w:p>
    <w:p w:rsidR="00C87A6D" w:rsidRDefault="00C87A6D">
      <w:pPr>
        <w:pStyle w:val="ConsPlusNonformat"/>
        <w:jc w:val="both"/>
      </w:pPr>
      <w:r>
        <w:t>изменения  и (или) дополнения, влекущие увеличение ответственности или иные</w:t>
      </w:r>
    </w:p>
    <w:p w:rsidR="00C87A6D" w:rsidRDefault="00C87A6D">
      <w:pPr>
        <w:pStyle w:val="ConsPlusNonformat"/>
        <w:jc w:val="both"/>
      </w:pPr>
      <w:r>
        <w:t>неблагоприятные последствия для Гаранта, без согласования их с Гарантом.</w:t>
      </w:r>
    </w:p>
    <w:p w:rsidR="00C87A6D" w:rsidRDefault="00C87A6D">
      <w:pPr>
        <w:pStyle w:val="ConsPlusNonformat"/>
        <w:jc w:val="both"/>
      </w:pPr>
      <w:r>
        <w:t xml:space="preserve">    2.3.10.  Заверенные  Принципалом  копии  дополнительных  соглашений или</w:t>
      </w:r>
    </w:p>
    <w:p w:rsidR="00C87A6D" w:rsidRDefault="00C87A6D">
      <w:pPr>
        <w:pStyle w:val="ConsPlusNonformat"/>
        <w:jc w:val="both"/>
      </w:pPr>
      <w:r>
        <w:t>односторонних обязательств, содержащих любые изменения и (или) дополнения в</w:t>
      </w:r>
    </w:p>
    <w:p w:rsidR="00C87A6D" w:rsidRDefault="00C87A6D">
      <w:pPr>
        <w:pStyle w:val="ConsPlusNonformat"/>
        <w:jc w:val="both"/>
      </w:pPr>
      <w:r>
        <w:lastRenderedPageBreak/>
        <w:t>договоры   или   односторонние   обязательства  об  ином  (кроме  Гарантии)</w:t>
      </w:r>
    </w:p>
    <w:p w:rsidR="00C87A6D" w:rsidRDefault="00C87A6D">
      <w:pPr>
        <w:pStyle w:val="ConsPlusNonformat"/>
        <w:jc w:val="both"/>
      </w:pPr>
      <w:r>
        <w:t>обеспечении  исполнения  обязательств  Принципала  по  Кредитному договору,</w:t>
      </w:r>
    </w:p>
    <w:p w:rsidR="00C87A6D" w:rsidRDefault="00C87A6D">
      <w:pPr>
        <w:pStyle w:val="ConsPlusNonformat"/>
        <w:jc w:val="both"/>
      </w:pPr>
      <w:r>
        <w:t>должны  быть  предоставлены Гаранту в срок, не превышающий 5 рабочих дней с</w:t>
      </w:r>
    </w:p>
    <w:p w:rsidR="00C87A6D" w:rsidRDefault="00C87A6D">
      <w:pPr>
        <w:pStyle w:val="ConsPlusNonformat"/>
        <w:jc w:val="both"/>
      </w:pPr>
      <w:r>
        <w:t>момента их подписания.</w:t>
      </w:r>
    </w:p>
    <w:p w:rsidR="00C87A6D" w:rsidRDefault="00C87A6D">
      <w:pPr>
        <w:pStyle w:val="ConsPlusNonformat"/>
        <w:jc w:val="both"/>
      </w:pPr>
      <w:r>
        <w:t xml:space="preserve">    2.3.11.  В  течение  3  рабочих  дней  с даты аннулирования Принципалом</w:t>
      </w:r>
    </w:p>
    <w:p w:rsidR="00C87A6D" w:rsidRDefault="00C87A6D">
      <w:pPr>
        <w:pStyle w:val="ConsPlusNonformat"/>
        <w:jc w:val="both"/>
      </w:pPr>
      <w:r>
        <w:t>договора  обеспечения  исполнения  своих  обязательств  перед  Гарантом  по</w:t>
      </w:r>
    </w:p>
    <w:p w:rsidR="00C87A6D" w:rsidRDefault="00C87A6D">
      <w:pPr>
        <w:pStyle w:val="ConsPlusNonformat"/>
        <w:jc w:val="both"/>
      </w:pPr>
      <w:r>
        <w:t>регрессному  требованию  либо  с  даты,  когда  Принципалу стало известно о</w:t>
      </w:r>
    </w:p>
    <w:p w:rsidR="00C87A6D" w:rsidRDefault="00C87A6D">
      <w:pPr>
        <w:pStyle w:val="ConsPlusNonformat"/>
        <w:jc w:val="both"/>
      </w:pPr>
      <w:r>
        <w:t>наступлении  события,  в  результате  которого произошла потеря обеспечения</w:t>
      </w:r>
    </w:p>
    <w:p w:rsidR="00C87A6D" w:rsidRDefault="00C87A6D">
      <w:pPr>
        <w:pStyle w:val="ConsPlusNonformat"/>
        <w:jc w:val="both"/>
      </w:pPr>
      <w:r>
        <w:t>исполнения  своих  обязательств  перед  Гарантом  или  снижение  цены этого</w:t>
      </w:r>
    </w:p>
    <w:p w:rsidR="00C87A6D" w:rsidRDefault="00C87A6D">
      <w:pPr>
        <w:pStyle w:val="ConsPlusNonformat"/>
        <w:jc w:val="both"/>
      </w:pPr>
      <w:r>
        <w:t>обеспечения,  Принципал  обязуется  уведомить  об этом Гаранта. Уведомление</w:t>
      </w:r>
    </w:p>
    <w:p w:rsidR="00C87A6D" w:rsidRDefault="00C87A6D">
      <w:pPr>
        <w:pStyle w:val="ConsPlusNonformat"/>
        <w:jc w:val="both"/>
      </w:pPr>
      <w:r>
        <w:t>направляется заказным письмом и дублируется факсимильной связью.</w:t>
      </w:r>
    </w:p>
    <w:p w:rsidR="00C87A6D" w:rsidRDefault="00C87A6D">
      <w:pPr>
        <w:pStyle w:val="ConsPlusNonformat"/>
        <w:jc w:val="both"/>
      </w:pPr>
      <w:r>
        <w:t xml:space="preserve">    2.3.12. При наступлении события, в результате которого произошла потеря</w:t>
      </w:r>
    </w:p>
    <w:p w:rsidR="00C87A6D" w:rsidRDefault="00C87A6D">
      <w:pPr>
        <w:pStyle w:val="ConsPlusNonformat"/>
        <w:jc w:val="both"/>
      </w:pPr>
      <w:r>
        <w:t>обеспечения   исполнения   обязательства   Принципала   перед  Гарантом  по</w:t>
      </w:r>
    </w:p>
    <w:p w:rsidR="00C87A6D" w:rsidRDefault="00C87A6D">
      <w:pPr>
        <w:pStyle w:val="ConsPlusNonformat"/>
        <w:jc w:val="both"/>
      </w:pPr>
      <w:r>
        <w:t>регрессному  требованию  или  снижение  цены  этого  обеспечения, Принципал</w:t>
      </w:r>
    </w:p>
    <w:p w:rsidR="00C87A6D" w:rsidRDefault="00C87A6D">
      <w:pPr>
        <w:pStyle w:val="ConsPlusNonformat"/>
        <w:jc w:val="both"/>
      </w:pPr>
      <w:r>
        <w:t>обязуется  в  течение  10 рабочих дней с момента наступления такого события</w:t>
      </w:r>
    </w:p>
    <w:p w:rsidR="00C87A6D" w:rsidRDefault="00C87A6D">
      <w:pPr>
        <w:pStyle w:val="ConsPlusNonformat"/>
        <w:jc w:val="both"/>
      </w:pPr>
      <w:r>
        <w:t>предоставить  Гаранту дополнительное обеспечение в целях поддержания объема</w:t>
      </w:r>
    </w:p>
    <w:p w:rsidR="00C87A6D" w:rsidRDefault="00C87A6D">
      <w:pPr>
        <w:pStyle w:val="ConsPlusNonformat"/>
        <w:jc w:val="both"/>
      </w:pPr>
      <w:r>
        <w:t>обеспечения  исполнения своих обязательств на уровне не менее 100 процентов</w:t>
      </w:r>
    </w:p>
    <w:p w:rsidR="00C87A6D" w:rsidRDefault="00C87A6D">
      <w:pPr>
        <w:pStyle w:val="ConsPlusNonformat"/>
        <w:jc w:val="both"/>
      </w:pPr>
      <w:r>
        <w:t>от суммы Гарантии, сложившейся на момент наступления такого события.</w:t>
      </w:r>
    </w:p>
    <w:p w:rsidR="00C87A6D" w:rsidRDefault="00C87A6D">
      <w:pPr>
        <w:pStyle w:val="ConsPlusNonformat"/>
        <w:jc w:val="both"/>
      </w:pPr>
    </w:p>
    <w:p w:rsidR="00C87A6D" w:rsidRDefault="00C87A6D">
      <w:pPr>
        <w:pStyle w:val="ConsPlusNonformat"/>
        <w:jc w:val="both"/>
      </w:pPr>
      <w:r>
        <w:t xml:space="preserve">                        3. Срок действия Договора.</w:t>
      </w:r>
    </w:p>
    <w:p w:rsidR="00C87A6D" w:rsidRDefault="00C87A6D">
      <w:pPr>
        <w:pStyle w:val="ConsPlusNonformat"/>
        <w:jc w:val="both"/>
      </w:pPr>
      <w:r>
        <w:t xml:space="preserve">    3.1.   Настоящий   Договор  вступает  в  силу  с  даты  его  подписания</w:t>
      </w:r>
    </w:p>
    <w:p w:rsidR="00C87A6D" w:rsidRDefault="00C87A6D">
      <w:pPr>
        <w:pStyle w:val="ConsPlusNonformat"/>
        <w:jc w:val="both"/>
      </w:pPr>
      <w:r>
        <w:t>уполномоченными  лицами  Сторон и скрепления печатями Сторон и действует до</w:t>
      </w:r>
    </w:p>
    <w:p w:rsidR="00C87A6D" w:rsidRDefault="00C87A6D">
      <w:pPr>
        <w:pStyle w:val="ConsPlusNonformat"/>
        <w:jc w:val="both"/>
      </w:pPr>
      <w:r>
        <w:t>момента прекращения действия Гарантии.</w:t>
      </w:r>
    </w:p>
    <w:p w:rsidR="00C87A6D" w:rsidRDefault="00C87A6D">
      <w:pPr>
        <w:pStyle w:val="ConsPlusNonformat"/>
        <w:jc w:val="both"/>
      </w:pPr>
      <w:r>
        <w:t xml:space="preserve">    3.2.   Дата  вступления  в  силу  настоящего  Договора  является  датой</w:t>
      </w:r>
    </w:p>
    <w:p w:rsidR="00C87A6D" w:rsidRDefault="00C87A6D">
      <w:pPr>
        <w:pStyle w:val="ConsPlusNonformat"/>
        <w:jc w:val="both"/>
      </w:pPr>
      <w:r>
        <w:t>предоставления Гарантии.</w:t>
      </w:r>
    </w:p>
    <w:p w:rsidR="00C87A6D" w:rsidRDefault="00C87A6D">
      <w:pPr>
        <w:pStyle w:val="ConsPlusNonformat"/>
        <w:jc w:val="both"/>
      </w:pPr>
      <w:bookmarkStart w:id="21" w:name="P623"/>
      <w:bookmarkEnd w:id="21"/>
      <w:r>
        <w:t xml:space="preserve">    3.3. Настоящий Договор (Гарантия) прекращает свое действие "__" _______</w:t>
      </w:r>
    </w:p>
    <w:p w:rsidR="00C87A6D" w:rsidRDefault="00C87A6D">
      <w:pPr>
        <w:pStyle w:val="ConsPlusNonformat"/>
        <w:jc w:val="both"/>
      </w:pPr>
      <w:r>
        <w:t>20____  года  либо  в   момент   прекращения   обязательств  Гаранта  перед</w:t>
      </w:r>
    </w:p>
    <w:p w:rsidR="00C87A6D" w:rsidRDefault="00C87A6D">
      <w:pPr>
        <w:pStyle w:val="ConsPlusNonformat"/>
        <w:jc w:val="both"/>
      </w:pPr>
      <w:r>
        <w:t xml:space="preserve">Бенефициаром по настоящему  Договору в соответствии со </w:t>
      </w:r>
      <w:hyperlink w:anchor="P759" w:history="1">
        <w:r>
          <w:rPr>
            <w:color w:val="0000FF"/>
          </w:rPr>
          <w:t>статьей 6</w:t>
        </w:r>
      </w:hyperlink>
      <w:r>
        <w:t xml:space="preserve"> настоящего</w:t>
      </w:r>
    </w:p>
    <w:p w:rsidR="00C87A6D" w:rsidRDefault="00C87A6D">
      <w:pPr>
        <w:pStyle w:val="ConsPlusNonformat"/>
        <w:jc w:val="both"/>
      </w:pPr>
      <w:r>
        <w:t>Договора.</w:t>
      </w:r>
    </w:p>
    <w:p w:rsidR="00C87A6D" w:rsidRDefault="00C87A6D">
      <w:pPr>
        <w:pStyle w:val="ConsPlusNonformat"/>
        <w:jc w:val="both"/>
      </w:pPr>
    </w:p>
    <w:p w:rsidR="00C87A6D" w:rsidRDefault="00C87A6D">
      <w:pPr>
        <w:pStyle w:val="ConsPlusNonformat"/>
        <w:jc w:val="both"/>
      </w:pPr>
      <w:r>
        <w:t xml:space="preserve">        4. Порядок и условия сокращения предельной суммы Гарантии.</w:t>
      </w:r>
    </w:p>
    <w:p w:rsidR="00C87A6D" w:rsidRDefault="00C87A6D">
      <w:pPr>
        <w:pStyle w:val="ConsPlusNonformat"/>
        <w:jc w:val="both"/>
      </w:pPr>
      <w:bookmarkStart w:id="22" w:name="P629"/>
      <w:bookmarkEnd w:id="22"/>
      <w:r>
        <w:t xml:space="preserve">    4.1.  В  случае частичного исполнения Принципалом (или третьими лицами)</w:t>
      </w:r>
    </w:p>
    <w:p w:rsidR="00C87A6D" w:rsidRDefault="00C87A6D">
      <w:pPr>
        <w:pStyle w:val="ConsPlusNonformat"/>
        <w:jc w:val="both"/>
      </w:pPr>
      <w:r>
        <w:t>обязательств  по  Кредитному  договору,  обеспеченных  Гарантией  в  полном</w:t>
      </w:r>
    </w:p>
    <w:p w:rsidR="00C87A6D" w:rsidRDefault="00C87A6D">
      <w:pPr>
        <w:pStyle w:val="ConsPlusNonformat"/>
        <w:jc w:val="both"/>
      </w:pPr>
      <w:r>
        <w:t xml:space="preserve">объеме,  предельная сумма Гарантии, указанная в </w:t>
      </w:r>
      <w:hyperlink w:anchor="P430" w:history="1">
        <w:r>
          <w:rPr>
            <w:color w:val="0000FF"/>
          </w:rPr>
          <w:t>п. 1.4</w:t>
        </w:r>
      </w:hyperlink>
      <w:r>
        <w:t xml:space="preserve"> настоящего Договора,</w:t>
      </w:r>
    </w:p>
    <w:p w:rsidR="00C87A6D" w:rsidRDefault="00C87A6D">
      <w:pPr>
        <w:pStyle w:val="ConsPlusNonformat"/>
        <w:jc w:val="both"/>
      </w:pPr>
      <w:r>
        <w:t>сокращается   на  сумму  такого  исполнения.  Сокращение  предельной  суммы</w:t>
      </w:r>
    </w:p>
    <w:p w:rsidR="00C87A6D" w:rsidRDefault="00C87A6D">
      <w:pPr>
        <w:pStyle w:val="ConsPlusNonformat"/>
        <w:jc w:val="both"/>
      </w:pPr>
      <w:r>
        <w:t>Гарантии  производится  на основании уведомлений Бенефициара или отчетности</w:t>
      </w:r>
    </w:p>
    <w:p w:rsidR="00C87A6D" w:rsidRDefault="00C87A6D">
      <w:pPr>
        <w:pStyle w:val="ConsPlusNonformat"/>
        <w:jc w:val="both"/>
      </w:pPr>
      <w:r>
        <w:t>Принципала; при этом предельная сумма Гарантии считается уменьшенной со дня</w:t>
      </w:r>
    </w:p>
    <w:p w:rsidR="00C87A6D" w:rsidRDefault="00C87A6D">
      <w:pPr>
        <w:pStyle w:val="ConsPlusNonformat"/>
        <w:jc w:val="both"/>
      </w:pPr>
      <w:r>
        <w:t>указанного  исполнения  Принципалом  своих  обязательств,  определяемого  в</w:t>
      </w:r>
    </w:p>
    <w:p w:rsidR="00C87A6D" w:rsidRDefault="00C87A6D">
      <w:pPr>
        <w:pStyle w:val="ConsPlusNonformat"/>
        <w:jc w:val="both"/>
      </w:pPr>
      <w:r>
        <w:t xml:space="preserve">соответствии с условиями Кредитного договора </w:t>
      </w:r>
      <w:hyperlink w:anchor="P919" w:history="1">
        <w:r>
          <w:rPr>
            <w:color w:val="0000FF"/>
          </w:rPr>
          <w:t>&lt;14&gt;</w:t>
        </w:r>
      </w:hyperlink>
      <w:r>
        <w:t>.</w:t>
      </w:r>
    </w:p>
    <w:p w:rsidR="00C87A6D" w:rsidRDefault="00C87A6D">
      <w:pPr>
        <w:pStyle w:val="ConsPlusNonformat"/>
        <w:jc w:val="both"/>
      </w:pPr>
      <w:r>
        <w:t xml:space="preserve">    В  случае  частичного  исполнения  Принципалом  (или  третьими  лицами)</w:t>
      </w:r>
    </w:p>
    <w:p w:rsidR="00C87A6D" w:rsidRDefault="00C87A6D">
      <w:pPr>
        <w:pStyle w:val="ConsPlusNonformat"/>
        <w:jc w:val="both"/>
      </w:pPr>
      <w:r>
        <w:t>обязательств  по  Кредитному  договору,  обеспеченных  Гарантией  частично,</w:t>
      </w:r>
    </w:p>
    <w:p w:rsidR="00C87A6D" w:rsidRDefault="00C87A6D">
      <w:pPr>
        <w:pStyle w:val="ConsPlusNonformat"/>
        <w:jc w:val="both"/>
      </w:pPr>
      <w:r>
        <w:t xml:space="preserve">предельная   сумма  Гарантии,  указанная  в  </w:t>
      </w:r>
      <w:hyperlink w:anchor="P430" w:history="1">
        <w:r>
          <w:rPr>
            <w:color w:val="0000FF"/>
          </w:rPr>
          <w:t>п.  1.4</w:t>
        </w:r>
      </w:hyperlink>
      <w:r>
        <w:t xml:space="preserve">  настоящего  Договора,</w:t>
      </w:r>
    </w:p>
    <w:p w:rsidR="00C87A6D" w:rsidRDefault="00C87A6D">
      <w:pPr>
        <w:pStyle w:val="ConsPlusNonformat"/>
        <w:jc w:val="both"/>
      </w:pPr>
      <w:r>
        <w:t>сокращается  пропорционально  доле предельной суммы Гарантии в общем объеме</w:t>
      </w:r>
    </w:p>
    <w:p w:rsidR="00C87A6D" w:rsidRDefault="00C87A6D">
      <w:pPr>
        <w:pStyle w:val="ConsPlusNonformat"/>
        <w:jc w:val="both"/>
      </w:pPr>
      <w:r>
        <w:t xml:space="preserve">указанных в </w:t>
      </w:r>
      <w:hyperlink w:anchor="P422" w:history="1">
        <w:r>
          <w:rPr>
            <w:color w:val="0000FF"/>
          </w:rPr>
          <w:t>части первой п. 1.3</w:t>
        </w:r>
      </w:hyperlink>
      <w:r>
        <w:t xml:space="preserve"> настоящего Договора обязательств Принципала</w:t>
      </w:r>
    </w:p>
    <w:p w:rsidR="00C87A6D" w:rsidRDefault="00C87A6D">
      <w:pPr>
        <w:pStyle w:val="ConsPlusNonformat"/>
        <w:jc w:val="both"/>
      </w:pPr>
      <w:r>
        <w:t>по  Кредитному  договору. Сокращение предельной суммы Гарантии производится</w:t>
      </w:r>
    </w:p>
    <w:p w:rsidR="00C87A6D" w:rsidRDefault="00C87A6D">
      <w:pPr>
        <w:pStyle w:val="ConsPlusNonformat"/>
        <w:jc w:val="both"/>
      </w:pPr>
      <w:r>
        <w:t>на  основании  уведомлений  Бенефициара или отчетности Принципала; при этом</w:t>
      </w:r>
    </w:p>
    <w:p w:rsidR="00C87A6D" w:rsidRDefault="00C87A6D">
      <w:pPr>
        <w:pStyle w:val="ConsPlusNonformat"/>
        <w:jc w:val="both"/>
      </w:pPr>
      <w:r>
        <w:t>предельная   сумма   Гарантии   считается  уменьшенной  со  дня  указанного</w:t>
      </w:r>
    </w:p>
    <w:p w:rsidR="00C87A6D" w:rsidRDefault="00C87A6D">
      <w:pPr>
        <w:pStyle w:val="ConsPlusNonformat"/>
        <w:jc w:val="both"/>
      </w:pPr>
      <w:r>
        <w:t>исполнения  Принципалом  своих обязательств, определяемого в соответствии с</w:t>
      </w:r>
    </w:p>
    <w:p w:rsidR="00C87A6D" w:rsidRDefault="00C87A6D">
      <w:pPr>
        <w:pStyle w:val="ConsPlusNonformat"/>
        <w:jc w:val="both"/>
      </w:pPr>
      <w:r>
        <w:t xml:space="preserve">условиями Кредитного договора </w:t>
      </w:r>
      <w:hyperlink w:anchor="P920" w:history="1">
        <w:r>
          <w:rPr>
            <w:color w:val="0000FF"/>
          </w:rPr>
          <w:t>&lt;15&gt;</w:t>
        </w:r>
      </w:hyperlink>
      <w:r>
        <w:t>.</w:t>
      </w:r>
    </w:p>
    <w:p w:rsidR="00C87A6D" w:rsidRDefault="00C87A6D">
      <w:pPr>
        <w:pStyle w:val="ConsPlusNonformat"/>
        <w:jc w:val="both"/>
      </w:pPr>
      <w:r>
        <w:t xml:space="preserve">    4.2.  В  случае  частичного  исполнения  Гарантом своих обязательств по</w:t>
      </w:r>
    </w:p>
    <w:p w:rsidR="00C87A6D" w:rsidRDefault="00C87A6D">
      <w:pPr>
        <w:pStyle w:val="ConsPlusNonformat"/>
        <w:jc w:val="both"/>
      </w:pPr>
      <w:r>
        <w:t xml:space="preserve">настоящему   Договору   предельная  сумма  Гарантии,  указанная  в  </w:t>
      </w:r>
      <w:hyperlink w:anchor="P430" w:history="1">
        <w:r>
          <w:rPr>
            <w:color w:val="0000FF"/>
          </w:rPr>
          <w:t>п.  1.4</w:t>
        </w:r>
      </w:hyperlink>
    </w:p>
    <w:p w:rsidR="00C87A6D" w:rsidRDefault="00C87A6D">
      <w:pPr>
        <w:pStyle w:val="ConsPlusNonformat"/>
        <w:jc w:val="both"/>
      </w:pPr>
      <w:r>
        <w:t>настоящего  Договора,  сокращается  на  сумму  такого  исполнения. При этом</w:t>
      </w:r>
    </w:p>
    <w:p w:rsidR="00C87A6D" w:rsidRDefault="00C87A6D">
      <w:pPr>
        <w:pStyle w:val="ConsPlusNonformat"/>
        <w:jc w:val="both"/>
      </w:pPr>
      <w:r>
        <w:t>предельная   сумма   Гарантии  считается  уменьшенной  с  момента  списания</w:t>
      </w:r>
    </w:p>
    <w:p w:rsidR="00C87A6D" w:rsidRDefault="00C87A6D">
      <w:pPr>
        <w:pStyle w:val="ConsPlusNonformat"/>
        <w:jc w:val="both"/>
      </w:pPr>
      <w:r>
        <w:t>бюджетных  средств  с  балансового счета 40201... бюджета Ханты-Мансийского</w:t>
      </w:r>
    </w:p>
    <w:p w:rsidR="00C87A6D" w:rsidRDefault="00C87A6D">
      <w:pPr>
        <w:pStyle w:val="ConsPlusNonformat"/>
        <w:jc w:val="both"/>
      </w:pPr>
      <w:r>
        <w:t>автономного округа - Югры, открытого в Управлении Федерального казначейства</w:t>
      </w:r>
    </w:p>
    <w:p w:rsidR="00C87A6D" w:rsidRDefault="00C87A6D">
      <w:pPr>
        <w:pStyle w:val="ConsPlusNonformat"/>
        <w:jc w:val="both"/>
      </w:pPr>
      <w:r>
        <w:t>по Ханты-Мансийскому автономному округу - Югре.</w:t>
      </w:r>
    </w:p>
    <w:p w:rsidR="00C87A6D" w:rsidRDefault="00C87A6D">
      <w:pPr>
        <w:pStyle w:val="ConsPlusNonformat"/>
        <w:jc w:val="both"/>
      </w:pPr>
      <w:bookmarkStart w:id="23" w:name="P654"/>
      <w:bookmarkEnd w:id="23"/>
      <w:r>
        <w:t xml:space="preserve">    4.3. При выявлении случая нецелевого использования Принципалом средств,</w:t>
      </w:r>
    </w:p>
    <w:p w:rsidR="00C87A6D" w:rsidRDefault="00C87A6D">
      <w:pPr>
        <w:pStyle w:val="ConsPlusNonformat"/>
        <w:jc w:val="both"/>
      </w:pPr>
      <w:r>
        <w:t>полученных  по  Кредитному договору, предельная сумма Гарантии, указанная в</w:t>
      </w:r>
    </w:p>
    <w:p w:rsidR="00C87A6D" w:rsidRDefault="00C87A6D">
      <w:pPr>
        <w:pStyle w:val="ConsPlusNonformat"/>
        <w:jc w:val="both"/>
      </w:pPr>
      <w:hyperlink w:anchor="P430" w:history="1">
        <w:r>
          <w:rPr>
            <w:color w:val="0000FF"/>
          </w:rPr>
          <w:t>п.   1.4</w:t>
        </w:r>
      </w:hyperlink>
      <w:r>
        <w:t xml:space="preserve">  настоящего  Договора,  сокращается  на  сумму  такого  нецелевого</w:t>
      </w:r>
    </w:p>
    <w:p w:rsidR="00C87A6D" w:rsidRDefault="00C87A6D">
      <w:pPr>
        <w:pStyle w:val="ConsPlusNonformat"/>
        <w:jc w:val="both"/>
      </w:pPr>
      <w:r>
        <w:t>использования.</w:t>
      </w:r>
    </w:p>
    <w:p w:rsidR="00C87A6D" w:rsidRDefault="00C87A6D">
      <w:pPr>
        <w:pStyle w:val="ConsPlusNonformat"/>
        <w:jc w:val="both"/>
      </w:pPr>
      <w:r>
        <w:t xml:space="preserve">    4.4.  Не  позднее  2  рабочих  дней,  следующих  за  днем, когда Гарант</w:t>
      </w:r>
    </w:p>
    <w:p w:rsidR="00C87A6D" w:rsidRDefault="00C87A6D">
      <w:pPr>
        <w:pStyle w:val="ConsPlusNonformat"/>
        <w:jc w:val="both"/>
      </w:pPr>
      <w:r>
        <w:t>исполнил свои обязательства по настоящему Договору либо когда Гаранту стало</w:t>
      </w:r>
    </w:p>
    <w:p w:rsidR="00C87A6D" w:rsidRDefault="00C87A6D">
      <w:pPr>
        <w:pStyle w:val="ConsPlusNonformat"/>
        <w:jc w:val="both"/>
      </w:pPr>
      <w:r>
        <w:t>известно  о  полном  или  частичном  исполнении  Принципалом  (или третьими</w:t>
      </w:r>
    </w:p>
    <w:p w:rsidR="00C87A6D" w:rsidRDefault="00C87A6D">
      <w:pPr>
        <w:pStyle w:val="ConsPlusNonformat"/>
        <w:jc w:val="both"/>
      </w:pPr>
      <w:r>
        <w:t>лицами)  обязательств, обеспеченных Гарантией, Гарант уведомляет финансовый</w:t>
      </w:r>
    </w:p>
    <w:p w:rsidR="00C87A6D" w:rsidRDefault="00C87A6D">
      <w:pPr>
        <w:pStyle w:val="ConsPlusNonformat"/>
        <w:jc w:val="both"/>
      </w:pPr>
      <w:r>
        <w:lastRenderedPageBreak/>
        <w:t>орган  автономного  округа  о  соответствующем  сокращении предельной суммы</w:t>
      </w:r>
    </w:p>
    <w:p w:rsidR="00C87A6D" w:rsidRDefault="00C87A6D">
      <w:pPr>
        <w:pStyle w:val="ConsPlusNonformat"/>
        <w:jc w:val="both"/>
      </w:pPr>
      <w:r>
        <w:t>Гарантии.</w:t>
      </w:r>
    </w:p>
    <w:p w:rsidR="00C87A6D" w:rsidRDefault="00C87A6D">
      <w:pPr>
        <w:pStyle w:val="ConsPlusNonformat"/>
        <w:jc w:val="both"/>
      </w:pPr>
      <w:r>
        <w:t xml:space="preserve">    4.5.  Запись об уменьшении долга Ханты-Мансийского автономного округа -</w:t>
      </w:r>
    </w:p>
    <w:p w:rsidR="00C87A6D" w:rsidRDefault="00C87A6D">
      <w:pPr>
        <w:pStyle w:val="ConsPlusNonformat"/>
        <w:jc w:val="both"/>
      </w:pPr>
      <w:r>
        <w:t>Югры  на  сумму  уменьшенной  предельной суммы Гарантии вносится финансовым</w:t>
      </w:r>
    </w:p>
    <w:p w:rsidR="00C87A6D" w:rsidRDefault="00C87A6D">
      <w:pPr>
        <w:pStyle w:val="ConsPlusNonformat"/>
        <w:jc w:val="both"/>
      </w:pPr>
      <w:r>
        <w:t>органом Ханты-Мансийского автономного округа - Югры в:</w:t>
      </w:r>
    </w:p>
    <w:p w:rsidR="00C87A6D" w:rsidRDefault="00C87A6D">
      <w:pPr>
        <w:pStyle w:val="ConsPlusNonformat"/>
        <w:jc w:val="both"/>
      </w:pPr>
      <w:r>
        <w:t xml:space="preserve">    а)  Государственную долговую книгу Ханты-Мансийского автономного округа</w:t>
      </w:r>
    </w:p>
    <w:p w:rsidR="00C87A6D" w:rsidRDefault="00C87A6D">
      <w:pPr>
        <w:pStyle w:val="ConsPlusNonformat"/>
        <w:jc w:val="both"/>
      </w:pPr>
      <w:r>
        <w:t>-  Югры  -  в  течение  5  рабочих  дней со дня, когда ему стало известно о</w:t>
      </w:r>
    </w:p>
    <w:p w:rsidR="00C87A6D" w:rsidRDefault="00C87A6D">
      <w:pPr>
        <w:pStyle w:val="ConsPlusNonformat"/>
        <w:jc w:val="both"/>
      </w:pPr>
      <w:r>
        <w:t>сокращении предельной суммы Гарантии;</w:t>
      </w:r>
    </w:p>
    <w:p w:rsidR="00C87A6D" w:rsidRDefault="00C87A6D">
      <w:pPr>
        <w:pStyle w:val="ConsPlusNonformat"/>
        <w:jc w:val="both"/>
      </w:pPr>
      <w:r>
        <w:t xml:space="preserve">    б)  отчетность  об  исполнении  бюджета  Ханты-Мансийского  автономного</w:t>
      </w:r>
    </w:p>
    <w:p w:rsidR="00C87A6D" w:rsidRDefault="00C87A6D">
      <w:pPr>
        <w:pStyle w:val="ConsPlusNonformat"/>
        <w:jc w:val="both"/>
      </w:pPr>
      <w:r>
        <w:t>округа  -  Югры  за  отчетный  период - в сроки, установленные нормативными</w:t>
      </w:r>
    </w:p>
    <w:p w:rsidR="00C87A6D" w:rsidRDefault="00C87A6D">
      <w:pPr>
        <w:pStyle w:val="ConsPlusNonformat"/>
        <w:jc w:val="both"/>
      </w:pPr>
      <w:r>
        <w:t>правовыми  актами  Российской  Федерации  и  Ханты-Мансийского  автономного</w:t>
      </w:r>
    </w:p>
    <w:p w:rsidR="00C87A6D" w:rsidRDefault="00C87A6D">
      <w:pPr>
        <w:pStyle w:val="ConsPlusNonformat"/>
        <w:jc w:val="both"/>
      </w:pPr>
      <w:r>
        <w:t>округа - Югры, регулирующими бюджетные правоотношения;</w:t>
      </w:r>
    </w:p>
    <w:p w:rsidR="00C87A6D" w:rsidRDefault="00C87A6D">
      <w:pPr>
        <w:pStyle w:val="ConsPlusNonformat"/>
        <w:jc w:val="both"/>
      </w:pPr>
      <w:r>
        <w:t xml:space="preserve">    в)  Программу  государственных  гарантий  Ханты-Мансийского автономного</w:t>
      </w:r>
    </w:p>
    <w:p w:rsidR="00C87A6D" w:rsidRDefault="00C87A6D">
      <w:pPr>
        <w:pStyle w:val="ConsPlusNonformat"/>
        <w:jc w:val="both"/>
      </w:pPr>
      <w:r>
        <w:t>округа  -  Югры  -  при  формировании бюджета Ханты-Мансийского автономного</w:t>
      </w:r>
    </w:p>
    <w:p w:rsidR="00C87A6D" w:rsidRDefault="00C87A6D">
      <w:pPr>
        <w:pStyle w:val="ConsPlusNonformat"/>
        <w:jc w:val="both"/>
      </w:pPr>
      <w:r>
        <w:t>округа - Югры на очередной финансовый год.</w:t>
      </w:r>
    </w:p>
    <w:p w:rsidR="00C87A6D" w:rsidRDefault="00C87A6D">
      <w:pPr>
        <w:pStyle w:val="ConsPlusNonformat"/>
        <w:jc w:val="both"/>
      </w:pPr>
    </w:p>
    <w:p w:rsidR="00C87A6D" w:rsidRDefault="00C87A6D">
      <w:pPr>
        <w:pStyle w:val="ConsPlusNonformat"/>
        <w:jc w:val="both"/>
      </w:pPr>
      <w:r>
        <w:t xml:space="preserve">       5. Исполнение обязательств по Договору в части предъявления,</w:t>
      </w:r>
    </w:p>
    <w:p w:rsidR="00C87A6D" w:rsidRDefault="00C87A6D">
      <w:pPr>
        <w:pStyle w:val="ConsPlusNonformat"/>
        <w:jc w:val="both"/>
      </w:pPr>
      <w:r>
        <w:t xml:space="preserve">        рассмотрения и исполнения требования Бенефициара к Гаранту</w:t>
      </w:r>
    </w:p>
    <w:p w:rsidR="00C87A6D" w:rsidRDefault="00C87A6D">
      <w:pPr>
        <w:pStyle w:val="ConsPlusNonformat"/>
        <w:jc w:val="both"/>
      </w:pPr>
      <w:r>
        <w:t xml:space="preserve">        об уплате денежной суммы по Гарантии, признания требования</w:t>
      </w:r>
    </w:p>
    <w:p w:rsidR="00C87A6D" w:rsidRDefault="00C87A6D">
      <w:pPr>
        <w:pStyle w:val="ConsPlusNonformat"/>
        <w:jc w:val="both"/>
      </w:pPr>
      <w:r>
        <w:t xml:space="preserve">                        Бенефициара необоснованным.</w:t>
      </w:r>
    </w:p>
    <w:p w:rsidR="00C87A6D" w:rsidRDefault="00C87A6D">
      <w:pPr>
        <w:pStyle w:val="ConsPlusNonformat"/>
        <w:jc w:val="both"/>
      </w:pPr>
      <w:bookmarkStart w:id="24" w:name="P682"/>
      <w:bookmarkEnd w:id="24"/>
      <w:r>
        <w:t xml:space="preserve">    5.1.   Требование   Бенефициара   об  исполнении  Гарантии  может  быть</w:t>
      </w:r>
    </w:p>
    <w:p w:rsidR="00C87A6D" w:rsidRDefault="00C87A6D">
      <w:pPr>
        <w:pStyle w:val="ConsPlusNonformat"/>
        <w:jc w:val="both"/>
      </w:pPr>
      <w:r>
        <w:t>предъявлено  Гаранту  не  ранее  даты  полной  реализации  (удовлетворения)</w:t>
      </w:r>
    </w:p>
    <w:p w:rsidR="00C87A6D" w:rsidRDefault="00C87A6D">
      <w:pPr>
        <w:pStyle w:val="ConsPlusNonformat"/>
        <w:jc w:val="both"/>
      </w:pPr>
      <w:r>
        <w:t>Бенефициаром  своих  прав  требования по иному (кроме Гарантии) обеспечению</w:t>
      </w:r>
    </w:p>
    <w:p w:rsidR="00C87A6D" w:rsidRDefault="00C87A6D">
      <w:pPr>
        <w:pStyle w:val="ConsPlusNonformat"/>
        <w:jc w:val="both"/>
      </w:pPr>
      <w:r>
        <w:t>исполнения обязательств Принципала по Кредитному договору.</w:t>
      </w:r>
    </w:p>
    <w:p w:rsidR="00C87A6D" w:rsidRDefault="00C87A6D">
      <w:pPr>
        <w:pStyle w:val="ConsPlusNonformat"/>
        <w:jc w:val="both"/>
      </w:pPr>
      <w:r>
        <w:t xml:space="preserve">    5.2.  Датой  предъявления  Гаранту требования Бенефициара об исполнении</w:t>
      </w:r>
    </w:p>
    <w:p w:rsidR="00C87A6D" w:rsidRDefault="00C87A6D">
      <w:pPr>
        <w:pStyle w:val="ConsPlusNonformat"/>
        <w:jc w:val="both"/>
      </w:pPr>
      <w:r>
        <w:t>Гарантии  является  дата  поступления  этого  требования Гаранту по адресу,</w:t>
      </w:r>
    </w:p>
    <w:p w:rsidR="00C87A6D" w:rsidRDefault="00C87A6D">
      <w:pPr>
        <w:pStyle w:val="ConsPlusNonformat"/>
        <w:jc w:val="both"/>
      </w:pPr>
      <w:r>
        <w:t xml:space="preserve">указанному в </w:t>
      </w:r>
      <w:hyperlink w:anchor="P886" w:history="1">
        <w:r>
          <w:rPr>
            <w:color w:val="0000FF"/>
          </w:rPr>
          <w:t>статье 10</w:t>
        </w:r>
      </w:hyperlink>
      <w:r>
        <w:t xml:space="preserve"> настоящего Договора.</w:t>
      </w:r>
    </w:p>
    <w:p w:rsidR="00C87A6D" w:rsidRDefault="00C87A6D">
      <w:pPr>
        <w:pStyle w:val="ConsPlusNonformat"/>
        <w:jc w:val="both"/>
      </w:pPr>
      <w:r>
        <w:t xml:space="preserve">    5.3.  В  требовании  Бенефициара  об  исполнении  Гарантии  должны быть</w:t>
      </w:r>
    </w:p>
    <w:p w:rsidR="00C87A6D" w:rsidRDefault="00C87A6D">
      <w:pPr>
        <w:pStyle w:val="ConsPlusNonformat"/>
        <w:jc w:val="both"/>
      </w:pPr>
      <w:r>
        <w:t>указаны:</w:t>
      </w:r>
    </w:p>
    <w:p w:rsidR="00C87A6D" w:rsidRDefault="00C87A6D">
      <w:pPr>
        <w:pStyle w:val="ConsPlusNonformat"/>
        <w:jc w:val="both"/>
      </w:pPr>
      <w:r>
        <w:t xml:space="preserve">    факт   нарушения   Принципалом  обязательств  по  Кредитному  договору,</w:t>
      </w:r>
    </w:p>
    <w:p w:rsidR="00C87A6D" w:rsidRDefault="00C87A6D">
      <w:pPr>
        <w:pStyle w:val="ConsPlusNonformat"/>
        <w:jc w:val="both"/>
      </w:pPr>
      <w:r>
        <w:t>обеспеченных Гарантией, срок исполнения которых наступил;</w:t>
      </w:r>
    </w:p>
    <w:p w:rsidR="00C87A6D" w:rsidRDefault="00C87A6D">
      <w:pPr>
        <w:pStyle w:val="ConsPlusNonformat"/>
        <w:jc w:val="both"/>
      </w:pPr>
      <w:r>
        <w:t xml:space="preserve">    сумма  просроченных неисполненных обязательств Принципала по Кредитному</w:t>
      </w:r>
    </w:p>
    <w:p w:rsidR="00C87A6D" w:rsidRDefault="00C87A6D">
      <w:pPr>
        <w:pStyle w:val="ConsPlusNonformat"/>
        <w:jc w:val="both"/>
      </w:pPr>
      <w:r>
        <w:t>договору  по  состоянию  на  дату  предъявления  требования  Бенефициара об</w:t>
      </w:r>
    </w:p>
    <w:p w:rsidR="00C87A6D" w:rsidRDefault="00C87A6D">
      <w:pPr>
        <w:pStyle w:val="ConsPlusNonformat"/>
        <w:jc w:val="both"/>
      </w:pPr>
      <w:r>
        <w:t>исполнении Гарантии (просроченная задолженность);</w:t>
      </w:r>
    </w:p>
    <w:p w:rsidR="00C87A6D" w:rsidRDefault="00C87A6D">
      <w:pPr>
        <w:pStyle w:val="ConsPlusNonformat"/>
        <w:jc w:val="both"/>
      </w:pPr>
      <w:r>
        <w:t xml:space="preserve">    требуемая Бенефициаром к уплате сумма по Гарантии;</w:t>
      </w:r>
    </w:p>
    <w:p w:rsidR="00C87A6D" w:rsidRDefault="00C87A6D">
      <w:pPr>
        <w:pStyle w:val="ConsPlusNonformat"/>
        <w:jc w:val="both"/>
      </w:pPr>
      <w:r>
        <w:t xml:space="preserve">    основание   для  предъявления  Бенефициаром  требования  об  исполнении</w:t>
      </w:r>
    </w:p>
    <w:p w:rsidR="00C87A6D" w:rsidRDefault="00C87A6D">
      <w:pPr>
        <w:pStyle w:val="ConsPlusNonformat"/>
        <w:jc w:val="both"/>
      </w:pPr>
      <w:r>
        <w:t>Гарантии в виде ссылки на соответствующие положения настоящего Договора;</w:t>
      </w:r>
    </w:p>
    <w:p w:rsidR="00C87A6D" w:rsidRDefault="00C87A6D">
      <w:pPr>
        <w:pStyle w:val="ConsPlusNonformat"/>
        <w:jc w:val="both"/>
      </w:pPr>
      <w:r>
        <w:t xml:space="preserve">    расчетный  счет  и  платежные  реквизиты  Бенефициара для осуществления</w:t>
      </w:r>
    </w:p>
    <w:p w:rsidR="00C87A6D" w:rsidRDefault="00C87A6D">
      <w:pPr>
        <w:pStyle w:val="ConsPlusNonformat"/>
        <w:jc w:val="both"/>
      </w:pPr>
      <w:r>
        <w:t>Гарантом платежа.</w:t>
      </w:r>
    </w:p>
    <w:p w:rsidR="00C87A6D" w:rsidRDefault="00C87A6D">
      <w:pPr>
        <w:pStyle w:val="ConsPlusNonformat"/>
        <w:jc w:val="both"/>
      </w:pPr>
      <w:bookmarkStart w:id="25" w:name="P701"/>
      <w:bookmarkEnd w:id="25"/>
      <w:r>
        <w:t xml:space="preserve">    5.4.  К  требованию  Бенефициара  об  исполнении  Гарантии  должны быть</w:t>
      </w:r>
    </w:p>
    <w:p w:rsidR="00C87A6D" w:rsidRDefault="00C87A6D">
      <w:pPr>
        <w:pStyle w:val="ConsPlusNonformat"/>
        <w:jc w:val="both"/>
      </w:pPr>
      <w:r>
        <w:t>приложены следующие документы:</w:t>
      </w:r>
    </w:p>
    <w:p w:rsidR="00C87A6D" w:rsidRDefault="00C87A6D">
      <w:pPr>
        <w:pStyle w:val="ConsPlusNonformat"/>
        <w:jc w:val="both"/>
      </w:pPr>
      <w:r>
        <w:t xml:space="preserve">    заверенные   Бенефициаром   выписки   по   ссудному  счету  Принципала,</w:t>
      </w:r>
    </w:p>
    <w:p w:rsidR="00C87A6D" w:rsidRDefault="00C87A6D">
      <w:pPr>
        <w:pStyle w:val="ConsPlusNonformat"/>
        <w:jc w:val="both"/>
      </w:pPr>
      <w:r>
        <w:t>подтверждающие  фактически  предоставленную  Бенефициаром  Принципалу сумму</w:t>
      </w:r>
    </w:p>
    <w:p w:rsidR="00C87A6D" w:rsidRDefault="00C87A6D">
      <w:pPr>
        <w:pStyle w:val="ConsPlusNonformat"/>
        <w:jc w:val="both"/>
      </w:pPr>
      <w:r>
        <w:t>кредита,  текущую и просроченную задолженность Принципала по возврату суммы</w:t>
      </w:r>
    </w:p>
    <w:p w:rsidR="00C87A6D" w:rsidRDefault="00C87A6D">
      <w:pPr>
        <w:pStyle w:val="ConsPlusNonformat"/>
        <w:jc w:val="both"/>
      </w:pPr>
      <w:r>
        <w:t>кредита (погашению основного долга) по Кредитному договору;</w:t>
      </w:r>
    </w:p>
    <w:p w:rsidR="00C87A6D" w:rsidRDefault="00C87A6D">
      <w:pPr>
        <w:pStyle w:val="ConsPlusNonformat"/>
        <w:jc w:val="both"/>
      </w:pPr>
      <w:r>
        <w:t xml:space="preserve">    заверенная  Бенефициаром копия неисполненного требования Бенефициара об</w:t>
      </w:r>
    </w:p>
    <w:p w:rsidR="00C87A6D" w:rsidRDefault="00C87A6D">
      <w:pPr>
        <w:pStyle w:val="ConsPlusNonformat"/>
        <w:jc w:val="both"/>
      </w:pPr>
      <w:r>
        <w:t>исполнении  обязательств  Принципала  по  Кредитному  договору,  оставшихся</w:t>
      </w:r>
    </w:p>
    <w:p w:rsidR="00C87A6D" w:rsidRDefault="00C87A6D">
      <w:pPr>
        <w:pStyle w:val="ConsPlusNonformat"/>
        <w:jc w:val="both"/>
      </w:pPr>
      <w:r>
        <w:t>неисполненными  (непогашенными)  после  полной  реализации (удовлетворения)</w:t>
      </w:r>
    </w:p>
    <w:p w:rsidR="00C87A6D" w:rsidRDefault="00C87A6D">
      <w:pPr>
        <w:pStyle w:val="ConsPlusNonformat"/>
        <w:jc w:val="both"/>
      </w:pPr>
      <w:r>
        <w:t>Бенефициаром  своих  прав  требования по иному (кроме Гарантии) обеспечению</w:t>
      </w:r>
    </w:p>
    <w:p w:rsidR="00C87A6D" w:rsidRDefault="00C87A6D">
      <w:pPr>
        <w:pStyle w:val="ConsPlusNonformat"/>
        <w:jc w:val="both"/>
      </w:pPr>
      <w:r>
        <w:t>исполнения  обязательств  Принципала  по  Кредитному  договору,  документы,</w:t>
      </w:r>
    </w:p>
    <w:p w:rsidR="00C87A6D" w:rsidRDefault="00C87A6D">
      <w:pPr>
        <w:pStyle w:val="ConsPlusNonformat"/>
        <w:jc w:val="both"/>
      </w:pPr>
      <w:r>
        <w:t>подтверждающие  получение  этого требования Принципалом, и ответ Принципала</w:t>
      </w:r>
    </w:p>
    <w:p w:rsidR="00C87A6D" w:rsidRDefault="00C87A6D">
      <w:pPr>
        <w:pStyle w:val="ConsPlusNonformat"/>
        <w:jc w:val="both"/>
      </w:pPr>
      <w:r>
        <w:t>об  отказе  (невозможности) исполнения своих обязательств (если такой ответ</w:t>
      </w:r>
    </w:p>
    <w:p w:rsidR="00C87A6D" w:rsidRDefault="00C87A6D">
      <w:pPr>
        <w:pStyle w:val="ConsPlusNonformat"/>
        <w:jc w:val="both"/>
      </w:pPr>
      <w:r>
        <w:t>был получен Бенефициаром);</w:t>
      </w:r>
    </w:p>
    <w:p w:rsidR="00C87A6D" w:rsidRDefault="00C87A6D">
      <w:pPr>
        <w:pStyle w:val="ConsPlusNonformat"/>
        <w:jc w:val="both"/>
      </w:pPr>
      <w:r>
        <w:t xml:space="preserve">    документы,    подтверждающие    полную    реализацию   (удовлетворение)</w:t>
      </w:r>
    </w:p>
    <w:p w:rsidR="00C87A6D" w:rsidRDefault="00C87A6D">
      <w:pPr>
        <w:pStyle w:val="ConsPlusNonformat"/>
        <w:jc w:val="both"/>
      </w:pPr>
      <w:r>
        <w:t>Бенефициаром  своих  прав  требования по иному (кроме Гарантии) обеспечению</w:t>
      </w:r>
    </w:p>
    <w:p w:rsidR="00C87A6D" w:rsidRDefault="00C87A6D">
      <w:pPr>
        <w:pStyle w:val="ConsPlusNonformat"/>
        <w:jc w:val="both"/>
      </w:pPr>
      <w:r>
        <w:t>исполнения обязательств Принципала по Кредитному договору;</w:t>
      </w:r>
    </w:p>
    <w:p w:rsidR="00C87A6D" w:rsidRDefault="00C87A6D">
      <w:pPr>
        <w:pStyle w:val="ConsPlusNonformat"/>
        <w:jc w:val="both"/>
      </w:pPr>
      <w:r>
        <w:t xml:space="preserve">    расчет  суммы  просроченных  обязательств  Принципала по возврату суммы</w:t>
      </w:r>
    </w:p>
    <w:p w:rsidR="00C87A6D" w:rsidRDefault="00C87A6D">
      <w:pPr>
        <w:pStyle w:val="ConsPlusNonformat"/>
        <w:jc w:val="both"/>
      </w:pPr>
      <w:r>
        <w:t>кредита    (погашению    основного    долга),   оставшихся   неисполненными</w:t>
      </w:r>
    </w:p>
    <w:p w:rsidR="00C87A6D" w:rsidRDefault="00C87A6D">
      <w:pPr>
        <w:pStyle w:val="ConsPlusNonformat"/>
        <w:jc w:val="both"/>
      </w:pPr>
      <w:r>
        <w:t>(непогашенными) после полной реализации (удовлетворения) Бенефициаром своих</w:t>
      </w:r>
    </w:p>
    <w:p w:rsidR="00C87A6D" w:rsidRDefault="00C87A6D">
      <w:pPr>
        <w:pStyle w:val="ConsPlusNonformat"/>
        <w:jc w:val="both"/>
      </w:pPr>
      <w:r>
        <w:t>прав   требования   по   иному   (кроме  Гарантии)  обеспечению  исполнения</w:t>
      </w:r>
    </w:p>
    <w:p w:rsidR="00C87A6D" w:rsidRDefault="00C87A6D">
      <w:pPr>
        <w:pStyle w:val="ConsPlusNonformat"/>
        <w:jc w:val="both"/>
      </w:pPr>
      <w:r>
        <w:t>обязательств Принципала по Кредитному договору.</w:t>
      </w:r>
    </w:p>
    <w:p w:rsidR="00C87A6D" w:rsidRDefault="00C87A6D">
      <w:pPr>
        <w:pStyle w:val="ConsPlusNonformat"/>
        <w:jc w:val="both"/>
      </w:pPr>
      <w:r>
        <w:t xml:space="preserve">    5.5.  Все  перечисленные  в  </w:t>
      </w:r>
      <w:hyperlink w:anchor="P682" w:history="1">
        <w:r>
          <w:rPr>
            <w:color w:val="0000FF"/>
          </w:rPr>
          <w:t>пунктах  5.1</w:t>
        </w:r>
      </w:hyperlink>
      <w:r>
        <w:t xml:space="preserve">  -  </w:t>
      </w:r>
      <w:hyperlink w:anchor="P701" w:history="1">
        <w:r>
          <w:rPr>
            <w:color w:val="0000FF"/>
          </w:rPr>
          <w:t>5.4</w:t>
        </w:r>
      </w:hyperlink>
      <w:r>
        <w:t xml:space="preserve">  настоящего  Договора</w:t>
      </w:r>
    </w:p>
    <w:p w:rsidR="00C87A6D" w:rsidRDefault="00C87A6D">
      <w:pPr>
        <w:pStyle w:val="ConsPlusNonformat"/>
        <w:jc w:val="both"/>
      </w:pPr>
      <w:r>
        <w:t>документы  должны  быть  подписаны  уполномоченными  лицами  Бенефициара  и</w:t>
      </w:r>
    </w:p>
    <w:p w:rsidR="00C87A6D" w:rsidRDefault="00C87A6D">
      <w:pPr>
        <w:pStyle w:val="ConsPlusNonformat"/>
        <w:jc w:val="both"/>
      </w:pPr>
      <w:r>
        <w:t>заверены печатью Бенефициара.</w:t>
      </w:r>
    </w:p>
    <w:p w:rsidR="00C87A6D" w:rsidRDefault="00C87A6D">
      <w:pPr>
        <w:pStyle w:val="ConsPlusNonformat"/>
        <w:jc w:val="both"/>
      </w:pPr>
      <w:r>
        <w:lastRenderedPageBreak/>
        <w:t xml:space="preserve">    5.6.  Гарант вправе выдвигать против требований Бенефициара возражения,</w:t>
      </w:r>
    </w:p>
    <w:p w:rsidR="00C87A6D" w:rsidRDefault="00C87A6D">
      <w:pPr>
        <w:pStyle w:val="ConsPlusNonformat"/>
        <w:jc w:val="both"/>
      </w:pPr>
      <w:r>
        <w:t>которые  мог  бы  представить  Принципал.  Гарант  не  теряет  право на эти</w:t>
      </w:r>
    </w:p>
    <w:p w:rsidR="00C87A6D" w:rsidRDefault="00C87A6D">
      <w:pPr>
        <w:pStyle w:val="ConsPlusNonformat"/>
        <w:jc w:val="both"/>
      </w:pPr>
      <w:r>
        <w:t>возражения  даже  в том случае, если Принципал от них отказался или признал</w:t>
      </w:r>
    </w:p>
    <w:p w:rsidR="00C87A6D" w:rsidRDefault="00C87A6D">
      <w:pPr>
        <w:pStyle w:val="ConsPlusNonformat"/>
        <w:jc w:val="both"/>
      </w:pPr>
      <w:r>
        <w:t>свой долг.</w:t>
      </w:r>
    </w:p>
    <w:p w:rsidR="00C87A6D" w:rsidRDefault="00C87A6D">
      <w:pPr>
        <w:pStyle w:val="ConsPlusNonformat"/>
        <w:jc w:val="both"/>
      </w:pPr>
      <w:r>
        <w:t xml:space="preserve">    5.7.   Требование   Бенефициара   признается  необоснованным  и  Гарант</w:t>
      </w:r>
    </w:p>
    <w:p w:rsidR="00C87A6D" w:rsidRDefault="00C87A6D">
      <w:pPr>
        <w:pStyle w:val="ConsPlusNonformat"/>
        <w:jc w:val="both"/>
      </w:pPr>
      <w:r>
        <w:t>отказывает  Бенефициару  в  удовлетворении  его  требования  в  случае если</w:t>
      </w:r>
    </w:p>
    <w:p w:rsidR="00C87A6D" w:rsidRDefault="00C87A6D">
      <w:pPr>
        <w:pStyle w:val="ConsPlusNonformat"/>
        <w:jc w:val="both"/>
      </w:pPr>
      <w:r>
        <w:t>требование  или  приложенные  к  нему  документы  не соответствуют условиям</w:t>
      </w:r>
    </w:p>
    <w:p w:rsidR="00C87A6D" w:rsidRDefault="00C87A6D">
      <w:pPr>
        <w:pStyle w:val="ConsPlusNonformat"/>
        <w:jc w:val="both"/>
      </w:pPr>
      <w:r>
        <w:t xml:space="preserve">настоящего  Договора,  а  также  в  случаях,  указанных в </w:t>
      </w:r>
      <w:hyperlink w:anchor="P760" w:history="1">
        <w:r>
          <w:rPr>
            <w:color w:val="0000FF"/>
          </w:rPr>
          <w:t>пунктах 6.1</w:t>
        </w:r>
      </w:hyperlink>
      <w:r>
        <w:t xml:space="preserve"> и </w:t>
      </w:r>
      <w:hyperlink w:anchor="P776" w:history="1">
        <w:r>
          <w:rPr>
            <w:color w:val="0000FF"/>
          </w:rPr>
          <w:t>6.3</w:t>
        </w:r>
      </w:hyperlink>
    </w:p>
    <w:p w:rsidR="00C87A6D" w:rsidRDefault="00C87A6D">
      <w:pPr>
        <w:pStyle w:val="ConsPlusNonformat"/>
        <w:jc w:val="both"/>
      </w:pPr>
      <w:r>
        <w:t>настоящего Договора.</w:t>
      </w:r>
    </w:p>
    <w:p w:rsidR="00C87A6D" w:rsidRDefault="00C87A6D">
      <w:pPr>
        <w:pStyle w:val="ConsPlusNonformat"/>
        <w:jc w:val="both"/>
      </w:pPr>
      <w:r>
        <w:t xml:space="preserve">    5.8.  Срок  рассмотрения  Гарантом требований Бенефициара и направления</w:t>
      </w:r>
    </w:p>
    <w:p w:rsidR="00C87A6D" w:rsidRDefault="00C87A6D">
      <w:pPr>
        <w:pStyle w:val="ConsPlusNonformat"/>
        <w:jc w:val="both"/>
      </w:pPr>
      <w:r>
        <w:t>Бенефициару  соответствующего  уведомления  не  должен превышать 40 рабочих</w:t>
      </w:r>
    </w:p>
    <w:p w:rsidR="00C87A6D" w:rsidRDefault="00C87A6D">
      <w:pPr>
        <w:pStyle w:val="ConsPlusNonformat"/>
        <w:jc w:val="both"/>
      </w:pPr>
      <w:r>
        <w:t>дней.</w:t>
      </w:r>
    </w:p>
    <w:p w:rsidR="00C87A6D" w:rsidRDefault="00C87A6D">
      <w:pPr>
        <w:pStyle w:val="ConsPlusNonformat"/>
        <w:jc w:val="both"/>
      </w:pPr>
      <w:r>
        <w:t xml:space="preserve">    5.9.  В  случае признания требования Бенефициара обоснованным Гарант не</w:t>
      </w:r>
    </w:p>
    <w:p w:rsidR="00C87A6D" w:rsidRDefault="00C87A6D">
      <w:pPr>
        <w:pStyle w:val="ConsPlusNonformat"/>
        <w:jc w:val="both"/>
      </w:pPr>
      <w:r>
        <w:t>позднее  40  рабочих  дней,  следующих  за  днем  направления уведомления о</w:t>
      </w:r>
    </w:p>
    <w:p w:rsidR="00C87A6D" w:rsidRDefault="00C87A6D">
      <w:pPr>
        <w:pStyle w:val="ConsPlusNonformat"/>
        <w:jc w:val="both"/>
      </w:pPr>
      <w:r>
        <w:t>признании  требований  Бенефициара,  обязан  принять  исчерпывающие меры по</w:t>
      </w:r>
    </w:p>
    <w:p w:rsidR="00C87A6D" w:rsidRDefault="00C87A6D">
      <w:pPr>
        <w:pStyle w:val="ConsPlusNonformat"/>
        <w:jc w:val="both"/>
      </w:pPr>
      <w:r>
        <w:t>выполнению  своих  обязательств  Принципалом или исполнить обязательство по</w:t>
      </w:r>
    </w:p>
    <w:p w:rsidR="00C87A6D" w:rsidRDefault="00C87A6D">
      <w:pPr>
        <w:pStyle w:val="ConsPlusNonformat"/>
        <w:jc w:val="both"/>
      </w:pPr>
      <w:r>
        <w:t>Гарантии.</w:t>
      </w:r>
    </w:p>
    <w:p w:rsidR="00C87A6D" w:rsidRDefault="00C87A6D">
      <w:pPr>
        <w:pStyle w:val="ConsPlusNonformat"/>
        <w:jc w:val="both"/>
      </w:pPr>
      <w:r>
        <w:t xml:space="preserve">    5.10.   Исполнение   Гарантии  не  может  осуществляться  ранее  сроков</w:t>
      </w:r>
    </w:p>
    <w:p w:rsidR="00C87A6D" w:rsidRDefault="00C87A6D">
      <w:pPr>
        <w:pStyle w:val="ConsPlusNonformat"/>
        <w:jc w:val="both"/>
      </w:pPr>
      <w:r>
        <w:t>(графиков)   исполнения  обеспеченных  Гарантией  обязательств  Принципала,</w:t>
      </w:r>
    </w:p>
    <w:p w:rsidR="00C87A6D" w:rsidRDefault="00C87A6D">
      <w:pPr>
        <w:pStyle w:val="ConsPlusNonformat"/>
        <w:jc w:val="both"/>
      </w:pPr>
      <w:r>
        <w:t>установленных  Кредитным  договором  на момент его вступления в силу, в том</w:t>
      </w:r>
    </w:p>
    <w:p w:rsidR="00C87A6D" w:rsidRDefault="00C87A6D">
      <w:pPr>
        <w:pStyle w:val="ConsPlusNonformat"/>
        <w:jc w:val="both"/>
      </w:pPr>
      <w:r>
        <w:t>числе  в  случае  предъявления  Бенефициаром  Принципалу  требования  об их</w:t>
      </w:r>
    </w:p>
    <w:p w:rsidR="00C87A6D" w:rsidRDefault="00C87A6D">
      <w:pPr>
        <w:pStyle w:val="ConsPlusNonformat"/>
        <w:jc w:val="both"/>
      </w:pPr>
      <w:r>
        <w:t>досрочном исполнении.</w:t>
      </w:r>
    </w:p>
    <w:p w:rsidR="00C87A6D" w:rsidRDefault="00C87A6D">
      <w:pPr>
        <w:pStyle w:val="ConsPlusNonformat"/>
        <w:jc w:val="both"/>
      </w:pPr>
      <w:r>
        <w:t xml:space="preserve">    5.11.  Датой  исполнения  Гарантом  обязательств по настоящему Договору</w:t>
      </w:r>
    </w:p>
    <w:p w:rsidR="00C87A6D" w:rsidRDefault="00C87A6D">
      <w:pPr>
        <w:pStyle w:val="ConsPlusNonformat"/>
        <w:jc w:val="both"/>
      </w:pPr>
      <w:r>
        <w:t>считается  дата  списания  денежных  средств  с  балансового счета 40201...</w:t>
      </w:r>
    </w:p>
    <w:p w:rsidR="00C87A6D" w:rsidRDefault="00C87A6D">
      <w:pPr>
        <w:pStyle w:val="ConsPlusNonformat"/>
        <w:jc w:val="both"/>
      </w:pPr>
      <w:r>
        <w:t>бюджета   автономного   округа,   открытого   в   Управлении   Федерального</w:t>
      </w:r>
    </w:p>
    <w:p w:rsidR="00C87A6D" w:rsidRDefault="00C87A6D">
      <w:pPr>
        <w:pStyle w:val="ConsPlusNonformat"/>
        <w:jc w:val="both"/>
      </w:pPr>
      <w:r>
        <w:t>казначейства по Ханты-Мансийскому автономному округу - Югре.</w:t>
      </w:r>
    </w:p>
    <w:p w:rsidR="00C87A6D" w:rsidRDefault="00C87A6D">
      <w:pPr>
        <w:pStyle w:val="ConsPlusNonformat"/>
        <w:jc w:val="both"/>
      </w:pPr>
      <w:r>
        <w:t xml:space="preserve">    5.12.  После  исполнения  Гарантом  обязательств по Гарантии Бенефициар</w:t>
      </w:r>
    </w:p>
    <w:p w:rsidR="00C87A6D" w:rsidRDefault="00C87A6D">
      <w:pPr>
        <w:pStyle w:val="ConsPlusNonformat"/>
        <w:jc w:val="both"/>
      </w:pPr>
      <w:r>
        <w:t>обязуется  в  срок,  не  превышающий  5  рабочих  дней  с  даты  указанного</w:t>
      </w:r>
    </w:p>
    <w:p w:rsidR="00C87A6D" w:rsidRDefault="00C87A6D">
      <w:pPr>
        <w:pStyle w:val="ConsPlusNonformat"/>
        <w:jc w:val="both"/>
      </w:pPr>
      <w:r>
        <w:t>исполнения,  вручить  Гаранту документы или их нотариально заверенные копии</w:t>
      </w:r>
    </w:p>
    <w:p w:rsidR="00C87A6D" w:rsidRDefault="00C87A6D">
      <w:pPr>
        <w:pStyle w:val="ConsPlusNonformat"/>
        <w:jc w:val="both"/>
      </w:pPr>
      <w:r>
        <w:t>(в  случае  если  документы  исходят  от  Бенефициара,  их копии могут быть</w:t>
      </w:r>
    </w:p>
    <w:p w:rsidR="00C87A6D" w:rsidRDefault="00C87A6D">
      <w:pPr>
        <w:pStyle w:val="ConsPlusNonformat"/>
        <w:jc w:val="both"/>
      </w:pPr>
      <w:r>
        <w:t>заверены Бенефициаром), удостоверяющие требование Бенефициара к Принципалу,</w:t>
      </w:r>
    </w:p>
    <w:p w:rsidR="00C87A6D" w:rsidRDefault="00C87A6D">
      <w:pPr>
        <w:pStyle w:val="ConsPlusNonformat"/>
        <w:jc w:val="both"/>
      </w:pPr>
      <w:r>
        <w:t>и передать права, обеспечивающие это требование.</w:t>
      </w:r>
    </w:p>
    <w:p w:rsidR="00C87A6D" w:rsidRDefault="00C87A6D">
      <w:pPr>
        <w:pStyle w:val="ConsPlusNonformat"/>
        <w:jc w:val="both"/>
      </w:pPr>
    </w:p>
    <w:p w:rsidR="00C87A6D" w:rsidRDefault="00C87A6D">
      <w:pPr>
        <w:pStyle w:val="ConsPlusNonformat"/>
        <w:jc w:val="both"/>
      </w:pPr>
      <w:bookmarkStart w:id="26" w:name="P759"/>
      <w:bookmarkEnd w:id="26"/>
      <w:r>
        <w:t xml:space="preserve">      6. Условия отзыва Гарантии и прекращения обязательств Гаранта.</w:t>
      </w:r>
    </w:p>
    <w:p w:rsidR="00C87A6D" w:rsidRDefault="00C87A6D">
      <w:pPr>
        <w:pStyle w:val="ConsPlusNonformat"/>
        <w:jc w:val="both"/>
      </w:pPr>
      <w:bookmarkStart w:id="27" w:name="P760"/>
      <w:bookmarkEnd w:id="27"/>
      <w:r>
        <w:t xml:space="preserve">    6.1.  Гарантия  подлежит отзыву при наличии хотя бы одного из следующих</w:t>
      </w:r>
    </w:p>
    <w:p w:rsidR="00C87A6D" w:rsidRDefault="00C87A6D">
      <w:pPr>
        <w:pStyle w:val="ConsPlusNonformat"/>
        <w:jc w:val="both"/>
      </w:pPr>
      <w:r>
        <w:t>оснований:</w:t>
      </w:r>
    </w:p>
    <w:p w:rsidR="00C87A6D" w:rsidRDefault="00C87A6D">
      <w:pPr>
        <w:pStyle w:val="ConsPlusNonformat"/>
        <w:jc w:val="both"/>
      </w:pPr>
      <w:r>
        <w:t xml:space="preserve">    внесение  не  согласованных  с Гарантом изменений в Кредитный договор и</w:t>
      </w:r>
    </w:p>
    <w:p w:rsidR="00C87A6D" w:rsidRDefault="00C87A6D">
      <w:pPr>
        <w:pStyle w:val="ConsPlusNonformat"/>
        <w:jc w:val="both"/>
      </w:pPr>
      <w:r>
        <w:t>(или)  в  обязательство  об  ином  (кроме  Гарантии) обеспечении исполнения</w:t>
      </w:r>
    </w:p>
    <w:p w:rsidR="00C87A6D" w:rsidRDefault="00C87A6D">
      <w:pPr>
        <w:pStyle w:val="ConsPlusNonformat"/>
        <w:jc w:val="both"/>
      </w:pPr>
      <w:r>
        <w:t>обязательств   Принципала   по  Кредитному  договору,  влекущих  увеличение</w:t>
      </w:r>
    </w:p>
    <w:p w:rsidR="00C87A6D" w:rsidRDefault="00C87A6D">
      <w:pPr>
        <w:pStyle w:val="ConsPlusNonformat"/>
        <w:jc w:val="both"/>
      </w:pPr>
      <w:r>
        <w:t>ответственности или иные неблагоприятные последствия для Гаранта;</w:t>
      </w:r>
    </w:p>
    <w:p w:rsidR="00C87A6D" w:rsidRDefault="00C87A6D">
      <w:pPr>
        <w:pStyle w:val="ConsPlusNonformat"/>
        <w:jc w:val="both"/>
      </w:pPr>
      <w:r>
        <w:t xml:space="preserve">    перевод на другое лицо долга по Кредитному договору, если Гарант не дал</w:t>
      </w:r>
    </w:p>
    <w:p w:rsidR="00C87A6D" w:rsidRDefault="00C87A6D">
      <w:pPr>
        <w:pStyle w:val="ConsPlusNonformat"/>
        <w:jc w:val="both"/>
      </w:pPr>
      <w:r>
        <w:t>Бенефициару согласия (путем внесения соответствующих изменений в  настоящий</w:t>
      </w:r>
    </w:p>
    <w:p w:rsidR="00C87A6D" w:rsidRDefault="00C87A6D">
      <w:pPr>
        <w:pStyle w:val="ConsPlusNonformat"/>
        <w:jc w:val="both"/>
      </w:pPr>
      <w:r>
        <w:t>Договор) отвечать за нового должника;</w:t>
      </w:r>
    </w:p>
    <w:p w:rsidR="00C87A6D" w:rsidRDefault="00C87A6D">
      <w:pPr>
        <w:pStyle w:val="ConsPlusNonformat"/>
        <w:jc w:val="both"/>
      </w:pPr>
      <w:r>
        <w:t xml:space="preserve">    неоднократное  нецелевое  использование средств, полученных Принципалом</w:t>
      </w:r>
    </w:p>
    <w:p w:rsidR="00C87A6D" w:rsidRDefault="00C87A6D">
      <w:pPr>
        <w:pStyle w:val="ConsPlusNonformat"/>
        <w:jc w:val="both"/>
      </w:pPr>
      <w:r>
        <w:t>по Кредитному договору;</w:t>
      </w:r>
    </w:p>
    <w:p w:rsidR="00C87A6D" w:rsidRDefault="00C87A6D">
      <w:pPr>
        <w:pStyle w:val="ConsPlusNonformat"/>
        <w:jc w:val="both"/>
      </w:pPr>
      <w:r>
        <w:t xml:space="preserve">    _________________________________________________________________ </w:t>
      </w:r>
      <w:hyperlink w:anchor="P921" w:history="1">
        <w:r>
          <w:rPr>
            <w:color w:val="0000FF"/>
          </w:rPr>
          <w:t>&lt;16&gt;</w:t>
        </w:r>
      </w:hyperlink>
      <w:r>
        <w:t>.</w:t>
      </w:r>
    </w:p>
    <w:p w:rsidR="00C87A6D" w:rsidRDefault="00C87A6D">
      <w:pPr>
        <w:pStyle w:val="ConsPlusNonformat"/>
        <w:jc w:val="both"/>
      </w:pPr>
      <w:r>
        <w:t xml:space="preserve">    6.2.  Уведомление  об  отзыве Гарантии составляется в письменной форме,</w:t>
      </w:r>
    </w:p>
    <w:p w:rsidR="00C87A6D" w:rsidRDefault="00C87A6D">
      <w:pPr>
        <w:pStyle w:val="ConsPlusNonformat"/>
        <w:jc w:val="both"/>
      </w:pPr>
      <w:r>
        <w:t>заверяется печатью Гаранта и направляется Бенефициару и Принципалу почтовой</w:t>
      </w:r>
    </w:p>
    <w:p w:rsidR="00C87A6D" w:rsidRDefault="00C87A6D">
      <w:pPr>
        <w:pStyle w:val="ConsPlusNonformat"/>
        <w:jc w:val="both"/>
      </w:pPr>
      <w:r>
        <w:t>связью,   а   также   в   целях  оперативности  информирования  дублируется</w:t>
      </w:r>
    </w:p>
    <w:p w:rsidR="00C87A6D" w:rsidRDefault="00C87A6D">
      <w:pPr>
        <w:pStyle w:val="ConsPlusNonformat"/>
        <w:jc w:val="both"/>
      </w:pPr>
      <w:r>
        <w:t>факсимильной связью.</w:t>
      </w:r>
    </w:p>
    <w:p w:rsidR="00C87A6D" w:rsidRDefault="00C87A6D">
      <w:pPr>
        <w:pStyle w:val="ConsPlusNonformat"/>
        <w:jc w:val="both"/>
      </w:pPr>
      <w:bookmarkStart w:id="28" w:name="P776"/>
      <w:bookmarkEnd w:id="28"/>
      <w:r>
        <w:t xml:space="preserve">    6.3.  Обязательство Гаранта перед Бенефициаром по Гарантии прекращается</w:t>
      </w:r>
    </w:p>
    <w:p w:rsidR="00C87A6D" w:rsidRDefault="00C87A6D">
      <w:pPr>
        <w:pStyle w:val="ConsPlusNonformat"/>
        <w:jc w:val="both"/>
      </w:pPr>
      <w:r>
        <w:t>при наличии хотя бы одного из следующих оснований:</w:t>
      </w:r>
    </w:p>
    <w:p w:rsidR="00C87A6D" w:rsidRDefault="00C87A6D">
      <w:pPr>
        <w:pStyle w:val="ConsPlusNonformat"/>
        <w:jc w:val="both"/>
      </w:pPr>
      <w:r>
        <w:t xml:space="preserve">    уплата  Гарантом  Бенефициару  суммы,  определенной  в  соответствии  с</w:t>
      </w:r>
    </w:p>
    <w:p w:rsidR="00C87A6D" w:rsidRDefault="00C87A6D">
      <w:pPr>
        <w:pStyle w:val="ConsPlusNonformat"/>
        <w:jc w:val="both"/>
      </w:pPr>
      <w:hyperlink w:anchor="P430" w:history="1">
        <w:r>
          <w:rPr>
            <w:color w:val="0000FF"/>
          </w:rPr>
          <w:t>пунктами 1.4</w:t>
        </w:r>
      </w:hyperlink>
      <w:r>
        <w:t xml:space="preserve">, </w:t>
      </w:r>
      <w:hyperlink w:anchor="P629" w:history="1">
        <w:r>
          <w:rPr>
            <w:color w:val="0000FF"/>
          </w:rPr>
          <w:t>4.1</w:t>
        </w:r>
      </w:hyperlink>
      <w:r>
        <w:t xml:space="preserve"> - </w:t>
      </w:r>
      <w:hyperlink w:anchor="P654" w:history="1">
        <w:r>
          <w:rPr>
            <w:color w:val="0000FF"/>
          </w:rPr>
          <w:t>4.3</w:t>
        </w:r>
      </w:hyperlink>
      <w:r>
        <w:t xml:space="preserve"> настоящего Договора, при этом обязательства Гаранта</w:t>
      </w:r>
    </w:p>
    <w:p w:rsidR="00C87A6D" w:rsidRDefault="00C87A6D">
      <w:pPr>
        <w:pStyle w:val="ConsPlusNonformat"/>
        <w:jc w:val="both"/>
      </w:pPr>
      <w:r>
        <w:t>считаются  прекратившими свое действие с момента списания бюджетных средств</w:t>
      </w:r>
    </w:p>
    <w:p w:rsidR="00C87A6D" w:rsidRDefault="00C87A6D">
      <w:pPr>
        <w:pStyle w:val="ConsPlusNonformat"/>
        <w:jc w:val="both"/>
      </w:pPr>
      <w:r>
        <w:t>с  балансового  счета  40201...  бюджета  автономного  округа,  открытого в</w:t>
      </w:r>
    </w:p>
    <w:p w:rsidR="00C87A6D" w:rsidRDefault="00C87A6D">
      <w:pPr>
        <w:pStyle w:val="ConsPlusNonformat"/>
        <w:jc w:val="both"/>
      </w:pPr>
      <w:r>
        <w:t>Управлении   Федерального  казначейства  по  Ханты-Мансийскому  автономному</w:t>
      </w:r>
    </w:p>
    <w:p w:rsidR="00C87A6D" w:rsidRDefault="00C87A6D">
      <w:pPr>
        <w:pStyle w:val="ConsPlusNonformat"/>
        <w:jc w:val="both"/>
      </w:pPr>
      <w:r>
        <w:t>округу - Югре;</w:t>
      </w:r>
    </w:p>
    <w:p w:rsidR="00C87A6D" w:rsidRDefault="00C87A6D">
      <w:pPr>
        <w:pStyle w:val="ConsPlusNonformat"/>
        <w:jc w:val="both"/>
      </w:pPr>
      <w:r>
        <w:t xml:space="preserve">    истечение установленного </w:t>
      </w:r>
      <w:hyperlink w:anchor="P623" w:history="1">
        <w:r>
          <w:rPr>
            <w:color w:val="0000FF"/>
          </w:rPr>
          <w:t>пунктом 3.3</w:t>
        </w:r>
      </w:hyperlink>
      <w:r>
        <w:t xml:space="preserve"> настоящего Договора срока действия</w:t>
      </w:r>
    </w:p>
    <w:p w:rsidR="00C87A6D" w:rsidRDefault="00C87A6D">
      <w:pPr>
        <w:pStyle w:val="ConsPlusNonformat"/>
        <w:jc w:val="both"/>
      </w:pPr>
      <w:r>
        <w:t>Гарантии;</w:t>
      </w:r>
    </w:p>
    <w:p w:rsidR="00C87A6D" w:rsidRDefault="00C87A6D">
      <w:pPr>
        <w:pStyle w:val="ConsPlusNonformat"/>
        <w:jc w:val="both"/>
      </w:pPr>
      <w:r>
        <w:t xml:space="preserve">    исполнение в полном объеме Принципалом или третьими лицами обязательств</w:t>
      </w:r>
    </w:p>
    <w:p w:rsidR="00C87A6D" w:rsidRDefault="00C87A6D">
      <w:pPr>
        <w:pStyle w:val="ConsPlusNonformat"/>
        <w:jc w:val="both"/>
      </w:pPr>
      <w:r>
        <w:t>Принципала,   обеспеченных   Гарантией,   при  этом  обязательства  Гаранта</w:t>
      </w:r>
    </w:p>
    <w:p w:rsidR="00C87A6D" w:rsidRDefault="00C87A6D">
      <w:pPr>
        <w:pStyle w:val="ConsPlusNonformat"/>
        <w:jc w:val="both"/>
      </w:pPr>
      <w:r>
        <w:t>считаются   прекратившими  свое  действие с момента указанного  исполнения,</w:t>
      </w:r>
    </w:p>
    <w:p w:rsidR="00C87A6D" w:rsidRDefault="00C87A6D">
      <w:pPr>
        <w:pStyle w:val="ConsPlusNonformat"/>
        <w:jc w:val="both"/>
      </w:pPr>
      <w:r>
        <w:t>определяемого в соответствии с условиями Кредитного договора;</w:t>
      </w:r>
    </w:p>
    <w:p w:rsidR="00C87A6D" w:rsidRDefault="00C87A6D">
      <w:pPr>
        <w:pStyle w:val="ConsPlusNonformat"/>
        <w:jc w:val="both"/>
      </w:pPr>
      <w:r>
        <w:lastRenderedPageBreak/>
        <w:t xml:space="preserve">    прекращение Кредитного договора;</w:t>
      </w:r>
    </w:p>
    <w:p w:rsidR="00C87A6D" w:rsidRDefault="00C87A6D">
      <w:pPr>
        <w:pStyle w:val="ConsPlusNonformat"/>
        <w:jc w:val="both"/>
      </w:pPr>
      <w:r>
        <w:t xml:space="preserve">    отказ  Бенефициара  от своих прав по Гарантии путем направления Гаранту</w:t>
      </w:r>
    </w:p>
    <w:p w:rsidR="00C87A6D" w:rsidRDefault="00C87A6D">
      <w:pPr>
        <w:pStyle w:val="ConsPlusNonformat"/>
        <w:jc w:val="both"/>
      </w:pPr>
      <w:r>
        <w:t>письменного заявления об освобождении Гаранта от обязательств;</w:t>
      </w:r>
    </w:p>
    <w:p w:rsidR="00C87A6D" w:rsidRDefault="00C87A6D">
      <w:pPr>
        <w:pStyle w:val="ConsPlusNonformat"/>
        <w:jc w:val="both"/>
      </w:pPr>
      <w:r>
        <w:t xml:space="preserve">    отказ   Бенефициара   принять   надлежащее   исполнение,   предложенное</w:t>
      </w:r>
    </w:p>
    <w:p w:rsidR="00C87A6D" w:rsidRDefault="00C87A6D">
      <w:pPr>
        <w:pStyle w:val="ConsPlusNonformat"/>
        <w:jc w:val="both"/>
      </w:pPr>
      <w:r>
        <w:t>Принципалом, Гарантом или третьими лицами;</w:t>
      </w:r>
    </w:p>
    <w:p w:rsidR="00C87A6D" w:rsidRDefault="00C87A6D">
      <w:pPr>
        <w:pStyle w:val="ConsPlusNonformat"/>
        <w:jc w:val="both"/>
      </w:pPr>
      <w:r>
        <w:t xml:space="preserve">    отзыв Гарантом Гарантии;</w:t>
      </w:r>
    </w:p>
    <w:p w:rsidR="00C87A6D" w:rsidRDefault="00C87A6D">
      <w:pPr>
        <w:pStyle w:val="ConsPlusNonformat"/>
        <w:jc w:val="both"/>
      </w:pPr>
      <w:r>
        <w:t xml:space="preserve">    если  обязательство  Принципала,  в  обеспечение которого предоставлена</w:t>
      </w:r>
    </w:p>
    <w:p w:rsidR="00C87A6D" w:rsidRDefault="00C87A6D">
      <w:pPr>
        <w:pStyle w:val="ConsPlusNonformat"/>
        <w:jc w:val="both"/>
      </w:pPr>
      <w:r>
        <w:t>Гарантия, не возникло;</w:t>
      </w:r>
    </w:p>
    <w:p w:rsidR="00C87A6D" w:rsidRDefault="00C87A6D">
      <w:pPr>
        <w:pStyle w:val="ConsPlusNonformat"/>
        <w:jc w:val="both"/>
      </w:pPr>
      <w:r>
        <w:t xml:space="preserve">    _________________________________________________________________ </w:t>
      </w:r>
      <w:hyperlink w:anchor="P922" w:history="1">
        <w:r>
          <w:rPr>
            <w:color w:val="0000FF"/>
          </w:rPr>
          <w:t>&lt;17&gt;</w:t>
        </w:r>
      </w:hyperlink>
      <w:r>
        <w:t>.</w:t>
      </w:r>
    </w:p>
    <w:p w:rsidR="00C87A6D" w:rsidRDefault="00C87A6D">
      <w:pPr>
        <w:pStyle w:val="ConsPlusNonformat"/>
        <w:jc w:val="both"/>
      </w:pPr>
      <w:r>
        <w:t xml:space="preserve">    6.4.  Гарант  в  течение  3  рабочих дней, следующих за днем, когда ему</w:t>
      </w:r>
    </w:p>
    <w:p w:rsidR="00C87A6D" w:rsidRDefault="00C87A6D">
      <w:pPr>
        <w:pStyle w:val="ConsPlusNonformat"/>
        <w:jc w:val="both"/>
      </w:pPr>
      <w:r>
        <w:t>стало  известно о прекращении своих обязательств по Договору, уведомляет об</w:t>
      </w:r>
    </w:p>
    <w:p w:rsidR="00C87A6D" w:rsidRDefault="00C87A6D">
      <w:pPr>
        <w:pStyle w:val="ConsPlusNonformat"/>
        <w:jc w:val="both"/>
      </w:pPr>
      <w:r>
        <w:t>этом Бенефициара, Принципала и финансовый орган автономного округа, а также</w:t>
      </w:r>
    </w:p>
    <w:p w:rsidR="00C87A6D" w:rsidRDefault="00C87A6D">
      <w:pPr>
        <w:pStyle w:val="ConsPlusNonformat"/>
        <w:jc w:val="both"/>
      </w:pPr>
      <w:r>
        <w:t>залогодержателя или гаранта Принципала (если обеспечением Гарантии является</w:t>
      </w:r>
    </w:p>
    <w:p w:rsidR="00C87A6D" w:rsidRDefault="00C87A6D">
      <w:pPr>
        <w:pStyle w:val="ConsPlusNonformat"/>
        <w:jc w:val="both"/>
      </w:pPr>
      <w:r>
        <w:t>соответственно  залог  имущества,  муниципальная  гарантия  или  банковская</w:t>
      </w:r>
    </w:p>
    <w:p w:rsidR="00C87A6D" w:rsidRDefault="00C87A6D">
      <w:pPr>
        <w:pStyle w:val="ConsPlusNonformat"/>
        <w:jc w:val="both"/>
      </w:pPr>
      <w:r>
        <w:t>гарантия).   Уведомление   направляется   заказным  письмом  и  дублируется</w:t>
      </w:r>
    </w:p>
    <w:p w:rsidR="00C87A6D" w:rsidRDefault="00C87A6D">
      <w:pPr>
        <w:pStyle w:val="ConsPlusNonformat"/>
        <w:jc w:val="both"/>
      </w:pPr>
      <w:r>
        <w:t>факсимильной связью.</w:t>
      </w:r>
    </w:p>
    <w:p w:rsidR="00C87A6D" w:rsidRDefault="00C87A6D">
      <w:pPr>
        <w:pStyle w:val="ConsPlusNonformat"/>
        <w:jc w:val="both"/>
      </w:pPr>
    </w:p>
    <w:p w:rsidR="00C87A6D" w:rsidRDefault="00C87A6D">
      <w:pPr>
        <w:pStyle w:val="ConsPlusNonformat"/>
        <w:jc w:val="both"/>
      </w:pPr>
      <w:r>
        <w:t xml:space="preserve">              7. Регрессные требования Гаранта к Принципалу.</w:t>
      </w:r>
    </w:p>
    <w:p w:rsidR="00C87A6D" w:rsidRDefault="00C87A6D">
      <w:pPr>
        <w:pStyle w:val="ConsPlusNonformat"/>
        <w:jc w:val="both"/>
      </w:pPr>
      <w:r>
        <w:t xml:space="preserve">    7.1.  Полное или частичное исполнение Гарантом обязательств по Договору</w:t>
      </w:r>
    </w:p>
    <w:p w:rsidR="00C87A6D" w:rsidRDefault="00C87A6D">
      <w:pPr>
        <w:pStyle w:val="ConsPlusNonformat"/>
        <w:jc w:val="both"/>
      </w:pPr>
      <w:r>
        <w:t>ведет  к  возникновению права регрессного требования Гаранта к Принципалу и</w:t>
      </w:r>
    </w:p>
    <w:p w:rsidR="00C87A6D" w:rsidRDefault="00C87A6D">
      <w:pPr>
        <w:pStyle w:val="ConsPlusNonformat"/>
        <w:jc w:val="both"/>
      </w:pPr>
      <w:r>
        <w:t>одновременно  к обязанности Принципала уплатить проценты на сумму Гарантии,</w:t>
      </w:r>
    </w:p>
    <w:p w:rsidR="00C87A6D" w:rsidRDefault="00C87A6D">
      <w:pPr>
        <w:pStyle w:val="ConsPlusNonformat"/>
        <w:jc w:val="both"/>
      </w:pPr>
      <w:r>
        <w:t>уплаченную Бенефициару.</w:t>
      </w:r>
    </w:p>
    <w:p w:rsidR="00C87A6D" w:rsidRDefault="00C87A6D">
      <w:pPr>
        <w:pStyle w:val="ConsPlusNonformat"/>
        <w:jc w:val="both"/>
      </w:pPr>
      <w:r>
        <w:t xml:space="preserve">    7.2.   Гарант  в  течение  3  рабочих  дней  со  дня  исполнения  своих</w:t>
      </w:r>
    </w:p>
    <w:p w:rsidR="00C87A6D" w:rsidRDefault="00C87A6D">
      <w:pPr>
        <w:pStyle w:val="ConsPlusNonformat"/>
        <w:jc w:val="both"/>
      </w:pPr>
      <w:r>
        <w:t>обязательств   перед   Бенефициаром   по   Договору  направляет  Принципалу</w:t>
      </w:r>
    </w:p>
    <w:p w:rsidR="00C87A6D" w:rsidRDefault="00C87A6D">
      <w:pPr>
        <w:pStyle w:val="ConsPlusNonformat"/>
        <w:jc w:val="both"/>
      </w:pPr>
      <w:r>
        <w:t>письменное требование о возмещении Принципалом сумм, уплаченных Бенефициару</w:t>
      </w:r>
    </w:p>
    <w:p w:rsidR="00C87A6D" w:rsidRDefault="00C87A6D">
      <w:pPr>
        <w:pStyle w:val="ConsPlusNonformat"/>
        <w:jc w:val="both"/>
      </w:pPr>
      <w:r>
        <w:t>по  Договору  (регрессное  требование),  а  также  письменное требование об</w:t>
      </w:r>
    </w:p>
    <w:p w:rsidR="00C87A6D" w:rsidRDefault="00C87A6D">
      <w:pPr>
        <w:pStyle w:val="ConsPlusNonformat"/>
        <w:jc w:val="both"/>
      </w:pPr>
      <w:r>
        <w:t>уплате процентов, начисленных на сумму исполненных Гарантом обязательств.</w:t>
      </w:r>
    </w:p>
    <w:p w:rsidR="00C87A6D" w:rsidRDefault="00C87A6D">
      <w:pPr>
        <w:pStyle w:val="ConsPlusNonformat"/>
        <w:jc w:val="both"/>
      </w:pPr>
      <w:r>
        <w:t xml:space="preserve">    7.3.  Проценты на сумму, уплаченную Гарантом Бенефициару, начисляются в</w:t>
      </w:r>
    </w:p>
    <w:p w:rsidR="00C87A6D" w:rsidRDefault="00C87A6D">
      <w:pPr>
        <w:pStyle w:val="ConsPlusNonformat"/>
        <w:jc w:val="both"/>
      </w:pPr>
      <w:r>
        <w:t>размере   1/2  ключевой ставки   Центрального  банка  Российской Федерации,</w:t>
      </w:r>
    </w:p>
    <w:p w:rsidR="00C87A6D" w:rsidRDefault="00C87A6D">
      <w:pPr>
        <w:pStyle w:val="ConsPlusNonformat"/>
        <w:jc w:val="both"/>
      </w:pPr>
      <w:r>
        <w:t>действующей на дату исполнения Гарантии.</w:t>
      </w:r>
    </w:p>
    <w:p w:rsidR="00C87A6D" w:rsidRDefault="00C87A6D">
      <w:pPr>
        <w:pStyle w:val="ConsPlusNonformat"/>
        <w:jc w:val="both"/>
      </w:pPr>
      <w:r>
        <w:t xml:space="preserve">    7.4.  В  течение  7 рабочих дней со дня получения требования Гаранта об</w:t>
      </w:r>
    </w:p>
    <w:p w:rsidR="00C87A6D" w:rsidRDefault="00C87A6D">
      <w:pPr>
        <w:pStyle w:val="ConsPlusNonformat"/>
        <w:jc w:val="both"/>
      </w:pPr>
      <w:r>
        <w:t>уплате  процентов,  начисленных  на  сумму исполненных обязательств Гаранта</w:t>
      </w:r>
    </w:p>
    <w:p w:rsidR="00C87A6D" w:rsidRDefault="00C87A6D">
      <w:pPr>
        <w:pStyle w:val="ConsPlusNonformat"/>
        <w:jc w:val="both"/>
      </w:pPr>
      <w:r>
        <w:t>перед Бенефициаром по Договору, Принципал обязуется перечислить указанную в</w:t>
      </w:r>
    </w:p>
    <w:p w:rsidR="00C87A6D" w:rsidRDefault="00C87A6D">
      <w:pPr>
        <w:pStyle w:val="ConsPlusNonformat"/>
        <w:jc w:val="both"/>
      </w:pPr>
      <w:r>
        <w:t>требовании сумму на указанный в требовании счет.</w:t>
      </w:r>
    </w:p>
    <w:p w:rsidR="00C87A6D" w:rsidRDefault="00C87A6D">
      <w:pPr>
        <w:pStyle w:val="ConsPlusNonformat"/>
        <w:jc w:val="both"/>
      </w:pPr>
      <w:r>
        <w:t xml:space="preserve">    Непоступление в указанный срок Гаранту от Принципала суммы, указанной в</w:t>
      </w:r>
    </w:p>
    <w:p w:rsidR="00C87A6D" w:rsidRDefault="00C87A6D">
      <w:pPr>
        <w:pStyle w:val="ConsPlusNonformat"/>
        <w:jc w:val="both"/>
      </w:pPr>
      <w:r>
        <w:t>требовании  Гаранта,  означает  нарушение Принципалом своих обязательств по</w:t>
      </w:r>
    </w:p>
    <w:p w:rsidR="00C87A6D" w:rsidRDefault="00C87A6D">
      <w:pPr>
        <w:pStyle w:val="ConsPlusNonformat"/>
        <w:jc w:val="both"/>
      </w:pPr>
      <w:r>
        <w:t>настоящему    Договору,    и   указанная   сумма   считается   просроченной</w:t>
      </w:r>
    </w:p>
    <w:p w:rsidR="00C87A6D" w:rsidRDefault="00C87A6D">
      <w:pPr>
        <w:pStyle w:val="ConsPlusNonformat"/>
        <w:jc w:val="both"/>
      </w:pPr>
      <w:r>
        <w:t>задолженностью Принципала перед Гарантом.</w:t>
      </w:r>
    </w:p>
    <w:p w:rsidR="00C87A6D" w:rsidRDefault="00C87A6D">
      <w:pPr>
        <w:pStyle w:val="ConsPlusNonformat"/>
        <w:jc w:val="both"/>
      </w:pPr>
      <w:r>
        <w:t xml:space="preserve">    На  сумму  просроченной  задолженности Гарант начисляет пени из расчета</w:t>
      </w:r>
    </w:p>
    <w:p w:rsidR="00C87A6D" w:rsidRDefault="00C87A6D">
      <w:pPr>
        <w:pStyle w:val="ConsPlusNonformat"/>
        <w:jc w:val="both"/>
      </w:pPr>
      <w:r>
        <w:t>одной трехсотой ключевой ставки  Центрального  банка  Российской Федерации,</w:t>
      </w:r>
    </w:p>
    <w:p w:rsidR="00C87A6D" w:rsidRDefault="00C87A6D">
      <w:pPr>
        <w:pStyle w:val="ConsPlusNonformat"/>
        <w:jc w:val="both"/>
      </w:pPr>
      <w:r>
        <w:t>действующей   на  первый  день  неисполнения  требования,  от  указанной  в</w:t>
      </w:r>
    </w:p>
    <w:p w:rsidR="00C87A6D" w:rsidRDefault="00C87A6D">
      <w:pPr>
        <w:pStyle w:val="ConsPlusNonformat"/>
        <w:jc w:val="both"/>
      </w:pPr>
      <w:r>
        <w:t>требовании Гаранта суммы за каждый день просрочки.</w:t>
      </w:r>
    </w:p>
    <w:p w:rsidR="00C87A6D" w:rsidRDefault="00C87A6D">
      <w:pPr>
        <w:pStyle w:val="ConsPlusNonformat"/>
        <w:jc w:val="both"/>
      </w:pPr>
      <w:r>
        <w:t xml:space="preserve">    7.5.  В  течение 7 рабочих дней со дня получения регрессного требования</w:t>
      </w:r>
    </w:p>
    <w:p w:rsidR="00C87A6D" w:rsidRDefault="00C87A6D">
      <w:pPr>
        <w:pStyle w:val="ConsPlusNonformat"/>
        <w:jc w:val="both"/>
      </w:pPr>
      <w:r>
        <w:t>Гаранта  Принципал  обязуется  перечислить  указанную в требовании сумму на</w:t>
      </w:r>
    </w:p>
    <w:p w:rsidR="00C87A6D" w:rsidRDefault="00C87A6D">
      <w:pPr>
        <w:pStyle w:val="ConsPlusNonformat"/>
        <w:jc w:val="both"/>
      </w:pPr>
      <w:r>
        <w:t>указанный в требовании счет.</w:t>
      </w:r>
    </w:p>
    <w:p w:rsidR="00C87A6D" w:rsidRDefault="00C87A6D">
      <w:pPr>
        <w:pStyle w:val="ConsPlusNonformat"/>
        <w:jc w:val="both"/>
      </w:pPr>
      <w:r>
        <w:t xml:space="preserve">    Непоступление в указанный срок Гаранту от Принципала суммы, указанной в</w:t>
      </w:r>
    </w:p>
    <w:p w:rsidR="00C87A6D" w:rsidRDefault="00C87A6D">
      <w:pPr>
        <w:pStyle w:val="ConsPlusNonformat"/>
        <w:jc w:val="both"/>
      </w:pPr>
      <w:r>
        <w:t>регрессном  требовании  Гаранта,  означает  нарушение   Принципалом   своих</w:t>
      </w:r>
    </w:p>
    <w:p w:rsidR="00C87A6D" w:rsidRDefault="00C87A6D">
      <w:pPr>
        <w:pStyle w:val="ConsPlusNonformat"/>
        <w:jc w:val="both"/>
      </w:pPr>
      <w:r>
        <w:t>обязательств  по  настоящему   Договору,  и   указанная   сумма   считается</w:t>
      </w:r>
    </w:p>
    <w:p w:rsidR="00C87A6D" w:rsidRDefault="00C87A6D">
      <w:pPr>
        <w:pStyle w:val="ConsPlusNonformat"/>
        <w:jc w:val="both"/>
      </w:pPr>
      <w:r>
        <w:t>просроченной задолженностью Принципала перед Гарантом.</w:t>
      </w:r>
    </w:p>
    <w:p w:rsidR="00C87A6D" w:rsidRDefault="00C87A6D">
      <w:pPr>
        <w:pStyle w:val="ConsPlusNonformat"/>
        <w:jc w:val="both"/>
      </w:pPr>
      <w:r>
        <w:t xml:space="preserve">    На  сумму  просроченной  задолженности Гарант начисляет пени из расчета</w:t>
      </w:r>
    </w:p>
    <w:p w:rsidR="00C87A6D" w:rsidRDefault="00C87A6D">
      <w:pPr>
        <w:pStyle w:val="ConsPlusNonformat"/>
        <w:jc w:val="both"/>
      </w:pPr>
      <w:r>
        <w:t>одной трехсотой  ключевой ставки  Центрального  банка Российской Федерации,</w:t>
      </w:r>
    </w:p>
    <w:p w:rsidR="00C87A6D" w:rsidRDefault="00C87A6D">
      <w:pPr>
        <w:pStyle w:val="ConsPlusNonformat"/>
        <w:jc w:val="both"/>
      </w:pPr>
      <w:r>
        <w:t>действующей   на  первый  день  неисполнения  требования,  от  указанной  в</w:t>
      </w:r>
    </w:p>
    <w:p w:rsidR="00C87A6D" w:rsidRDefault="00C87A6D">
      <w:pPr>
        <w:pStyle w:val="ConsPlusNonformat"/>
        <w:jc w:val="both"/>
      </w:pPr>
      <w:r>
        <w:t>регрессном требовании Гаранта суммы за каждый день просрочки.</w:t>
      </w:r>
    </w:p>
    <w:p w:rsidR="00C87A6D" w:rsidRDefault="00C87A6D">
      <w:pPr>
        <w:pStyle w:val="ConsPlusNonformat"/>
        <w:jc w:val="both"/>
      </w:pPr>
      <w:r>
        <w:t xml:space="preserve">    7.6.   Одновременно   с   заключением   настоящего  Договора  Принципал</w:t>
      </w:r>
    </w:p>
    <w:p w:rsidR="00C87A6D" w:rsidRDefault="00C87A6D">
      <w:pPr>
        <w:pStyle w:val="ConsPlusNonformat"/>
        <w:jc w:val="both"/>
      </w:pPr>
      <w:r>
        <w:t>предоставляет   Гаранту   обеспечение   исполнения  своих  обязательств  по</w:t>
      </w:r>
    </w:p>
    <w:p w:rsidR="00C87A6D" w:rsidRDefault="00C87A6D">
      <w:pPr>
        <w:pStyle w:val="ConsPlusNonformat"/>
        <w:jc w:val="both"/>
      </w:pPr>
      <w:r>
        <w:t xml:space="preserve">регрессным  требованиям  Гаранта  в размере __ процентов </w:t>
      </w:r>
      <w:hyperlink w:anchor="P923" w:history="1">
        <w:r>
          <w:rPr>
            <w:color w:val="0000FF"/>
          </w:rPr>
          <w:t>&lt;18&gt;</w:t>
        </w:r>
      </w:hyperlink>
      <w:r>
        <w:t xml:space="preserve"> от предельной</w:t>
      </w:r>
    </w:p>
    <w:p w:rsidR="00C87A6D" w:rsidRDefault="00C87A6D">
      <w:pPr>
        <w:pStyle w:val="ConsPlusNonformat"/>
        <w:jc w:val="both"/>
      </w:pPr>
      <w:r>
        <w:t xml:space="preserve">суммы Гарантии, указанной в </w:t>
      </w:r>
      <w:hyperlink w:anchor="P430" w:history="1">
        <w:r>
          <w:rPr>
            <w:color w:val="0000FF"/>
          </w:rPr>
          <w:t>п. 1.4</w:t>
        </w:r>
      </w:hyperlink>
      <w:r>
        <w:t xml:space="preserve"> настоящего Договора.</w:t>
      </w:r>
    </w:p>
    <w:p w:rsidR="00C87A6D" w:rsidRDefault="00C87A6D">
      <w:pPr>
        <w:pStyle w:val="ConsPlusNonformat"/>
        <w:jc w:val="both"/>
      </w:pPr>
    </w:p>
    <w:p w:rsidR="00C87A6D" w:rsidRDefault="00C87A6D">
      <w:pPr>
        <w:pStyle w:val="ConsPlusNonformat"/>
        <w:jc w:val="both"/>
      </w:pPr>
      <w:r>
        <w:t xml:space="preserve">                           8. Разрешение споров.</w:t>
      </w:r>
    </w:p>
    <w:p w:rsidR="00C87A6D" w:rsidRDefault="00C87A6D">
      <w:pPr>
        <w:pStyle w:val="ConsPlusNonformat"/>
        <w:jc w:val="both"/>
      </w:pPr>
      <w:r>
        <w:t xml:space="preserve">    8.1. При разрешении споров по всем вопросам, не нашедшим своего решения</w:t>
      </w:r>
    </w:p>
    <w:p w:rsidR="00C87A6D" w:rsidRDefault="00C87A6D">
      <w:pPr>
        <w:pStyle w:val="ConsPlusNonformat"/>
        <w:jc w:val="both"/>
      </w:pPr>
      <w:r>
        <w:t>в  положениях  настоящего  Договора,  но  прямо  или косвенно вытекающим из</w:t>
      </w:r>
    </w:p>
    <w:p w:rsidR="00C87A6D" w:rsidRDefault="00C87A6D">
      <w:pPr>
        <w:pStyle w:val="ConsPlusNonformat"/>
        <w:jc w:val="both"/>
      </w:pPr>
      <w:r>
        <w:t>отношений  Сторон  по Договору, Стороны будут руководствоваться положениями</w:t>
      </w:r>
    </w:p>
    <w:p w:rsidR="00C87A6D" w:rsidRDefault="00C87A6D">
      <w:pPr>
        <w:pStyle w:val="ConsPlusNonformat"/>
        <w:jc w:val="both"/>
      </w:pPr>
      <w:r>
        <w:t>бюджетного  законодательства  Российской  Федерации,  нормативных  правовых</w:t>
      </w:r>
    </w:p>
    <w:p w:rsidR="00C87A6D" w:rsidRDefault="00C87A6D">
      <w:pPr>
        <w:pStyle w:val="ConsPlusNonformat"/>
        <w:jc w:val="both"/>
      </w:pPr>
      <w:r>
        <w:t>актов  Российской  Федерации и Ханты-Мансийского автономного округа - Югры,</w:t>
      </w:r>
    </w:p>
    <w:p w:rsidR="00C87A6D" w:rsidRDefault="00C87A6D">
      <w:pPr>
        <w:pStyle w:val="ConsPlusNonformat"/>
        <w:jc w:val="both"/>
      </w:pPr>
      <w:r>
        <w:lastRenderedPageBreak/>
        <w:t>регулирующих  бюджетные правоотношения, а также в части, не урегулированной</w:t>
      </w:r>
    </w:p>
    <w:p w:rsidR="00C87A6D" w:rsidRDefault="00C87A6D">
      <w:pPr>
        <w:pStyle w:val="ConsPlusNonformat"/>
        <w:jc w:val="both"/>
      </w:pPr>
      <w:r>
        <w:t>вышеуказанными  нормативными  правовыми  актами, - положениями гражданского</w:t>
      </w:r>
    </w:p>
    <w:p w:rsidR="00C87A6D" w:rsidRDefault="00C87A6D">
      <w:pPr>
        <w:pStyle w:val="ConsPlusNonformat"/>
        <w:jc w:val="both"/>
      </w:pPr>
      <w:r>
        <w:t>законодательства Российской Федерации.</w:t>
      </w:r>
    </w:p>
    <w:p w:rsidR="00C87A6D" w:rsidRDefault="00C87A6D">
      <w:pPr>
        <w:pStyle w:val="ConsPlusNonformat"/>
        <w:jc w:val="both"/>
      </w:pPr>
      <w:r>
        <w:t xml:space="preserve">    8.2.  Все споры и разногласия, которые могут возникнуть между Сторонами</w:t>
      </w:r>
    </w:p>
    <w:p w:rsidR="00C87A6D" w:rsidRDefault="00C87A6D">
      <w:pPr>
        <w:pStyle w:val="ConsPlusNonformat"/>
        <w:jc w:val="both"/>
      </w:pPr>
      <w:r>
        <w:t>по  вопросам,  не нашедшим своего решения в положениях настоящего Договора,</w:t>
      </w:r>
    </w:p>
    <w:p w:rsidR="00C87A6D" w:rsidRDefault="00C87A6D">
      <w:pPr>
        <w:pStyle w:val="ConsPlusNonformat"/>
        <w:jc w:val="both"/>
      </w:pPr>
      <w:r>
        <w:t>будут разрешаться путем переговоров.</w:t>
      </w:r>
    </w:p>
    <w:p w:rsidR="00C87A6D" w:rsidRDefault="00C87A6D">
      <w:pPr>
        <w:pStyle w:val="ConsPlusNonformat"/>
        <w:jc w:val="both"/>
      </w:pPr>
      <w:r>
        <w:t xml:space="preserve">    8.3.  В случае если спорные вопросы в процессе переговоров Сторонами не</w:t>
      </w:r>
    </w:p>
    <w:p w:rsidR="00C87A6D" w:rsidRDefault="00C87A6D">
      <w:pPr>
        <w:pStyle w:val="ConsPlusNonformat"/>
        <w:jc w:val="both"/>
      </w:pPr>
      <w:r>
        <w:t>могут   быть   урегулированы,   споры   разрешаются   в   Арбитражном  суде</w:t>
      </w:r>
    </w:p>
    <w:p w:rsidR="00C87A6D" w:rsidRDefault="00C87A6D">
      <w:pPr>
        <w:pStyle w:val="ConsPlusNonformat"/>
        <w:jc w:val="both"/>
      </w:pPr>
      <w:r>
        <w:t>Ханты-Мансийского  автономного  округа  -  Югры  в  порядке,  установленном</w:t>
      </w:r>
    </w:p>
    <w:p w:rsidR="00C87A6D" w:rsidRDefault="00C87A6D">
      <w:pPr>
        <w:pStyle w:val="ConsPlusNonformat"/>
        <w:jc w:val="both"/>
      </w:pPr>
      <w:r>
        <w:t>законодательством Российской Федерации.</w:t>
      </w:r>
    </w:p>
    <w:p w:rsidR="00C87A6D" w:rsidRDefault="00C87A6D">
      <w:pPr>
        <w:pStyle w:val="ConsPlusNonformat"/>
        <w:jc w:val="both"/>
      </w:pPr>
    </w:p>
    <w:p w:rsidR="00C87A6D" w:rsidRDefault="00C87A6D">
      <w:pPr>
        <w:pStyle w:val="ConsPlusNonformat"/>
        <w:jc w:val="both"/>
      </w:pPr>
      <w:r>
        <w:t xml:space="preserve">                       9. Заключительные положения.</w:t>
      </w:r>
    </w:p>
    <w:p w:rsidR="00C87A6D" w:rsidRDefault="00C87A6D">
      <w:pPr>
        <w:pStyle w:val="ConsPlusNonformat"/>
        <w:jc w:val="both"/>
      </w:pPr>
      <w:r>
        <w:t xml:space="preserve">    9.1.  Настоящий   Договор  составлен   в   трех   экземплярах,  имеющих</w:t>
      </w:r>
    </w:p>
    <w:p w:rsidR="00C87A6D" w:rsidRDefault="00C87A6D">
      <w:pPr>
        <w:pStyle w:val="ConsPlusNonformat"/>
        <w:jc w:val="both"/>
      </w:pPr>
      <w:r>
        <w:t>одинаковую юридическую силу.</w:t>
      </w:r>
    </w:p>
    <w:p w:rsidR="00C87A6D" w:rsidRDefault="00C87A6D">
      <w:pPr>
        <w:pStyle w:val="ConsPlusNonformat"/>
        <w:jc w:val="both"/>
      </w:pPr>
      <w:r>
        <w:t xml:space="preserve">    9.2.   Настоящий   Договор   действителен  в  редакции,  изложенной  на</w:t>
      </w:r>
    </w:p>
    <w:p w:rsidR="00C87A6D" w:rsidRDefault="00C87A6D">
      <w:pPr>
        <w:pStyle w:val="ConsPlusNonformat"/>
        <w:jc w:val="both"/>
      </w:pPr>
      <w:r>
        <w:t>страницах, подписанных Сторонами.</w:t>
      </w:r>
    </w:p>
    <w:p w:rsidR="00C87A6D" w:rsidRDefault="00C87A6D">
      <w:pPr>
        <w:pStyle w:val="ConsPlusNonformat"/>
        <w:jc w:val="both"/>
      </w:pPr>
      <w:r>
        <w:t xml:space="preserve">    9.3.  Любое уведомление или иное сообщение, направляемое Сторонами друг</w:t>
      </w:r>
    </w:p>
    <w:p w:rsidR="00C87A6D" w:rsidRDefault="00C87A6D">
      <w:pPr>
        <w:pStyle w:val="ConsPlusNonformat"/>
        <w:jc w:val="both"/>
      </w:pPr>
      <w:r>
        <w:t>другу  по  Договору,  должно  быть совершено в письменной форме и подписано</w:t>
      </w:r>
    </w:p>
    <w:p w:rsidR="00C87A6D" w:rsidRDefault="00C87A6D">
      <w:pPr>
        <w:pStyle w:val="ConsPlusNonformat"/>
        <w:jc w:val="both"/>
      </w:pPr>
      <w:r>
        <w:t>уполномоченным   лицом   соответствующей  Стороны.  Такое  уведомление  или</w:t>
      </w:r>
    </w:p>
    <w:p w:rsidR="00C87A6D" w:rsidRDefault="00C87A6D">
      <w:pPr>
        <w:pStyle w:val="ConsPlusNonformat"/>
        <w:jc w:val="both"/>
      </w:pPr>
      <w:r>
        <w:t>сообщение  считается  направленным  надлежащим образом, если оно доставлено</w:t>
      </w:r>
    </w:p>
    <w:p w:rsidR="00C87A6D" w:rsidRDefault="00C87A6D">
      <w:pPr>
        <w:pStyle w:val="ConsPlusNonformat"/>
        <w:jc w:val="both"/>
      </w:pPr>
      <w:r>
        <w:t>адресату  посыльным,  заказным  письмом, телексом или телефаксом по адресу,</w:t>
      </w:r>
    </w:p>
    <w:p w:rsidR="00C87A6D" w:rsidRDefault="00C87A6D">
      <w:pPr>
        <w:pStyle w:val="ConsPlusNonformat"/>
        <w:jc w:val="both"/>
      </w:pPr>
      <w:r>
        <w:t xml:space="preserve">указанному  в  Договоре  или в предусмотренном </w:t>
      </w:r>
      <w:hyperlink w:anchor="P880" w:history="1">
        <w:r>
          <w:rPr>
            <w:color w:val="0000FF"/>
          </w:rPr>
          <w:t>п. 9.5</w:t>
        </w:r>
      </w:hyperlink>
      <w:r>
        <w:t xml:space="preserve"> Договора уведомлении,</w:t>
      </w:r>
    </w:p>
    <w:p w:rsidR="00C87A6D" w:rsidRDefault="00C87A6D">
      <w:pPr>
        <w:pStyle w:val="ConsPlusNonformat"/>
        <w:jc w:val="both"/>
      </w:pPr>
      <w:r>
        <w:t>если иное не установлено Договором.</w:t>
      </w:r>
    </w:p>
    <w:p w:rsidR="00C87A6D" w:rsidRDefault="00C87A6D">
      <w:pPr>
        <w:pStyle w:val="ConsPlusNonformat"/>
        <w:jc w:val="both"/>
      </w:pPr>
      <w:r>
        <w:t xml:space="preserve">    9.4.  По  взаимному  соглашению  Сторон  в настоящий Договор могут быть</w:t>
      </w:r>
    </w:p>
    <w:p w:rsidR="00C87A6D" w:rsidRDefault="00C87A6D">
      <w:pPr>
        <w:pStyle w:val="ConsPlusNonformat"/>
        <w:jc w:val="both"/>
      </w:pPr>
      <w:r>
        <w:t>внесены изменения и дополнения, являющиеся неотъемлемыми частями настоящего</w:t>
      </w:r>
    </w:p>
    <w:p w:rsidR="00C87A6D" w:rsidRDefault="00C87A6D">
      <w:pPr>
        <w:pStyle w:val="ConsPlusNonformat"/>
        <w:jc w:val="both"/>
      </w:pPr>
      <w:r>
        <w:t>Договора с момента их подписания уполномоченными лицами Сторон.</w:t>
      </w:r>
    </w:p>
    <w:p w:rsidR="00C87A6D" w:rsidRDefault="00C87A6D">
      <w:pPr>
        <w:pStyle w:val="ConsPlusNonformat"/>
        <w:jc w:val="both"/>
      </w:pPr>
      <w:bookmarkStart w:id="29" w:name="P880"/>
      <w:bookmarkEnd w:id="29"/>
      <w:r>
        <w:t xml:space="preserve">    9.5.  В  случае  изменения  юридического  и/или  почтового адреса и/или</w:t>
      </w:r>
    </w:p>
    <w:p w:rsidR="00C87A6D" w:rsidRDefault="00C87A6D">
      <w:pPr>
        <w:pStyle w:val="ConsPlusNonformat"/>
        <w:jc w:val="both"/>
      </w:pPr>
      <w:r>
        <w:t>банковских  реквизитов  у  одной  из  Сторон  она обязана уведомить об этом</w:t>
      </w:r>
    </w:p>
    <w:p w:rsidR="00C87A6D" w:rsidRDefault="00C87A6D">
      <w:pPr>
        <w:pStyle w:val="ConsPlusNonformat"/>
        <w:jc w:val="both"/>
      </w:pPr>
      <w:r>
        <w:t>другие  Стороны  не  позднее  3-х  дней  с  момента  вступления в силу этих</w:t>
      </w:r>
    </w:p>
    <w:p w:rsidR="00C87A6D" w:rsidRDefault="00C87A6D">
      <w:pPr>
        <w:pStyle w:val="ConsPlusNonformat"/>
        <w:jc w:val="both"/>
      </w:pPr>
      <w:r>
        <w:t>изменений.</w:t>
      </w:r>
    </w:p>
    <w:p w:rsidR="00C87A6D" w:rsidRDefault="00C87A6D">
      <w:pPr>
        <w:pStyle w:val="ConsPlusNonformat"/>
        <w:jc w:val="both"/>
      </w:pPr>
      <w:r>
        <w:t xml:space="preserve">    9.6. Одностороннее расторжение Договора не допускается.</w:t>
      </w:r>
    </w:p>
    <w:p w:rsidR="00C87A6D" w:rsidRDefault="00C87A6D">
      <w:pPr>
        <w:pStyle w:val="ConsPlusNonformat"/>
        <w:jc w:val="both"/>
      </w:pPr>
    </w:p>
    <w:p w:rsidR="00C87A6D" w:rsidRDefault="00C87A6D">
      <w:pPr>
        <w:sectPr w:rsidR="00C87A6D" w:rsidSect="003F50BF">
          <w:pgSz w:w="11906" w:h="16838"/>
          <w:pgMar w:top="1134" w:right="850" w:bottom="1134" w:left="1701" w:header="708" w:footer="708" w:gutter="0"/>
          <w:cols w:space="708"/>
          <w:docGrid w:linePitch="360"/>
        </w:sectPr>
      </w:pPr>
    </w:p>
    <w:p w:rsidR="00C87A6D" w:rsidRDefault="00C87A6D">
      <w:pPr>
        <w:pStyle w:val="ConsPlusNonformat"/>
        <w:jc w:val="both"/>
      </w:pPr>
      <w:bookmarkStart w:id="30" w:name="P886"/>
      <w:bookmarkEnd w:id="30"/>
      <w:r>
        <w:lastRenderedPageBreak/>
        <w:t xml:space="preserve">           10. Юридические, почтовые адреса и реквизиты Сторон.</w:t>
      </w:r>
    </w:p>
    <w:p w:rsidR="00C87A6D" w:rsidRDefault="00C87A6D">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35"/>
        <w:gridCol w:w="3345"/>
        <w:gridCol w:w="3402"/>
      </w:tblGrid>
      <w:tr w:rsidR="00C87A6D">
        <w:tc>
          <w:tcPr>
            <w:tcW w:w="2835" w:type="dxa"/>
          </w:tcPr>
          <w:p w:rsidR="00C87A6D" w:rsidRDefault="00C87A6D">
            <w:pPr>
              <w:pStyle w:val="ConsPlusNormal"/>
              <w:jc w:val="center"/>
            </w:pPr>
            <w:r>
              <w:t>Гарант</w:t>
            </w:r>
          </w:p>
        </w:tc>
        <w:tc>
          <w:tcPr>
            <w:tcW w:w="3345" w:type="dxa"/>
          </w:tcPr>
          <w:p w:rsidR="00C87A6D" w:rsidRDefault="00C87A6D">
            <w:pPr>
              <w:pStyle w:val="ConsPlusNormal"/>
              <w:jc w:val="center"/>
            </w:pPr>
            <w:r>
              <w:t>Принципал</w:t>
            </w:r>
          </w:p>
        </w:tc>
        <w:tc>
          <w:tcPr>
            <w:tcW w:w="3402" w:type="dxa"/>
          </w:tcPr>
          <w:p w:rsidR="00C87A6D" w:rsidRDefault="00C87A6D">
            <w:pPr>
              <w:pStyle w:val="ConsPlusNormal"/>
              <w:jc w:val="center"/>
            </w:pPr>
            <w:r>
              <w:t>Бенефициар</w:t>
            </w:r>
          </w:p>
        </w:tc>
      </w:tr>
      <w:tr w:rsidR="00C87A6D">
        <w:tc>
          <w:tcPr>
            <w:tcW w:w="2835" w:type="dxa"/>
          </w:tcPr>
          <w:p w:rsidR="00C87A6D" w:rsidRDefault="00C87A6D">
            <w:pPr>
              <w:pStyle w:val="ConsPlusNormal"/>
            </w:pPr>
          </w:p>
        </w:tc>
        <w:tc>
          <w:tcPr>
            <w:tcW w:w="3345" w:type="dxa"/>
          </w:tcPr>
          <w:p w:rsidR="00C87A6D" w:rsidRDefault="00C87A6D">
            <w:pPr>
              <w:pStyle w:val="ConsPlusNormal"/>
            </w:pPr>
          </w:p>
        </w:tc>
        <w:tc>
          <w:tcPr>
            <w:tcW w:w="3402" w:type="dxa"/>
          </w:tcPr>
          <w:p w:rsidR="00C87A6D" w:rsidRDefault="00C87A6D">
            <w:pPr>
              <w:pStyle w:val="ConsPlusNormal"/>
            </w:pPr>
          </w:p>
        </w:tc>
      </w:tr>
    </w:tbl>
    <w:p w:rsidR="00C87A6D" w:rsidRDefault="00C87A6D">
      <w:pPr>
        <w:sectPr w:rsidR="00C87A6D">
          <w:pgSz w:w="16838" w:h="11905" w:orient="landscape"/>
          <w:pgMar w:top="1701" w:right="1134" w:bottom="850" w:left="1134" w:header="0" w:footer="0" w:gutter="0"/>
          <w:cols w:space="720"/>
        </w:sectPr>
      </w:pPr>
    </w:p>
    <w:p w:rsidR="00C87A6D" w:rsidRDefault="00C87A6D">
      <w:pPr>
        <w:pStyle w:val="ConsPlusNormal"/>
        <w:jc w:val="both"/>
      </w:pPr>
    </w:p>
    <w:p w:rsidR="00C87A6D" w:rsidRDefault="00C87A6D">
      <w:pPr>
        <w:pStyle w:val="ConsPlusNormal"/>
        <w:jc w:val="center"/>
        <w:outlineLvl w:val="1"/>
      </w:pPr>
      <w:r>
        <w:t>11. Подписи Сторон.</w:t>
      </w:r>
    </w:p>
    <w:p w:rsidR="00C87A6D" w:rsidRDefault="00C87A6D">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35"/>
        <w:gridCol w:w="3345"/>
        <w:gridCol w:w="3402"/>
      </w:tblGrid>
      <w:tr w:rsidR="00C87A6D">
        <w:tc>
          <w:tcPr>
            <w:tcW w:w="2835" w:type="dxa"/>
          </w:tcPr>
          <w:p w:rsidR="00C87A6D" w:rsidRDefault="00C87A6D">
            <w:pPr>
              <w:pStyle w:val="ConsPlusNormal"/>
              <w:jc w:val="center"/>
            </w:pPr>
            <w:r>
              <w:t>За Гаранта</w:t>
            </w:r>
          </w:p>
        </w:tc>
        <w:tc>
          <w:tcPr>
            <w:tcW w:w="3345" w:type="dxa"/>
          </w:tcPr>
          <w:p w:rsidR="00C87A6D" w:rsidRDefault="00C87A6D">
            <w:pPr>
              <w:pStyle w:val="ConsPlusNormal"/>
              <w:jc w:val="center"/>
            </w:pPr>
            <w:r>
              <w:t>За Принципала</w:t>
            </w:r>
          </w:p>
        </w:tc>
        <w:tc>
          <w:tcPr>
            <w:tcW w:w="3402" w:type="dxa"/>
          </w:tcPr>
          <w:p w:rsidR="00C87A6D" w:rsidRDefault="00C87A6D">
            <w:pPr>
              <w:pStyle w:val="ConsPlusNormal"/>
              <w:jc w:val="center"/>
            </w:pPr>
            <w:r>
              <w:t>За Бенефициара</w:t>
            </w:r>
          </w:p>
        </w:tc>
      </w:tr>
      <w:tr w:rsidR="00C87A6D">
        <w:tc>
          <w:tcPr>
            <w:tcW w:w="2835" w:type="dxa"/>
          </w:tcPr>
          <w:p w:rsidR="00C87A6D" w:rsidRDefault="00C87A6D">
            <w:pPr>
              <w:pStyle w:val="ConsPlusNormal"/>
            </w:pPr>
          </w:p>
        </w:tc>
        <w:tc>
          <w:tcPr>
            <w:tcW w:w="3345" w:type="dxa"/>
          </w:tcPr>
          <w:p w:rsidR="00C87A6D" w:rsidRDefault="00C87A6D">
            <w:pPr>
              <w:pStyle w:val="ConsPlusNormal"/>
            </w:pPr>
          </w:p>
        </w:tc>
        <w:tc>
          <w:tcPr>
            <w:tcW w:w="3402" w:type="dxa"/>
          </w:tcPr>
          <w:p w:rsidR="00C87A6D" w:rsidRDefault="00C87A6D">
            <w:pPr>
              <w:pStyle w:val="ConsPlusNormal"/>
            </w:pPr>
          </w:p>
        </w:tc>
      </w:tr>
      <w:tr w:rsidR="00C87A6D">
        <w:tc>
          <w:tcPr>
            <w:tcW w:w="2835" w:type="dxa"/>
          </w:tcPr>
          <w:p w:rsidR="00C87A6D" w:rsidRDefault="00C87A6D">
            <w:pPr>
              <w:pStyle w:val="ConsPlusNormal"/>
              <w:jc w:val="center"/>
            </w:pPr>
            <w:r>
              <w:t>М.П.</w:t>
            </w:r>
          </w:p>
        </w:tc>
        <w:tc>
          <w:tcPr>
            <w:tcW w:w="3345" w:type="dxa"/>
          </w:tcPr>
          <w:p w:rsidR="00C87A6D" w:rsidRDefault="00C87A6D">
            <w:pPr>
              <w:pStyle w:val="ConsPlusNormal"/>
              <w:jc w:val="center"/>
            </w:pPr>
            <w:r>
              <w:t>М.П.</w:t>
            </w:r>
          </w:p>
        </w:tc>
        <w:tc>
          <w:tcPr>
            <w:tcW w:w="3402" w:type="dxa"/>
          </w:tcPr>
          <w:p w:rsidR="00C87A6D" w:rsidRDefault="00C87A6D">
            <w:pPr>
              <w:pStyle w:val="ConsPlusNormal"/>
              <w:jc w:val="center"/>
            </w:pPr>
            <w:r>
              <w:t>М.П.</w:t>
            </w:r>
          </w:p>
        </w:tc>
      </w:tr>
    </w:tbl>
    <w:p w:rsidR="00C87A6D" w:rsidRDefault="00C87A6D">
      <w:pPr>
        <w:sectPr w:rsidR="00C87A6D">
          <w:pgSz w:w="16838" w:h="11905" w:orient="landscape"/>
          <w:pgMar w:top="1701" w:right="1134" w:bottom="850" w:left="1134" w:header="0" w:footer="0" w:gutter="0"/>
          <w:cols w:space="720"/>
        </w:sectPr>
      </w:pPr>
    </w:p>
    <w:p w:rsidR="00C87A6D" w:rsidRDefault="00C87A6D">
      <w:pPr>
        <w:pStyle w:val="ConsPlusNormal"/>
        <w:jc w:val="both"/>
      </w:pPr>
    </w:p>
    <w:p w:rsidR="00C87A6D" w:rsidRDefault="00C87A6D">
      <w:pPr>
        <w:pStyle w:val="ConsPlusNormal"/>
        <w:ind w:firstLine="540"/>
        <w:jc w:val="both"/>
      </w:pPr>
      <w:r>
        <w:t>--------------------------------</w:t>
      </w:r>
    </w:p>
    <w:p w:rsidR="00C87A6D" w:rsidRDefault="00C87A6D">
      <w:pPr>
        <w:pStyle w:val="ConsPlusNormal"/>
        <w:spacing w:before="220"/>
        <w:ind w:firstLine="540"/>
        <w:jc w:val="both"/>
      </w:pPr>
      <w:bookmarkStart w:id="31" w:name="P908"/>
      <w:bookmarkEnd w:id="31"/>
      <w:r>
        <w:t>&lt;3&gt; В соответствии с распоряжением Правительства автономного округа о предоставлении Гарантии в Договор может также включаться условие об обеспечении Гарантией исполнения обязательств Принципала по Кредитному договору в части уплаты процентов за пользование кредитом.</w:t>
      </w:r>
    </w:p>
    <w:p w:rsidR="00C87A6D" w:rsidRDefault="00C87A6D">
      <w:pPr>
        <w:pStyle w:val="ConsPlusNormal"/>
        <w:spacing w:before="220"/>
        <w:ind w:firstLine="540"/>
        <w:jc w:val="both"/>
      </w:pPr>
      <w:bookmarkStart w:id="32" w:name="P909"/>
      <w:bookmarkEnd w:id="32"/>
      <w:r>
        <w:t>&lt;4&gt; Указывается при наличии иного (кроме Гарантии) обеспечения исполнения обязательств Принципала по Кредитному договору.</w:t>
      </w:r>
    </w:p>
    <w:p w:rsidR="00C87A6D" w:rsidRDefault="00C87A6D">
      <w:pPr>
        <w:pStyle w:val="ConsPlusNormal"/>
        <w:spacing w:before="220"/>
        <w:ind w:firstLine="540"/>
        <w:jc w:val="both"/>
      </w:pPr>
      <w:bookmarkStart w:id="33" w:name="P910"/>
      <w:bookmarkEnd w:id="33"/>
      <w:r>
        <w:t>&lt;5&gt; В соответствии с распоряжением Правительства автономного округа о предоставлении Гарантии в Договор может также включаться условие об обеспечении Гарантией исполнения обязательств Принципала по Кредитному договору в части уплаты процентов за пользование кредитом.</w:t>
      </w:r>
    </w:p>
    <w:p w:rsidR="00C87A6D" w:rsidRDefault="00C87A6D">
      <w:pPr>
        <w:pStyle w:val="ConsPlusNormal"/>
        <w:spacing w:before="220"/>
        <w:ind w:firstLine="540"/>
        <w:jc w:val="both"/>
      </w:pPr>
      <w:bookmarkStart w:id="34" w:name="P911"/>
      <w:bookmarkEnd w:id="34"/>
      <w:r>
        <w:t>&lt;6&gt; Не указываются, если Гарантия в соответствии с распоряжением Правительства автономного округа о предоставлении Гарантии предоставляется в обеспечение исполнения обязательств Принципала по Кредитному договору в части погашения основного долга и уплаты процентов за пользование кредитом.</w:t>
      </w:r>
    </w:p>
    <w:p w:rsidR="00C87A6D" w:rsidRDefault="00C87A6D">
      <w:pPr>
        <w:pStyle w:val="ConsPlusNormal"/>
        <w:spacing w:before="220"/>
        <w:ind w:firstLine="540"/>
        <w:jc w:val="both"/>
      </w:pPr>
      <w:bookmarkStart w:id="35" w:name="P912"/>
      <w:bookmarkEnd w:id="35"/>
      <w:r>
        <w:t>&lt;7&gt; В соответствии с распоряжением Правительства автономного округа о предоставлении Гарантии в Договор может также включаться условие об обеспечении Гарантией исполнения обязательств Принципала по Кредитному договору в части уплаты процентов за пользование кредитом.</w:t>
      </w:r>
    </w:p>
    <w:p w:rsidR="00C87A6D" w:rsidRDefault="00C87A6D">
      <w:pPr>
        <w:pStyle w:val="ConsPlusNormal"/>
        <w:spacing w:before="220"/>
        <w:ind w:firstLine="540"/>
        <w:jc w:val="both"/>
      </w:pPr>
      <w:bookmarkStart w:id="36" w:name="P913"/>
      <w:bookmarkEnd w:id="36"/>
      <w:r>
        <w:t>&lt;8&gt; В случае наличия иного (кроме Гарантии) обеспечения исполнения обязательств Принципала по Кредитному договору.</w:t>
      </w:r>
    </w:p>
    <w:p w:rsidR="00C87A6D" w:rsidRDefault="00C87A6D">
      <w:pPr>
        <w:pStyle w:val="ConsPlusNormal"/>
        <w:spacing w:before="220"/>
        <w:ind w:firstLine="540"/>
        <w:jc w:val="both"/>
      </w:pPr>
      <w:bookmarkStart w:id="37" w:name="P914"/>
      <w:bookmarkEnd w:id="37"/>
      <w:r>
        <w:t>&lt;9&gt; В соответствии с распоряжением Правительства автономного округа о предоставлении Гарантии полномочием осуществлять контроль за целевым использованием Принципалом кредитных средств может быть наделен иной орган.</w:t>
      </w:r>
    </w:p>
    <w:p w:rsidR="00C87A6D" w:rsidRDefault="00C87A6D">
      <w:pPr>
        <w:pStyle w:val="ConsPlusNormal"/>
        <w:spacing w:before="220"/>
        <w:ind w:firstLine="540"/>
        <w:jc w:val="both"/>
      </w:pPr>
      <w:bookmarkStart w:id="38" w:name="P915"/>
      <w:bookmarkEnd w:id="38"/>
      <w:r>
        <w:t>&lt;10&gt; Указывается при наличии иного (кроме Гарантии) обеспечения исполнения обязательств Принципала по Кредитному договору.</w:t>
      </w:r>
    </w:p>
    <w:p w:rsidR="00C87A6D" w:rsidRDefault="00C87A6D">
      <w:pPr>
        <w:pStyle w:val="ConsPlusNormal"/>
        <w:spacing w:before="220"/>
        <w:ind w:firstLine="540"/>
        <w:jc w:val="both"/>
      </w:pPr>
      <w:bookmarkStart w:id="39" w:name="P916"/>
      <w:bookmarkEnd w:id="39"/>
      <w:r>
        <w:t>&lt;11&gt; Пункт указывается в случае отсутствия у Гаранта копии Кредитного договора.</w:t>
      </w:r>
    </w:p>
    <w:p w:rsidR="00C87A6D" w:rsidRDefault="00C87A6D">
      <w:pPr>
        <w:pStyle w:val="ConsPlusNormal"/>
        <w:spacing w:before="220"/>
        <w:ind w:firstLine="540"/>
        <w:jc w:val="both"/>
      </w:pPr>
      <w:bookmarkStart w:id="40" w:name="P917"/>
      <w:bookmarkEnd w:id="40"/>
      <w:r>
        <w:t>&lt;12&gt; Пункт указывается в случае наличия иного (кроме Гарантии) обеспечения исполнения обязательств Принципала по Кредитному договору и отсутствия у Гаранта копий соответствующих договоров и (или) односторонних обязательств.</w:t>
      </w:r>
    </w:p>
    <w:p w:rsidR="00C87A6D" w:rsidRDefault="00C87A6D">
      <w:pPr>
        <w:pStyle w:val="ConsPlusNormal"/>
        <w:spacing w:before="220"/>
        <w:ind w:firstLine="540"/>
        <w:jc w:val="both"/>
      </w:pPr>
      <w:bookmarkStart w:id="41" w:name="P918"/>
      <w:bookmarkEnd w:id="41"/>
      <w:r>
        <w:t>&lt;13&gt; Перечень такой информации определяется самостоятельно органом, представляющим сторону Правительства автономного округа при заключении договора о предоставлении гарантии.</w:t>
      </w:r>
    </w:p>
    <w:p w:rsidR="00C87A6D" w:rsidRDefault="00C87A6D">
      <w:pPr>
        <w:pStyle w:val="ConsPlusNormal"/>
        <w:spacing w:before="220"/>
        <w:ind w:firstLine="540"/>
        <w:jc w:val="both"/>
      </w:pPr>
      <w:bookmarkStart w:id="42" w:name="P919"/>
      <w:bookmarkEnd w:id="42"/>
      <w:r>
        <w:t>&lt;14&gt; Абзац указывается в договоре при предоставлении полной гарантии.</w:t>
      </w:r>
    </w:p>
    <w:p w:rsidR="00C87A6D" w:rsidRDefault="00C87A6D">
      <w:pPr>
        <w:pStyle w:val="ConsPlusNormal"/>
        <w:spacing w:before="220"/>
        <w:ind w:firstLine="540"/>
        <w:jc w:val="both"/>
      </w:pPr>
      <w:bookmarkStart w:id="43" w:name="P920"/>
      <w:bookmarkEnd w:id="43"/>
      <w:r>
        <w:t>&lt;15&gt; Абзац указывается в договоре при предоставлении частичной гарантии.</w:t>
      </w:r>
    </w:p>
    <w:p w:rsidR="00C87A6D" w:rsidRDefault="00C87A6D">
      <w:pPr>
        <w:pStyle w:val="ConsPlusNormal"/>
        <w:spacing w:before="220"/>
        <w:ind w:firstLine="540"/>
        <w:jc w:val="both"/>
      </w:pPr>
      <w:bookmarkStart w:id="44" w:name="P921"/>
      <w:bookmarkEnd w:id="44"/>
      <w:r>
        <w:t xml:space="preserve">&lt;16&gt; Согласно </w:t>
      </w:r>
      <w:hyperlink w:anchor="P308" w:history="1">
        <w:r>
          <w:rPr>
            <w:color w:val="0000FF"/>
          </w:rPr>
          <w:t>абзацу 5 пункта 4.1</w:t>
        </w:r>
      </w:hyperlink>
      <w:r>
        <w:t xml:space="preserve"> Основных условий договора о предоставлении государственной гарантии Ханты-Мансийского автономного округа - Югры, утвержденных постановлением Правительства автономного округа от 25 марта 2009 года N 58-п, органом, представляющим в Договоре сторону Правительства автономного округа, могут быть установлены дополнительные основания отзыва Гарантии.</w:t>
      </w:r>
    </w:p>
    <w:p w:rsidR="00C87A6D" w:rsidRDefault="00C87A6D">
      <w:pPr>
        <w:pStyle w:val="ConsPlusNormal"/>
        <w:spacing w:before="220"/>
        <w:ind w:firstLine="540"/>
        <w:jc w:val="both"/>
      </w:pPr>
      <w:bookmarkStart w:id="45" w:name="P922"/>
      <w:bookmarkEnd w:id="45"/>
      <w:r>
        <w:t xml:space="preserve">&lt;17&gt; Согласно </w:t>
      </w:r>
      <w:hyperlink w:anchor="P321" w:history="1">
        <w:r>
          <w:rPr>
            <w:color w:val="0000FF"/>
          </w:rPr>
          <w:t>абзацу 10 пункта 4.3</w:t>
        </w:r>
      </w:hyperlink>
      <w:r>
        <w:t xml:space="preserve"> Основных условий договора о предоставлении </w:t>
      </w:r>
      <w:r>
        <w:lastRenderedPageBreak/>
        <w:t>государственной гарантии Ханты-Мансийского автономного округа - Югры, утвержденных постановлением Правительства автономного округа от 25 марта 2009 года N 58-п, органом, представляющим в Договоре сторону Правительства автономного округа, могут быть установлены дополнительные основания прекращения обязательств Гаранта.</w:t>
      </w:r>
    </w:p>
    <w:p w:rsidR="00C87A6D" w:rsidRDefault="00C87A6D">
      <w:pPr>
        <w:pStyle w:val="ConsPlusNormal"/>
        <w:spacing w:before="220"/>
        <w:ind w:firstLine="540"/>
        <w:jc w:val="both"/>
      </w:pPr>
      <w:bookmarkStart w:id="46" w:name="P923"/>
      <w:bookmarkEnd w:id="46"/>
      <w:r>
        <w:t xml:space="preserve">&lt;18&gt; Согласно </w:t>
      </w:r>
      <w:hyperlink r:id="rId79" w:history="1">
        <w:r>
          <w:rPr>
            <w:color w:val="0000FF"/>
          </w:rPr>
          <w:t>пункту 1 статьи 3</w:t>
        </w:r>
      </w:hyperlink>
      <w:r>
        <w:t xml:space="preserve"> Закона автономного округа от 12 октября 2007 года N 130-оз размер обеспечения исполнения обязательств Принципалом по регрессным требованиям Гаранта не может быть менее 100 процентов от предельной суммы Гарантии.</w:t>
      </w:r>
    </w:p>
    <w:p w:rsidR="00C87A6D" w:rsidRDefault="00C87A6D">
      <w:pPr>
        <w:pStyle w:val="ConsPlusNormal"/>
        <w:jc w:val="both"/>
      </w:pPr>
    </w:p>
    <w:p w:rsidR="00C87A6D" w:rsidRDefault="00C87A6D">
      <w:pPr>
        <w:pStyle w:val="ConsPlusNormal"/>
        <w:jc w:val="both"/>
      </w:pPr>
    </w:p>
    <w:p w:rsidR="00C87A6D" w:rsidRDefault="00C87A6D">
      <w:pPr>
        <w:pStyle w:val="ConsPlusNormal"/>
        <w:jc w:val="both"/>
      </w:pPr>
    </w:p>
    <w:p w:rsidR="00C87A6D" w:rsidRDefault="00C87A6D">
      <w:pPr>
        <w:pStyle w:val="ConsPlusNormal"/>
        <w:jc w:val="both"/>
      </w:pPr>
    </w:p>
    <w:p w:rsidR="00C87A6D" w:rsidRDefault="00C87A6D">
      <w:pPr>
        <w:pStyle w:val="ConsPlusNormal"/>
        <w:jc w:val="both"/>
      </w:pPr>
    </w:p>
    <w:p w:rsidR="00C87A6D" w:rsidRDefault="00C87A6D">
      <w:pPr>
        <w:pStyle w:val="ConsPlusNormal"/>
        <w:jc w:val="right"/>
        <w:outlineLvl w:val="0"/>
      </w:pPr>
      <w:r>
        <w:t>Приложение 6</w:t>
      </w:r>
    </w:p>
    <w:p w:rsidR="00C87A6D" w:rsidRDefault="00C87A6D">
      <w:pPr>
        <w:pStyle w:val="ConsPlusNormal"/>
        <w:jc w:val="right"/>
      </w:pPr>
      <w:r>
        <w:t>к постановлению Правительства</w:t>
      </w:r>
    </w:p>
    <w:p w:rsidR="00C87A6D" w:rsidRDefault="00C87A6D">
      <w:pPr>
        <w:pStyle w:val="ConsPlusNormal"/>
        <w:jc w:val="right"/>
      </w:pPr>
      <w:r>
        <w:t>автономного округа</w:t>
      </w:r>
    </w:p>
    <w:p w:rsidR="00C87A6D" w:rsidRDefault="00C87A6D">
      <w:pPr>
        <w:pStyle w:val="ConsPlusNormal"/>
        <w:jc w:val="right"/>
      </w:pPr>
      <w:r>
        <w:t>от 25 марта 2009 года N 58-п</w:t>
      </w:r>
    </w:p>
    <w:p w:rsidR="00C87A6D" w:rsidRDefault="00C87A6D">
      <w:pPr>
        <w:pStyle w:val="ConsPlusNormal"/>
        <w:jc w:val="both"/>
      </w:pPr>
    </w:p>
    <w:p w:rsidR="00C87A6D" w:rsidRDefault="00C87A6D">
      <w:pPr>
        <w:pStyle w:val="ConsPlusTitle"/>
        <w:jc w:val="center"/>
      </w:pPr>
      <w:bookmarkStart w:id="47" w:name="P934"/>
      <w:bookmarkEnd w:id="47"/>
      <w:r>
        <w:t>ПОРЯДОК</w:t>
      </w:r>
    </w:p>
    <w:p w:rsidR="00C87A6D" w:rsidRDefault="00C87A6D">
      <w:pPr>
        <w:pStyle w:val="ConsPlusTitle"/>
        <w:jc w:val="center"/>
      </w:pPr>
      <w:r>
        <w:t>ОРГАНИЗАЦИИ ДЕЯТЕЛЬНОСТИ И ВЗАИМОДЕЙСТВИЯ ИСПОЛНИТЕЛЬНЫХ</w:t>
      </w:r>
    </w:p>
    <w:p w:rsidR="00C87A6D" w:rsidRDefault="00C87A6D">
      <w:pPr>
        <w:pStyle w:val="ConsPlusTitle"/>
        <w:jc w:val="center"/>
      </w:pPr>
      <w:r>
        <w:t>ОРГАНОВ ГОСУДАРСТВЕННОЙ ВЛАСТИ ХАНТЫ-МАНСИЙСКОГО АВТОНОМНОГО</w:t>
      </w:r>
    </w:p>
    <w:p w:rsidR="00C87A6D" w:rsidRDefault="00C87A6D">
      <w:pPr>
        <w:pStyle w:val="ConsPlusTitle"/>
        <w:jc w:val="center"/>
      </w:pPr>
      <w:r>
        <w:t>ОКРУГА - ЮГРЫ ПРИ ПРЕДОСТАВЛЕНИИ ГОСУДАРСТВЕННЫХ ГАРАНТИЙ</w:t>
      </w:r>
    </w:p>
    <w:p w:rsidR="00C87A6D" w:rsidRDefault="00C87A6D">
      <w:pPr>
        <w:pStyle w:val="ConsPlusTitle"/>
        <w:jc w:val="center"/>
      </w:pPr>
      <w:r>
        <w:t>МУНИЦИПАЛЬНЫМ ОБРАЗОВАНИЯМ ХАНТЫ-МАНСИЙСКОГО АВТОНОМНОГО</w:t>
      </w:r>
    </w:p>
    <w:p w:rsidR="00C87A6D" w:rsidRDefault="00C87A6D">
      <w:pPr>
        <w:pStyle w:val="ConsPlusTitle"/>
        <w:jc w:val="center"/>
      </w:pPr>
      <w:r>
        <w:t>ОКРУГА - ЮГРЫ (ДАЛЕЕ - ПОРЯДОК)</w:t>
      </w:r>
    </w:p>
    <w:p w:rsidR="00C87A6D" w:rsidRDefault="00C87A6D">
      <w:pPr>
        <w:pStyle w:val="ConsPlusNormal"/>
        <w:jc w:val="center"/>
      </w:pPr>
    </w:p>
    <w:p w:rsidR="00C87A6D" w:rsidRDefault="00C87A6D">
      <w:pPr>
        <w:pStyle w:val="ConsPlusNormal"/>
        <w:jc w:val="center"/>
      </w:pPr>
      <w:r>
        <w:t>Список изменяющих документов</w:t>
      </w:r>
    </w:p>
    <w:p w:rsidR="00C87A6D" w:rsidRDefault="00C87A6D">
      <w:pPr>
        <w:pStyle w:val="ConsPlusNormal"/>
        <w:jc w:val="center"/>
      </w:pPr>
      <w:r>
        <w:t xml:space="preserve">(введен </w:t>
      </w:r>
      <w:hyperlink r:id="rId80" w:history="1">
        <w:r>
          <w:rPr>
            <w:color w:val="0000FF"/>
          </w:rPr>
          <w:t>постановлением</w:t>
        </w:r>
      </w:hyperlink>
      <w:r>
        <w:t xml:space="preserve"> Правительства ХМАО - Югры от 15.07.2016 N 260-п)</w:t>
      </w:r>
    </w:p>
    <w:p w:rsidR="00C87A6D" w:rsidRDefault="00C87A6D">
      <w:pPr>
        <w:pStyle w:val="ConsPlusNormal"/>
        <w:jc w:val="both"/>
      </w:pPr>
    </w:p>
    <w:p w:rsidR="00C87A6D" w:rsidRDefault="00C87A6D">
      <w:pPr>
        <w:pStyle w:val="ConsPlusNormal"/>
        <w:jc w:val="center"/>
        <w:outlineLvl w:val="1"/>
      </w:pPr>
      <w:r>
        <w:t>I. Общие положения</w:t>
      </w:r>
    </w:p>
    <w:p w:rsidR="00C87A6D" w:rsidRDefault="00C87A6D">
      <w:pPr>
        <w:pStyle w:val="ConsPlusNormal"/>
        <w:jc w:val="both"/>
      </w:pPr>
    </w:p>
    <w:p w:rsidR="00C87A6D" w:rsidRDefault="00C87A6D">
      <w:pPr>
        <w:pStyle w:val="ConsPlusNormal"/>
        <w:ind w:firstLine="540"/>
        <w:jc w:val="both"/>
      </w:pPr>
      <w:r>
        <w:t xml:space="preserve">1. Порядок разработан в соответствии с </w:t>
      </w:r>
      <w:hyperlink r:id="rId81" w:history="1">
        <w:r>
          <w:rPr>
            <w:color w:val="0000FF"/>
          </w:rPr>
          <w:t>Законом</w:t>
        </w:r>
      </w:hyperlink>
      <w:r>
        <w:t xml:space="preserve"> Ханты-Мансийского автономного округа - Югры от 12 октября 2007 года N 130-оз "О порядке предоставления государственных гарантий Ханты-Мансийского автономного округа - Югры" (далее - автономный округ, Закон автономного округа N 130-оз).</w:t>
      </w:r>
    </w:p>
    <w:p w:rsidR="00C87A6D" w:rsidRDefault="00C87A6D">
      <w:pPr>
        <w:pStyle w:val="ConsPlusNormal"/>
        <w:spacing w:before="220"/>
        <w:ind w:firstLine="540"/>
        <w:jc w:val="both"/>
      </w:pPr>
      <w:r>
        <w:t>2. Основные понятия, используемые в Порядке</w:t>
      </w:r>
    </w:p>
    <w:p w:rsidR="00C87A6D" w:rsidRDefault="00C87A6D">
      <w:pPr>
        <w:pStyle w:val="ConsPlusNormal"/>
        <w:spacing w:before="220"/>
        <w:ind w:firstLine="540"/>
        <w:jc w:val="both"/>
      </w:pPr>
      <w:r>
        <w:t>Уполномоченный орган - исполнительный орган государственной власти автономного округа, осуществляющий функции по реализации единой государственной политики, нормативному правовому регулированию в сфере инвестиционной деятельности.</w:t>
      </w:r>
    </w:p>
    <w:p w:rsidR="00C87A6D" w:rsidRDefault="00C87A6D">
      <w:pPr>
        <w:pStyle w:val="ConsPlusNormal"/>
        <w:spacing w:before="220"/>
        <w:ind w:firstLine="540"/>
        <w:jc w:val="both"/>
      </w:pPr>
      <w:r>
        <w:t>Курирующий орган - исполнительный орган государственной власти автономного округа, осуществляющий функции по реализации единой государственной политики автономного округа и нормативному правовому регулированию в сфере, соответствующей направлению (цели) гарантирования.</w:t>
      </w:r>
    </w:p>
    <w:p w:rsidR="00C87A6D" w:rsidRDefault="00C87A6D">
      <w:pPr>
        <w:pStyle w:val="ConsPlusNormal"/>
        <w:spacing w:before="220"/>
        <w:ind w:firstLine="540"/>
        <w:jc w:val="both"/>
      </w:pPr>
      <w:r>
        <w:t>Финансовый орган - исполнительный орган государственной власти автономного округа, осуществляющий составление проекта бюджета и организацию исполнения бюджета автономного округа.</w:t>
      </w:r>
    </w:p>
    <w:p w:rsidR="00C87A6D" w:rsidRDefault="00C87A6D">
      <w:pPr>
        <w:pStyle w:val="ConsPlusNormal"/>
        <w:spacing w:before="220"/>
        <w:ind w:firstLine="540"/>
        <w:jc w:val="both"/>
      </w:pPr>
      <w:r>
        <w:t xml:space="preserve">Другие понятия, используемые в Порядке, применяются в том же значении, что и в </w:t>
      </w:r>
      <w:hyperlink r:id="rId82" w:history="1">
        <w:r>
          <w:rPr>
            <w:color w:val="0000FF"/>
          </w:rPr>
          <w:t>Законе</w:t>
        </w:r>
      </w:hyperlink>
      <w:r>
        <w:t xml:space="preserve"> автономного округа N 130-оз.</w:t>
      </w:r>
    </w:p>
    <w:p w:rsidR="00C87A6D" w:rsidRDefault="00C87A6D">
      <w:pPr>
        <w:pStyle w:val="ConsPlusNormal"/>
        <w:jc w:val="both"/>
      </w:pPr>
    </w:p>
    <w:p w:rsidR="00C87A6D" w:rsidRDefault="00C87A6D">
      <w:pPr>
        <w:pStyle w:val="ConsPlusNormal"/>
        <w:jc w:val="center"/>
        <w:outlineLvl w:val="1"/>
      </w:pPr>
      <w:r>
        <w:t>II. Предоставление государственных гарантий автономного</w:t>
      </w:r>
    </w:p>
    <w:p w:rsidR="00C87A6D" w:rsidRDefault="00C87A6D">
      <w:pPr>
        <w:pStyle w:val="ConsPlusNormal"/>
        <w:jc w:val="center"/>
      </w:pPr>
      <w:r>
        <w:t>округа муниципальным образованиям автономного округа</w:t>
      </w:r>
    </w:p>
    <w:p w:rsidR="00C87A6D" w:rsidRDefault="00C87A6D">
      <w:pPr>
        <w:pStyle w:val="ConsPlusNormal"/>
        <w:jc w:val="both"/>
      </w:pPr>
    </w:p>
    <w:p w:rsidR="00C87A6D" w:rsidRDefault="00C87A6D">
      <w:pPr>
        <w:pStyle w:val="ConsPlusNormal"/>
        <w:ind w:firstLine="540"/>
        <w:jc w:val="both"/>
      </w:pPr>
      <w:r>
        <w:t xml:space="preserve">3. Муниципальное образование автономного округа, желающее получить государственную гарантию, направляет в Уполномоченный орган заявление и документы согласно </w:t>
      </w:r>
      <w:hyperlink w:anchor="P103" w:history="1">
        <w:r>
          <w:rPr>
            <w:color w:val="0000FF"/>
          </w:rPr>
          <w:t>перечню</w:t>
        </w:r>
      </w:hyperlink>
      <w:r>
        <w:t>, установленному приложением 3 к настоящему постановлению.</w:t>
      </w:r>
    </w:p>
    <w:p w:rsidR="00C87A6D" w:rsidRDefault="00C87A6D">
      <w:pPr>
        <w:pStyle w:val="ConsPlusNormal"/>
        <w:spacing w:before="220"/>
        <w:ind w:firstLine="540"/>
        <w:jc w:val="both"/>
      </w:pPr>
      <w:r>
        <w:t xml:space="preserve">4. Уполномоченный орган рассматривает поступившие заявление и документы на предмет соответствия инвестиционного проекта целям предоставления государственной гарантии, исходя из приоритетов социально-экономического развития автономного округа, достоверности сведений, содержащихся в них, а также предоставления в объеме, предусмотренном </w:t>
      </w:r>
      <w:hyperlink w:anchor="P103" w:history="1">
        <w:r>
          <w:rPr>
            <w:color w:val="0000FF"/>
          </w:rPr>
          <w:t>приложением 3</w:t>
        </w:r>
      </w:hyperlink>
      <w:r>
        <w:t xml:space="preserve"> к настоящему постановлению, и в срок, не превышающий 14 рабочих дней с даты их поступления, направляет заключение о результатах рассмотрения и документы муниципального образования в курирующий орган (в случае отсутствия оснований для отказа в предоставлении государственной гарантии) либо возвращает документы муниципальному образованию автономного округа с приложением письменного обоснования причин отказа в предоставлении государственной гарантии.</w:t>
      </w:r>
    </w:p>
    <w:p w:rsidR="00C87A6D" w:rsidRDefault="00C87A6D">
      <w:pPr>
        <w:pStyle w:val="ConsPlusNormal"/>
        <w:spacing w:before="220"/>
        <w:ind w:firstLine="540"/>
        <w:jc w:val="both"/>
      </w:pPr>
      <w:r>
        <w:t>Курирующий орган рассматривает документы на предмет соответствия инвестиционного проекта целям предоставления государственной гарантии, исходя из приоритетов социально-экономического развития соответствующей отрасли экономики автономного округа, оценивает целесообразность предоставления муниципальному образованию государственной гарантии и в срок, не превышающий 5 рабочих дней с даты поступления документов муниципального образования автономного округа, направляет заключение о результатах оценки (в случае отсутствия оснований для отказа в предоставлении государственной гарантии), заключение уполномоченного органа и документы муниципального образования на рассмотрение в финансовый орган либо возвращает документы муниципальному образованию с приложением письменного обоснования причин отказа в предоставлении государственной гарантии.</w:t>
      </w:r>
    </w:p>
    <w:p w:rsidR="00C87A6D" w:rsidRDefault="00C87A6D">
      <w:pPr>
        <w:pStyle w:val="ConsPlusNormal"/>
        <w:spacing w:before="220"/>
        <w:ind w:firstLine="540"/>
        <w:jc w:val="both"/>
      </w:pPr>
      <w:r>
        <w:t xml:space="preserve">5. Финансовый орган рассматривает поступившие документы на предмет соответствия требованиям, установленным </w:t>
      </w:r>
      <w:hyperlink r:id="rId83" w:history="1">
        <w:r>
          <w:rPr>
            <w:color w:val="0000FF"/>
          </w:rPr>
          <w:t>пунктом 4 статьи 2</w:t>
        </w:r>
      </w:hyperlink>
      <w:r>
        <w:t xml:space="preserve"> Закона автономного округа N 130-оз, на предмет отсутствия оснований для отказа муниципальному образованию автономного округа в предоставлении государственной гарантии, проводит в соответствии с установленным им порядком анализ финансового состояния муниципального образования и в срок, не превышающий 20 рабочих дней с даты поступления документов, направляет заключение о результатах проведенного финансового анализа, заключения курирующего органа, уполномоченного органа и проект распоряжения Правительства автономного округа о предоставлении государственной гарантии в Правительство автономного округа (в случае отсутствия оснований для отказа в предоставлении государственной гарантии) либо возвращает документы муниципальному образованию автономного округа с приложением письменного обоснования причин отказа в предоставлении государственной гарантии.</w:t>
      </w:r>
    </w:p>
    <w:p w:rsidR="00C87A6D" w:rsidRDefault="00C87A6D">
      <w:pPr>
        <w:pStyle w:val="ConsPlusNormal"/>
        <w:jc w:val="both"/>
      </w:pPr>
    </w:p>
    <w:p w:rsidR="00C87A6D" w:rsidRDefault="00C87A6D">
      <w:pPr>
        <w:pStyle w:val="ConsPlusNormal"/>
        <w:jc w:val="both"/>
      </w:pPr>
    </w:p>
    <w:p w:rsidR="00C87A6D" w:rsidRDefault="00C87A6D">
      <w:pPr>
        <w:pStyle w:val="ConsPlusNormal"/>
        <w:jc w:val="both"/>
      </w:pPr>
    </w:p>
    <w:p w:rsidR="00C87A6D" w:rsidRDefault="00C87A6D">
      <w:pPr>
        <w:pStyle w:val="ConsPlusNormal"/>
        <w:jc w:val="both"/>
      </w:pPr>
    </w:p>
    <w:p w:rsidR="00C87A6D" w:rsidRDefault="00C87A6D">
      <w:pPr>
        <w:pStyle w:val="ConsPlusNormal"/>
        <w:jc w:val="both"/>
      </w:pPr>
    </w:p>
    <w:p w:rsidR="00C87A6D" w:rsidRDefault="00C87A6D">
      <w:pPr>
        <w:pStyle w:val="ConsPlusNormal"/>
        <w:jc w:val="right"/>
        <w:outlineLvl w:val="0"/>
      </w:pPr>
      <w:r>
        <w:t>Приложение 7</w:t>
      </w:r>
    </w:p>
    <w:p w:rsidR="00C87A6D" w:rsidRDefault="00C87A6D">
      <w:pPr>
        <w:pStyle w:val="ConsPlusNormal"/>
        <w:jc w:val="right"/>
      </w:pPr>
      <w:r>
        <w:t>к постановлению Правительства</w:t>
      </w:r>
    </w:p>
    <w:p w:rsidR="00C87A6D" w:rsidRDefault="00C87A6D">
      <w:pPr>
        <w:pStyle w:val="ConsPlusNormal"/>
        <w:jc w:val="right"/>
      </w:pPr>
      <w:r>
        <w:t>автономного округа</w:t>
      </w:r>
    </w:p>
    <w:p w:rsidR="00C87A6D" w:rsidRDefault="00C87A6D">
      <w:pPr>
        <w:pStyle w:val="ConsPlusNormal"/>
        <w:jc w:val="right"/>
      </w:pPr>
      <w:r>
        <w:t>от 25 марта 2009 года N 58-п</w:t>
      </w:r>
    </w:p>
    <w:p w:rsidR="00C87A6D" w:rsidRDefault="00C87A6D">
      <w:pPr>
        <w:pStyle w:val="ConsPlusNormal"/>
        <w:jc w:val="both"/>
      </w:pPr>
    </w:p>
    <w:p w:rsidR="00C87A6D" w:rsidRDefault="00C87A6D">
      <w:pPr>
        <w:pStyle w:val="ConsPlusTitle"/>
        <w:jc w:val="center"/>
      </w:pPr>
      <w:bookmarkStart w:id="48" w:name="P970"/>
      <w:bookmarkEnd w:id="48"/>
      <w:r>
        <w:t>ПОРЯДОК</w:t>
      </w:r>
    </w:p>
    <w:p w:rsidR="00C87A6D" w:rsidRDefault="00C87A6D">
      <w:pPr>
        <w:pStyle w:val="ConsPlusTitle"/>
        <w:jc w:val="center"/>
      </w:pPr>
      <w:r>
        <w:t>КОНКУРСНОГО ОТБОРА ЮРИДИЧЕСКИХ ЛИЦ И ИНВЕСТИЦИОННЫХ ПРОЕКТОВ</w:t>
      </w:r>
    </w:p>
    <w:p w:rsidR="00C87A6D" w:rsidRDefault="00C87A6D">
      <w:pPr>
        <w:pStyle w:val="ConsPlusTitle"/>
        <w:jc w:val="center"/>
      </w:pPr>
      <w:r>
        <w:t>НА ПРАВО ПОЛУЧЕНИЯ ГОСУДАРСТВЕННЫХ ГАРАНТИЙ</w:t>
      </w:r>
    </w:p>
    <w:p w:rsidR="00C87A6D" w:rsidRDefault="00C87A6D">
      <w:pPr>
        <w:pStyle w:val="ConsPlusTitle"/>
        <w:jc w:val="center"/>
      </w:pPr>
      <w:r>
        <w:t>ХАНТЫ-МАНСИЙСКОГО АВТОНОМНОГО ОКРУГА - ЮГРЫ</w:t>
      </w:r>
    </w:p>
    <w:p w:rsidR="00C87A6D" w:rsidRDefault="00C87A6D">
      <w:pPr>
        <w:pStyle w:val="ConsPlusTitle"/>
        <w:jc w:val="center"/>
      </w:pPr>
      <w:r>
        <w:t>(ДАЛЕЕ - ПОРЯДОК)</w:t>
      </w:r>
    </w:p>
    <w:p w:rsidR="00C87A6D" w:rsidRDefault="00C87A6D">
      <w:pPr>
        <w:pStyle w:val="ConsPlusNormal"/>
        <w:jc w:val="center"/>
      </w:pPr>
    </w:p>
    <w:p w:rsidR="00C87A6D" w:rsidRDefault="00C87A6D">
      <w:pPr>
        <w:pStyle w:val="ConsPlusNormal"/>
        <w:jc w:val="center"/>
      </w:pPr>
      <w:r>
        <w:t>Список изменяющих документов</w:t>
      </w:r>
    </w:p>
    <w:p w:rsidR="00C87A6D" w:rsidRDefault="00C87A6D">
      <w:pPr>
        <w:pStyle w:val="ConsPlusNormal"/>
        <w:jc w:val="center"/>
      </w:pPr>
      <w:r>
        <w:t xml:space="preserve">(введен </w:t>
      </w:r>
      <w:hyperlink r:id="rId84" w:history="1">
        <w:r>
          <w:rPr>
            <w:color w:val="0000FF"/>
          </w:rPr>
          <w:t>постановлением</w:t>
        </w:r>
      </w:hyperlink>
      <w:r>
        <w:t xml:space="preserve"> Правительства ХМАО - Югры от 15.07.2016 N 260-п)</w:t>
      </w:r>
    </w:p>
    <w:p w:rsidR="00C87A6D" w:rsidRDefault="00C87A6D">
      <w:pPr>
        <w:pStyle w:val="ConsPlusNormal"/>
        <w:jc w:val="both"/>
      </w:pPr>
    </w:p>
    <w:p w:rsidR="00C87A6D" w:rsidRDefault="00C87A6D">
      <w:pPr>
        <w:pStyle w:val="ConsPlusNormal"/>
        <w:jc w:val="center"/>
        <w:outlineLvl w:val="1"/>
      </w:pPr>
      <w:r>
        <w:t>I. Общие положения</w:t>
      </w:r>
    </w:p>
    <w:p w:rsidR="00C87A6D" w:rsidRDefault="00C87A6D">
      <w:pPr>
        <w:pStyle w:val="ConsPlusNormal"/>
        <w:jc w:val="both"/>
      </w:pPr>
    </w:p>
    <w:p w:rsidR="00C87A6D" w:rsidRDefault="00C87A6D">
      <w:pPr>
        <w:pStyle w:val="ConsPlusNormal"/>
        <w:ind w:firstLine="540"/>
        <w:jc w:val="both"/>
      </w:pPr>
      <w:r>
        <w:t xml:space="preserve">1. Порядок разработан в соответствии с </w:t>
      </w:r>
      <w:hyperlink r:id="rId85" w:history="1">
        <w:r>
          <w:rPr>
            <w:color w:val="0000FF"/>
          </w:rPr>
          <w:t>Законом</w:t>
        </w:r>
      </w:hyperlink>
      <w:r>
        <w:t xml:space="preserve"> Ханты-Мансийского автономного округа - Югры от 12 октября 2007 года N 130-оз "О порядке предоставления государственных гарантий Ханты-Мансийского автономного округа - Югры" (далее - автономный округ, Закон автономного округа N 130-оз).</w:t>
      </w:r>
    </w:p>
    <w:p w:rsidR="00C87A6D" w:rsidRDefault="00C87A6D">
      <w:pPr>
        <w:pStyle w:val="ConsPlusNormal"/>
        <w:spacing w:before="220"/>
        <w:ind w:firstLine="540"/>
        <w:jc w:val="both"/>
      </w:pPr>
      <w:r>
        <w:t>2. Основные понятия, используемые в Порядке</w:t>
      </w:r>
    </w:p>
    <w:p w:rsidR="00C87A6D" w:rsidRDefault="00C87A6D">
      <w:pPr>
        <w:pStyle w:val="ConsPlusNormal"/>
        <w:spacing w:before="220"/>
        <w:ind w:firstLine="540"/>
        <w:jc w:val="both"/>
      </w:pPr>
      <w:r>
        <w:t>Уполномоченный орган - исполнительный орган государственной власти автономного округа, осуществляющий функции по реализации единой государственной политики, нормативному правовому регулированию в сфере инвестиционной деятельности.</w:t>
      </w:r>
    </w:p>
    <w:p w:rsidR="00C87A6D" w:rsidRDefault="00C87A6D">
      <w:pPr>
        <w:pStyle w:val="ConsPlusNormal"/>
        <w:spacing w:before="220"/>
        <w:ind w:firstLine="540"/>
        <w:jc w:val="both"/>
      </w:pPr>
      <w:r>
        <w:t>Орган по управлению государственным имуществом - исполнительный орган государственной власти автономного округа, осуществляющий функции по реализации единой государственной политики автономного округа и нормативному правовому регулированию, управлению государственным имуществом, оказанию государственных услуг в сферах управления государственным имуществом, земельных и кадастровых отношений.</w:t>
      </w:r>
    </w:p>
    <w:p w:rsidR="00C87A6D" w:rsidRDefault="00C87A6D">
      <w:pPr>
        <w:pStyle w:val="ConsPlusNormal"/>
        <w:spacing w:before="220"/>
        <w:ind w:firstLine="540"/>
        <w:jc w:val="both"/>
      </w:pPr>
      <w:r>
        <w:t>Курирующий орган - исполнительный орган государственной власти автономного округа, осуществляющий функции по реализации единой государственной политики автономного округа и нормативному правовому регулированию в сфере, соответствующей направлению (цели) гарантирования.</w:t>
      </w:r>
    </w:p>
    <w:p w:rsidR="00C87A6D" w:rsidRDefault="00C87A6D">
      <w:pPr>
        <w:pStyle w:val="ConsPlusNormal"/>
        <w:spacing w:before="220"/>
        <w:ind w:firstLine="540"/>
        <w:jc w:val="both"/>
      </w:pPr>
      <w:r>
        <w:t>Финансовый орган - исполнительный орган государственной власти автономного округа, осуществляющий составление проекта бюджета и организацию исполнения бюджета автономного округа.</w:t>
      </w:r>
    </w:p>
    <w:p w:rsidR="00C87A6D" w:rsidRDefault="00C87A6D">
      <w:pPr>
        <w:pStyle w:val="ConsPlusNormal"/>
        <w:spacing w:before="220"/>
        <w:ind w:firstLine="540"/>
        <w:jc w:val="both"/>
      </w:pPr>
      <w:r>
        <w:t>Конкурсная комиссия - комиссия по проведению конкурсного отбора юридических лиц и инвестиционных проектов на право получения государственных гарантий автономного округа.</w:t>
      </w:r>
    </w:p>
    <w:p w:rsidR="00C87A6D" w:rsidRDefault="00C87A6D">
      <w:pPr>
        <w:pStyle w:val="ConsPlusNormal"/>
        <w:spacing w:before="220"/>
        <w:ind w:firstLine="540"/>
        <w:jc w:val="both"/>
      </w:pPr>
      <w:r>
        <w:t xml:space="preserve">Другие понятия, используемые в Порядке, применяются в том же значении, что и в </w:t>
      </w:r>
      <w:hyperlink r:id="rId86" w:history="1">
        <w:r>
          <w:rPr>
            <w:color w:val="0000FF"/>
          </w:rPr>
          <w:t>Законе</w:t>
        </w:r>
      </w:hyperlink>
      <w:r>
        <w:t xml:space="preserve"> автономного округа N 130-оз.</w:t>
      </w:r>
    </w:p>
    <w:p w:rsidR="00C87A6D" w:rsidRDefault="00C87A6D">
      <w:pPr>
        <w:pStyle w:val="ConsPlusNormal"/>
        <w:jc w:val="both"/>
      </w:pPr>
    </w:p>
    <w:p w:rsidR="00C87A6D" w:rsidRDefault="00C87A6D">
      <w:pPr>
        <w:pStyle w:val="ConsPlusNormal"/>
        <w:jc w:val="center"/>
        <w:outlineLvl w:val="1"/>
      </w:pPr>
      <w:r>
        <w:t>II. Критерии отбора юридических лиц, участвующих</w:t>
      </w:r>
    </w:p>
    <w:p w:rsidR="00C87A6D" w:rsidRDefault="00C87A6D">
      <w:pPr>
        <w:pStyle w:val="ConsPlusNormal"/>
        <w:jc w:val="center"/>
      </w:pPr>
      <w:r>
        <w:t>в конкурсном отборе на право получения государственных</w:t>
      </w:r>
    </w:p>
    <w:p w:rsidR="00C87A6D" w:rsidRDefault="00C87A6D">
      <w:pPr>
        <w:pStyle w:val="ConsPlusNormal"/>
        <w:jc w:val="center"/>
      </w:pPr>
      <w:r>
        <w:t>гарантий автономного округа</w:t>
      </w:r>
    </w:p>
    <w:p w:rsidR="00C87A6D" w:rsidRDefault="00C87A6D">
      <w:pPr>
        <w:pStyle w:val="ConsPlusNormal"/>
        <w:jc w:val="both"/>
      </w:pPr>
    </w:p>
    <w:p w:rsidR="00C87A6D" w:rsidRDefault="00C87A6D">
      <w:pPr>
        <w:pStyle w:val="ConsPlusNormal"/>
        <w:ind w:firstLine="540"/>
        <w:jc w:val="both"/>
      </w:pPr>
      <w:bookmarkStart w:id="49" w:name="P994"/>
      <w:bookmarkEnd w:id="49"/>
      <w:r>
        <w:t xml:space="preserve">3. Юридические лица, реализующие инвестиционные проекты в автономном округе, должны соответствовать требованиям, установленным </w:t>
      </w:r>
      <w:hyperlink r:id="rId87" w:history="1">
        <w:r>
          <w:rPr>
            <w:color w:val="0000FF"/>
          </w:rPr>
          <w:t>пунктом 5 статьи 2</w:t>
        </w:r>
      </w:hyperlink>
      <w:r>
        <w:t xml:space="preserve"> Закона автономного округа N 130-оз.</w:t>
      </w:r>
    </w:p>
    <w:p w:rsidR="00C87A6D" w:rsidRDefault="00C87A6D">
      <w:pPr>
        <w:pStyle w:val="ConsPlusNormal"/>
        <w:jc w:val="both"/>
      </w:pPr>
    </w:p>
    <w:p w:rsidR="00C87A6D" w:rsidRDefault="00C87A6D">
      <w:pPr>
        <w:pStyle w:val="ConsPlusNormal"/>
        <w:jc w:val="center"/>
        <w:outlineLvl w:val="1"/>
      </w:pPr>
      <w:r>
        <w:t>III. Критерии отбора инвестиционных проектов</w:t>
      </w:r>
    </w:p>
    <w:p w:rsidR="00C87A6D" w:rsidRDefault="00C87A6D">
      <w:pPr>
        <w:pStyle w:val="ConsPlusNormal"/>
        <w:jc w:val="both"/>
      </w:pPr>
    </w:p>
    <w:p w:rsidR="00C87A6D" w:rsidRDefault="00C87A6D">
      <w:pPr>
        <w:pStyle w:val="ConsPlusNormal"/>
        <w:ind w:firstLine="540"/>
        <w:jc w:val="both"/>
      </w:pPr>
      <w:r>
        <w:t>4. Инвестиционные проекты должны соответствовать следующим критериям:</w:t>
      </w:r>
    </w:p>
    <w:p w:rsidR="00C87A6D" w:rsidRDefault="00C87A6D">
      <w:pPr>
        <w:pStyle w:val="ConsPlusNormal"/>
        <w:spacing w:before="220"/>
        <w:ind w:firstLine="540"/>
        <w:jc w:val="both"/>
      </w:pPr>
      <w:bookmarkStart w:id="50" w:name="P999"/>
      <w:bookmarkEnd w:id="50"/>
      <w:r>
        <w:t>а) не менее 30 процентов полной стоимости инвестиционного проекта финансируются принципалом за счет собственных средств;</w:t>
      </w:r>
    </w:p>
    <w:p w:rsidR="00C87A6D" w:rsidRDefault="00C87A6D">
      <w:pPr>
        <w:pStyle w:val="ConsPlusNormal"/>
        <w:spacing w:before="220"/>
        <w:ind w:firstLine="540"/>
        <w:jc w:val="both"/>
      </w:pPr>
      <w:r>
        <w:t xml:space="preserve">б) общий объем государственной поддержки, оказываемой автономным округом принципалу по осуществляемому (финансируемому) им инвестиционному проекту, включая </w:t>
      </w:r>
      <w:r>
        <w:lastRenderedPageBreak/>
        <w:t>участие государственной корпорации "Банк развития и внешнеэкономической деятельности (Внешэкономбанк)" в финансировании соответствующего инвестиционного проекта и предоставление государственной гарантии автономного округа, не должен превышать 50 процентов полной стоимости инвестиционного проекта, осуществляемого (финансируемого) этим принципалом;</w:t>
      </w:r>
    </w:p>
    <w:p w:rsidR="00C87A6D" w:rsidRDefault="00C87A6D">
      <w:pPr>
        <w:pStyle w:val="ConsPlusNormal"/>
        <w:spacing w:before="220"/>
        <w:ind w:firstLine="540"/>
        <w:jc w:val="both"/>
      </w:pPr>
      <w:bookmarkStart w:id="51" w:name="P1001"/>
      <w:bookmarkEnd w:id="51"/>
      <w:r>
        <w:t>в) планируемый объем финансирования инвестиционного проекта за счет обеспеченных государственной гарантией автономного округа кредитов, привлекаемых на его осуществление, составляет не более 50 процентов стоимости инвестиционного проекта;</w:t>
      </w:r>
    </w:p>
    <w:p w:rsidR="00C87A6D" w:rsidRDefault="00C87A6D">
      <w:pPr>
        <w:pStyle w:val="ConsPlusNormal"/>
        <w:spacing w:before="220"/>
        <w:ind w:firstLine="540"/>
        <w:jc w:val="both"/>
      </w:pPr>
      <w:bookmarkStart w:id="52" w:name="P1002"/>
      <w:bookmarkEnd w:id="52"/>
      <w:r>
        <w:t>г) стоимость инвестиционного проекта определяется как сумма капитальных затрат, связанных с созданием, модернизацией или реконструкцией объекта, осуществляемых в рамках реализации инвестиционного проекта, в том числе с момента начала работ по модернизации или реконструкции такого объекта до момента завершения указанных работ, и составляет не менее 500 млн. рублей;</w:t>
      </w:r>
    </w:p>
    <w:p w:rsidR="00C87A6D" w:rsidRDefault="00C87A6D">
      <w:pPr>
        <w:pStyle w:val="ConsPlusNormal"/>
        <w:spacing w:before="220"/>
        <w:ind w:firstLine="540"/>
        <w:jc w:val="both"/>
      </w:pPr>
      <w:r>
        <w:t>д) срок реализации инвестиционного проекта не должен превышать 5 лет;</w:t>
      </w:r>
    </w:p>
    <w:p w:rsidR="00C87A6D" w:rsidRDefault="00C87A6D">
      <w:pPr>
        <w:pStyle w:val="ConsPlusNormal"/>
        <w:spacing w:before="220"/>
        <w:ind w:firstLine="540"/>
        <w:jc w:val="both"/>
      </w:pPr>
      <w:bookmarkStart w:id="53" w:name="P1004"/>
      <w:bookmarkEnd w:id="53"/>
      <w:r>
        <w:t xml:space="preserve">е) соответствие критериям финансовой, бюджетной и экономической эффективности, установленным </w:t>
      </w:r>
      <w:hyperlink r:id="rId88" w:history="1">
        <w:r>
          <w:rPr>
            <w:color w:val="0000FF"/>
          </w:rPr>
          <w:t>методикой</w:t>
        </w:r>
      </w:hyperlink>
      <w:r>
        <w:t xml:space="preserve"> расчета показателей и применения критериев эффективности региональных инвестиционных проектов, претендующих на получение государственной поддержки за счет бюджетных ассигнований инвестиционного фонда Российской Федерации, утвержденной приказом Министерства регионального развития Российской Федерации от 30 октября 2009 года N 493.</w:t>
      </w:r>
    </w:p>
    <w:p w:rsidR="00C87A6D" w:rsidRDefault="00C87A6D">
      <w:pPr>
        <w:pStyle w:val="ConsPlusNormal"/>
        <w:spacing w:before="220"/>
        <w:ind w:firstLine="540"/>
        <w:jc w:val="both"/>
      </w:pPr>
      <w:bookmarkStart w:id="54" w:name="P1005"/>
      <w:bookmarkEnd w:id="54"/>
      <w:r>
        <w:t xml:space="preserve">5. Инвестиционные проекты, реализуемые в рамках законодательства Российской Федерации о концессионных соглашениях, должны соответствовать критериям, указанным в </w:t>
      </w:r>
      <w:hyperlink w:anchor="P999" w:history="1">
        <w:r>
          <w:rPr>
            <w:color w:val="0000FF"/>
          </w:rPr>
          <w:t>подпунктах "а"</w:t>
        </w:r>
      </w:hyperlink>
      <w:r>
        <w:t xml:space="preserve"> - </w:t>
      </w:r>
      <w:hyperlink w:anchor="P1001" w:history="1">
        <w:r>
          <w:rPr>
            <w:color w:val="0000FF"/>
          </w:rPr>
          <w:t>"в" пункта 4</w:t>
        </w:r>
      </w:hyperlink>
      <w:r>
        <w:t xml:space="preserve"> Порядка, а также следующим критериям:</w:t>
      </w:r>
    </w:p>
    <w:p w:rsidR="00C87A6D" w:rsidRDefault="00C87A6D">
      <w:pPr>
        <w:pStyle w:val="ConsPlusNormal"/>
        <w:spacing w:before="220"/>
        <w:ind w:firstLine="540"/>
        <w:jc w:val="both"/>
      </w:pPr>
      <w:r>
        <w:t>а) стоимость инвестиционного проекта определяется как сумма капитальных затрат, связанных с созданием, модернизацией или реконструкцией объекта, осуществляемых в рамках реализации инвестиционного проекта, в том числе с момента начала работ по модернизации или реконструкции такого объекта до момента завершения указанных работ, и составляет не менее 500 млн. рублей, сроком окупаемости не более 7 лет (в отношении инвестиционного проекта в области энергосбережения и повышения энергетической эффективности в сфере жилищно-коммунального хозяйства - не менее 250 млн. рублей, сроком окупаемости не более 4 лет);</w:t>
      </w:r>
    </w:p>
    <w:p w:rsidR="00C87A6D" w:rsidRDefault="00C87A6D">
      <w:pPr>
        <w:pStyle w:val="ConsPlusNormal"/>
        <w:spacing w:before="220"/>
        <w:ind w:firstLine="540"/>
        <w:jc w:val="both"/>
      </w:pPr>
      <w:r>
        <w:t>б) в отношении проектов в области энергосбережения и повышения энергетической эффективности в сфере жилищно-коммунального хозяйства доля участия автономного округа, а также муниципальных образований автономного округа в уставном капитале концессионера (принципала) составляет не более 49 процентов.</w:t>
      </w:r>
    </w:p>
    <w:p w:rsidR="00C87A6D" w:rsidRDefault="00C87A6D">
      <w:pPr>
        <w:pStyle w:val="ConsPlusNormal"/>
        <w:spacing w:before="220"/>
        <w:ind w:firstLine="540"/>
        <w:jc w:val="both"/>
      </w:pPr>
      <w:bookmarkStart w:id="55" w:name="P1008"/>
      <w:bookmarkEnd w:id="55"/>
      <w:r>
        <w:t xml:space="preserve">6. Критерии, указанные в </w:t>
      </w:r>
      <w:hyperlink w:anchor="P994" w:history="1">
        <w:r>
          <w:rPr>
            <w:color w:val="0000FF"/>
          </w:rPr>
          <w:t>пунктах 3</w:t>
        </w:r>
      </w:hyperlink>
      <w:r>
        <w:t xml:space="preserve"> - </w:t>
      </w:r>
      <w:hyperlink w:anchor="P1005" w:history="1">
        <w:r>
          <w:rPr>
            <w:color w:val="0000FF"/>
          </w:rPr>
          <w:t>5</w:t>
        </w:r>
      </w:hyperlink>
      <w:r>
        <w:t xml:space="preserve"> Порядка, за исключением </w:t>
      </w:r>
      <w:hyperlink w:anchor="P1002" w:history="1">
        <w:r>
          <w:rPr>
            <w:color w:val="0000FF"/>
          </w:rPr>
          <w:t>подпунктов "г"</w:t>
        </w:r>
      </w:hyperlink>
      <w:r>
        <w:t xml:space="preserve"> - </w:t>
      </w:r>
      <w:hyperlink w:anchor="P1004" w:history="1">
        <w:r>
          <w:rPr>
            <w:color w:val="0000FF"/>
          </w:rPr>
          <w:t>"е" пункта 4</w:t>
        </w:r>
      </w:hyperlink>
      <w:r>
        <w:t xml:space="preserve"> Порядка, подлежат включению в решение о заключении концессионных соглашений, конкурсную документацию при проведении конкурса на право заключения концессионного соглашения в порядке, установленном законодательством Российской Федерации о концессионных соглашениях.</w:t>
      </w:r>
    </w:p>
    <w:p w:rsidR="00C87A6D" w:rsidRDefault="00C87A6D">
      <w:pPr>
        <w:pStyle w:val="ConsPlusNormal"/>
        <w:jc w:val="both"/>
      </w:pPr>
    </w:p>
    <w:p w:rsidR="00C87A6D" w:rsidRDefault="00C87A6D">
      <w:pPr>
        <w:pStyle w:val="ConsPlusNormal"/>
        <w:jc w:val="center"/>
        <w:outlineLvl w:val="1"/>
      </w:pPr>
      <w:r>
        <w:t>IV. Порядок проведения конкурсного отбора юридических лиц</w:t>
      </w:r>
    </w:p>
    <w:p w:rsidR="00C87A6D" w:rsidRDefault="00C87A6D">
      <w:pPr>
        <w:pStyle w:val="ConsPlusNormal"/>
        <w:jc w:val="center"/>
      </w:pPr>
      <w:r>
        <w:t>и инвестиционных проектов</w:t>
      </w:r>
    </w:p>
    <w:p w:rsidR="00C87A6D" w:rsidRDefault="00C87A6D">
      <w:pPr>
        <w:pStyle w:val="ConsPlusNormal"/>
        <w:jc w:val="both"/>
      </w:pPr>
    </w:p>
    <w:p w:rsidR="00C87A6D" w:rsidRDefault="00C87A6D">
      <w:pPr>
        <w:pStyle w:val="ConsPlusNormal"/>
        <w:ind w:firstLine="540"/>
        <w:jc w:val="both"/>
      </w:pPr>
      <w:r>
        <w:t>7. В соответствии с программой государственных гарантий автономного округа Конкурсная комиссия принимает решение о проведении конкурса на право получения государственных гарантий автономного округа по кредитам, привлекаемым юридическими лицами на реализацию инвестиционных проектов в автономном округе (далее - Конкурс).</w:t>
      </w:r>
    </w:p>
    <w:p w:rsidR="00C87A6D" w:rsidRDefault="00C87A6D">
      <w:pPr>
        <w:pStyle w:val="ConsPlusNormal"/>
        <w:spacing w:before="220"/>
        <w:ind w:firstLine="540"/>
        <w:jc w:val="both"/>
      </w:pPr>
      <w:r>
        <w:lastRenderedPageBreak/>
        <w:t>8. Не позднее чем за 5 рабочих дней до начала приема документов для участия в Конкурсе уполномоченный орган публикует в газете "Новости Югры" информационное сообщение о начале приема документов для участия в Конкурсе (далее - Извещение), а также размещает его на Едином официальном сайте государственных органов автономного округа в сети Интернет.</w:t>
      </w:r>
    </w:p>
    <w:p w:rsidR="00C87A6D" w:rsidRDefault="00C87A6D">
      <w:pPr>
        <w:pStyle w:val="ConsPlusNormal"/>
        <w:spacing w:before="220"/>
        <w:ind w:firstLine="540"/>
        <w:jc w:val="both"/>
      </w:pPr>
      <w:r>
        <w:t>9. Уполномоченный орган в течение 1 дня после опубликования Извещения направляет сообщение о проведении Конкурса в курирующий орган, орган по управлению государственным имуществом и финансовый орган.</w:t>
      </w:r>
    </w:p>
    <w:p w:rsidR="00C87A6D" w:rsidRDefault="00C87A6D">
      <w:pPr>
        <w:pStyle w:val="ConsPlusNormal"/>
        <w:spacing w:before="220"/>
        <w:ind w:firstLine="540"/>
        <w:jc w:val="both"/>
      </w:pPr>
      <w:r>
        <w:t>10. Извещение должно содержать следующие сведения:</w:t>
      </w:r>
    </w:p>
    <w:p w:rsidR="00C87A6D" w:rsidRDefault="00C87A6D">
      <w:pPr>
        <w:pStyle w:val="ConsPlusNormal"/>
        <w:spacing w:before="220"/>
        <w:ind w:firstLine="540"/>
        <w:jc w:val="both"/>
      </w:pPr>
      <w:r>
        <w:t>а) реквизиты соответствующего решения о проведении Конкурса;</w:t>
      </w:r>
    </w:p>
    <w:p w:rsidR="00C87A6D" w:rsidRDefault="00C87A6D">
      <w:pPr>
        <w:pStyle w:val="ConsPlusNormal"/>
        <w:spacing w:before="220"/>
        <w:ind w:firstLine="540"/>
        <w:jc w:val="both"/>
      </w:pPr>
      <w:r>
        <w:t>б) наименование объекта, в отношении которого планируется реализация инвестиционного проекта;</w:t>
      </w:r>
    </w:p>
    <w:p w:rsidR="00C87A6D" w:rsidRDefault="00C87A6D">
      <w:pPr>
        <w:pStyle w:val="ConsPlusNormal"/>
        <w:spacing w:before="220"/>
        <w:ind w:firstLine="540"/>
        <w:jc w:val="both"/>
      </w:pPr>
      <w:r>
        <w:t>в) категории юридических лиц и инвестиционных проектов, имеющих право участвовать в Конкурсе;</w:t>
      </w:r>
    </w:p>
    <w:p w:rsidR="00C87A6D" w:rsidRDefault="00C87A6D">
      <w:pPr>
        <w:pStyle w:val="ConsPlusNormal"/>
        <w:spacing w:before="220"/>
        <w:ind w:firstLine="540"/>
        <w:jc w:val="both"/>
      </w:pPr>
      <w:r>
        <w:t>г) объем и вид гражданско-правовых обязательств, для обеспечения которых планируется предоставление государственных гарантий автономного округа;</w:t>
      </w:r>
    </w:p>
    <w:p w:rsidR="00C87A6D" w:rsidRDefault="00C87A6D">
      <w:pPr>
        <w:pStyle w:val="ConsPlusNormal"/>
        <w:spacing w:before="220"/>
        <w:ind w:firstLine="540"/>
        <w:jc w:val="both"/>
      </w:pPr>
      <w:r>
        <w:t xml:space="preserve">д) </w:t>
      </w:r>
      <w:hyperlink w:anchor="P103" w:history="1">
        <w:r>
          <w:rPr>
            <w:color w:val="0000FF"/>
          </w:rPr>
          <w:t>перечень</w:t>
        </w:r>
      </w:hyperlink>
      <w:r>
        <w:t xml:space="preserve"> документов, предоставляемых юридическими лицами, претендующими на получение государственной гарантии автономного округа, для участия в Конкурсе в соответствии с приложением 3 к настоящему постановлению;</w:t>
      </w:r>
    </w:p>
    <w:p w:rsidR="00C87A6D" w:rsidRDefault="00C87A6D">
      <w:pPr>
        <w:pStyle w:val="ConsPlusNormal"/>
        <w:spacing w:before="220"/>
        <w:ind w:firstLine="540"/>
        <w:jc w:val="both"/>
      </w:pPr>
      <w:r>
        <w:t>е) сроки, место и порядок приема документов;</w:t>
      </w:r>
    </w:p>
    <w:p w:rsidR="00C87A6D" w:rsidRDefault="00C87A6D">
      <w:pPr>
        <w:pStyle w:val="ConsPlusNormal"/>
        <w:spacing w:before="220"/>
        <w:ind w:firstLine="540"/>
        <w:jc w:val="both"/>
      </w:pPr>
      <w:r>
        <w:t>ж) место, дата и время рассмотрения документов конкурсной комиссией и подведения итогов конкурса;</w:t>
      </w:r>
    </w:p>
    <w:p w:rsidR="00C87A6D" w:rsidRDefault="00C87A6D">
      <w:pPr>
        <w:pStyle w:val="ConsPlusNormal"/>
        <w:spacing w:before="220"/>
        <w:ind w:firstLine="540"/>
        <w:jc w:val="both"/>
      </w:pPr>
      <w:r>
        <w:t>з) контактная информация уполномоченного органа.</w:t>
      </w:r>
    </w:p>
    <w:p w:rsidR="00C87A6D" w:rsidRDefault="00C87A6D">
      <w:pPr>
        <w:pStyle w:val="ConsPlusNormal"/>
        <w:spacing w:before="220"/>
        <w:ind w:firstLine="540"/>
        <w:jc w:val="both"/>
      </w:pPr>
      <w:r>
        <w:t>11. Уполномоченный орган осуществляет прием документов для участия в Конкурсе в течение 45 календарных дней с даты, указанной в Извещении.</w:t>
      </w:r>
    </w:p>
    <w:p w:rsidR="00C87A6D" w:rsidRDefault="00C87A6D">
      <w:pPr>
        <w:pStyle w:val="ConsPlusNormal"/>
        <w:spacing w:before="220"/>
        <w:ind w:firstLine="540"/>
        <w:jc w:val="both"/>
      </w:pPr>
      <w:r>
        <w:t>12. Юридическое лицо, желающее принять участие в Конкурсе (далее - Заявитель, организация), направляет в уполномоченный орган документы, указанные в Извещении на бумажном и электронном носителях.</w:t>
      </w:r>
    </w:p>
    <w:p w:rsidR="00C87A6D" w:rsidRDefault="00C87A6D">
      <w:pPr>
        <w:pStyle w:val="ConsPlusNormal"/>
        <w:spacing w:before="220"/>
        <w:ind w:firstLine="540"/>
        <w:jc w:val="both"/>
      </w:pPr>
      <w:r>
        <w:t>13. Стоимостные показатели инвестиционного проекта рассчитываются и указываются в ценах, сложившихся по состоянию на первый квартал года подачи заявки на участие в Конкурсе, и в ценах соответствующих лет с учетом налога на добавленную стоимость.</w:t>
      </w:r>
    </w:p>
    <w:p w:rsidR="00C87A6D" w:rsidRDefault="00C87A6D">
      <w:pPr>
        <w:pStyle w:val="ConsPlusNormal"/>
        <w:spacing w:before="220"/>
        <w:ind w:firstLine="540"/>
        <w:jc w:val="both"/>
      </w:pPr>
      <w:r>
        <w:t>Сводный сметный расчет строительства объектов капитального строительства составляется с учетом положительного заключения экспертизы на результаты инженерных изысканий и проектную документацию в отношении каждого объекта капитального строительства, а также в ценах на первый квартал года подачи заявки на участие в Конкурсе.</w:t>
      </w:r>
    </w:p>
    <w:p w:rsidR="00C87A6D" w:rsidRDefault="00C87A6D">
      <w:pPr>
        <w:pStyle w:val="ConsPlusNormal"/>
        <w:spacing w:before="220"/>
        <w:ind w:firstLine="540"/>
        <w:jc w:val="both"/>
      </w:pPr>
      <w:r>
        <w:t>Стоимость инвестиционного проекта складывается из суммы сметных стоимостей создания (строительства, реконструкции) объектов капитального строительства, за исключением расходов на проведение экспертизы проектной документации.</w:t>
      </w:r>
    </w:p>
    <w:p w:rsidR="00C87A6D" w:rsidRDefault="00C87A6D">
      <w:pPr>
        <w:pStyle w:val="ConsPlusNormal"/>
        <w:spacing w:before="220"/>
        <w:ind w:firstLine="540"/>
        <w:jc w:val="both"/>
      </w:pPr>
      <w:r>
        <w:t>14. Уполномоченный орган регистрирует документы в день их поступления в журнале.</w:t>
      </w:r>
    </w:p>
    <w:p w:rsidR="00C87A6D" w:rsidRDefault="00C87A6D">
      <w:pPr>
        <w:pStyle w:val="ConsPlusNormal"/>
        <w:spacing w:before="220"/>
        <w:ind w:firstLine="540"/>
        <w:jc w:val="both"/>
      </w:pPr>
      <w:r>
        <w:t>Журнал должен быть прошнурован, пронумерован и скреплен печатью уполномоченного органа.</w:t>
      </w:r>
    </w:p>
    <w:p w:rsidR="00C87A6D" w:rsidRDefault="00C87A6D">
      <w:pPr>
        <w:pStyle w:val="ConsPlusNormal"/>
        <w:spacing w:before="220"/>
        <w:ind w:firstLine="540"/>
        <w:jc w:val="both"/>
      </w:pPr>
      <w:r>
        <w:lastRenderedPageBreak/>
        <w:t xml:space="preserve">15. Уполномоченный орган рассматривает поступившие документы, проверяет их на соответствие </w:t>
      </w:r>
      <w:hyperlink w:anchor="P103" w:history="1">
        <w:r>
          <w:rPr>
            <w:color w:val="0000FF"/>
          </w:rPr>
          <w:t>приложению 3</w:t>
        </w:r>
      </w:hyperlink>
      <w:r>
        <w:t xml:space="preserve"> к настоящему постановлению.</w:t>
      </w:r>
    </w:p>
    <w:p w:rsidR="00C87A6D" w:rsidRDefault="00C87A6D">
      <w:pPr>
        <w:pStyle w:val="ConsPlusNormal"/>
        <w:spacing w:before="220"/>
        <w:ind w:firstLine="540"/>
        <w:jc w:val="both"/>
      </w:pPr>
      <w:r>
        <w:t xml:space="preserve">16. В случае если документы оформлены ненадлежащим образом и не соответствуют требованиям </w:t>
      </w:r>
      <w:hyperlink w:anchor="P103" w:history="1">
        <w:r>
          <w:rPr>
            <w:color w:val="0000FF"/>
          </w:rPr>
          <w:t>приложения 3</w:t>
        </w:r>
      </w:hyperlink>
      <w:r>
        <w:t xml:space="preserve"> к настоящему постановлению, или документы представлены в неполном объеме, уполномоченный орган возвращает документы в течение 3 рабочих дней со дня их поступления с приложением письменного обоснования причин возврата документов.</w:t>
      </w:r>
    </w:p>
    <w:p w:rsidR="00C87A6D" w:rsidRDefault="00C87A6D">
      <w:pPr>
        <w:pStyle w:val="ConsPlusNormal"/>
        <w:spacing w:before="220"/>
        <w:ind w:firstLine="540"/>
        <w:jc w:val="both"/>
      </w:pPr>
      <w:r>
        <w:t>17. В случае если документы представлены в полном объеме, уполномоченный орган проводит экспертизу на предмет их соответствия установленным требованиям, оценивает на соответствие (несоответствие) цели инвестиционного проекта приоритетам социально-экономического развития автономного округа и в срок, не превышающий 10 рабочих дней со дня их поступления, направляет заключение о результатах оценки и документы организации в курирующий орган.</w:t>
      </w:r>
    </w:p>
    <w:p w:rsidR="00C87A6D" w:rsidRDefault="00C87A6D">
      <w:pPr>
        <w:pStyle w:val="ConsPlusNormal"/>
        <w:spacing w:before="220"/>
        <w:ind w:firstLine="540"/>
        <w:jc w:val="both"/>
      </w:pPr>
      <w:r>
        <w:t>18. Курирующий орган рассматривает документы на предмет соответствия инвестиционного проекта целям предоставления государственной гарантии, исходя из приоритетов социально-экономического развития соответствующей отрасли экономики автономного округа, и в срок, не превышающий 7 рабочих дней со дня их поступления, направляет заключение о результатах оценки, документы организации и заключение уполномоченного органа в орган по управлению государственным имуществом.</w:t>
      </w:r>
    </w:p>
    <w:p w:rsidR="00C87A6D" w:rsidRDefault="00C87A6D">
      <w:pPr>
        <w:pStyle w:val="ConsPlusNormal"/>
        <w:spacing w:before="220"/>
        <w:ind w:firstLine="540"/>
        <w:jc w:val="both"/>
      </w:pPr>
      <w:r>
        <w:t>19. Орган по управлению государственным имуществом рассматривает поступившие документы и определяет возможность удовлетворения требований гаранта за счет имущества заявителя, предоставляемого в качестве надлежащего обеспечения исполнения обязательств заявителя по регрессному требованию, в соответствии с критериями, утвержденными нормативным актом органа по управлению государственным имуществом и в срок, не превышающий 10 рабочих дней со дня поступления документов, направляет заключение и документы организации, заключения уполномоченного органа, курирующего органа в финансовый орган.</w:t>
      </w:r>
    </w:p>
    <w:p w:rsidR="00C87A6D" w:rsidRDefault="00C87A6D">
      <w:pPr>
        <w:pStyle w:val="ConsPlusNormal"/>
        <w:spacing w:before="220"/>
        <w:ind w:firstLine="540"/>
        <w:jc w:val="both"/>
      </w:pPr>
      <w:bookmarkStart w:id="56" w:name="P1037"/>
      <w:bookmarkEnd w:id="56"/>
      <w:r>
        <w:t>20. Финансовый орган рассматривает поступившие документы и осуществляет в соответствии с установленным им порядком анализ финансового состояния заявителя и в срок, не превышающий 10 рабочих дней со дня поступления документов, направляет заключение о результатах оценки и документы организации, заключения уполномоченного органа, курирующего органа, органа по управлению государственным имуществом в конкурсную комиссию.</w:t>
      </w:r>
    </w:p>
    <w:p w:rsidR="00C87A6D" w:rsidRDefault="00C87A6D">
      <w:pPr>
        <w:pStyle w:val="ConsPlusNormal"/>
        <w:spacing w:before="220"/>
        <w:ind w:firstLine="540"/>
        <w:jc w:val="both"/>
      </w:pPr>
      <w:r>
        <w:t xml:space="preserve">21. Конкурсная комиссия в течение 5 рабочих дней со дня поступления документов, указанных в </w:t>
      </w:r>
      <w:hyperlink w:anchor="P1037" w:history="1">
        <w:r>
          <w:rPr>
            <w:color w:val="0000FF"/>
          </w:rPr>
          <w:t>пункте 20</w:t>
        </w:r>
      </w:hyperlink>
      <w:r>
        <w:t xml:space="preserve"> Порядка, руководствуясь программой государственных гарантий автономного округа, исходя из приоритетов социально-экономического развития автономного округа, на основании заключений уполномоченного органа, курирующего органа, органа по управлению государственным имуществом, финансового органа оценивает юридических лиц и инвестиционные проекты по балльной системе, установленной в </w:t>
      </w:r>
      <w:hyperlink w:anchor="P1063" w:history="1">
        <w:r>
          <w:rPr>
            <w:color w:val="0000FF"/>
          </w:rPr>
          <w:t>таблице</w:t>
        </w:r>
      </w:hyperlink>
      <w:r>
        <w:t>.</w:t>
      </w:r>
    </w:p>
    <w:p w:rsidR="00C87A6D" w:rsidRDefault="00C87A6D">
      <w:pPr>
        <w:pStyle w:val="ConsPlusNormal"/>
        <w:spacing w:before="220"/>
        <w:ind w:firstLine="540"/>
        <w:jc w:val="both"/>
      </w:pPr>
      <w:r>
        <w:t>Максимальное количество баллов по критерию получает инвестиционный проект с наилучшим набором показателей.</w:t>
      </w:r>
    </w:p>
    <w:p w:rsidR="00C87A6D" w:rsidRDefault="00C87A6D">
      <w:pPr>
        <w:pStyle w:val="ConsPlusNormal"/>
        <w:spacing w:before="220"/>
        <w:ind w:firstLine="540"/>
        <w:jc w:val="both"/>
      </w:pPr>
      <w:r>
        <w:t>Итоговая оценка инвестиционного проекта рассчитывается как сумма баллов по каждому критерию.</w:t>
      </w:r>
    </w:p>
    <w:p w:rsidR="00C87A6D" w:rsidRDefault="00C87A6D">
      <w:pPr>
        <w:pStyle w:val="ConsPlusNormal"/>
        <w:spacing w:before="220"/>
        <w:ind w:firstLine="540"/>
        <w:jc w:val="both"/>
      </w:pPr>
      <w:r>
        <w:t>22. Инвестиционные проекты, участвующие в Конкурсе, оцениваются в следующем порядке:</w:t>
      </w:r>
    </w:p>
    <w:p w:rsidR="00C87A6D" w:rsidRDefault="00C87A6D">
      <w:pPr>
        <w:pStyle w:val="ConsPlusNormal"/>
        <w:spacing w:before="220"/>
        <w:ind w:firstLine="540"/>
        <w:jc w:val="both"/>
      </w:pPr>
      <w:r>
        <w:t>а) соотношение стоимости инвестиционного проекта и запрашиваемого объема государственной гарантии;</w:t>
      </w:r>
    </w:p>
    <w:p w:rsidR="00C87A6D" w:rsidRDefault="00C87A6D">
      <w:pPr>
        <w:pStyle w:val="ConsPlusNormal"/>
        <w:spacing w:before="220"/>
        <w:ind w:firstLine="540"/>
        <w:jc w:val="both"/>
      </w:pPr>
      <w:r>
        <w:lastRenderedPageBreak/>
        <w:t>б) соотношение прироста объема налоговых поступлений в бюджеты различных уровней бюджетной системы Российской Федерации в текущем финансовом году относительно предыдущего финансового года и запрашиваемого объема государственной гарантии;</w:t>
      </w:r>
    </w:p>
    <w:p w:rsidR="00C87A6D" w:rsidRDefault="00C87A6D">
      <w:pPr>
        <w:pStyle w:val="ConsPlusNormal"/>
        <w:spacing w:before="220"/>
        <w:ind w:firstLine="540"/>
        <w:jc w:val="both"/>
      </w:pPr>
      <w:r>
        <w:t>в) соотношение прогнозируемого прироста за 5 лет с даты окончания срока реализации инвестиционного проекта объема налоговых поступлений в бюджеты различных уровней бюджетной системы Российской Федерации, обусловленных реализацией проекта и запрашиваемого объема государственной гарантии;</w:t>
      </w:r>
    </w:p>
    <w:p w:rsidR="00C87A6D" w:rsidRDefault="00C87A6D">
      <w:pPr>
        <w:pStyle w:val="ConsPlusNormal"/>
        <w:spacing w:before="220"/>
        <w:ind w:firstLine="540"/>
        <w:jc w:val="both"/>
      </w:pPr>
      <w:r>
        <w:t>г) количество высокопроизводительных рабочих мест, создаваемых в ходе реализации инвестиционного проекта;</w:t>
      </w:r>
    </w:p>
    <w:p w:rsidR="00C87A6D" w:rsidRDefault="00C87A6D">
      <w:pPr>
        <w:pStyle w:val="ConsPlusNormal"/>
        <w:spacing w:before="220"/>
        <w:ind w:firstLine="540"/>
        <w:jc w:val="both"/>
      </w:pPr>
      <w:r>
        <w:t>д) реализация инвестиционного проекта организацией, включенной в установленном порядке в перечень системообразующих организаций автономного округа, утвержденный распоряжением Губернатора автономного округа.</w:t>
      </w:r>
    </w:p>
    <w:p w:rsidR="00C87A6D" w:rsidRDefault="00C87A6D">
      <w:pPr>
        <w:pStyle w:val="ConsPlusNormal"/>
        <w:spacing w:before="220"/>
        <w:ind w:firstLine="540"/>
        <w:jc w:val="both"/>
      </w:pPr>
      <w:r>
        <w:t>23. Конкурсная комиссия в течение 3 рабочих дней принимает одно из следующих решений:</w:t>
      </w:r>
    </w:p>
    <w:p w:rsidR="00C87A6D" w:rsidRDefault="00C87A6D">
      <w:pPr>
        <w:pStyle w:val="ConsPlusNormal"/>
        <w:spacing w:before="220"/>
        <w:ind w:firstLine="540"/>
        <w:jc w:val="both"/>
      </w:pPr>
      <w:bookmarkStart w:id="57" w:name="P1048"/>
      <w:bookmarkEnd w:id="57"/>
      <w:r>
        <w:t>а) о предоставлении государственной гарантии автономного округа юридическому лицу, признанному победителем конкурса;</w:t>
      </w:r>
    </w:p>
    <w:p w:rsidR="00C87A6D" w:rsidRDefault="00C87A6D">
      <w:pPr>
        <w:pStyle w:val="ConsPlusNormal"/>
        <w:spacing w:before="220"/>
        <w:ind w:firstLine="540"/>
        <w:jc w:val="both"/>
      </w:pPr>
      <w:bookmarkStart w:id="58" w:name="P1049"/>
      <w:bookmarkEnd w:id="58"/>
      <w:r>
        <w:t>б) об отказе в предоставлении государственной гарантии автономного округа.</w:t>
      </w:r>
    </w:p>
    <w:p w:rsidR="00C87A6D" w:rsidRDefault="00C87A6D">
      <w:pPr>
        <w:pStyle w:val="ConsPlusNormal"/>
        <w:spacing w:before="220"/>
        <w:ind w:firstLine="540"/>
        <w:jc w:val="both"/>
      </w:pPr>
      <w:r>
        <w:t xml:space="preserve">24. В случае принятия решения, указанного в </w:t>
      </w:r>
      <w:hyperlink w:anchor="P1048" w:history="1">
        <w:r>
          <w:rPr>
            <w:color w:val="0000FF"/>
          </w:rPr>
          <w:t>подпункте "а" пункта 23</w:t>
        </w:r>
      </w:hyperlink>
      <w:r>
        <w:t xml:space="preserve"> Порядка, в решении Конкурсной комиссии указывается:</w:t>
      </w:r>
    </w:p>
    <w:p w:rsidR="00C87A6D" w:rsidRDefault="00C87A6D">
      <w:pPr>
        <w:pStyle w:val="ConsPlusNormal"/>
        <w:spacing w:before="220"/>
        <w:ind w:firstLine="540"/>
        <w:jc w:val="both"/>
      </w:pPr>
      <w:r>
        <w:t>а) инвестиционный проект, в отношении которого планируется предоставление государственной гарантии автономного округа;</w:t>
      </w:r>
    </w:p>
    <w:p w:rsidR="00C87A6D" w:rsidRDefault="00C87A6D">
      <w:pPr>
        <w:pStyle w:val="ConsPlusNormal"/>
        <w:spacing w:before="220"/>
        <w:ind w:firstLine="540"/>
        <w:jc w:val="both"/>
      </w:pPr>
      <w:r>
        <w:t>б) целевые показатели реализации инвестиционного проекта;</w:t>
      </w:r>
    </w:p>
    <w:p w:rsidR="00C87A6D" w:rsidRDefault="00C87A6D">
      <w:pPr>
        <w:pStyle w:val="ConsPlusNormal"/>
        <w:spacing w:before="220"/>
        <w:ind w:firstLine="540"/>
        <w:jc w:val="both"/>
      </w:pPr>
      <w:r>
        <w:t>в) стороны, участвующие в реализации инвестиционного проекта;</w:t>
      </w:r>
    </w:p>
    <w:p w:rsidR="00C87A6D" w:rsidRDefault="00C87A6D">
      <w:pPr>
        <w:pStyle w:val="ConsPlusNormal"/>
        <w:spacing w:before="220"/>
        <w:ind w:firstLine="540"/>
        <w:jc w:val="both"/>
      </w:pPr>
      <w:r>
        <w:t>г) объем государственных гарантий;</w:t>
      </w:r>
    </w:p>
    <w:p w:rsidR="00C87A6D" w:rsidRDefault="00C87A6D">
      <w:pPr>
        <w:pStyle w:val="ConsPlusNormal"/>
        <w:spacing w:before="220"/>
        <w:ind w:firstLine="540"/>
        <w:jc w:val="both"/>
      </w:pPr>
      <w:r>
        <w:t>д) исполнительный орган государственной власти автономного округа, уполномоченный обеспечить мониторинг хода реализации инвестиционного проекта и достижения целевых показателей реализации инвестиционного проекта.</w:t>
      </w:r>
    </w:p>
    <w:p w:rsidR="00C87A6D" w:rsidRDefault="00C87A6D">
      <w:pPr>
        <w:pStyle w:val="ConsPlusNormal"/>
        <w:spacing w:before="220"/>
        <w:ind w:firstLine="540"/>
        <w:jc w:val="both"/>
      </w:pPr>
      <w:r>
        <w:t xml:space="preserve">25. В решении, указанном в </w:t>
      </w:r>
      <w:hyperlink w:anchor="P1049" w:history="1">
        <w:r>
          <w:rPr>
            <w:color w:val="0000FF"/>
          </w:rPr>
          <w:t>подпункте "б" пункта 23</w:t>
        </w:r>
      </w:hyperlink>
      <w:r>
        <w:t xml:space="preserve"> Порядка, приводится одно из оснований, содержащихся в </w:t>
      </w:r>
      <w:hyperlink r:id="rId89" w:history="1">
        <w:r>
          <w:rPr>
            <w:color w:val="0000FF"/>
          </w:rPr>
          <w:t>пункте 7.1 статьи 4</w:t>
        </w:r>
      </w:hyperlink>
      <w:r>
        <w:t xml:space="preserve"> Закона автономного округа N 130-оз.</w:t>
      </w:r>
    </w:p>
    <w:p w:rsidR="00C87A6D" w:rsidRDefault="00C87A6D">
      <w:pPr>
        <w:pStyle w:val="ConsPlusNormal"/>
        <w:spacing w:before="220"/>
        <w:ind w:firstLine="540"/>
        <w:jc w:val="both"/>
      </w:pPr>
      <w:r>
        <w:t>26. Решение Конкурсной комиссии о предоставлении государственной гарантии автономного округа либо об отказе в предоставлении государственной гарантии автономного округа размещает на официальном сайте в течение 10 рабочих дней после его вынесения уполномоченный орган.</w:t>
      </w:r>
    </w:p>
    <w:p w:rsidR="00C87A6D" w:rsidRDefault="00C87A6D">
      <w:pPr>
        <w:pStyle w:val="ConsPlusNormal"/>
        <w:spacing w:before="220"/>
        <w:ind w:firstLine="540"/>
        <w:jc w:val="both"/>
      </w:pPr>
      <w:r>
        <w:t>27. Решение Конкурсной комиссии носит рекомендательный характер и действует в течение 6 месяцев.</w:t>
      </w:r>
    </w:p>
    <w:p w:rsidR="00C87A6D" w:rsidRDefault="00C87A6D">
      <w:pPr>
        <w:pStyle w:val="ConsPlusNormal"/>
        <w:spacing w:before="220"/>
        <w:ind w:firstLine="540"/>
        <w:jc w:val="both"/>
      </w:pPr>
      <w:r>
        <w:t>28. Уполномоченный орган направляет согласованное решение о предоставлении государственной гарантии автономного округа Конкурсной комиссии в финансовый орган для подготовки проекта распоряжения Правительства автономного округа о предоставлении государственной гарантии автономного округа.</w:t>
      </w:r>
    </w:p>
    <w:p w:rsidR="00C87A6D" w:rsidRDefault="00C87A6D">
      <w:pPr>
        <w:pStyle w:val="ConsPlusNormal"/>
        <w:jc w:val="both"/>
      </w:pPr>
    </w:p>
    <w:p w:rsidR="00C87A6D" w:rsidRDefault="00C87A6D">
      <w:pPr>
        <w:sectPr w:rsidR="00C87A6D">
          <w:pgSz w:w="11905" w:h="16838"/>
          <w:pgMar w:top="1134" w:right="850" w:bottom="1134" w:left="1701" w:header="0" w:footer="0" w:gutter="0"/>
          <w:cols w:space="720"/>
        </w:sectPr>
      </w:pPr>
    </w:p>
    <w:p w:rsidR="00C87A6D" w:rsidRDefault="00C87A6D">
      <w:pPr>
        <w:pStyle w:val="ConsPlusNormal"/>
        <w:jc w:val="right"/>
        <w:outlineLvl w:val="2"/>
      </w:pPr>
      <w:r>
        <w:lastRenderedPageBreak/>
        <w:t>Таблица</w:t>
      </w:r>
    </w:p>
    <w:p w:rsidR="00C87A6D" w:rsidRDefault="00C87A6D">
      <w:pPr>
        <w:pStyle w:val="ConsPlusNormal"/>
        <w:jc w:val="both"/>
      </w:pPr>
    </w:p>
    <w:p w:rsidR="00C87A6D" w:rsidRDefault="00C87A6D">
      <w:pPr>
        <w:pStyle w:val="ConsPlusNormal"/>
        <w:jc w:val="center"/>
      </w:pPr>
      <w:bookmarkStart w:id="59" w:name="P1063"/>
      <w:bookmarkEnd w:id="59"/>
      <w:r>
        <w:t>Расчет суммы баллов по критериям отбора юридических лиц</w:t>
      </w:r>
    </w:p>
    <w:p w:rsidR="00C87A6D" w:rsidRDefault="00C87A6D">
      <w:pPr>
        <w:pStyle w:val="ConsPlusNormal"/>
        <w:jc w:val="center"/>
      </w:pPr>
      <w:r>
        <w:t>и инвестиционных проектов</w:t>
      </w:r>
    </w:p>
    <w:p w:rsidR="00C87A6D" w:rsidRDefault="00C87A6D">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6633"/>
        <w:gridCol w:w="1247"/>
        <w:gridCol w:w="1247"/>
      </w:tblGrid>
      <w:tr w:rsidR="00C87A6D">
        <w:tc>
          <w:tcPr>
            <w:tcW w:w="510" w:type="dxa"/>
            <w:tcBorders>
              <w:top w:val="single" w:sz="4" w:space="0" w:color="auto"/>
              <w:bottom w:val="single" w:sz="4" w:space="0" w:color="auto"/>
            </w:tcBorders>
          </w:tcPr>
          <w:p w:rsidR="00C87A6D" w:rsidRDefault="00C87A6D">
            <w:pPr>
              <w:pStyle w:val="ConsPlusNormal"/>
              <w:jc w:val="center"/>
            </w:pPr>
            <w:r>
              <w:t>N п/п</w:t>
            </w:r>
          </w:p>
        </w:tc>
        <w:tc>
          <w:tcPr>
            <w:tcW w:w="6633" w:type="dxa"/>
            <w:tcBorders>
              <w:top w:val="single" w:sz="4" w:space="0" w:color="auto"/>
              <w:bottom w:val="single" w:sz="4" w:space="0" w:color="auto"/>
            </w:tcBorders>
          </w:tcPr>
          <w:p w:rsidR="00C87A6D" w:rsidRDefault="00C87A6D">
            <w:pPr>
              <w:pStyle w:val="ConsPlusNormal"/>
              <w:jc w:val="center"/>
            </w:pPr>
            <w:r>
              <w:t>Наименование</w:t>
            </w:r>
          </w:p>
        </w:tc>
        <w:tc>
          <w:tcPr>
            <w:tcW w:w="1247" w:type="dxa"/>
            <w:tcBorders>
              <w:top w:val="single" w:sz="4" w:space="0" w:color="auto"/>
              <w:bottom w:val="single" w:sz="4" w:space="0" w:color="auto"/>
            </w:tcBorders>
          </w:tcPr>
          <w:p w:rsidR="00C87A6D" w:rsidRDefault="00C87A6D">
            <w:pPr>
              <w:pStyle w:val="ConsPlusNormal"/>
              <w:jc w:val="center"/>
            </w:pPr>
            <w:r>
              <w:t>Показатели</w:t>
            </w:r>
          </w:p>
        </w:tc>
        <w:tc>
          <w:tcPr>
            <w:tcW w:w="1247" w:type="dxa"/>
            <w:tcBorders>
              <w:top w:val="single" w:sz="4" w:space="0" w:color="auto"/>
              <w:bottom w:val="single" w:sz="4" w:space="0" w:color="auto"/>
            </w:tcBorders>
          </w:tcPr>
          <w:p w:rsidR="00C87A6D" w:rsidRDefault="00C87A6D">
            <w:pPr>
              <w:pStyle w:val="ConsPlusNormal"/>
              <w:jc w:val="center"/>
            </w:pPr>
            <w:r>
              <w:t>Количество баллов</w:t>
            </w:r>
          </w:p>
        </w:tc>
      </w:tr>
      <w:tr w:rsidR="00C87A6D">
        <w:tc>
          <w:tcPr>
            <w:tcW w:w="510" w:type="dxa"/>
            <w:vMerge w:val="restart"/>
            <w:tcBorders>
              <w:top w:val="single" w:sz="4" w:space="0" w:color="auto"/>
              <w:bottom w:val="single" w:sz="4" w:space="0" w:color="auto"/>
            </w:tcBorders>
          </w:tcPr>
          <w:p w:rsidR="00C87A6D" w:rsidRDefault="00C87A6D">
            <w:pPr>
              <w:pStyle w:val="ConsPlusNormal"/>
              <w:jc w:val="center"/>
            </w:pPr>
            <w:r>
              <w:t>1.</w:t>
            </w:r>
          </w:p>
        </w:tc>
        <w:tc>
          <w:tcPr>
            <w:tcW w:w="6633" w:type="dxa"/>
            <w:vMerge w:val="restart"/>
            <w:tcBorders>
              <w:top w:val="single" w:sz="4" w:space="0" w:color="auto"/>
              <w:bottom w:val="single" w:sz="4" w:space="0" w:color="auto"/>
            </w:tcBorders>
          </w:tcPr>
          <w:p w:rsidR="00C87A6D" w:rsidRDefault="00C87A6D">
            <w:pPr>
              <w:pStyle w:val="ConsPlusNormal"/>
              <w:jc w:val="both"/>
            </w:pPr>
            <w:r>
              <w:t>Соотношение стоимости инвестиционного проекта и запрашиваемого объема государственной гарантии</w:t>
            </w:r>
          </w:p>
        </w:tc>
        <w:tc>
          <w:tcPr>
            <w:tcW w:w="1247" w:type="dxa"/>
            <w:tcBorders>
              <w:top w:val="single" w:sz="4" w:space="0" w:color="auto"/>
              <w:bottom w:val="nil"/>
            </w:tcBorders>
          </w:tcPr>
          <w:p w:rsidR="00C87A6D" w:rsidRDefault="00C87A6D">
            <w:pPr>
              <w:pStyle w:val="ConsPlusNormal"/>
              <w:jc w:val="center"/>
            </w:pPr>
            <w:r>
              <w:t>менее 2,1</w:t>
            </w:r>
          </w:p>
        </w:tc>
        <w:tc>
          <w:tcPr>
            <w:tcW w:w="1247" w:type="dxa"/>
            <w:tcBorders>
              <w:top w:val="single" w:sz="4" w:space="0" w:color="auto"/>
              <w:bottom w:val="nil"/>
            </w:tcBorders>
          </w:tcPr>
          <w:p w:rsidR="00C87A6D" w:rsidRDefault="00C87A6D">
            <w:pPr>
              <w:pStyle w:val="ConsPlusNormal"/>
              <w:jc w:val="center"/>
            </w:pPr>
            <w:r>
              <w:t>1</w:t>
            </w:r>
          </w:p>
        </w:tc>
      </w:tr>
      <w:tr w:rsidR="00C87A6D">
        <w:tblPrEx>
          <w:tblBorders>
            <w:insideH w:val="none" w:sz="0" w:space="0" w:color="auto"/>
          </w:tblBorders>
        </w:tblPrEx>
        <w:tc>
          <w:tcPr>
            <w:tcW w:w="510" w:type="dxa"/>
            <w:vMerge/>
            <w:tcBorders>
              <w:top w:val="single" w:sz="4" w:space="0" w:color="auto"/>
              <w:bottom w:val="single" w:sz="4" w:space="0" w:color="auto"/>
            </w:tcBorders>
          </w:tcPr>
          <w:p w:rsidR="00C87A6D" w:rsidRDefault="00C87A6D"/>
        </w:tc>
        <w:tc>
          <w:tcPr>
            <w:tcW w:w="6633" w:type="dxa"/>
            <w:vMerge/>
            <w:tcBorders>
              <w:top w:val="single" w:sz="4" w:space="0" w:color="auto"/>
              <w:bottom w:val="single" w:sz="4" w:space="0" w:color="auto"/>
            </w:tcBorders>
          </w:tcPr>
          <w:p w:rsidR="00C87A6D" w:rsidRDefault="00C87A6D"/>
        </w:tc>
        <w:tc>
          <w:tcPr>
            <w:tcW w:w="1247" w:type="dxa"/>
            <w:tcBorders>
              <w:top w:val="nil"/>
              <w:bottom w:val="nil"/>
            </w:tcBorders>
          </w:tcPr>
          <w:p w:rsidR="00C87A6D" w:rsidRDefault="00C87A6D">
            <w:pPr>
              <w:pStyle w:val="ConsPlusNormal"/>
              <w:jc w:val="center"/>
            </w:pPr>
            <w:r>
              <w:t>2,1 - 2,5</w:t>
            </w:r>
          </w:p>
        </w:tc>
        <w:tc>
          <w:tcPr>
            <w:tcW w:w="1247" w:type="dxa"/>
            <w:tcBorders>
              <w:top w:val="nil"/>
              <w:bottom w:val="nil"/>
            </w:tcBorders>
          </w:tcPr>
          <w:p w:rsidR="00C87A6D" w:rsidRDefault="00C87A6D">
            <w:pPr>
              <w:pStyle w:val="ConsPlusNormal"/>
              <w:jc w:val="center"/>
            </w:pPr>
            <w:r>
              <w:t>2</w:t>
            </w:r>
          </w:p>
        </w:tc>
      </w:tr>
      <w:tr w:rsidR="00C87A6D">
        <w:tblPrEx>
          <w:tblBorders>
            <w:insideH w:val="none" w:sz="0" w:space="0" w:color="auto"/>
          </w:tblBorders>
        </w:tblPrEx>
        <w:tc>
          <w:tcPr>
            <w:tcW w:w="510" w:type="dxa"/>
            <w:vMerge/>
            <w:tcBorders>
              <w:top w:val="single" w:sz="4" w:space="0" w:color="auto"/>
              <w:bottom w:val="single" w:sz="4" w:space="0" w:color="auto"/>
            </w:tcBorders>
          </w:tcPr>
          <w:p w:rsidR="00C87A6D" w:rsidRDefault="00C87A6D"/>
        </w:tc>
        <w:tc>
          <w:tcPr>
            <w:tcW w:w="6633" w:type="dxa"/>
            <w:vMerge/>
            <w:tcBorders>
              <w:top w:val="single" w:sz="4" w:space="0" w:color="auto"/>
              <w:bottom w:val="single" w:sz="4" w:space="0" w:color="auto"/>
            </w:tcBorders>
          </w:tcPr>
          <w:p w:rsidR="00C87A6D" w:rsidRDefault="00C87A6D"/>
        </w:tc>
        <w:tc>
          <w:tcPr>
            <w:tcW w:w="1247" w:type="dxa"/>
            <w:tcBorders>
              <w:top w:val="nil"/>
              <w:bottom w:val="nil"/>
            </w:tcBorders>
          </w:tcPr>
          <w:p w:rsidR="00C87A6D" w:rsidRDefault="00C87A6D">
            <w:pPr>
              <w:pStyle w:val="ConsPlusNormal"/>
              <w:jc w:val="center"/>
            </w:pPr>
            <w:r>
              <w:t>2,6 - 3</w:t>
            </w:r>
          </w:p>
        </w:tc>
        <w:tc>
          <w:tcPr>
            <w:tcW w:w="1247" w:type="dxa"/>
            <w:tcBorders>
              <w:top w:val="nil"/>
              <w:bottom w:val="nil"/>
            </w:tcBorders>
          </w:tcPr>
          <w:p w:rsidR="00C87A6D" w:rsidRDefault="00C87A6D">
            <w:pPr>
              <w:pStyle w:val="ConsPlusNormal"/>
              <w:jc w:val="center"/>
            </w:pPr>
            <w:r>
              <w:t>4</w:t>
            </w:r>
          </w:p>
        </w:tc>
      </w:tr>
      <w:tr w:rsidR="00C87A6D">
        <w:tblPrEx>
          <w:tblBorders>
            <w:insideH w:val="none" w:sz="0" w:space="0" w:color="auto"/>
          </w:tblBorders>
        </w:tblPrEx>
        <w:tc>
          <w:tcPr>
            <w:tcW w:w="510" w:type="dxa"/>
            <w:vMerge/>
            <w:tcBorders>
              <w:top w:val="single" w:sz="4" w:space="0" w:color="auto"/>
              <w:bottom w:val="single" w:sz="4" w:space="0" w:color="auto"/>
            </w:tcBorders>
          </w:tcPr>
          <w:p w:rsidR="00C87A6D" w:rsidRDefault="00C87A6D"/>
        </w:tc>
        <w:tc>
          <w:tcPr>
            <w:tcW w:w="6633" w:type="dxa"/>
            <w:vMerge/>
            <w:tcBorders>
              <w:top w:val="single" w:sz="4" w:space="0" w:color="auto"/>
              <w:bottom w:val="single" w:sz="4" w:space="0" w:color="auto"/>
            </w:tcBorders>
          </w:tcPr>
          <w:p w:rsidR="00C87A6D" w:rsidRDefault="00C87A6D"/>
        </w:tc>
        <w:tc>
          <w:tcPr>
            <w:tcW w:w="1247" w:type="dxa"/>
            <w:tcBorders>
              <w:top w:val="nil"/>
              <w:bottom w:val="nil"/>
            </w:tcBorders>
          </w:tcPr>
          <w:p w:rsidR="00C87A6D" w:rsidRDefault="00C87A6D">
            <w:pPr>
              <w:pStyle w:val="ConsPlusNormal"/>
              <w:jc w:val="center"/>
            </w:pPr>
            <w:r>
              <w:t>3,1 - 3,5</w:t>
            </w:r>
          </w:p>
        </w:tc>
        <w:tc>
          <w:tcPr>
            <w:tcW w:w="1247" w:type="dxa"/>
            <w:tcBorders>
              <w:top w:val="nil"/>
              <w:bottom w:val="nil"/>
            </w:tcBorders>
          </w:tcPr>
          <w:p w:rsidR="00C87A6D" w:rsidRDefault="00C87A6D">
            <w:pPr>
              <w:pStyle w:val="ConsPlusNormal"/>
              <w:jc w:val="center"/>
            </w:pPr>
            <w:r>
              <w:t>7</w:t>
            </w:r>
          </w:p>
        </w:tc>
      </w:tr>
      <w:tr w:rsidR="00C87A6D">
        <w:tblPrEx>
          <w:tblBorders>
            <w:insideH w:val="none" w:sz="0" w:space="0" w:color="auto"/>
          </w:tblBorders>
        </w:tblPrEx>
        <w:tc>
          <w:tcPr>
            <w:tcW w:w="510" w:type="dxa"/>
            <w:vMerge/>
            <w:tcBorders>
              <w:top w:val="single" w:sz="4" w:space="0" w:color="auto"/>
              <w:bottom w:val="single" w:sz="4" w:space="0" w:color="auto"/>
            </w:tcBorders>
          </w:tcPr>
          <w:p w:rsidR="00C87A6D" w:rsidRDefault="00C87A6D"/>
        </w:tc>
        <w:tc>
          <w:tcPr>
            <w:tcW w:w="6633" w:type="dxa"/>
            <w:vMerge/>
            <w:tcBorders>
              <w:top w:val="single" w:sz="4" w:space="0" w:color="auto"/>
              <w:bottom w:val="single" w:sz="4" w:space="0" w:color="auto"/>
            </w:tcBorders>
          </w:tcPr>
          <w:p w:rsidR="00C87A6D" w:rsidRDefault="00C87A6D"/>
        </w:tc>
        <w:tc>
          <w:tcPr>
            <w:tcW w:w="1247" w:type="dxa"/>
            <w:tcBorders>
              <w:top w:val="nil"/>
              <w:bottom w:val="nil"/>
            </w:tcBorders>
          </w:tcPr>
          <w:p w:rsidR="00C87A6D" w:rsidRDefault="00C87A6D">
            <w:pPr>
              <w:pStyle w:val="ConsPlusNormal"/>
              <w:jc w:val="center"/>
            </w:pPr>
            <w:r>
              <w:t>3,6 - 4</w:t>
            </w:r>
          </w:p>
        </w:tc>
        <w:tc>
          <w:tcPr>
            <w:tcW w:w="1247" w:type="dxa"/>
            <w:tcBorders>
              <w:top w:val="nil"/>
              <w:bottom w:val="nil"/>
            </w:tcBorders>
          </w:tcPr>
          <w:p w:rsidR="00C87A6D" w:rsidRDefault="00C87A6D">
            <w:pPr>
              <w:pStyle w:val="ConsPlusNormal"/>
              <w:jc w:val="center"/>
            </w:pPr>
            <w:r>
              <w:t>10</w:t>
            </w:r>
          </w:p>
        </w:tc>
      </w:tr>
      <w:tr w:rsidR="00C87A6D">
        <w:tc>
          <w:tcPr>
            <w:tcW w:w="510" w:type="dxa"/>
            <w:vMerge/>
            <w:tcBorders>
              <w:top w:val="single" w:sz="4" w:space="0" w:color="auto"/>
              <w:bottom w:val="single" w:sz="4" w:space="0" w:color="auto"/>
            </w:tcBorders>
          </w:tcPr>
          <w:p w:rsidR="00C87A6D" w:rsidRDefault="00C87A6D"/>
        </w:tc>
        <w:tc>
          <w:tcPr>
            <w:tcW w:w="6633" w:type="dxa"/>
            <w:vMerge/>
            <w:tcBorders>
              <w:top w:val="single" w:sz="4" w:space="0" w:color="auto"/>
              <w:bottom w:val="single" w:sz="4" w:space="0" w:color="auto"/>
            </w:tcBorders>
          </w:tcPr>
          <w:p w:rsidR="00C87A6D" w:rsidRDefault="00C87A6D"/>
        </w:tc>
        <w:tc>
          <w:tcPr>
            <w:tcW w:w="1247" w:type="dxa"/>
            <w:tcBorders>
              <w:top w:val="nil"/>
              <w:bottom w:val="single" w:sz="4" w:space="0" w:color="auto"/>
            </w:tcBorders>
          </w:tcPr>
          <w:p w:rsidR="00C87A6D" w:rsidRDefault="00C87A6D">
            <w:pPr>
              <w:pStyle w:val="ConsPlusNormal"/>
              <w:jc w:val="center"/>
            </w:pPr>
            <w:r>
              <w:t>более 4</w:t>
            </w:r>
          </w:p>
        </w:tc>
        <w:tc>
          <w:tcPr>
            <w:tcW w:w="1247" w:type="dxa"/>
            <w:tcBorders>
              <w:top w:val="nil"/>
              <w:bottom w:val="single" w:sz="4" w:space="0" w:color="auto"/>
            </w:tcBorders>
          </w:tcPr>
          <w:p w:rsidR="00C87A6D" w:rsidRDefault="00C87A6D">
            <w:pPr>
              <w:pStyle w:val="ConsPlusNormal"/>
              <w:jc w:val="center"/>
            </w:pPr>
            <w:r>
              <w:t>15</w:t>
            </w:r>
          </w:p>
        </w:tc>
      </w:tr>
      <w:tr w:rsidR="00C87A6D">
        <w:tc>
          <w:tcPr>
            <w:tcW w:w="510" w:type="dxa"/>
            <w:vMerge w:val="restart"/>
            <w:tcBorders>
              <w:top w:val="single" w:sz="4" w:space="0" w:color="auto"/>
              <w:bottom w:val="single" w:sz="4" w:space="0" w:color="auto"/>
            </w:tcBorders>
          </w:tcPr>
          <w:p w:rsidR="00C87A6D" w:rsidRDefault="00C87A6D">
            <w:pPr>
              <w:pStyle w:val="ConsPlusNormal"/>
              <w:jc w:val="center"/>
            </w:pPr>
            <w:r>
              <w:t>2.</w:t>
            </w:r>
          </w:p>
        </w:tc>
        <w:tc>
          <w:tcPr>
            <w:tcW w:w="6633" w:type="dxa"/>
            <w:vMerge w:val="restart"/>
            <w:tcBorders>
              <w:top w:val="single" w:sz="4" w:space="0" w:color="auto"/>
              <w:bottom w:val="single" w:sz="4" w:space="0" w:color="auto"/>
            </w:tcBorders>
          </w:tcPr>
          <w:p w:rsidR="00C87A6D" w:rsidRDefault="00C87A6D">
            <w:pPr>
              <w:pStyle w:val="ConsPlusNormal"/>
              <w:jc w:val="both"/>
            </w:pPr>
            <w:r>
              <w:t>Соотношение прироста объема налоговых поступлений в бюджеты различных уровней бюджетной системы Российской Федерации в текущем финансовом году относительно предыдущего финансового года и запрашиваемого объема государственной гарантии</w:t>
            </w:r>
          </w:p>
        </w:tc>
        <w:tc>
          <w:tcPr>
            <w:tcW w:w="1247" w:type="dxa"/>
            <w:tcBorders>
              <w:top w:val="single" w:sz="4" w:space="0" w:color="auto"/>
              <w:bottom w:val="nil"/>
            </w:tcBorders>
          </w:tcPr>
          <w:p w:rsidR="00C87A6D" w:rsidRDefault="00C87A6D">
            <w:pPr>
              <w:pStyle w:val="ConsPlusNormal"/>
              <w:jc w:val="center"/>
            </w:pPr>
            <w:r>
              <w:t>0 - 1</w:t>
            </w:r>
          </w:p>
        </w:tc>
        <w:tc>
          <w:tcPr>
            <w:tcW w:w="1247" w:type="dxa"/>
            <w:tcBorders>
              <w:top w:val="single" w:sz="4" w:space="0" w:color="auto"/>
              <w:bottom w:val="nil"/>
            </w:tcBorders>
          </w:tcPr>
          <w:p w:rsidR="00C87A6D" w:rsidRDefault="00C87A6D">
            <w:pPr>
              <w:pStyle w:val="ConsPlusNormal"/>
              <w:jc w:val="center"/>
            </w:pPr>
            <w:r>
              <w:t>1</w:t>
            </w:r>
          </w:p>
        </w:tc>
      </w:tr>
      <w:tr w:rsidR="00C87A6D">
        <w:tblPrEx>
          <w:tblBorders>
            <w:insideH w:val="none" w:sz="0" w:space="0" w:color="auto"/>
          </w:tblBorders>
        </w:tblPrEx>
        <w:tc>
          <w:tcPr>
            <w:tcW w:w="510" w:type="dxa"/>
            <w:vMerge/>
            <w:tcBorders>
              <w:top w:val="single" w:sz="4" w:space="0" w:color="auto"/>
              <w:bottom w:val="single" w:sz="4" w:space="0" w:color="auto"/>
            </w:tcBorders>
          </w:tcPr>
          <w:p w:rsidR="00C87A6D" w:rsidRDefault="00C87A6D"/>
        </w:tc>
        <w:tc>
          <w:tcPr>
            <w:tcW w:w="6633" w:type="dxa"/>
            <w:vMerge/>
            <w:tcBorders>
              <w:top w:val="single" w:sz="4" w:space="0" w:color="auto"/>
              <w:bottom w:val="single" w:sz="4" w:space="0" w:color="auto"/>
            </w:tcBorders>
          </w:tcPr>
          <w:p w:rsidR="00C87A6D" w:rsidRDefault="00C87A6D"/>
        </w:tc>
        <w:tc>
          <w:tcPr>
            <w:tcW w:w="1247" w:type="dxa"/>
            <w:tcBorders>
              <w:top w:val="nil"/>
              <w:bottom w:val="nil"/>
            </w:tcBorders>
          </w:tcPr>
          <w:p w:rsidR="00C87A6D" w:rsidRDefault="00C87A6D">
            <w:pPr>
              <w:pStyle w:val="ConsPlusNormal"/>
              <w:jc w:val="center"/>
            </w:pPr>
            <w:r>
              <w:t>1,1 - 2</w:t>
            </w:r>
          </w:p>
        </w:tc>
        <w:tc>
          <w:tcPr>
            <w:tcW w:w="1247" w:type="dxa"/>
            <w:tcBorders>
              <w:top w:val="nil"/>
              <w:bottom w:val="nil"/>
            </w:tcBorders>
          </w:tcPr>
          <w:p w:rsidR="00C87A6D" w:rsidRDefault="00C87A6D">
            <w:pPr>
              <w:pStyle w:val="ConsPlusNormal"/>
              <w:jc w:val="center"/>
            </w:pPr>
            <w:r>
              <w:t>2</w:t>
            </w:r>
          </w:p>
        </w:tc>
      </w:tr>
      <w:tr w:rsidR="00C87A6D">
        <w:tblPrEx>
          <w:tblBorders>
            <w:insideH w:val="none" w:sz="0" w:space="0" w:color="auto"/>
          </w:tblBorders>
        </w:tblPrEx>
        <w:tc>
          <w:tcPr>
            <w:tcW w:w="510" w:type="dxa"/>
            <w:vMerge/>
            <w:tcBorders>
              <w:top w:val="single" w:sz="4" w:space="0" w:color="auto"/>
              <w:bottom w:val="single" w:sz="4" w:space="0" w:color="auto"/>
            </w:tcBorders>
          </w:tcPr>
          <w:p w:rsidR="00C87A6D" w:rsidRDefault="00C87A6D"/>
        </w:tc>
        <w:tc>
          <w:tcPr>
            <w:tcW w:w="6633" w:type="dxa"/>
            <w:vMerge/>
            <w:tcBorders>
              <w:top w:val="single" w:sz="4" w:space="0" w:color="auto"/>
              <w:bottom w:val="single" w:sz="4" w:space="0" w:color="auto"/>
            </w:tcBorders>
          </w:tcPr>
          <w:p w:rsidR="00C87A6D" w:rsidRDefault="00C87A6D"/>
        </w:tc>
        <w:tc>
          <w:tcPr>
            <w:tcW w:w="1247" w:type="dxa"/>
            <w:tcBorders>
              <w:top w:val="nil"/>
              <w:bottom w:val="nil"/>
            </w:tcBorders>
          </w:tcPr>
          <w:p w:rsidR="00C87A6D" w:rsidRDefault="00C87A6D">
            <w:pPr>
              <w:pStyle w:val="ConsPlusNormal"/>
              <w:jc w:val="center"/>
            </w:pPr>
            <w:r>
              <w:t>2,1 - 3</w:t>
            </w:r>
          </w:p>
        </w:tc>
        <w:tc>
          <w:tcPr>
            <w:tcW w:w="1247" w:type="dxa"/>
            <w:tcBorders>
              <w:top w:val="nil"/>
              <w:bottom w:val="nil"/>
            </w:tcBorders>
          </w:tcPr>
          <w:p w:rsidR="00C87A6D" w:rsidRDefault="00C87A6D">
            <w:pPr>
              <w:pStyle w:val="ConsPlusNormal"/>
              <w:jc w:val="center"/>
            </w:pPr>
            <w:r>
              <w:t>3</w:t>
            </w:r>
          </w:p>
        </w:tc>
      </w:tr>
      <w:tr w:rsidR="00C87A6D">
        <w:tblPrEx>
          <w:tblBorders>
            <w:insideH w:val="none" w:sz="0" w:space="0" w:color="auto"/>
          </w:tblBorders>
        </w:tblPrEx>
        <w:tc>
          <w:tcPr>
            <w:tcW w:w="510" w:type="dxa"/>
            <w:vMerge/>
            <w:tcBorders>
              <w:top w:val="single" w:sz="4" w:space="0" w:color="auto"/>
              <w:bottom w:val="single" w:sz="4" w:space="0" w:color="auto"/>
            </w:tcBorders>
          </w:tcPr>
          <w:p w:rsidR="00C87A6D" w:rsidRDefault="00C87A6D"/>
        </w:tc>
        <w:tc>
          <w:tcPr>
            <w:tcW w:w="6633" w:type="dxa"/>
            <w:vMerge/>
            <w:tcBorders>
              <w:top w:val="single" w:sz="4" w:space="0" w:color="auto"/>
              <w:bottom w:val="single" w:sz="4" w:space="0" w:color="auto"/>
            </w:tcBorders>
          </w:tcPr>
          <w:p w:rsidR="00C87A6D" w:rsidRDefault="00C87A6D"/>
        </w:tc>
        <w:tc>
          <w:tcPr>
            <w:tcW w:w="1247" w:type="dxa"/>
            <w:tcBorders>
              <w:top w:val="nil"/>
              <w:bottom w:val="nil"/>
            </w:tcBorders>
          </w:tcPr>
          <w:p w:rsidR="00C87A6D" w:rsidRDefault="00C87A6D">
            <w:pPr>
              <w:pStyle w:val="ConsPlusNormal"/>
              <w:jc w:val="center"/>
            </w:pPr>
            <w:r>
              <w:t>3,1 - 4</w:t>
            </w:r>
          </w:p>
        </w:tc>
        <w:tc>
          <w:tcPr>
            <w:tcW w:w="1247" w:type="dxa"/>
            <w:tcBorders>
              <w:top w:val="nil"/>
              <w:bottom w:val="nil"/>
            </w:tcBorders>
          </w:tcPr>
          <w:p w:rsidR="00C87A6D" w:rsidRDefault="00C87A6D">
            <w:pPr>
              <w:pStyle w:val="ConsPlusNormal"/>
              <w:jc w:val="center"/>
            </w:pPr>
            <w:r>
              <w:t>4</w:t>
            </w:r>
          </w:p>
        </w:tc>
      </w:tr>
      <w:tr w:rsidR="00C87A6D">
        <w:tblPrEx>
          <w:tblBorders>
            <w:insideH w:val="none" w:sz="0" w:space="0" w:color="auto"/>
          </w:tblBorders>
        </w:tblPrEx>
        <w:tc>
          <w:tcPr>
            <w:tcW w:w="510" w:type="dxa"/>
            <w:vMerge/>
            <w:tcBorders>
              <w:top w:val="single" w:sz="4" w:space="0" w:color="auto"/>
              <w:bottom w:val="single" w:sz="4" w:space="0" w:color="auto"/>
            </w:tcBorders>
          </w:tcPr>
          <w:p w:rsidR="00C87A6D" w:rsidRDefault="00C87A6D"/>
        </w:tc>
        <w:tc>
          <w:tcPr>
            <w:tcW w:w="6633" w:type="dxa"/>
            <w:vMerge/>
            <w:tcBorders>
              <w:top w:val="single" w:sz="4" w:space="0" w:color="auto"/>
              <w:bottom w:val="single" w:sz="4" w:space="0" w:color="auto"/>
            </w:tcBorders>
          </w:tcPr>
          <w:p w:rsidR="00C87A6D" w:rsidRDefault="00C87A6D"/>
        </w:tc>
        <w:tc>
          <w:tcPr>
            <w:tcW w:w="1247" w:type="dxa"/>
            <w:tcBorders>
              <w:top w:val="nil"/>
              <w:bottom w:val="nil"/>
            </w:tcBorders>
          </w:tcPr>
          <w:p w:rsidR="00C87A6D" w:rsidRDefault="00C87A6D">
            <w:pPr>
              <w:pStyle w:val="ConsPlusNormal"/>
              <w:jc w:val="center"/>
            </w:pPr>
            <w:r>
              <w:t>4,1 - 6</w:t>
            </w:r>
          </w:p>
        </w:tc>
        <w:tc>
          <w:tcPr>
            <w:tcW w:w="1247" w:type="dxa"/>
            <w:tcBorders>
              <w:top w:val="nil"/>
              <w:bottom w:val="nil"/>
            </w:tcBorders>
          </w:tcPr>
          <w:p w:rsidR="00C87A6D" w:rsidRDefault="00C87A6D">
            <w:pPr>
              <w:pStyle w:val="ConsPlusNormal"/>
              <w:jc w:val="center"/>
            </w:pPr>
            <w:r>
              <w:t>5</w:t>
            </w:r>
          </w:p>
        </w:tc>
      </w:tr>
      <w:tr w:rsidR="00C87A6D">
        <w:tblPrEx>
          <w:tblBorders>
            <w:insideH w:val="none" w:sz="0" w:space="0" w:color="auto"/>
          </w:tblBorders>
        </w:tblPrEx>
        <w:tc>
          <w:tcPr>
            <w:tcW w:w="510" w:type="dxa"/>
            <w:vMerge/>
            <w:tcBorders>
              <w:top w:val="single" w:sz="4" w:space="0" w:color="auto"/>
              <w:bottom w:val="single" w:sz="4" w:space="0" w:color="auto"/>
            </w:tcBorders>
          </w:tcPr>
          <w:p w:rsidR="00C87A6D" w:rsidRDefault="00C87A6D"/>
        </w:tc>
        <w:tc>
          <w:tcPr>
            <w:tcW w:w="6633" w:type="dxa"/>
            <w:vMerge/>
            <w:tcBorders>
              <w:top w:val="single" w:sz="4" w:space="0" w:color="auto"/>
              <w:bottom w:val="single" w:sz="4" w:space="0" w:color="auto"/>
            </w:tcBorders>
          </w:tcPr>
          <w:p w:rsidR="00C87A6D" w:rsidRDefault="00C87A6D"/>
        </w:tc>
        <w:tc>
          <w:tcPr>
            <w:tcW w:w="1247" w:type="dxa"/>
            <w:tcBorders>
              <w:top w:val="nil"/>
              <w:bottom w:val="nil"/>
            </w:tcBorders>
          </w:tcPr>
          <w:p w:rsidR="00C87A6D" w:rsidRDefault="00C87A6D">
            <w:pPr>
              <w:pStyle w:val="ConsPlusNormal"/>
              <w:jc w:val="center"/>
            </w:pPr>
            <w:r>
              <w:t>6,1 - 8</w:t>
            </w:r>
          </w:p>
        </w:tc>
        <w:tc>
          <w:tcPr>
            <w:tcW w:w="1247" w:type="dxa"/>
            <w:tcBorders>
              <w:top w:val="nil"/>
              <w:bottom w:val="nil"/>
            </w:tcBorders>
          </w:tcPr>
          <w:p w:rsidR="00C87A6D" w:rsidRDefault="00C87A6D">
            <w:pPr>
              <w:pStyle w:val="ConsPlusNormal"/>
              <w:jc w:val="center"/>
            </w:pPr>
            <w:r>
              <w:t>6</w:t>
            </w:r>
          </w:p>
        </w:tc>
      </w:tr>
      <w:tr w:rsidR="00C87A6D">
        <w:tblPrEx>
          <w:tblBorders>
            <w:insideH w:val="none" w:sz="0" w:space="0" w:color="auto"/>
          </w:tblBorders>
        </w:tblPrEx>
        <w:tc>
          <w:tcPr>
            <w:tcW w:w="510" w:type="dxa"/>
            <w:vMerge/>
            <w:tcBorders>
              <w:top w:val="single" w:sz="4" w:space="0" w:color="auto"/>
              <w:bottom w:val="single" w:sz="4" w:space="0" w:color="auto"/>
            </w:tcBorders>
          </w:tcPr>
          <w:p w:rsidR="00C87A6D" w:rsidRDefault="00C87A6D"/>
        </w:tc>
        <w:tc>
          <w:tcPr>
            <w:tcW w:w="6633" w:type="dxa"/>
            <w:vMerge/>
            <w:tcBorders>
              <w:top w:val="single" w:sz="4" w:space="0" w:color="auto"/>
              <w:bottom w:val="single" w:sz="4" w:space="0" w:color="auto"/>
            </w:tcBorders>
          </w:tcPr>
          <w:p w:rsidR="00C87A6D" w:rsidRDefault="00C87A6D"/>
        </w:tc>
        <w:tc>
          <w:tcPr>
            <w:tcW w:w="1247" w:type="dxa"/>
            <w:tcBorders>
              <w:top w:val="nil"/>
              <w:bottom w:val="nil"/>
            </w:tcBorders>
          </w:tcPr>
          <w:p w:rsidR="00C87A6D" w:rsidRDefault="00C87A6D">
            <w:pPr>
              <w:pStyle w:val="ConsPlusNormal"/>
              <w:jc w:val="center"/>
            </w:pPr>
            <w:r>
              <w:t>8,1 - 10</w:t>
            </w:r>
          </w:p>
        </w:tc>
        <w:tc>
          <w:tcPr>
            <w:tcW w:w="1247" w:type="dxa"/>
            <w:tcBorders>
              <w:top w:val="nil"/>
              <w:bottom w:val="nil"/>
            </w:tcBorders>
          </w:tcPr>
          <w:p w:rsidR="00C87A6D" w:rsidRDefault="00C87A6D">
            <w:pPr>
              <w:pStyle w:val="ConsPlusNormal"/>
              <w:jc w:val="center"/>
            </w:pPr>
            <w:r>
              <w:t>7</w:t>
            </w:r>
          </w:p>
        </w:tc>
      </w:tr>
      <w:tr w:rsidR="00C87A6D">
        <w:tc>
          <w:tcPr>
            <w:tcW w:w="510" w:type="dxa"/>
            <w:vMerge/>
            <w:tcBorders>
              <w:top w:val="single" w:sz="4" w:space="0" w:color="auto"/>
              <w:bottom w:val="single" w:sz="4" w:space="0" w:color="auto"/>
            </w:tcBorders>
          </w:tcPr>
          <w:p w:rsidR="00C87A6D" w:rsidRDefault="00C87A6D"/>
        </w:tc>
        <w:tc>
          <w:tcPr>
            <w:tcW w:w="6633" w:type="dxa"/>
            <w:vMerge/>
            <w:tcBorders>
              <w:top w:val="single" w:sz="4" w:space="0" w:color="auto"/>
              <w:bottom w:val="single" w:sz="4" w:space="0" w:color="auto"/>
            </w:tcBorders>
          </w:tcPr>
          <w:p w:rsidR="00C87A6D" w:rsidRDefault="00C87A6D"/>
        </w:tc>
        <w:tc>
          <w:tcPr>
            <w:tcW w:w="1247" w:type="dxa"/>
            <w:tcBorders>
              <w:top w:val="nil"/>
              <w:bottom w:val="single" w:sz="4" w:space="0" w:color="auto"/>
            </w:tcBorders>
          </w:tcPr>
          <w:p w:rsidR="00C87A6D" w:rsidRDefault="00C87A6D">
            <w:pPr>
              <w:pStyle w:val="ConsPlusNormal"/>
              <w:jc w:val="center"/>
            </w:pPr>
            <w:r>
              <w:t>более 10</w:t>
            </w:r>
          </w:p>
        </w:tc>
        <w:tc>
          <w:tcPr>
            <w:tcW w:w="1247" w:type="dxa"/>
            <w:tcBorders>
              <w:top w:val="nil"/>
              <w:bottom w:val="single" w:sz="4" w:space="0" w:color="auto"/>
            </w:tcBorders>
          </w:tcPr>
          <w:p w:rsidR="00C87A6D" w:rsidRDefault="00C87A6D">
            <w:pPr>
              <w:pStyle w:val="ConsPlusNormal"/>
              <w:jc w:val="center"/>
            </w:pPr>
            <w:r>
              <w:t>8</w:t>
            </w:r>
          </w:p>
        </w:tc>
      </w:tr>
      <w:tr w:rsidR="00C87A6D">
        <w:tc>
          <w:tcPr>
            <w:tcW w:w="510" w:type="dxa"/>
            <w:vMerge w:val="restart"/>
            <w:tcBorders>
              <w:top w:val="single" w:sz="4" w:space="0" w:color="auto"/>
              <w:bottom w:val="single" w:sz="4" w:space="0" w:color="auto"/>
            </w:tcBorders>
          </w:tcPr>
          <w:p w:rsidR="00C87A6D" w:rsidRDefault="00C87A6D">
            <w:pPr>
              <w:pStyle w:val="ConsPlusNormal"/>
              <w:jc w:val="center"/>
            </w:pPr>
            <w:r>
              <w:t>3.</w:t>
            </w:r>
          </w:p>
        </w:tc>
        <w:tc>
          <w:tcPr>
            <w:tcW w:w="6633" w:type="dxa"/>
            <w:vMerge w:val="restart"/>
            <w:tcBorders>
              <w:top w:val="single" w:sz="4" w:space="0" w:color="auto"/>
              <w:bottom w:val="single" w:sz="4" w:space="0" w:color="auto"/>
            </w:tcBorders>
          </w:tcPr>
          <w:p w:rsidR="00C87A6D" w:rsidRDefault="00C87A6D">
            <w:pPr>
              <w:pStyle w:val="ConsPlusNormal"/>
              <w:jc w:val="both"/>
            </w:pPr>
            <w:r>
              <w:t xml:space="preserve">Соотношение прогнозируемого прироста за 5 лет с даты окончания </w:t>
            </w:r>
            <w:r>
              <w:lastRenderedPageBreak/>
              <w:t>срока реализации инвестиционного проекта объема налоговых поступлений в бюджеты различных уровней бюджетной системы Российской Федерации, обусловленных реализацией проекта и запрашиваемого объема государственной гарантии</w:t>
            </w:r>
          </w:p>
        </w:tc>
        <w:tc>
          <w:tcPr>
            <w:tcW w:w="1247" w:type="dxa"/>
            <w:tcBorders>
              <w:top w:val="single" w:sz="4" w:space="0" w:color="auto"/>
              <w:bottom w:val="nil"/>
            </w:tcBorders>
          </w:tcPr>
          <w:p w:rsidR="00C87A6D" w:rsidRDefault="00C87A6D">
            <w:pPr>
              <w:pStyle w:val="ConsPlusNormal"/>
              <w:jc w:val="center"/>
            </w:pPr>
            <w:r>
              <w:lastRenderedPageBreak/>
              <w:t>0 - 4</w:t>
            </w:r>
          </w:p>
        </w:tc>
        <w:tc>
          <w:tcPr>
            <w:tcW w:w="1247" w:type="dxa"/>
            <w:tcBorders>
              <w:top w:val="single" w:sz="4" w:space="0" w:color="auto"/>
              <w:bottom w:val="nil"/>
            </w:tcBorders>
          </w:tcPr>
          <w:p w:rsidR="00C87A6D" w:rsidRDefault="00C87A6D">
            <w:pPr>
              <w:pStyle w:val="ConsPlusNormal"/>
              <w:jc w:val="center"/>
            </w:pPr>
            <w:r>
              <w:t>0</w:t>
            </w:r>
          </w:p>
        </w:tc>
      </w:tr>
      <w:tr w:rsidR="00C87A6D">
        <w:tblPrEx>
          <w:tblBorders>
            <w:insideH w:val="none" w:sz="0" w:space="0" w:color="auto"/>
          </w:tblBorders>
        </w:tblPrEx>
        <w:tc>
          <w:tcPr>
            <w:tcW w:w="510" w:type="dxa"/>
            <w:vMerge/>
            <w:tcBorders>
              <w:top w:val="single" w:sz="4" w:space="0" w:color="auto"/>
              <w:bottom w:val="single" w:sz="4" w:space="0" w:color="auto"/>
            </w:tcBorders>
          </w:tcPr>
          <w:p w:rsidR="00C87A6D" w:rsidRDefault="00C87A6D"/>
        </w:tc>
        <w:tc>
          <w:tcPr>
            <w:tcW w:w="6633" w:type="dxa"/>
            <w:vMerge/>
            <w:tcBorders>
              <w:top w:val="single" w:sz="4" w:space="0" w:color="auto"/>
              <w:bottom w:val="single" w:sz="4" w:space="0" w:color="auto"/>
            </w:tcBorders>
          </w:tcPr>
          <w:p w:rsidR="00C87A6D" w:rsidRDefault="00C87A6D"/>
        </w:tc>
        <w:tc>
          <w:tcPr>
            <w:tcW w:w="1247" w:type="dxa"/>
            <w:tcBorders>
              <w:top w:val="nil"/>
              <w:bottom w:val="nil"/>
            </w:tcBorders>
          </w:tcPr>
          <w:p w:rsidR="00C87A6D" w:rsidRDefault="00C87A6D">
            <w:pPr>
              <w:pStyle w:val="ConsPlusNormal"/>
              <w:jc w:val="center"/>
            </w:pPr>
            <w:r>
              <w:t>4,1 - 6</w:t>
            </w:r>
          </w:p>
        </w:tc>
        <w:tc>
          <w:tcPr>
            <w:tcW w:w="1247" w:type="dxa"/>
            <w:tcBorders>
              <w:top w:val="nil"/>
              <w:bottom w:val="nil"/>
            </w:tcBorders>
          </w:tcPr>
          <w:p w:rsidR="00C87A6D" w:rsidRDefault="00C87A6D">
            <w:pPr>
              <w:pStyle w:val="ConsPlusNormal"/>
              <w:jc w:val="center"/>
            </w:pPr>
            <w:r>
              <w:t>1</w:t>
            </w:r>
          </w:p>
        </w:tc>
      </w:tr>
      <w:tr w:rsidR="00C87A6D">
        <w:tblPrEx>
          <w:tblBorders>
            <w:insideH w:val="none" w:sz="0" w:space="0" w:color="auto"/>
          </w:tblBorders>
        </w:tblPrEx>
        <w:tc>
          <w:tcPr>
            <w:tcW w:w="510" w:type="dxa"/>
            <w:vMerge/>
            <w:tcBorders>
              <w:top w:val="single" w:sz="4" w:space="0" w:color="auto"/>
              <w:bottom w:val="single" w:sz="4" w:space="0" w:color="auto"/>
            </w:tcBorders>
          </w:tcPr>
          <w:p w:rsidR="00C87A6D" w:rsidRDefault="00C87A6D"/>
        </w:tc>
        <w:tc>
          <w:tcPr>
            <w:tcW w:w="6633" w:type="dxa"/>
            <w:vMerge/>
            <w:tcBorders>
              <w:top w:val="single" w:sz="4" w:space="0" w:color="auto"/>
              <w:bottom w:val="single" w:sz="4" w:space="0" w:color="auto"/>
            </w:tcBorders>
          </w:tcPr>
          <w:p w:rsidR="00C87A6D" w:rsidRDefault="00C87A6D"/>
        </w:tc>
        <w:tc>
          <w:tcPr>
            <w:tcW w:w="1247" w:type="dxa"/>
            <w:tcBorders>
              <w:top w:val="nil"/>
              <w:bottom w:val="nil"/>
            </w:tcBorders>
          </w:tcPr>
          <w:p w:rsidR="00C87A6D" w:rsidRDefault="00C87A6D">
            <w:pPr>
              <w:pStyle w:val="ConsPlusNormal"/>
              <w:jc w:val="center"/>
            </w:pPr>
            <w:r>
              <w:t>6,1 - 8</w:t>
            </w:r>
          </w:p>
        </w:tc>
        <w:tc>
          <w:tcPr>
            <w:tcW w:w="1247" w:type="dxa"/>
            <w:tcBorders>
              <w:top w:val="nil"/>
              <w:bottom w:val="nil"/>
            </w:tcBorders>
          </w:tcPr>
          <w:p w:rsidR="00C87A6D" w:rsidRDefault="00C87A6D">
            <w:pPr>
              <w:pStyle w:val="ConsPlusNormal"/>
              <w:jc w:val="center"/>
            </w:pPr>
            <w:r>
              <w:t>2</w:t>
            </w:r>
          </w:p>
        </w:tc>
      </w:tr>
      <w:tr w:rsidR="00C87A6D">
        <w:tblPrEx>
          <w:tblBorders>
            <w:insideH w:val="none" w:sz="0" w:space="0" w:color="auto"/>
          </w:tblBorders>
        </w:tblPrEx>
        <w:tc>
          <w:tcPr>
            <w:tcW w:w="510" w:type="dxa"/>
            <w:vMerge/>
            <w:tcBorders>
              <w:top w:val="single" w:sz="4" w:space="0" w:color="auto"/>
              <w:bottom w:val="single" w:sz="4" w:space="0" w:color="auto"/>
            </w:tcBorders>
          </w:tcPr>
          <w:p w:rsidR="00C87A6D" w:rsidRDefault="00C87A6D"/>
        </w:tc>
        <w:tc>
          <w:tcPr>
            <w:tcW w:w="6633" w:type="dxa"/>
            <w:vMerge/>
            <w:tcBorders>
              <w:top w:val="single" w:sz="4" w:space="0" w:color="auto"/>
              <w:bottom w:val="single" w:sz="4" w:space="0" w:color="auto"/>
            </w:tcBorders>
          </w:tcPr>
          <w:p w:rsidR="00C87A6D" w:rsidRDefault="00C87A6D"/>
        </w:tc>
        <w:tc>
          <w:tcPr>
            <w:tcW w:w="1247" w:type="dxa"/>
            <w:tcBorders>
              <w:top w:val="nil"/>
              <w:bottom w:val="nil"/>
            </w:tcBorders>
          </w:tcPr>
          <w:p w:rsidR="00C87A6D" w:rsidRDefault="00C87A6D">
            <w:pPr>
              <w:pStyle w:val="ConsPlusNormal"/>
              <w:jc w:val="center"/>
            </w:pPr>
            <w:r>
              <w:t>8,1 - 10</w:t>
            </w:r>
          </w:p>
        </w:tc>
        <w:tc>
          <w:tcPr>
            <w:tcW w:w="1247" w:type="dxa"/>
            <w:tcBorders>
              <w:top w:val="nil"/>
              <w:bottom w:val="nil"/>
            </w:tcBorders>
          </w:tcPr>
          <w:p w:rsidR="00C87A6D" w:rsidRDefault="00C87A6D">
            <w:pPr>
              <w:pStyle w:val="ConsPlusNormal"/>
              <w:jc w:val="center"/>
            </w:pPr>
            <w:r>
              <w:t>3</w:t>
            </w:r>
          </w:p>
        </w:tc>
      </w:tr>
      <w:tr w:rsidR="00C87A6D">
        <w:tblPrEx>
          <w:tblBorders>
            <w:insideH w:val="none" w:sz="0" w:space="0" w:color="auto"/>
          </w:tblBorders>
        </w:tblPrEx>
        <w:tc>
          <w:tcPr>
            <w:tcW w:w="510" w:type="dxa"/>
            <w:vMerge/>
            <w:tcBorders>
              <w:top w:val="single" w:sz="4" w:space="0" w:color="auto"/>
              <w:bottom w:val="single" w:sz="4" w:space="0" w:color="auto"/>
            </w:tcBorders>
          </w:tcPr>
          <w:p w:rsidR="00C87A6D" w:rsidRDefault="00C87A6D"/>
        </w:tc>
        <w:tc>
          <w:tcPr>
            <w:tcW w:w="6633" w:type="dxa"/>
            <w:vMerge/>
            <w:tcBorders>
              <w:top w:val="single" w:sz="4" w:space="0" w:color="auto"/>
              <w:bottom w:val="single" w:sz="4" w:space="0" w:color="auto"/>
            </w:tcBorders>
          </w:tcPr>
          <w:p w:rsidR="00C87A6D" w:rsidRDefault="00C87A6D"/>
        </w:tc>
        <w:tc>
          <w:tcPr>
            <w:tcW w:w="1247" w:type="dxa"/>
            <w:tcBorders>
              <w:top w:val="nil"/>
              <w:bottom w:val="nil"/>
            </w:tcBorders>
          </w:tcPr>
          <w:p w:rsidR="00C87A6D" w:rsidRDefault="00C87A6D">
            <w:pPr>
              <w:pStyle w:val="ConsPlusNormal"/>
              <w:jc w:val="center"/>
            </w:pPr>
            <w:r>
              <w:t>10,1 - 12</w:t>
            </w:r>
          </w:p>
        </w:tc>
        <w:tc>
          <w:tcPr>
            <w:tcW w:w="1247" w:type="dxa"/>
            <w:tcBorders>
              <w:top w:val="nil"/>
              <w:bottom w:val="nil"/>
            </w:tcBorders>
          </w:tcPr>
          <w:p w:rsidR="00C87A6D" w:rsidRDefault="00C87A6D">
            <w:pPr>
              <w:pStyle w:val="ConsPlusNormal"/>
              <w:jc w:val="center"/>
            </w:pPr>
            <w:r>
              <w:t>4</w:t>
            </w:r>
          </w:p>
        </w:tc>
      </w:tr>
      <w:tr w:rsidR="00C87A6D">
        <w:tblPrEx>
          <w:tblBorders>
            <w:insideH w:val="none" w:sz="0" w:space="0" w:color="auto"/>
          </w:tblBorders>
        </w:tblPrEx>
        <w:tc>
          <w:tcPr>
            <w:tcW w:w="510" w:type="dxa"/>
            <w:vMerge/>
            <w:tcBorders>
              <w:top w:val="single" w:sz="4" w:space="0" w:color="auto"/>
              <w:bottom w:val="single" w:sz="4" w:space="0" w:color="auto"/>
            </w:tcBorders>
          </w:tcPr>
          <w:p w:rsidR="00C87A6D" w:rsidRDefault="00C87A6D"/>
        </w:tc>
        <w:tc>
          <w:tcPr>
            <w:tcW w:w="6633" w:type="dxa"/>
            <w:vMerge/>
            <w:tcBorders>
              <w:top w:val="single" w:sz="4" w:space="0" w:color="auto"/>
              <w:bottom w:val="single" w:sz="4" w:space="0" w:color="auto"/>
            </w:tcBorders>
          </w:tcPr>
          <w:p w:rsidR="00C87A6D" w:rsidRDefault="00C87A6D"/>
        </w:tc>
        <w:tc>
          <w:tcPr>
            <w:tcW w:w="1247" w:type="dxa"/>
            <w:tcBorders>
              <w:top w:val="nil"/>
              <w:bottom w:val="nil"/>
            </w:tcBorders>
          </w:tcPr>
          <w:p w:rsidR="00C87A6D" w:rsidRDefault="00C87A6D">
            <w:pPr>
              <w:pStyle w:val="ConsPlusNormal"/>
              <w:jc w:val="center"/>
            </w:pPr>
            <w:r>
              <w:t>12,1 - 14</w:t>
            </w:r>
          </w:p>
        </w:tc>
        <w:tc>
          <w:tcPr>
            <w:tcW w:w="1247" w:type="dxa"/>
            <w:tcBorders>
              <w:top w:val="nil"/>
              <w:bottom w:val="nil"/>
            </w:tcBorders>
          </w:tcPr>
          <w:p w:rsidR="00C87A6D" w:rsidRDefault="00C87A6D">
            <w:pPr>
              <w:pStyle w:val="ConsPlusNormal"/>
              <w:jc w:val="center"/>
            </w:pPr>
            <w:r>
              <w:t>5</w:t>
            </w:r>
          </w:p>
        </w:tc>
      </w:tr>
      <w:tr w:rsidR="00C87A6D">
        <w:tblPrEx>
          <w:tblBorders>
            <w:insideH w:val="none" w:sz="0" w:space="0" w:color="auto"/>
          </w:tblBorders>
        </w:tblPrEx>
        <w:tc>
          <w:tcPr>
            <w:tcW w:w="510" w:type="dxa"/>
            <w:vMerge/>
            <w:tcBorders>
              <w:top w:val="single" w:sz="4" w:space="0" w:color="auto"/>
              <w:bottom w:val="single" w:sz="4" w:space="0" w:color="auto"/>
            </w:tcBorders>
          </w:tcPr>
          <w:p w:rsidR="00C87A6D" w:rsidRDefault="00C87A6D"/>
        </w:tc>
        <w:tc>
          <w:tcPr>
            <w:tcW w:w="6633" w:type="dxa"/>
            <w:vMerge/>
            <w:tcBorders>
              <w:top w:val="single" w:sz="4" w:space="0" w:color="auto"/>
              <w:bottom w:val="single" w:sz="4" w:space="0" w:color="auto"/>
            </w:tcBorders>
          </w:tcPr>
          <w:p w:rsidR="00C87A6D" w:rsidRDefault="00C87A6D"/>
        </w:tc>
        <w:tc>
          <w:tcPr>
            <w:tcW w:w="1247" w:type="dxa"/>
            <w:tcBorders>
              <w:top w:val="nil"/>
              <w:bottom w:val="nil"/>
            </w:tcBorders>
          </w:tcPr>
          <w:p w:rsidR="00C87A6D" w:rsidRDefault="00C87A6D">
            <w:pPr>
              <w:pStyle w:val="ConsPlusNormal"/>
              <w:jc w:val="center"/>
            </w:pPr>
            <w:r>
              <w:t>14,1 - 16</w:t>
            </w:r>
          </w:p>
        </w:tc>
        <w:tc>
          <w:tcPr>
            <w:tcW w:w="1247" w:type="dxa"/>
            <w:tcBorders>
              <w:top w:val="nil"/>
              <w:bottom w:val="nil"/>
            </w:tcBorders>
          </w:tcPr>
          <w:p w:rsidR="00C87A6D" w:rsidRDefault="00C87A6D">
            <w:pPr>
              <w:pStyle w:val="ConsPlusNormal"/>
              <w:jc w:val="center"/>
            </w:pPr>
            <w:r>
              <w:t>6</w:t>
            </w:r>
          </w:p>
        </w:tc>
      </w:tr>
      <w:tr w:rsidR="00C87A6D">
        <w:tc>
          <w:tcPr>
            <w:tcW w:w="510" w:type="dxa"/>
            <w:vMerge/>
            <w:tcBorders>
              <w:top w:val="single" w:sz="4" w:space="0" w:color="auto"/>
              <w:bottom w:val="single" w:sz="4" w:space="0" w:color="auto"/>
            </w:tcBorders>
          </w:tcPr>
          <w:p w:rsidR="00C87A6D" w:rsidRDefault="00C87A6D"/>
        </w:tc>
        <w:tc>
          <w:tcPr>
            <w:tcW w:w="6633" w:type="dxa"/>
            <w:vMerge/>
            <w:tcBorders>
              <w:top w:val="single" w:sz="4" w:space="0" w:color="auto"/>
              <w:bottom w:val="single" w:sz="4" w:space="0" w:color="auto"/>
            </w:tcBorders>
          </w:tcPr>
          <w:p w:rsidR="00C87A6D" w:rsidRDefault="00C87A6D"/>
        </w:tc>
        <w:tc>
          <w:tcPr>
            <w:tcW w:w="1247" w:type="dxa"/>
            <w:tcBorders>
              <w:top w:val="nil"/>
              <w:bottom w:val="single" w:sz="4" w:space="0" w:color="auto"/>
            </w:tcBorders>
          </w:tcPr>
          <w:p w:rsidR="00C87A6D" w:rsidRDefault="00C87A6D">
            <w:pPr>
              <w:pStyle w:val="ConsPlusNormal"/>
              <w:jc w:val="center"/>
            </w:pPr>
            <w:r>
              <w:t>более 16</w:t>
            </w:r>
          </w:p>
        </w:tc>
        <w:tc>
          <w:tcPr>
            <w:tcW w:w="1247" w:type="dxa"/>
            <w:tcBorders>
              <w:top w:val="nil"/>
              <w:bottom w:val="single" w:sz="4" w:space="0" w:color="auto"/>
            </w:tcBorders>
          </w:tcPr>
          <w:p w:rsidR="00C87A6D" w:rsidRDefault="00C87A6D">
            <w:pPr>
              <w:pStyle w:val="ConsPlusNormal"/>
              <w:jc w:val="center"/>
            </w:pPr>
            <w:r>
              <w:t>7</w:t>
            </w:r>
          </w:p>
        </w:tc>
      </w:tr>
      <w:tr w:rsidR="00C87A6D">
        <w:tc>
          <w:tcPr>
            <w:tcW w:w="510" w:type="dxa"/>
            <w:vMerge w:val="restart"/>
            <w:tcBorders>
              <w:top w:val="single" w:sz="4" w:space="0" w:color="auto"/>
              <w:bottom w:val="single" w:sz="4" w:space="0" w:color="auto"/>
            </w:tcBorders>
          </w:tcPr>
          <w:p w:rsidR="00C87A6D" w:rsidRDefault="00C87A6D">
            <w:pPr>
              <w:pStyle w:val="ConsPlusNormal"/>
              <w:jc w:val="center"/>
            </w:pPr>
            <w:r>
              <w:t>4.</w:t>
            </w:r>
          </w:p>
        </w:tc>
        <w:tc>
          <w:tcPr>
            <w:tcW w:w="6633" w:type="dxa"/>
            <w:vMerge w:val="restart"/>
            <w:tcBorders>
              <w:top w:val="single" w:sz="4" w:space="0" w:color="auto"/>
              <w:bottom w:val="single" w:sz="4" w:space="0" w:color="auto"/>
            </w:tcBorders>
          </w:tcPr>
          <w:p w:rsidR="00C87A6D" w:rsidRDefault="00C87A6D">
            <w:pPr>
              <w:pStyle w:val="ConsPlusNormal"/>
              <w:jc w:val="both"/>
            </w:pPr>
            <w:r>
              <w:t>Количество высокопроизводительных рабочих мест, создаваемых в ходе реализации инвестиционного проекта (шт.)</w:t>
            </w:r>
          </w:p>
        </w:tc>
        <w:tc>
          <w:tcPr>
            <w:tcW w:w="1247" w:type="dxa"/>
            <w:tcBorders>
              <w:top w:val="single" w:sz="4" w:space="0" w:color="auto"/>
              <w:bottom w:val="nil"/>
            </w:tcBorders>
          </w:tcPr>
          <w:p w:rsidR="00C87A6D" w:rsidRDefault="00C87A6D">
            <w:pPr>
              <w:pStyle w:val="ConsPlusNormal"/>
              <w:jc w:val="center"/>
            </w:pPr>
            <w:r>
              <w:t>0 - 50</w:t>
            </w:r>
          </w:p>
        </w:tc>
        <w:tc>
          <w:tcPr>
            <w:tcW w:w="1247" w:type="dxa"/>
            <w:tcBorders>
              <w:top w:val="single" w:sz="4" w:space="0" w:color="auto"/>
              <w:bottom w:val="nil"/>
            </w:tcBorders>
          </w:tcPr>
          <w:p w:rsidR="00C87A6D" w:rsidRDefault="00C87A6D">
            <w:pPr>
              <w:pStyle w:val="ConsPlusNormal"/>
              <w:jc w:val="center"/>
            </w:pPr>
            <w:r>
              <w:t>0</w:t>
            </w:r>
          </w:p>
        </w:tc>
      </w:tr>
      <w:tr w:rsidR="00C87A6D">
        <w:tblPrEx>
          <w:tblBorders>
            <w:insideH w:val="none" w:sz="0" w:space="0" w:color="auto"/>
          </w:tblBorders>
        </w:tblPrEx>
        <w:tc>
          <w:tcPr>
            <w:tcW w:w="510" w:type="dxa"/>
            <w:vMerge/>
            <w:tcBorders>
              <w:top w:val="single" w:sz="4" w:space="0" w:color="auto"/>
              <w:bottom w:val="single" w:sz="4" w:space="0" w:color="auto"/>
            </w:tcBorders>
          </w:tcPr>
          <w:p w:rsidR="00C87A6D" w:rsidRDefault="00C87A6D"/>
        </w:tc>
        <w:tc>
          <w:tcPr>
            <w:tcW w:w="6633" w:type="dxa"/>
            <w:vMerge/>
            <w:tcBorders>
              <w:top w:val="single" w:sz="4" w:space="0" w:color="auto"/>
              <w:bottom w:val="single" w:sz="4" w:space="0" w:color="auto"/>
            </w:tcBorders>
          </w:tcPr>
          <w:p w:rsidR="00C87A6D" w:rsidRDefault="00C87A6D"/>
        </w:tc>
        <w:tc>
          <w:tcPr>
            <w:tcW w:w="1247" w:type="dxa"/>
            <w:tcBorders>
              <w:top w:val="nil"/>
              <w:bottom w:val="nil"/>
            </w:tcBorders>
          </w:tcPr>
          <w:p w:rsidR="00C87A6D" w:rsidRDefault="00C87A6D">
            <w:pPr>
              <w:pStyle w:val="ConsPlusNormal"/>
              <w:jc w:val="center"/>
            </w:pPr>
            <w:r>
              <w:t>51 - 100</w:t>
            </w:r>
          </w:p>
        </w:tc>
        <w:tc>
          <w:tcPr>
            <w:tcW w:w="1247" w:type="dxa"/>
            <w:tcBorders>
              <w:top w:val="nil"/>
              <w:bottom w:val="nil"/>
            </w:tcBorders>
          </w:tcPr>
          <w:p w:rsidR="00C87A6D" w:rsidRDefault="00C87A6D">
            <w:pPr>
              <w:pStyle w:val="ConsPlusNormal"/>
              <w:jc w:val="center"/>
            </w:pPr>
            <w:r>
              <w:t>1</w:t>
            </w:r>
          </w:p>
        </w:tc>
      </w:tr>
      <w:tr w:rsidR="00C87A6D">
        <w:tblPrEx>
          <w:tblBorders>
            <w:insideH w:val="none" w:sz="0" w:space="0" w:color="auto"/>
          </w:tblBorders>
        </w:tblPrEx>
        <w:tc>
          <w:tcPr>
            <w:tcW w:w="510" w:type="dxa"/>
            <w:vMerge/>
            <w:tcBorders>
              <w:top w:val="single" w:sz="4" w:space="0" w:color="auto"/>
              <w:bottom w:val="single" w:sz="4" w:space="0" w:color="auto"/>
            </w:tcBorders>
          </w:tcPr>
          <w:p w:rsidR="00C87A6D" w:rsidRDefault="00C87A6D"/>
        </w:tc>
        <w:tc>
          <w:tcPr>
            <w:tcW w:w="6633" w:type="dxa"/>
            <w:vMerge/>
            <w:tcBorders>
              <w:top w:val="single" w:sz="4" w:space="0" w:color="auto"/>
              <w:bottom w:val="single" w:sz="4" w:space="0" w:color="auto"/>
            </w:tcBorders>
          </w:tcPr>
          <w:p w:rsidR="00C87A6D" w:rsidRDefault="00C87A6D"/>
        </w:tc>
        <w:tc>
          <w:tcPr>
            <w:tcW w:w="1247" w:type="dxa"/>
            <w:tcBorders>
              <w:top w:val="nil"/>
              <w:bottom w:val="nil"/>
            </w:tcBorders>
          </w:tcPr>
          <w:p w:rsidR="00C87A6D" w:rsidRDefault="00C87A6D">
            <w:pPr>
              <w:pStyle w:val="ConsPlusNormal"/>
              <w:jc w:val="center"/>
            </w:pPr>
            <w:r>
              <w:t>101 - 200</w:t>
            </w:r>
          </w:p>
        </w:tc>
        <w:tc>
          <w:tcPr>
            <w:tcW w:w="1247" w:type="dxa"/>
            <w:tcBorders>
              <w:top w:val="nil"/>
              <w:bottom w:val="nil"/>
            </w:tcBorders>
          </w:tcPr>
          <w:p w:rsidR="00C87A6D" w:rsidRDefault="00C87A6D">
            <w:pPr>
              <w:pStyle w:val="ConsPlusNormal"/>
              <w:jc w:val="center"/>
            </w:pPr>
            <w:r>
              <w:t>2</w:t>
            </w:r>
          </w:p>
        </w:tc>
      </w:tr>
      <w:tr w:rsidR="00C87A6D">
        <w:tblPrEx>
          <w:tblBorders>
            <w:insideH w:val="none" w:sz="0" w:space="0" w:color="auto"/>
          </w:tblBorders>
        </w:tblPrEx>
        <w:tc>
          <w:tcPr>
            <w:tcW w:w="510" w:type="dxa"/>
            <w:vMerge/>
            <w:tcBorders>
              <w:top w:val="single" w:sz="4" w:space="0" w:color="auto"/>
              <w:bottom w:val="single" w:sz="4" w:space="0" w:color="auto"/>
            </w:tcBorders>
          </w:tcPr>
          <w:p w:rsidR="00C87A6D" w:rsidRDefault="00C87A6D"/>
        </w:tc>
        <w:tc>
          <w:tcPr>
            <w:tcW w:w="6633" w:type="dxa"/>
            <w:vMerge/>
            <w:tcBorders>
              <w:top w:val="single" w:sz="4" w:space="0" w:color="auto"/>
              <w:bottom w:val="single" w:sz="4" w:space="0" w:color="auto"/>
            </w:tcBorders>
          </w:tcPr>
          <w:p w:rsidR="00C87A6D" w:rsidRDefault="00C87A6D"/>
        </w:tc>
        <w:tc>
          <w:tcPr>
            <w:tcW w:w="1247" w:type="dxa"/>
            <w:tcBorders>
              <w:top w:val="nil"/>
              <w:bottom w:val="nil"/>
            </w:tcBorders>
          </w:tcPr>
          <w:p w:rsidR="00C87A6D" w:rsidRDefault="00C87A6D">
            <w:pPr>
              <w:pStyle w:val="ConsPlusNormal"/>
              <w:jc w:val="center"/>
            </w:pPr>
            <w:r>
              <w:t>201 - 300</w:t>
            </w:r>
          </w:p>
        </w:tc>
        <w:tc>
          <w:tcPr>
            <w:tcW w:w="1247" w:type="dxa"/>
            <w:tcBorders>
              <w:top w:val="nil"/>
              <w:bottom w:val="nil"/>
            </w:tcBorders>
          </w:tcPr>
          <w:p w:rsidR="00C87A6D" w:rsidRDefault="00C87A6D">
            <w:pPr>
              <w:pStyle w:val="ConsPlusNormal"/>
              <w:jc w:val="center"/>
            </w:pPr>
            <w:r>
              <w:t>3</w:t>
            </w:r>
          </w:p>
        </w:tc>
      </w:tr>
      <w:tr w:rsidR="00C87A6D">
        <w:tblPrEx>
          <w:tblBorders>
            <w:insideH w:val="none" w:sz="0" w:space="0" w:color="auto"/>
          </w:tblBorders>
        </w:tblPrEx>
        <w:tc>
          <w:tcPr>
            <w:tcW w:w="510" w:type="dxa"/>
            <w:vMerge/>
            <w:tcBorders>
              <w:top w:val="single" w:sz="4" w:space="0" w:color="auto"/>
              <w:bottom w:val="single" w:sz="4" w:space="0" w:color="auto"/>
            </w:tcBorders>
          </w:tcPr>
          <w:p w:rsidR="00C87A6D" w:rsidRDefault="00C87A6D"/>
        </w:tc>
        <w:tc>
          <w:tcPr>
            <w:tcW w:w="6633" w:type="dxa"/>
            <w:vMerge/>
            <w:tcBorders>
              <w:top w:val="single" w:sz="4" w:space="0" w:color="auto"/>
              <w:bottom w:val="single" w:sz="4" w:space="0" w:color="auto"/>
            </w:tcBorders>
          </w:tcPr>
          <w:p w:rsidR="00C87A6D" w:rsidRDefault="00C87A6D"/>
        </w:tc>
        <w:tc>
          <w:tcPr>
            <w:tcW w:w="1247" w:type="dxa"/>
            <w:tcBorders>
              <w:top w:val="nil"/>
              <w:bottom w:val="nil"/>
            </w:tcBorders>
          </w:tcPr>
          <w:p w:rsidR="00C87A6D" w:rsidRDefault="00C87A6D">
            <w:pPr>
              <w:pStyle w:val="ConsPlusNormal"/>
              <w:jc w:val="center"/>
            </w:pPr>
            <w:r>
              <w:t>301 - 400</w:t>
            </w:r>
          </w:p>
        </w:tc>
        <w:tc>
          <w:tcPr>
            <w:tcW w:w="1247" w:type="dxa"/>
            <w:tcBorders>
              <w:top w:val="nil"/>
              <w:bottom w:val="nil"/>
            </w:tcBorders>
          </w:tcPr>
          <w:p w:rsidR="00C87A6D" w:rsidRDefault="00C87A6D">
            <w:pPr>
              <w:pStyle w:val="ConsPlusNormal"/>
              <w:jc w:val="center"/>
            </w:pPr>
            <w:r>
              <w:t>4</w:t>
            </w:r>
          </w:p>
        </w:tc>
      </w:tr>
      <w:tr w:rsidR="00C87A6D">
        <w:tblPrEx>
          <w:tblBorders>
            <w:insideH w:val="none" w:sz="0" w:space="0" w:color="auto"/>
          </w:tblBorders>
        </w:tblPrEx>
        <w:tc>
          <w:tcPr>
            <w:tcW w:w="510" w:type="dxa"/>
            <w:vMerge/>
            <w:tcBorders>
              <w:top w:val="single" w:sz="4" w:space="0" w:color="auto"/>
              <w:bottom w:val="single" w:sz="4" w:space="0" w:color="auto"/>
            </w:tcBorders>
          </w:tcPr>
          <w:p w:rsidR="00C87A6D" w:rsidRDefault="00C87A6D"/>
        </w:tc>
        <w:tc>
          <w:tcPr>
            <w:tcW w:w="6633" w:type="dxa"/>
            <w:vMerge/>
            <w:tcBorders>
              <w:top w:val="single" w:sz="4" w:space="0" w:color="auto"/>
              <w:bottom w:val="single" w:sz="4" w:space="0" w:color="auto"/>
            </w:tcBorders>
          </w:tcPr>
          <w:p w:rsidR="00C87A6D" w:rsidRDefault="00C87A6D"/>
        </w:tc>
        <w:tc>
          <w:tcPr>
            <w:tcW w:w="1247" w:type="dxa"/>
            <w:tcBorders>
              <w:top w:val="nil"/>
              <w:bottom w:val="nil"/>
            </w:tcBorders>
          </w:tcPr>
          <w:p w:rsidR="00C87A6D" w:rsidRDefault="00C87A6D">
            <w:pPr>
              <w:pStyle w:val="ConsPlusNormal"/>
              <w:jc w:val="center"/>
            </w:pPr>
            <w:r>
              <w:t>401 - 500</w:t>
            </w:r>
          </w:p>
        </w:tc>
        <w:tc>
          <w:tcPr>
            <w:tcW w:w="1247" w:type="dxa"/>
            <w:tcBorders>
              <w:top w:val="nil"/>
              <w:bottom w:val="nil"/>
            </w:tcBorders>
          </w:tcPr>
          <w:p w:rsidR="00C87A6D" w:rsidRDefault="00C87A6D">
            <w:pPr>
              <w:pStyle w:val="ConsPlusNormal"/>
              <w:jc w:val="center"/>
            </w:pPr>
            <w:r>
              <w:t>5</w:t>
            </w:r>
          </w:p>
        </w:tc>
      </w:tr>
      <w:tr w:rsidR="00C87A6D">
        <w:tc>
          <w:tcPr>
            <w:tcW w:w="510" w:type="dxa"/>
            <w:vMerge/>
            <w:tcBorders>
              <w:top w:val="single" w:sz="4" w:space="0" w:color="auto"/>
              <w:bottom w:val="single" w:sz="4" w:space="0" w:color="auto"/>
            </w:tcBorders>
          </w:tcPr>
          <w:p w:rsidR="00C87A6D" w:rsidRDefault="00C87A6D"/>
        </w:tc>
        <w:tc>
          <w:tcPr>
            <w:tcW w:w="6633" w:type="dxa"/>
            <w:vMerge/>
            <w:tcBorders>
              <w:top w:val="single" w:sz="4" w:space="0" w:color="auto"/>
              <w:bottom w:val="single" w:sz="4" w:space="0" w:color="auto"/>
            </w:tcBorders>
          </w:tcPr>
          <w:p w:rsidR="00C87A6D" w:rsidRDefault="00C87A6D"/>
        </w:tc>
        <w:tc>
          <w:tcPr>
            <w:tcW w:w="1247" w:type="dxa"/>
            <w:tcBorders>
              <w:top w:val="nil"/>
              <w:bottom w:val="single" w:sz="4" w:space="0" w:color="auto"/>
            </w:tcBorders>
          </w:tcPr>
          <w:p w:rsidR="00C87A6D" w:rsidRDefault="00C87A6D">
            <w:pPr>
              <w:pStyle w:val="ConsPlusNormal"/>
              <w:jc w:val="center"/>
            </w:pPr>
            <w:r>
              <w:t>более 500</w:t>
            </w:r>
          </w:p>
        </w:tc>
        <w:tc>
          <w:tcPr>
            <w:tcW w:w="1247" w:type="dxa"/>
            <w:tcBorders>
              <w:top w:val="nil"/>
              <w:bottom w:val="single" w:sz="4" w:space="0" w:color="auto"/>
            </w:tcBorders>
          </w:tcPr>
          <w:p w:rsidR="00C87A6D" w:rsidRDefault="00C87A6D">
            <w:pPr>
              <w:pStyle w:val="ConsPlusNormal"/>
              <w:jc w:val="center"/>
            </w:pPr>
            <w:r>
              <w:t>6</w:t>
            </w:r>
          </w:p>
        </w:tc>
      </w:tr>
      <w:tr w:rsidR="00C87A6D">
        <w:tc>
          <w:tcPr>
            <w:tcW w:w="510" w:type="dxa"/>
            <w:vMerge w:val="restart"/>
            <w:tcBorders>
              <w:top w:val="single" w:sz="4" w:space="0" w:color="auto"/>
              <w:bottom w:val="single" w:sz="4" w:space="0" w:color="auto"/>
            </w:tcBorders>
          </w:tcPr>
          <w:p w:rsidR="00C87A6D" w:rsidRDefault="00C87A6D">
            <w:pPr>
              <w:pStyle w:val="ConsPlusNormal"/>
              <w:jc w:val="center"/>
            </w:pPr>
            <w:r>
              <w:t>5.</w:t>
            </w:r>
          </w:p>
        </w:tc>
        <w:tc>
          <w:tcPr>
            <w:tcW w:w="6633" w:type="dxa"/>
            <w:vMerge w:val="restart"/>
            <w:tcBorders>
              <w:top w:val="single" w:sz="4" w:space="0" w:color="auto"/>
              <w:bottom w:val="single" w:sz="4" w:space="0" w:color="auto"/>
            </w:tcBorders>
          </w:tcPr>
          <w:p w:rsidR="00C87A6D" w:rsidRDefault="00C87A6D">
            <w:pPr>
              <w:pStyle w:val="ConsPlusNormal"/>
              <w:jc w:val="both"/>
            </w:pPr>
            <w:r>
              <w:t>Реализация инвестиционного проекта организацией, включенной в установленном порядке в Перечень системообразующих организаций Ханты-Мансийского автономного округа - Югры</w:t>
            </w:r>
          </w:p>
        </w:tc>
        <w:tc>
          <w:tcPr>
            <w:tcW w:w="1247" w:type="dxa"/>
            <w:tcBorders>
              <w:top w:val="single" w:sz="4" w:space="0" w:color="auto"/>
              <w:bottom w:val="nil"/>
            </w:tcBorders>
          </w:tcPr>
          <w:p w:rsidR="00C87A6D" w:rsidRDefault="00C87A6D">
            <w:pPr>
              <w:pStyle w:val="ConsPlusNormal"/>
              <w:jc w:val="center"/>
            </w:pPr>
            <w:r>
              <w:t>Да</w:t>
            </w:r>
          </w:p>
        </w:tc>
        <w:tc>
          <w:tcPr>
            <w:tcW w:w="1247" w:type="dxa"/>
            <w:tcBorders>
              <w:top w:val="single" w:sz="4" w:space="0" w:color="auto"/>
              <w:bottom w:val="nil"/>
            </w:tcBorders>
          </w:tcPr>
          <w:p w:rsidR="00C87A6D" w:rsidRDefault="00C87A6D">
            <w:pPr>
              <w:pStyle w:val="ConsPlusNormal"/>
              <w:jc w:val="center"/>
            </w:pPr>
            <w:r>
              <w:t>10</w:t>
            </w:r>
          </w:p>
        </w:tc>
      </w:tr>
      <w:tr w:rsidR="00C87A6D">
        <w:tblPrEx>
          <w:tblBorders>
            <w:insideH w:val="none" w:sz="0" w:space="0" w:color="auto"/>
          </w:tblBorders>
        </w:tblPrEx>
        <w:tc>
          <w:tcPr>
            <w:tcW w:w="510" w:type="dxa"/>
            <w:vMerge/>
            <w:tcBorders>
              <w:top w:val="single" w:sz="4" w:space="0" w:color="auto"/>
              <w:bottom w:val="single" w:sz="4" w:space="0" w:color="auto"/>
            </w:tcBorders>
          </w:tcPr>
          <w:p w:rsidR="00C87A6D" w:rsidRDefault="00C87A6D"/>
        </w:tc>
        <w:tc>
          <w:tcPr>
            <w:tcW w:w="6633" w:type="dxa"/>
            <w:vMerge/>
            <w:tcBorders>
              <w:top w:val="single" w:sz="4" w:space="0" w:color="auto"/>
              <w:bottom w:val="single" w:sz="4" w:space="0" w:color="auto"/>
            </w:tcBorders>
          </w:tcPr>
          <w:p w:rsidR="00C87A6D" w:rsidRDefault="00C87A6D"/>
        </w:tc>
        <w:tc>
          <w:tcPr>
            <w:tcW w:w="1247" w:type="dxa"/>
            <w:tcBorders>
              <w:top w:val="nil"/>
              <w:bottom w:val="single" w:sz="4" w:space="0" w:color="auto"/>
            </w:tcBorders>
          </w:tcPr>
          <w:p w:rsidR="00C87A6D" w:rsidRDefault="00C87A6D">
            <w:pPr>
              <w:pStyle w:val="ConsPlusNormal"/>
              <w:jc w:val="center"/>
            </w:pPr>
            <w:r>
              <w:t>нет</w:t>
            </w:r>
          </w:p>
        </w:tc>
        <w:tc>
          <w:tcPr>
            <w:tcW w:w="1247" w:type="dxa"/>
            <w:tcBorders>
              <w:top w:val="nil"/>
              <w:bottom w:val="single" w:sz="4" w:space="0" w:color="auto"/>
            </w:tcBorders>
          </w:tcPr>
          <w:p w:rsidR="00C87A6D" w:rsidRDefault="00C87A6D">
            <w:pPr>
              <w:pStyle w:val="ConsPlusNormal"/>
              <w:jc w:val="center"/>
            </w:pPr>
            <w:r>
              <w:t>0</w:t>
            </w:r>
          </w:p>
        </w:tc>
      </w:tr>
    </w:tbl>
    <w:p w:rsidR="00C87A6D" w:rsidRDefault="00C87A6D">
      <w:pPr>
        <w:sectPr w:rsidR="00C87A6D">
          <w:pgSz w:w="16838" w:h="11905" w:orient="landscape"/>
          <w:pgMar w:top="1701" w:right="1134" w:bottom="850" w:left="1134" w:header="0" w:footer="0" w:gutter="0"/>
          <w:cols w:space="720"/>
        </w:sectPr>
      </w:pPr>
    </w:p>
    <w:p w:rsidR="00C87A6D" w:rsidRDefault="00C87A6D">
      <w:pPr>
        <w:pStyle w:val="ConsPlusNormal"/>
        <w:jc w:val="both"/>
      </w:pPr>
    </w:p>
    <w:p w:rsidR="00C87A6D" w:rsidRDefault="00C87A6D">
      <w:pPr>
        <w:pStyle w:val="ConsPlusNormal"/>
        <w:jc w:val="both"/>
      </w:pPr>
    </w:p>
    <w:p w:rsidR="00C87A6D" w:rsidRDefault="00C87A6D">
      <w:pPr>
        <w:pStyle w:val="ConsPlusNormal"/>
        <w:jc w:val="both"/>
      </w:pPr>
    </w:p>
    <w:p w:rsidR="00C87A6D" w:rsidRDefault="00C87A6D">
      <w:pPr>
        <w:pStyle w:val="ConsPlusNormal"/>
        <w:jc w:val="both"/>
      </w:pPr>
    </w:p>
    <w:p w:rsidR="00C87A6D" w:rsidRDefault="00C87A6D">
      <w:pPr>
        <w:pStyle w:val="ConsPlusNormal"/>
        <w:jc w:val="both"/>
      </w:pPr>
    </w:p>
    <w:p w:rsidR="00C87A6D" w:rsidRDefault="00C87A6D">
      <w:pPr>
        <w:pStyle w:val="ConsPlusNormal"/>
        <w:jc w:val="right"/>
        <w:outlineLvl w:val="0"/>
      </w:pPr>
      <w:r>
        <w:t>Приложение 8</w:t>
      </w:r>
    </w:p>
    <w:p w:rsidR="00C87A6D" w:rsidRDefault="00C87A6D">
      <w:pPr>
        <w:pStyle w:val="ConsPlusNormal"/>
        <w:jc w:val="right"/>
      </w:pPr>
      <w:r>
        <w:t>к постановлению Правительства</w:t>
      </w:r>
    </w:p>
    <w:p w:rsidR="00C87A6D" w:rsidRDefault="00C87A6D">
      <w:pPr>
        <w:pStyle w:val="ConsPlusNormal"/>
        <w:jc w:val="right"/>
      </w:pPr>
      <w:r>
        <w:t>автономного округа</w:t>
      </w:r>
    </w:p>
    <w:p w:rsidR="00C87A6D" w:rsidRDefault="00C87A6D">
      <w:pPr>
        <w:pStyle w:val="ConsPlusNormal"/>
        <w:jc w:val="right"/>
      </w:pPr>
      <w:r>
        <w:t>от 25 марта 2009 года N 58-п</w:t>
      </w:r>
    </w:p>
    <w:p w:rsidR="00C87A6D" w:rsidRDefault="00C87A6D">
      <w:pPr>
        <w:pStyle w:val="ConsPlusNormal"/>
        <w:jc w:val="both"/>
      </w:pPr>
    </w:p>
    <w:p w:rsidR="00C87A6D" w:rsidRDefault="00C87A6D">
      <w:pPr>
        <w:pStyle w:val="ConsPlusTitle"/>
        <w:jc w:val="center"/>
      </w:pPr>
      <w:bookmarkStart w:id="60" w:name="P1152"/>
      <w:bookmarkEnd w:id="60"/>
      <w:r>
        <w:t>ПОЛОЖЕНИЕ</w:t>
      </w:r>
    </w:p>
    <w:p w:rsidR="00C87A6D" w:rsidRDefault="00C87A6D">
      <w:pPr>
        <w:pStyle w:val="ConsPlusTitle"/>
        <w:jc w:val="center"/>
      </w:pPr>
      <w:r>
        <w:t>О КОНКУРСНОЙ КОМИССИИ ПО ПРОВЕДЕНИЮ КОНКУРСНОГО ОТБОРА</w:t>
      </w:r>
    </w:p>
    <w:p w:rsidR="00C87A6D" w:rsidRDefault="00C87A6D">
      <w:pPr>
        <w:pStyle w:val="ConsPlusTitle"/>
        <w:jc w:val="center"/>
      </w:pPr>
      <w:r>
        <w:t>ЮРИДИЧЕСКИХ ЛИЦ И ИНВЕСТИЦИОННЫХ ПРОЕКТОВ НА ПРАВО ПОЛУЧЕНИЯ</w:t>
      </w:r>
    </w:p>
    <w:p w:rsidR="00C87A6D" w:rsidRDefault="00C87A6D">
      <w:pPr>
        <w:pStyle w:val="ConsPlusTitle"/>
        <w:jc w:val="center"/>
      </w:pPr>
      <w:r>
        <w:t>ГОСУДАРСТВЕННЫХ ГАРАНТИЙ ХАНТЫ-МАНСИЙСКОГО АВТОНОМНОГО</w:t>
      </w:r>
    </w:p>
    <w:p w:rsidR="00C87A6D" w:rsidRDefault="00C87A6D">
      <w:pPr>
        <w:pStyle w:val="ConsPlusTitle"/>
        <w:jc w:val="center"/>
      </w:pPr>
      <w:r>
        <w:t>ОКРУГА - ЮГРЫ (ДАЛЕЕ - ПОЛОЖЕНИЕ)</w:t>
      </w:r>
    </w:p>
    <w:p w:rsidR="00C87A6D" w:rsidRDefault="00C87A6D">
      <w:pPr>
        <w:pStyle w:val="ConsPlusNormal"/>
        <w:jc w:val="center"/>
      </w:pPr>
    </w:p>
    <w:p w:rsidR="00C87A6D" w:rsidRDefault="00C87A6D">
      <w:pPr>
        <w:pStyle w:val="ConsPlusNormal"/>
        <w:jc w:val="center"/>
      </w:pPr>
      <w:r>
        <w:t>Список изменяющих документов</w:t>
      </w:r>
    </w:p>
    <w:p w:rsidR="00C87A6D" w:rsidRDefault="00C87A6D">
      <w:pPr>
        <w:pStyle w:val="ConsPlusNormal"/>
        <w:jc w:val="center"/>
      </w:pPr>
      <w:r>
        <w:t xml:space="preserve">(введено </w:t>
      </w:r>
      <w:hyperlink r:id="rId90" w:history="1">
        <w:r>
          <w:rPr>
            <w:color w:val="0000FF"/>
          </w:rPr>
          <w:t>постановлением</w:t>
        </w:r>
      </w:hyperlink>
      <w:r>
        <w:t xml:space="preserve"> Правительства ХМАО - Югры от 15.07.2016 N 260-п)</w:t>
      </w:r>
    </w:p>
    <w:p w:rsidR="00C87A6D" w:rsidRDefault="00C87A6D">
      <w:pPr>
        <w:pStyle w:val="ConsPlusNormal"/>
        <w:jc w:val="both"/>
      </w:pPr>
    </w:p>
    <w:p w:rsidR="00C87A6D" w:rsidRDefault="00C87A6D">
      <w:pPr>
        <w:pStyle w:val="ConsPlusNormal"/>
        <w:ind w:firstLine="540"/>
        <w:jc w:val="both"/>
      </w:pPr>
      <w:r>
        <w:t>1. Положение определяет порядок работы конкурсной комиссии по проведению конкурсного отбора юридических лиц и инвестиционных проектов на право получения государственных гарантий Ханты-Мансийского автономного округа - Югры (далее - Комиссия, автономный округ).</w:t>
      </w:r>
    </w:p>
    <w:p w:rsidR="00C87A6D" w:rsidRDefault="00C87A6D">
      <w:pPr>
        <w:pStyle w:val="ConsPlusNormal"/>
        <w:spacing w:before="220"/>
        <w:ind w:firstLine="540"/>
        <w:jc w:val="both"/>
      </w:pPr>
      <w:r>
        <w:t xml:space="preserve">2. Комиссия руководствуется в своей деятельности </w:t>
      </w:r>
      <w:hyperlink r:id="rId91" w:history="1">
        <w:r>
          <w:rPr>
            <w:color w:val="0000FF"/>
          </w:rPr>
          <w:t>Конституцией</w:t>
        </w:r>
      </w:hyperlink>
      <w:r>
        <w:t xml:space="preserve"> Российской Федерации, Бюджетным </w:t>
      </w:r>
      <w:hyperlink r:id="rId92" w:history="1">
        <w:r>
          <w:rPr>
            <w:color w:val="0000FF"/>
          </w:rPr>
          <w:t>кодексом</w:t>
        </w:r>
      </w:hyperlink>
      <w:r>
        <w:t xml:space="preserve"> Российской Федерации, федеральными законами, актами Президента Российской Федерации и Правительства Российской Федерации, нормативными правовыми актами федеральных органов исполнительной власти, законами автономного округа, нормативными правовыми актами Правительства автономного округа, а также Положением.</w:t>
      </w:r>
    </w:p>
    <w:p w:rsidR="00C87A6D" w:rsidRDefault="00C87A6D">
      <w:pPr>
        <w:pStyle w:val="ConsPlusNormal"/>
        <w:spacing w:before="220"/>
        <w:ind w:firstLine="540"/>
        <w:jc w:val="both"/>
      </w:pPr>
      <w:r>
        <w:t>3. Задачами Комиссии являются:</w:t>
      </w:r>
    </w:p>
    <w:p w:rsidR="00C87A6D" w:rsidRDefault="00C87A6D">
      <w:pPr>
        <w:pStyle w:val="ConsPlusNormal"/>
        <w:spacing w:before="220"/>
        <w:ind w:firstLine="540"/>
        <w:jc w:val="both"/>
      </w:pPr>
      <w:r>
        <w:t>а) принятие решения о проведении конкурса;</w:t>
      </w:r>
    </w:p>
    <w:p w:rsidR="00C87A6D" w:rsidRDefault="00C87A6D">
      <w:pPr>
        <w:pStyle w:val="ConsPlusNormal"/>
        <w:spacing w:before="220"/>
        <w:ind w:firstLine="540"/>
        <w:jc w:val="both"/>
      </w:pPr>
      <w:r>
        <w:t xml:space="preserve">б) оценка юридических лиц и инвестиционных проектов, в отношении которых планируется предоставление государственных гарантий автономного округа, в соответствии с критериями, указанными в </w:t>
      </w:r>
      <w:hyperlink w:anchor="P994" w:history="1">
        <w:r>
          <w:rPr>
            <w:color w:val="0000FF"/>
          </w:rPr>
          <w:t>пунктах 3</w:t>
        </w:r>
      </w:hyperlink>
      <w:r>
        <w:t xml:space="preserve"> - </w:t>
      </w:r>
      <w:hyperlink w:anchor="P1008" w:history="1">
        <w:r>
          <w:rPr>
            <w:color w:val="0000FF"/>
          </w:rPr>
          <w:t>6</w:t>
        </w:r>
      </w:hyperlink>
      <w:r>
        <w:t xml:space="preserve"> Порядка (приложение 7 к настоящему постановлению);</w:t>
      </w:r>
    </w:p>
    <w:p w:rsidR="00C87A6D" w:rsidRDefault="00C87A6D">
      <w:pPr>
        <w:pStyle w:val="ConsPlusNormal"/>
        <w:spacing w:before="220"/>
        <w:ind w:firstLine="540"/>
        <w:jc w:val="both"/>
      </w:pPr>
      <w:r>
        <w:t>в) принятие решения о предоставлении государственной гарантии автономного округа юридическому лицу, признанному победителем конкурса, либо об отказе в ее предоставлении.</w:t>
      </w:r>
    </w:p>
    <w:p w:rsidR="00C87A6D" w:rsidRDefault="00C87A6D">
      <w:pPr>
        <w:pStyle w:val="ConsPlusNormal"/>
        <w:spacing w:before="220"/>
        <w:ind w:firstLine="540"/>
        <w:jc w:val="both"/>
      </w:pPr>
      <w:r>
        <w:t>4. В состав Комиссии входят председатель Комиссии, заместитель председателя, секретарь и члены Комиссии.</w:t>
      </w:r>
    </w:p>
    <w:p w:rsidR="00C87A6D" w:rsidRDefault="00C87A6D">
      <w:pPr>
        <w:pStyle w:val="ConsPlusNormal"/>
        <w:spacing w:before="220"/>
        <w:ind w:firstLine="540"/>
        <w:jc w:val="both"/>
      </w:pPr>
      <w:r>
        <w:t>5. Председателем Комиссии является директор Департамента экономического развития - заместитель Губернатора автономного округа.</w:t>
      </w:r>
    </w:p>
    <w:p w:rsidR="00C87A6D" w:rsidRDefault="00C87A6D">
      <w:pPr>
        <w:pStyle w:val="ConsPlusNormal"/>
        <w:spacing w:before="220"/>
        <w:ind w:firstLine="540"/>
        <w:jc w:val="both"/>
      </w:pPr>
      <w:r>
        <w:t>6. Председатель Комиссии:</w:t>
      </w:r>
    </w:p>
    <w:p w:rsidR="00C87A6D" w:rsidRDefault="00C87A6D">
      <w:pPr>
        <w:pStyle w:val="ConsPlusNormal"/>
        <w:spacing w:before="220"/>
        <w:ind w:firstLine="540"/>
        <w:jc w:val="both"/>
      </w:pPr>
      <w:r>
        <w:t>а) руководит ее работой;</w:t>
      </w:r>
    </w:p>
    <w:p w:rsidR="00C87A6D" w:rsidRDefault="00C87A6D">
      <w:pPr>
        <w:pStyle w:val="ConsPlusNormal"/>
        <w:spacing w:before="220"/>
        <w:ind w:firstLine="540"/>
        <w:jc w:val="both"/>
      </w:pPr>
      <w:r>
        <w:t>б) проводит ее заседания;</w:t>
      </w:r>
    </w:p>
    <w:p w:rsidR="00C87A6D" w:rsidRDefault="00C87A6D">
      <w:pPr>
        <w:pStyle w:val="ConsPlusNormal"/>
        <w:spacing w:before="220"/>
        <w:ind w:firstLine="540"/>
        <w:jc w:val="both"/>
      </w:pPr>
      <w:r>
        <w:t>в) подписывает протоколы ее заседаний;</w:t>
      </w:r>
    </w:p>
    <w:p w:rsidR="00C87A6D" w:rsidRDefault="00C87A6D">
      <w:pPr>
        <w:pStyle w:val="ConsPlusNormal"/>
        <w:spacing w:before="220"/>
        <w:ind w:firstLine="540"/>
        <w:jc w:val="both"/>
      </w:pPr>
      <w:r>
        <w:t>г) контролирует исполнение ее решений.</w:t>
      </w:r>
    </w:p>
    <w:p w:rsidR="00C87A6D" w:rsidRDefault="00C87A6D">
      <w:pPr>
        <w:pStyle w:val="ConsPlusNormal"/>
        <w:spacing w:before="220"/>
        <w:ind w:firstLine="540"/>
        <w:jc w:val="both"/>
      </w:pPr>
      <w:r>
        <w:lastRenderedPageBreak/>
        <w:t>7. Заместителем председателя Комиссии является директор Департамента проектного управления - заместитель Губернатора автономного округа.</w:t>
      </w:r>
    </w:p>
    <w:p w:rsidR="00C87A6D" w:rsidRDefault="00C87A6D">
      <w:pPr>
        <w:pStyle w:val="ConsPlusNormal"/>
        <w:spacing w:before="220"/>
        <w:ind w:firstLine="540"/>
        <w:jc w:val="both"/>
      </w:pPr>
      <w:r>
        <w:t>Заместитель председателя Комиссии исполняет обязанности председателя Комиссии в случае его отсутствия, по его поручению.</w:t>
      </w:r>
    </w:p>
    <w:p w:rsidR="00C87A6D" w:rsidRDefault="00C87A6D">
      <w:pPr>
        <w:pStyle w:val="ConsPlusNormal"/>
        <w:spacing w:before="220"/>
        <w:ind w:firstLine="540"/>
        <w:jc w:val="both"/>
      </w:pPr>
      <w:r>
        <w:t>8. Секретарем Комиссии является представитель уполномоченного органа, который обеспечивает:</w:t>
      </w:r>
    </w:p>
    <w:p w:rsidR="00C87A6D" w:rsidRDefault="00C87A6D">
      <w:pPr>
        <w:pStyle w:val="ConsPlusNormal"/>
        <w:spacing w:before="220"/>
        <w:ind w:firstLine="540"/>
        <w:jc w:val="both"/>
      </w:pPr>
      <w:r>
        <w:t>а) подготовку материалов к заседаниям Комиссии;</w:t>
      </w:r>
    </w:p>
    <w:p w:rsidR="00C87A6D" w:rsidRDefault="00C87A6D">
      <w:pPr>
        <w:pStyle w:val="ConsPlusNormal"/>
        <w:spacing w:before="220"/>
        <w:ind w:firstLine="540"/>
        <w:jc w:val="both"/>
      </w:pPr>
      <w:r>
        <w:t>б) организацию проведения заседаний Комиссии, включая рассылку материалов и документов к ее заседаниям;</w:t>
      </w:r>
    </w:p>
    <w:p w:rsidR="00C87A6D" w:rsidRDefault="00C87A6D">
      <w:pPr>
        <w:pStyle w:val="ConsPlusNormal"/>
        <w:spacing w:before="220"/>
        <w:ind w:firstLine="540"/>
        <w:jc w:val="both"/>
      </w:pPr>
      <w:r>
        <w:t>в) ведение протоколов заседаний Комиссии.</w:t>
      </w:r>
    </w:p>
    <w:p w:rsidR="00C87A6D" w:rsidRDefault="00C87A6D">
      <w:pPr>
        <w:pStyle w:val="ConsPlusNormal"/>
        <w:spacing w:before="220"/>
        <w:ind w:firstLine="540"/>
        <w:jc w:val="both"/>
      </w:pPr>
      <w:r>
        <w:t>9. Члены Комиссии имеют право:</w:t>
      </w:r>
    </w:p>
    <w:p w:rsidR="00C87A6D" w:rsidRDefault="00C87A6D">
      <w:pPr>
        <w:pStyle w:val="ConsPlusNormal"/>
        <w:spacing w:before="220"/>
        <w:ind w:firstLine="540"/>
        <w:jc w:val="both"/>
      </w:pPr>
      <w:r>
        <w:t>а) участвовать в заседаниях Комиссии;</w:t>
      </w:r>
    </w:p>
    <w:p w:rsidR="00C87A6D" w:rsidRDefault="00C87A6D">
      <w:pPr>
        <w:pStyle w:val="ConsPlusNormal"/>
        <w:spacing w:before="220"/>
        <w:ind w:firstLine="540"/>
        <w:jc w:val="both"/>
      </w:pPr>
      <w:r>
        <w:t>б) в случае несогласия с принятым на заседании решением Комиссии излагать в письменной форме свое мнение, которое подлежит обязательному приобщению к протоколу заседания Комиссии;</w:t>
      </w:r>
    </w:p>
    <w:p w:rsidR="00C87A6D" w:rsidRDefault="00C87A6D">
      <w:pPr>
        <w:pStyle w:val="ConsPlusNormal"/>
        <w:spacing w:before="220"/>
        <w:ind w:firstLine="540"/>
        <w:jc w:val="both"/>
      </w:pPr>
      <w:r>
        <w:t>в) обращаться к председателю Комиссии по вопросам, входящим в компетенцию Комиссии.</w:t>
      </w:r>
    </w:p>
    <w:p w:rsidR="00C87A6D" w:rsidRDefault="00C87A6D">
      <w:pPr>
        <w:pStyle w:val="ConsPlusNormal"/>
        <w:spacing w:before="220"/>
        <w:ind w:firstLine="540"/>
        <w:jc w:val="both"/>
      </w:pPr>
      <w:r>
        <w:t>10. Полученная конфиденциальная информация разглашению не подлежит.</w:t>
      </w:r>
    </w:p>
    <w:p w:rsidR="00C87A6D" w:rsidRDefault="00C87A6D">
      <w:pPr>
        <w:pStyle w:val="ConsPlusNormal"/>
        <w:spacing w:before="220"/>
        <w:ind w:firstLine="540"/>
        <w:jc w:val="both"/>
      </w:pPr>
      <w:r>
        <w:t>11. Заседание Комиссии считается правомочным при условии присутствия на нем всех членов Комиссии. Делегирование полномочий членов Комиссии не допускается. Допускается участие в принятии решений путем заочного голосования не более 1/3 членов Комиссии.</w:t>
      </w:r>
    </w:p>
    <w:p w:rsidR="00C87A6D" w:rsidRDefault="00C87A6D">
      <w:pPr>
        <w:pStyle w:val="ConsPlusNormal"/>
        <w:spacing w:before="220"/>
        <w:ind w:firstLine="540"/>
        <w:jc w:val="both"/>
      </w:pPr>
      <w:r>
        <w:t>12. Решения Комиссии принимаются большинством голосов. При равенстве голосов решающим является голос председательствующего на заседании Комиссии.</w:t>
      </w:r>
    </w:p>
    <w:p w:rsidR="00C87A6D" w:rsidRDefault="00C87A6D">
      <w:pPr>
        <w:pStyle w:val="ConsPlusNormal"/>
        <w:spacing w:before="220"/>
        <w:ind w:firstLine="540"/>
        <w:jc w:val="both"/>
      </w:pPr>
      <w:r>
        <w:t>13. Принятые решения Комиссии оформляются протоколом, который подписывают председательствующий на заседании и присутствующие члены.</w:t>
      </w:r>
    </w:p>
    <w:p w:rsidR="00C87A6D" w:rsidRDefault="00C87A6D">
      <w:pPr>
        <w:pStyle w:val="ConsPlusNormal"/>
        <w:spacing w:before="220"/>
        <w:ind w:firstLine="540"/>
        <w:jc w:val="both"/>
      </w:pPr>
      <w:r>
        <w:t>14. Организационно-техническое обеспечение деятельности Комиссии осуществляет уполномоченный орган.</w:t>
      </w:r>
    </w:p>
    <w:p w:rsidR="00C87A6D" w:rsidRDefault="00C87A6D">
      <w:pPr>
        <w:pStyle w:val="ConsPlusNormal"/>
        <w:jc w:val="both"/>
      </w:pPr>
    </w:p>
    <w:p w:rsidR="00C87A6D" w:rsidRDefault="00C87A6D">
      <w:pPr>
        <w:pStyle w:val="ConsPlusNormal"/>
        <w:jc w:val="both"/>
      </w:pPr>
    </w:p>
    <w:p w:rsidR="00C87A6D" w:rsidRDefault="00C87A6D">
      <w:pPr>
        <w:pStyle w:val="ConsPlusNormal"/>
        <w:jc w:val="both"/>
      </w:pPr>
    </w:p>
    <w:p w:rsidR="00C87A6D" w:rsidRDefault="00C87A6D">
      <w:pPr>
        <w:pStyle w:val="ConsPlusNormal"/>
        <w:jc w:val="both"/>
      </w:pPr>
    </w:p>
    <w:p w:rsidR="00C87A6D" w:rsidRDefault="00C87A6D">
      <w:pPr>
        <w:pStyle w:val="ConsPlusNormal"/>
        <w:jc w:val="both"/>
      </w:pPr>
    </w:p>
    <w:p w:rsidR="00C87A6D" w:rsidRDefault="00C87A6D">
      <w:pPr>
        <w:pStyle w:val="ConsPlusNormal"/>
        <w:jc w:val="right"/>
        <w:outlineLvl w:val="0"/>
      </w:pPr>
      <w:r>
        <w:t>Приложение 9</w:t>
      </w:r>
    </w:p>
    <w:p w:rsidR="00C87A6D" w:rsidRDefault="00C87A6D">
      <w:pPr>
        <w:pStyle w:val="ConsPlusNormal"/>
        <w:jc w:val="right"/>
      </w:pPr>
      <w:r>
        <w:t>к постановлению Правительства</w:t>
      </w:r>
    </w:p>
    <w:p w:rsidR="00C87A6D" w:rsidRDefault="00C87A6D">
      <w:pPr>
        <w:pStyle w:val="ConsPlusNormal"/>
        <w:jc w:val="right"/>
      </w:pPr>
      <w:r>
        <w:t>автономного округа</w:t>
      </w:r>
    </w:p>
    <w:p w:rsidR="00C87A6D" w:rsidRDefault="00C87A6D">
      <w:pPr>
        <w:pStyle w:val="ConsPlusNormal"/>
        <w:jc w:val="right"/>
      </w:pPr>
      <w:r>
        <w:t>от 25 марта 2009 г. N 58-п</w:t>
      </w:r>
    </w:p>
    <w:p w:rsidR="00C87A6D" w:rsidRDefault="00C87A6D">
      <w:pPr>
        <w:pStyle w:val="ConsPlusNormal"/>
        <w:jc w:val="both"/>
      </w:pPr>
    </w:p>
    <w:p w:rsidR="00C87A6D" w:rsidRDefault="00C87A6D">
      <w:pPr>
        <w:pStyle w:val="ConsPlusTitle"/>
        <w:jc w:val="center"/>
      </w:pPr>
      <w:bookmarkStart w:id="61" w:name="P1199"/>
      <w:bookmarkEnd w:id="61"/>
      <w:r>
        <w:t>СОСТАВ</w:t>
      </w:r>
    </w:p>
    <w:p w:rsidR="00C87A6D" w:rsidRDefault="00C87A6D">
      <w:pPr>
        <w:pStyle w:val="ConsPlusTitle"/>
        <w:jc w:val="center"/>
      </w:pPr>
      <w:r>
        <w:t>КОНКУРСНОЙ КОМИССИИ ПО ПРОВЕДЕНИЮ КОНКУРСНОГО ОТБОРА</w:t>
      </w:r>
    </w:p>
    <w:p w:rsidR="00C87A6D" w:rsidRDefault="00C87A6D">
      <w:pPr>
        <w:pStyle w:val="ConsPlusTitle"/>
        <w:jc w:val="center"/>
      </w:pPr>
      <w:r>
        <w:t>ЮРИДИЧЕСКИХ ЛИЦ И ИНВЕСТИЦИОННЫХ ПРОЕКТОВ НА ПРАВО ПОЛУЧЕНИЯ</w:t>
      </w:r>
    </w:p>
    <w:p w:rsidR="00C87A6D" w:rsidRDefault="00C87A6D">
      <w:pPr>
        <w:pStyle w:val="ConsPlusTitle"/>
        <w:jc w:val="center"/>
      </w:pPr>
      <w:r>
        <w:t>ГОСУДАРСТВЕННЫХ ГАРАНТИЙ ХАНТЫ-МАНСИЙСКОГО АВТОНОМНОГО</w:t>
      </w:r>
    </w:p>
    <w:p w:rsidR="00C87A6D" w:rsidRDefault="00C87A6D">
      <w:pPr>
        <w:pStyle w:val="ConsPlusTitle"/>
        <w:jc w:val="center"/>
      </w:pPr>
      <w:r>
        <w:t>ОКРУГА - ЮГРЫ</w:t>
      </w:r>
    </w:p>
    <w:p w:rsidR="00C87A6D" w:rsidRDefault="00C87A6D">
      <w:pPr>
        <w:pStyle w:val="ConsPlusNormal"/>
        <w:jc w:val="center"/>
      </w:pPr>
    </w:p>
    <w:p w:rsidR="00C87A6D" w:rsidRDefault="00C87A6D">
      <w:pPr>
        <w:pStyle w:val="ConsPlusNormal"/>
        <w:jc w:val="center"/>
      </w:pPr>
      <w:r>
        <w:lastRenderedPageBreak/>
        <w:t>Список изменяющих документов</w:t>
      </w:r>
    </w:p>
    <w:p w:rsidR="00C87A6D" w:rsidRDefault="00C87A6D">
      <w:pPr>
        <w:pStyle w:val="ConsPlusNormal"/>
        <w:jc w:val="center"/>
      </w:pPr>
      <w:r>
        <w:t xml:space="preserve">(введен </w:t>
      </w:r>
      <w:hyperlink r:id="rId93" w:history="1">
        <w:r>
          <w:rPr>
            <w:color w:val="0000FF"/>
          </w:rPr>
          <w:t>постановлением</w:t>
        </w:r>
      </w:hyperlink>
      <w:r>
        <w:t xml:space="preserve"> Правительства ХМАО - Югры от 15.07.2016 N 260-п)</w:t>
      </w:r>
    </w:p>
    <w:p w:rsidR="00C87A6D" w:rsidRDefault="00C87A6D">
      <w:pPr>
        <w:pStyle w:val="ConsPlusNormal"/>
        <w:jc w:val="both"/>
      </w:pPr>
    </w:p>
    <w:p w:rsidR="00C87A6D" w:rsidRDefault="00C87A6D">
      <w:pPr>
        <w:pStyle w:val="ConsPlusNormal"/>
        <w:ind w:firstLine="540"/>
        <w:jc w:val="both"/>
      </w:pPr>
      <w:r>
        <w:t>Директор Департамента экономического развития - заместитель Губернатора Ханты-Мансийского автономного округа - Югры, председатель комиссии</w:t>
      </w:r>
    </w:p>
    <w:p w:rsidR="00C87A6D" w:rsidRDefault="00C87A6D">
      <w:pPr>
        <w:pStyle w:val="ConsPlusNormal"/>
        <w:spacing w:before="220"/>
        <w:ind w:firstLine="540"/>
        <w:jc w:val="both"/>
      </w:pPr>
      <w:r>
        <w:t>Директор Департамента проектного управления - заместитель Губернатора Ханты-Мансийского автономного округа - Югры, заместитель председателя комиссии</w:t>
      </w:r>
    </w:p>
    <w:p w:rsidR="00C87A6D" w:rsidRDefault="00C87A6D">
      <w:pPr>
        <w:pStyle w:val="ConsPlusNormal"/>
        <w:spacing w:before="220"/>
        <w:ind w:firstLine="540"/>
        <w:jc w:val="both"/>
      </w:pPr>
      <w:r>
        <w:t>Первый заместитель Губернатора Ханты-Мансийского автономного округа - Югры</w:t>
      </w:r>
    </w:p>
    <w:p w:rsidR="00C87A6D" w:rsidRDefault="00C87A6D">
      <w:pPr>
        <w:pStyle w:val="ConsPlusNormal"/>
        <w:spacing w:before="220"/>
        <w:ind w:firstLine="540"/>
        <w:jc w:val="both"/>
      </w:pPr>
      <w:r>
        <w:t>Директор Департамента финансов - заместитель Губернатора Ханты-Мансийского автономного округа - Югры</w:t>
      </w:r>
    </w:p>
    <w:p w:rsidR="00C87A6D" w:rsidRDefault="00C87A6D">
      <w:pPr>
        <w:pStyle w:val="ConsPlusNormal"/>
        <w:spacing w:before="220"/>
        <w:ind w:firstLine="540"/>
        <w:jc w:val="both"/>
      </w:pPr>
      <w:r>
        <w:t>Заместитель Губернатора автономного округа, в ведении которого находится исполнительный орган государственной власти Ханты-Мансийского автономного округа - Югры, осуществляющий функции по реализации единой государственной политики и нормативному правовому регулированию, оказанию государственных услуг в сфере модернизации топливно-энергетического комплекса и рационального использования углеводородного сырья</w:t>
      </w:r>
    </w:p>
    <w:p w:rsidR="00C87A6D" w:rsidRDefault="00C87A6D">
      <w:pPr>
        <w:pStyle w:val="ConsPlusNormal"/>
        <w:spacing w:before="220"/>
        <w:ind w:firstLine="540"/>
        <w:jc w:val="both"/>
      </w:pPr>
      <w:r>
        <w:t>Заместитель Губернатора автономного округа, в ведении которого находится исполнительный орган государственной власти автономного округа, осуществляющий функции по реализации единой государственной политики и нормативному правовому регулированию, оказанию государственных услуг в сфере строительства, архитектуры, градостроительной деятельности</w:t>
      </w:r>
    </w:p>
    <w:p w:rsidR="00C87A6D" w:rsidRDefault="00C87A6D">
      <w:pPr>
        <w:pStyle w:val="ConsPlusNormal"/>
        <w:spacing w:before="220"/>
        <w:ind w:firstLine="540"/>
        <w:jc w:val="both"/>
      </w:pPr>
      <w:r>
        <w:t>Заместитель Губернатора автономного округа, в ведении которого находится исполнительный орган государственной власти автономного округа, обеспечивающий проведение государственной политики в сфере здравоохранения</w:t>
      </w:r>
    </w:p>
    <w:p w:rsidR="00C87A6D" w:rsidRDefault="00C87A6D">
      <w:pPr>
        <w:pStyle w:val="ConsPlusNormal"/>
        <w:spacing w:before="220"/>
        <w:ind w:firstLine="540"/>
        <w:jc w:val="both"/>
      </w:pPr>
      <w:r>
        <w:t>Директор Департамента по управлению государственным имуществом автономного округа</w:t>
      </w:r>
    </w:p>
    <w:p w:rsidR="00C87A6D" w:rsidRDefault="00C87A6D">
      <w:pPr>
        <w:pStyle w:val="ConsPlusNormal"/>
        <w:spacing w:before="220"/>
        <w:ind w:firstLine="540"/>
        <w:jc w:val="both"/>
      </w:pPr>
      <w:r>
        <w:t>Уполномоченный по защите прав предпринимателей в Ханты-Мансийском автономном округе - Югре (по согласованию)</w:t>
      </w:r>
    </w:p>
    <w:p w:rsidR="00C87A6D" w:rsidRDefault="00C87A6D">
      <w:pPr>
        <w:pStyle w:val="ConsPlusNormal"/>
        <w:spacing w:before="220"/>
        <w:ind w:firstLine="540"/>
        <w:jc w:val="both"/>
      </w:pPr>
      <w:r>
        <w:t>Президент, председатель Правления Торгово-промышленной палаты Ханты-Мансийского автономного округа - Югры (по согласованию)</w:t>
      </w:r>
    </w:p>
    <w:p w:rsidR="00C87A6D" w:rsidRDefault="00C87A6D">
      <w:pPr>
        <w:pStyle w:val="ConsPlusNormal"/>
        <w:spacing w:before="220"/>
        <w:ind w:firstLine="540"/>
        <w:jc w:val="both"/>
      </w:pPr>
      <w:r>
        <w:t>Представитель Департамента экономического развития Ханты-Мансийского автономного округа - Югры, секретарь Комиссии</w:t>
      </w:r>
    </w:p>
    <w:p w:rsidR="00C87A6D" w:rsidRDefault="00C87A6D">
      <w:pPr>
        <w:pStyle w:val="ConsPlusNormal"/>
        <w:jc w:val="both"/>
      </w:pPr>
    </w:p>
    <w:p w:rsidR="00C87A6D" w:rsidRDefault="00C87A6D">
      <w:pPr>
        <w:pStyle w:val="ConsPlusNormal"/>
        <w:jc w:val="both"/>
      </w:pPr>
    </w:p>
    <w:p w:rsidR="00C87A6D" w:rsidRDefault="00C87A6D">
      <w:pPr>
        <w:pStyle w:val="ConsPlusNormal"/>
        <w:pBdr>
          <w:top w:val="single" w:sz="6" w:space="0" w:color="auto"/>
        </w:pBdr>
        <w:spacing w:before="100" w:after="100"/>
        <w:jc w:val="both"/>
        <w:rPr>
          <w:sz w:val="2"/>
          <w:szCs w:val="2"/>
        </w:rPr>
      </w:pPr>
    </w:p>
    <w:p w:rsidR="009418D8" w:rsidRDefault="00C87A6D">
      <w:bookmarkStart w:id="62" w:name="_GoBack"/>
      <w:bookmarkEnd w:id="62"/>
    </w:p>
    <w:sectPr w:rsidR="009418D8" w:rsidSect="00CE5227">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7A6D"/>
    <w:rsid w:val="00210302"/>
    <w:rsid w:val="0065594D"/>
    <w:rsid w:val="00C87A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87A6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C87A6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87A6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C87A6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C87A6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C87A6D"/>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C87A6D"/>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C87A6D"/>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87A6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C87A6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87A6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C87A6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C87A6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C87A6D"/>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C87A6D"/>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C87A6D"/>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FC23F6AA3B68992122E3BACCC30B027FA9EDCF2D73CCAF08B7753CFE6004C33EC0C460793FE6509225C4FB00h6J" TargetMode="External"/><Relationship Id="rId18" Type="http://schemas.openxmlformats.org/officeDocument/2006/relationships/hyperlink" Target="consultantplus://offline/ref=FC23F6AA3B68992122E3BACCC30B027FA9EDCF2D75CFAE08BD7961F4685DCF3CC7CB3F6E38AF5C9325C4FA0304h9J" TargetMode="External"/><Relationship Id="rId26" Type="http://schemas.openxmlformats.org/officeDocument/2006/relationships/hyperlink" Target="consultantplus://offline/ref=FC23F6AA3B68992122E3BACCC30B027FA9EDCF2D75CFAA09B57D61F4685DCF3CC7CB3F6E38AF5C9325C4FB0104hDJ" TargetMode="External"/><Relationship Id="rId39" Type="http://schemas.openxmlformats.org/officeDocument/2006/relationships/hyperlink" Target="consultantplus://offline/ref=FC23F6AA3B68992122E3BACCC30B027FA9EDCF2D75CFAA09B57D61F4685DCF3CC7CB3F6E38AF5C9325C4FB0304hCJ" TargetMode="External"/><Relationship Id="rId21" Type="http://schemas.openxmlformats.org/officeDocument/2006/relationships/hyperlink" Target="consultantplus://offline/ref=FC23F6AA3B68992122E3BACCC30B027FA9EDCF2D75CFAE08BD7961F4685DCF3CC7CB3F6E38AF5C9325C4FA0804hBJ" TargetMode="External"/><Relationship Id="rId34" Type="http://schemas.openxmlformats.org/officeDocument/2006/relationships/hyperlink" Target="consultantplus://offline/ref=FC23F6AA3B68992122E3BACCC30B027FA9EDCF2D75CFAA09B57D61F4685DCF3CC7CB3F6E38AF5C9325C4FB0204h0J" TargetMode="External"/><Relationship Id="rId42" Type="http://schemas.openxmlformats.org/officeDocument/2006/relationships/hyperlink" Target="consultantplus://offline/ref=FC23F6AA3B68992122E3BACCC30B027FA9EDCF2D71CEA802B1753CFE6004C33EC0C460793FE6509225C4FA00h0J" TargetMode="External"/><Relationship Id="rId47" Type="http://schemas.openxmlformats.org/officeDocument/2006/relationships/hyperlink" Target="consultantplus://offline/ref=FC23F6AA3B68992122E3BACCC30B027FA9EDCF2D71CEA802B1753CFE6004C33EC0C460793FE6509225C4FA00h3J" TargetMode="External"/><Relationship Id="rId50" Type="http://schemas.openxmlformats.org/officeDocument/2006/relationships/hyperlink" Target="consultantplus://offline/ref=FC23F6AA3B68992122E3BACCC30B027FA9EDCF2D71CEA802B1753CFE6004C33EC0C460793FE6509225C4FA00h6J" TargetMode="External"/><Relationship Id="rId55" Type="http://schemas.openxmlformats.org/officeDocument/2006/relationships/hyperlink" Target="consultantplus://offline/ref=FC23F6AA3B68992122E3BACCC30B027FA9EDCF2D71CEA802B1753CFE6004C33EC0C460793FE6509225C4FA00h8J" TargetMode="External"/><Relationship Id="rId63" Type="http://schemas.openxmlformats.org/officeDocument/2006/relationships/hyperlink" Target="consultantplus://offline/ref=FC23F6AA3B68992122E3BACCC30B027FA9EDCF2D73CCAF08B7753CFE6004C33EC0C460793FE6509225C4FA00h3J" TargetMode="External"/><Relationship Id="rId68" Type="http://schemas.openxmlformats.org/officeDocument/2006/relationships/hyperlink" Target="consultantplus://offline/ref=FC23F6AA3B68992122E3BACCC30B027FA9EDCF2D71CEA802B1753CFE6004C33EC0C460793FE6509225C4F800h4J" TargetMode="External"/><Relationship Id="rId76" Type="http://schemas.openxmlformats.org/officeDocument/2006/relationships/hyperlink" Target="consultantplus://offline/ref=FC23F6AA3B68992122E3BACCC30B027FA9EDCF2D75CFAA09B57D61F4685DCF3CC7CB3F6E38AF5C9325C4FB0404hDJ" TargetMode="External"/><Relationship Id="rId84" Type="http://schemas.openxmlformats.org/officeDocument/2006/relationships/hyperlink" Target="consultantplus://offline/ref=FC23F6AA3B68992122E3BACCC30B027FA9EDCF2D75CFAA09B57D61F4685DCF3CC7CB3F6E38AF5C9325C4FB0604hBJ" TargetMode="External"/><Relationship Id="rId89" Type="http://schemas.openxmlformats.org/officeDocument/2006/relationships/hyperlink" Target="consultantplus://offline/ref=FC23F6AA3B68992122E3BACCC30B027FA9EDCF2D75CFAE08BD7961F4685DCF3CC7CB3F6E38AF5C9325C4F90604hDJ" TargetMode="External"/><Relationship Id="rId7" Type="http://schemas.openxmlformats.org/officeDocument/2006/relationships/hyperlink" Target="consultantplus://offline/ref=FC23F6AA3B68992122E3BACCC30B027FA9EDCF2D73CCAF08B7753CFE6004C33EC0C460793FE6509225C4FB00h5J" TargetMode="External"/><Relationship Id="rId71" Type="http://schemas.openxmlformats.org/officeDocument/2006/relationships/hyperlink" Target="consultantplus://offline/ref=FC23F6AA3B68992122E3BACCC30B027FA9EDCF2D71CEA802B1753CFE6004C33EC0C460793FE6509225C4F800h7J" TargetMode="External"/><Relationship Id="rId92" Type="http://schemas.openxmlformats.org/officeDocument/2006/relationships/hyperlink" Target="consultantplus://offline/ref=FC23F6AA3B68992122E3A4C1D5675570ADE4902470C9A45DE82A67A33700hDJ" TargetMode="External"/><Relationship Id="rId2" Type="http://schemas.microsoft.com/office/2007/relationships/stylesWithEffects" Target="stylesWithEffects.xml"/><Relationship Id="rId16" Type="http://schemas.openxmlformats.org/officeDocument/2006/relationships/hyperlink" Target="consultantplus://offline/ref=FC23F6AA3B68992122E3BACCC30B027FA9EDCF2D73CCAF08B7753CFE6004C33EC0C460793FE6509225C4FB00h7J" TargetMode="External"/><Relationship Id="rId29" Type="http://schemas.openxmlformats.org/officeDocument/2006/relationships/hyperlink" Target="consultantplus://offline/ref=FC23F6AA3B68992122E3BACCC30B027FA9EDCF2D75CFAA09B57D61F4685DCF3CC7CB3F6E38AF5C9325C4FB0204h8J" TargetMode="External"/><Relationship Id="rId11" Type="http://schemas.openxmlformats.org/officeDocument/2006/relationships/hyperlink" Target="consultantplus://offline/ref=FC23F6AA3B68992122E3BACCC30B027FA9EDCF2D75CFAA09B57D61F4685DCF3CC7CB3F6E38AF5C9325C4FB0004hEJ" TargetMode="External"/><Relationship Id="rId24" Type="http://schemas.openxmlformats.org/officeDocument/2006/relationships/hyperlink" Target="consultantplus://offline/ref=FC23F6AA3B68992122E3BACCC30B027FA9EDCF2D71CEA802B1753CFE6004C33EC0C460793FE6509225C4FB00h9J" TargetMode="External"/><Relationship Id="rId32" Type="http://schemas.openxmlformats.org/officeDocument/2006/relationships/hyperlink" Target="consultantplus://offline/ref=FC23F6AA3B68992122E3BACCC30B027FA9EDCF2D73CCAF08B7753CFE6004C33EC0C460793FE6509225C4FA00h0J" TargetMode="External"/><Relationship Id="rId37" Type="http://schemas.openxmlformats.org/officeDocument/2006/relationships/hyperlink" Target="consultantplus://offline/ref=FC23F6AA3B68992122E3BACCC30B027FA9EDCF2D75CFAA09B57D61F4685DCF3CC7CB3F6E38AF5C9325C4FB0304h9J" TargetMode="External"/><Relationship Id="rId40" Type="http://schemas.openxmlformats.org/officeDocument/2006/relationships/hyperlink" Target="consultantplus://offline/ref=FC23F6AA3B68992122E3BACCC30B027FA9EDCF2D75CFAA09B57D61F4685DCF3CC7CB3F6E38AF5C9325C4FB0304hEJ" TargetMode="External"/><Relationship Id="rId45" Type="http://schemas.openxmlformats.org/officeDocument/2006/relationships/hyperlink" Target="consultantplus://offline/ref=FC23F6AA3B68992122E3BACCC30B027FA9EDCF2D75CFAE08BD7961F4685DCF3CC7CB3F6E38AF5C9325C4FA0704hAJ" TargetMode="External"/><Relationship Id="rId53" Type="http://schemas.openxmlformats.org/officeDocument/2006/relationships/hyperlink" Target="consultantplus://offline/ref=FC23F6AA3B68992122E3BACCC30B027FA9EDCF2D71CEA802B1753CFE6004C33EC0C460793FE6509225C4FA00h8J" TargetMode="External"/><Relationship Id="rId58" Type="http://schemas.openxmlformats.org/officeDocument/2006/relationships/hyperlink" Target="consultantplus://offline/ref=FC23F6AA3B68992122E3BACCC30B027FA9EDCF2D71CEA802B1753CFE6004C33EC0C460793FE6509225C4F900h4J" TargetMode="External"/><Relationship Id="rId66" Type="http://schemas.openxmlformats.org/officeDocument/2006/relationships/hyperlink" Target="consultantplus://offline/ref=FC23F6AA3B68992122E3BACCC30B027FA9EDCF2D71CEA802B1753CFE6004C33EC0C460793FE6509225C4F800h1J" TargetMode="External"/><Relationship Id="rId74" Type="http://schemas.openxmlformats.org/officeDocument/2006/relationships/hyperlink" Target="consultantplus://offline/ref=FC23F6AA3B68992122E3BACCC30B027FA9EDCF2D71CEA802B1753CFE6004C33EC0C460793FE6509225C4FB00h8J" TargetMode="External"/><Relationship Id="rId79" Type="http://schemas.openxmlformats.org/officeDocument/2006/relationships/hyperlink" Target="consultantplus://offline/ref=FC23F6AA3B68992122E3BACCC30B027FA9EDCF2D75CFAE08BD7961F4685DCF3CC7CB3F6E38AF5C9325C4FA0804hBJ" TargetMode="External"/><Relationship Id="rId87" Type="http://schemas.openxmlformats.org/officeDocument/2006/relationships/hyperlink" Target="consultantplus://offline/ref=FC23F6AA3B68992122E3BACCC30B027FA9EDCF2D75CFAE08BD7961F4685DCF3CC7CB3F6E38AF5C9325C4F90404hDJ" TargetMode="External"/><Relationship Id="rId5" Type="http://schemas.openxmlformats.org/officeDocument/2006/relationships/hyperlink" Target="http://www.consultant.ru" TargetMode="External"/><Relationship Id="rId61" Type="http://schemas.openxmlformats.org/officeDocument/2006/relationships/hyperlink" Target="consultantplus://offline/ref=FC23F6AA3B68992122E3BACCC30B027FA9EDCF2D71CEA802B1753CFE6004C33EC0C460793FE6509225C4F900h7J" TargetMode="External"/><Relationship Id="rId82" Type="http://schemas.openxmlformats.org/officeDocument/2006/relationships/hyperlink" Target="consultantplus://offline/ref=FC23F6AA3B68992122E3BACCC30B027FA9EDCF2D75CFAE08BD7961F4685DCF3CC70ChBJ" TargetMode="External"/><Relationship Id="rId90" Type="http://schemas.openxmlformats.org/officeDocument/2006/relationships/hyperlink" Target="consultantplus://offline/ref=FC23F6AA3B68992122E3BACCC30B027FA9EDCF2D75CFAA09B57D61F4685DCF3CC7CB3F6E38AF5C9325C4F90104hCJ" TargetMode="External"/><Relationship Id="rId95" Type="http://schemas.openxmlformats.org/officeDocument/2006/relationships/theme" Target="theme/theme1.xml"/><Relationship Id="rId19" Type="http://schemas.openxmlformats.org/officeDocument/2006/relationships/hyperlink" Target="consultantplus://offline/ref=FC23F6AA3B68992122E3BACCC30B027FA9EDCF2D71CEA802B1753CFE6004C33EC0C460793FE6509225C4FB00h9J" TargetMode="External"/><Relationship Id="rId14" Type="http://schemas.openxmlformats.org/officeDocument/2006/relationships/hyperlink" Target="consultantplus://offline/ref=FC23F6AA3B68992122E3BACCC30B027FA9EDCF2D75CFAA09B57D61F4685DCF3CC7CB3F6E38AF5C9325C4FB0004h1J" TargetMode="External"/><Relationship Id="rId22" Type="http://schemas.openxmlformats.org/officeDocument/2006/relationships/hyperlink" Target="consultantplus://offline/ref=FC23F6AA3B68992122E3BACCC30B027FA9EDCF2D75CFAE08BD7961F4685DCF3CC7CB3F6E38AF5C9325C4FA0404h9J" TargetMode="External"/><Relationship Id="rId27" Type="http://schemas.openxmlformats.org/officeDocument/2006/relationships/hyperlink" Target="consultantplus://offline/ref=FC23F6AA3B68992122E3BACCC30B027FA9EDCF2D75CFAA09B57D61F4685DCF3CC7CB3F6E38AF5C9325C4FB0104h0J" TargetMode="External"/><Relationship Id="rId30" Type="http://schemas.openxmlformats.org/officeDocument/2006/relationships/hyperlink" Target="consultantplus://offline/ref=FC23F6AA3B68992122E3BACCC30B027FA9EDCF2D75CFAA09B57D61F4685DCF3CC7CB3F6E38AF5C9325C4FB0204hAJ" TargetMode="External"/><Relationship Id="rId35" Type="http://schemas.openxmlformats.org/officeDocument/2006/relationships/hyperlink" Target="consultantplus://offline/ref=FC23F6AA3B68992122E3BACCC30B027FA9EDCF2D73CCAF08B7753CFE6004C33EC0C460793FE6509225C4FA00h1J" TargetMode="External"/><Relationship Id="rId43" Type="http://schemas.openxmlformats.org/officeDocument/2006/relationships/hyperlink" Target="consultantplus://offline/ref=FC23F6AA3B68992122E3BACCC30B027FA9EDCF2D73CCAF08B7753CFE6004C33EC0C460793FE6509225C4FA00h2J" TargetMode="External"/><Relationship Id="rId48" Type="http://schemas.openxmlformats.org/officeDocument/2006/relationships/hyperlink" Target="consultantplus://offline/ref=FC23F6AA3B68992122E3BACCC30B027FA9EDCF2D71CEA802B1753CFE6004C33EC0C460793FE6509225C4FA00h4J" TargetMode="External"/><Relationship Id="rId56" Type="http://schemas.openxmlformats.org/officeDocument/2006/relationships/hyperlink" Target="consultantplus://offline/ref=FC23F6AA3B68992122E3BACCC30B027FA9EDCF2D71CEA802B1753CFE6004C33EC0C460793FE6509225C4F900h0J" TargetMode="External"/><Relationship Id="rId64" Type="http://schemas.openxmlformats.org/officeDocument/2006/relationships/hyperlink" Target="consultantplus://offline/ref=FC23F6AA3B68992122E3BACCC30B027FA9EDCF2D71CEA802B1753CFE6004C33EC0C460793FE6509225C4F800h0J" TargetMode="External"/><Relationship Id="rId69" Type="http://schemas.openxmlformats.org/officeDocument/2006/relationships/hyperlink" Target="consultantplus://offline/ref=FC23F6AA3B68992122E3BACCC30B027FA9EDCF2D71CEA802B1753CFE6004C33EC0C460793FE6509225C4F800h5J" TargetMode="External"/><Relationship Id="rId77" Type="http://schemas.openxmlformats.org/officeDocument/2006/relationships/hyperlink" Target="consultantplus://offline/ref=FC23F6AA3B68992122E3A4C1D5675570ADE4902470C9A45DE82A67A33700hDJ" TargetMode="External"/><Relationship Id="rId8" Type="http://schemas.openxmlformats.org/officeDocument/2006/relationships/hyperlink" Target="consultantplus://offline/ref=FC23F6AA3B68992122E3BACCC30B027FA9EDCF2D75CFAA09B57D61F4685DCF3CC7CB3F6E38AF5C9325C4FB0004hDJ" TargetMode="External"/><Relationship Id="rId51" Type="http://schemas.openxmlformats.org/officeDocument/2006/relationships/hyperlink" Target="consultantplus://offline/ref=FC23F6AA3B68992122E3BACCC30B027FA9EDCF2D71CEA802B1753CFE6004C33EC0C460793FE6509225C4FA00h8J" TargetMode="External"/><Relationship Id="rId72" Type="http://schemas.openxmlformats.org/officeDocument/2006/relationships/hyperlink" Target="consultantplus://offline/ref=FC23F6AA3B68992122E3BACCC30B027FA9EDCF2D71CEA802B1753CFE6004C33EC0C460793FE6509225C4F800h9J" TargetMode="External"/><Relationship Id="rId80" Type="http://schemas.openxmlformats.org/officeDocument/2006/relationships/hyperlink" Target="consultantplus://offline/ref=FC23F6AA3B68992122E3BACCC30B027FA9EDCF2D75CFAA09B57D61F4685DCF3CC7CB3F6E38AF5C9325C4FB0404hFJ" TargetMode="External"/><Relationship Id="rId85" Type="http://schemas.openxmlformats.org/officeDocument/2006/relationships/hyperlink" Target="consultantplus://offline/ref=FC23F6AA3B68992122E3BACCC30B027FA9EDCF2D75CFAE08BD7961F4685DCF3CC7CB3F6E38AF5C9325C4F90304h1J" TargetMode="External"/><Relationship Id="rId93" Type="http://schemas.openxmlformats.org/officeDocument/2006/relationships/hyperlink" Target="consultantplus://offline/ref=FC23F6AA3B68992122E3BACCC30B027FA9EDCF2D75CFAA09B57D61F4685DCF3CC7CB3F6E38AF5C9325C4F90404hCJ" TargetMode="External"/><Relationship Id="rId3" Type="http://schemas.openxmlformats.org/officeDocument/2006/relationships/settings" Target="settings.xml"/><Relationship Id="rId12" Type="http://schemas.openxmlformats.org/officeDocument/2006/relationships/hyperlink" Target="consultantplus://offline/ref=FC23F6AA3B68992122E3BACCC30B027FA9EDCF2D75CFAA09B57D61F4685DCF3CC7CB3F6E38AF5C9325C4FB0004h0J" TargetMode="External"/><Relationship Id="rId17" Type="http://schemas.openxmlformats.org/officeDocument/2006/relationships/hyperlink" Target="consultantplus://offline/ref=FC23F6AA3B68992122E3BACCC30B027FA9EDCF2D73CCAF08B7753CFE6004C33EC0C460793FE6509225C4FB00h7J" TargetMode="External"/><Relationship Id="rId25" Type="http://schemas.openxmlformats.org/officeDocument/2006/relationships/hyperlink" Target="consultantplus://offline/ref=FC23F6AA3B68992122E3BACCC30B027FA9EDCF2D73CCAF08B7753CFE6004C33EC0C460793FE6509225C4FB00h9J" TargetMode="External"/><Relationship Id="rId33" Type="http://schemas.openxmlformats.org/officeDocument/2006/relationships/hyperlink" Target="consultantplus://offline/ref=FC23F6AA3B68992122E3BACCC30B027FA9EDCF2D75CFAA09B57D61F4685DCF3CC7CB3F6E38AF5C9325C4FB0204hEJ" TargetMode="External"/><Relationship Id="rId38" Type="http://schemas.openxmlformats.org/officeDocument/2006/relationships/hyperlink" Target="consultantplus://offline/ref=FC23F6AA3B68992122E3BACCC30B027FA9EDCF2D75CFAA09B57D61F4685DCF3CC7CB3F6E38AF5C9325C4FB0304hBJ" TargetMode="External"/><Relationship Id="rId46" Type="http://schemas.openxmlformats.org/officeDocument/2006/relationships/hyperlink" Target="consultantplus://offline/ref=FC23F6AA3B68992122E3BACCC30B027FA9EDCF2D71CEA802B1753CFE6004C33EC0C460793FE6509225C4FA00h2J" TargetMode="External"/><Relationship Id="rId59" Type="http://schemas.openxmlformats.org/officeDocument/2006/relationships/hyperlink" Target="consultantplus://offline/ref=FC23F6AA3B68992122E3BACCC30B027FA9EDCF2D71CEA802B1753CFE6004C33EC0C460793FE6509225C4F900h5J" TargetMode="External"/><Relationship Id="rId67" Type="http://schemas.openxmlformats.org/officeDocument/2006/relationships/hyperlink" Target="consultantplus://offline/ref=FC23F6AA3B68992122E3BACCC30B027FA9EDCF2D71CEA802B1753CFE6004C33EC0C460793FE6509225C4F800h2J" TargetMode="External"/><Relationship Id="rId20" Type="http://schemas.openxmlformats.org/officeDocument/2006/relationships/hyperlink" Target="consultantplus://offline/ref=FC23F6AA3B68992122E3BACCC30B027FA9EDCF2D75CFAA09B57D61F4685DCF3CC7CB3F6E38AF5C9325C4FB0104hCJ" TargetMode="External"/><Relationship Id="rId41" Type="http://schemas.openxmlformats.org/officeDocument/2006/relationships/hyperlink" Target="consultantplus://offline/ref=FC23F6AA3B68992122E3BACCC30B027FA9EDCF2D75CFAA09B57D61F4685DCF3CC7CB3F6E38AF5C9325C4FB0404hAJ" TargetMode="External"/><Relationship Id="rId54" Type="http://schemas.openxmlformats.org/officeDocument/2006/relationships/hyperlink" Target="consultantplus://offline/ref=FC23F6AA3B68992122E3BACCC30B027FA9EDCF2D71CEA802B1753CFE6004C33EC0C460793FE6509225C4FA00h8J" TargetMode="External"/><Relationship Id="rId62" Type="http://schemas.openxmlformats.org/officeDocument/2006/relationships/hyperlink" Target="consultantplus://offline/ref=FC23F6AA3B68992122E3BACCC30B027FA9EDCF2D71CEA802B1753CFE6004C33EC0C460793FE6509225C4F900h9J" TargetMode="External"/><Relationship Id="rId70" Type="http://schemas.openxmlformats.org/officeDocument/2006/relationships/hyperlink" Target="consultantplus://offline/ref=FC23F6AA3B68992122E3BACCC30B027FA9EDCF2D71CEA802B1753CFE6004C33EC0C460793FE6509225C4F800h6J" TargetMode="External"/><Relationship Id="rId75" Type="http://schemas.openxmlformats.org/officeDocument/2006/relationships/hyperlink" Target="consultantplus://offline/ref=FC23F6AA3B68992122E3BACCC30B027FA9EDCF2D75CFAA09B57D61F4685DCF3CC7CB3F6E38AF5C9325C4FB0404hCJ" TargetMode="External"/><Relationship Id="rId83" Type="http://schemas.openxmlformats.org/officeDocument/2006/relationships/hyperlink" Target="consultantplus://offline/ref=FC23F6AA3B68992122E3BACCC30B027FA9EDCF2D75CFAE08BD7961F4685DCF3CC7CB3F6E38AF5C9325C4F90404h9J" TargetMode="External"/><Relationship Id="rId88" Type="http://schemas.openxmlformats.org/officeDocument/2006/relationships/hyperlink" Target="consultantplus://offline/ref=FC23F6AA3B68992122E3A4C1D5675570A6E3982076C7F957E0736BA13002967E80C2353A7BEB5009h0J" TargetMode="External"/><Relationship Id="rId91" Type="http://schemas.openxmlformats.org/officeDocument/2006/relationships/hyperlink" Target="consultantplus://offline/ref=FC23F6AA3B68992122E3A4C1D5675570ADEE96257F9AF35FB97F690Ah6J" TargetMode="External"/><Relationship Id="rId1" Type="http://schemas.openxmlformats.org/officeDocument/2006/relationships/styles" Target="styles.xml"/><Relationship Id="rId6" Type="http://schemas.openxmlformats.org/officeDocument/2006/relationships/hyperlink" Target="consultantplus://offline/ref=FC23F6AA3B68992122E3BACCC30B027FA9EDCF2D71CEA802B1753CFE6004C33EC0C460793FE6509225C4FB00h5J" TargetMode="External"/><Relationship Id="rId15" Type="http://schemas.openxmlformats.org/officeDocument/2006/relationships/hyperlink" Target="consultantplus://offline/ref=FC23F6AA3B68992122E3BACCC30B027FA9EDCF2D75CFAA09B57D61F4685DCF3CC7CB3F6E38AF5C9325C4FB0104hBJ" TargetMode="External"/><Relationship Id="rId23" Type="http://schemas.openxmlformats.org/officeDocument/2006/relationships/hyperlink" Target="consultantplus://offline/ref=FC23F6AA3B68992122E3BACCC30B027FA9EDCF2D75CFAA09B57D61F4685DCF3CC7CB3F6E38AF5C9325C4FB0104hCJ" TargetMode="External"/><Relationship Id="rId28" Type="http://schemas.openxmlformats.org/officeDocument/2006/relationships/hyperlink" Target="consultantplus://offline/ref=FC23F6AA3B68992122E3BACCC30B027FA9EDCF2D75CFAA09B57D61F4685DCF3CC7CB3F6E38AF5C9325C4FB0104h1J" TargetMode="External"/><Relationship Id="rId36" Type="http://schemas.openxmlformats.org/officeDocument/2006/relationships/hyperlink" Target="consultantplus://offline/ref=FC23F6AA3B68992122E3BACCC30B027FA9EDCF2D75CFAA09B57D61F4685DCF3CC7CB3F6E38AF5C9325C4FB0204h1J" TargetMode="External"/><Relationship Id="rId49" Type="http://schemas.openxmlformats.org/officeDocument/2006/relationships/hyperlink" Target="consultantplus://offline/ref=FC23F6AA3B68992122E3BACCC30B027FA9EDCF2D71CEA802B1753CFE6004C33EC0C460793FE6509225C4FA00h5J" TargetMode="External"/><Relationship Id="rId57" Type="http://schemas.openxmlformats.org/officeDocument/2006/relationships/hyperlink" Target="consultantplus://offline/ref=FC23F6AA3B68992122E3BACCC30B027FA9EDCF2D71CEA802B1753CFE6004C33EC0C460793FE6509225C4F900h1J" TargetMode="External"/><Relationship Id="rId10" Type="http://schemas.openxmlformats.org/officeDocument/2006/relationships/hyperlink" Target="consultantplus://offline/ref=FC23F6AA3B68992122E3BACCC30B027FA9EDCF2D71CEA802B1753CFE6004C33EC0C460793FE6509225C4FB00h6J" TargetMode="External"/><Relationship Id="rId31" Type="http://schemas.openxmlformats.org/officeDocument/2006/relationships/hyperlink" Target="consultantplus://offline/ref=FC23F6AA3B68992122E3BACCC30B027FA9EDCF2D75CFAA09B57D61F4685DCF3CC7CB3F6E38AF5C9325C4FB0204hCJ" TargetMode="External"/><Relationship Id="rId44" Type="http://schemas.openxmlformats.org/officeDocument/2006/relationships/hyperlink" Target="consultantplus://offline/ref=FC23F6AA3B68992122E3A4C1D5675570ADE4902470C9A45DE82A67A33700hDJ" TargetMode="External"/><Relationship Id="rId52" Type="http://schemas.openxmlformats.org/officeDocument/2006/relationships/hyperlink" Target="consultantplus://offline/ref=FC23F6AA3B68992122E3BACCC30B027FA9EDCF2D71CEA802B1753CFE6004C33EC0C460793FE6509225C4FA00h8J" TargetMode="External"/><Relationship Id="rId60" Type="http://schemas.openxmlformats.org/officeDocument/2006/relationships/hyperlink" Target="consultantplus://offline/ref=FC23F6AA3B68992122E3BACCC30B027FA9EDCF2D71CEA802B1753CFE6004C33EC0C460793FE6509225C4F900h6J" TargetMode="External"/><Relationship Id="rId65" Type="http://schemas.openxmlformats.org/officeDocument/2006/relationships/hyperlink" Target="consultantplus://offline/ref=FC23F6AA3B68992122E3BACCC30B027FA9EDCF2D73CCAF08B7753CFE6004C33EC0C460793FE6509225C4FA00h4J" TargetMode="External"/><Relationship Id="rId73" Type="http://schemas.openxmlformats.org/officeDocument/2006/relationships/hyperlink" Target="consultantplus://offline/ref=FC23F6AA3B68992122E3BACCC30B027FA9EDCF2D71CEA802B1753CFE6004C33EC0C460793FE6509225C4FF00h0J" TargetMode="External"/><Relationship Id="rId78" Type="http://schemas.openxmlformats.org/officeDocument/2006/relationships/hyperlink" Target="consultantplus://offline/ref=FC23F6AA3B68992122E3BACCC30B027FA9EDCF2D75CFAE08BD7961F4685DCF3CC70ChBJ" TargetMode="External"/><Relationship Id="rId81" Type="http://schemas.openxmlformats.org/officeDocument/2006/relationships/hyperlink" Target="consultantplus://offline/ref=FC23F6AA3B68992122E3BACCC30B027FA9EDCF2D75CFAE08BD7961F4685DCF3CC7CB3F6E38AF5C9325C4F90404hCJ" TargetMode="External"/><Relationship Id="rId86" Type="http://schemas.openxmlformats.org/officeDocument/2006/relationships/hyperlink" Target="consultantplus://offline/ref=FC23F6AA3B68992122E3BACCC30B027FA9EDCF2D75CFAE08BD7961F4685DCF3CC70ChBJ" TargetMode="External"/><Relationship Id="rId9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FC23F6AA3B68992122E3BACCC30B027FA9EDCF2D75CFAE08BD7961F4685DCF3CC70ChB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41</Pages>
  <Words>19254</Words>
  <Characters>109751</Characters>
  <Application>Microsoft Office Word</Application>
  <DocSecurity>0</DocSecurity>
  <Lines>914</Lines>
  <Paragraphs>257</Paragraphs>
  <ScaleCrop>false</ScaleCrop>
  <Company/>
  <LinksUpToDate>false</LinksUpToDate>
  <CharactersWithSpaces>128748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f3</dc:creator>
  <cp:lastModifiedBy>f3</cp:lastModifiedBy>
  <cp:revision>1</cp:revision>
  <dcterms:created xsi:type="dcterms:W3CDTF">2017-08-22T09:33:00Z</dcterms:created>
  <dcterms:modified xsi:type="dcterms:W3CDTF">2017-08-22T09:34:00Z</dcterms:modified>
</cp:coreProperties>
</file>