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D6" w:rsidRPr="00B052D6" w:rsidRDefault="00B052D6" w:rsidP="00EB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товаров (работ, услу</w:t>
      </w:r>
      <w:r w:rsidRPr="00B052D6">
        <w:rPr>
          <w:rFonts w:ascii="Times New Roman" w:hAnsi="Times New Roman" w:cs="Times New Roman"/>
          <w:bCs/>
          <w:sz w:val="28"/>
          <w:szCs w:val="28"/>
        </w:rPr>
        <w:t>г),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производимых (выполняемых, оказываемых</w:t>
      </w:r>
      <w:r w:rsidRPr="00B052D6">
        <w:rPr>
          <w:rFonts w:ascii="Times New Roman" w:hAnsi="Times New Roman" w:cs="Times New Roman"/>
          <w:bCs/>
          <w:sz w:val="28"/>
          <w:szCs w:val="28"/>
        </w:rPr>
        <w:t>) уч</w:t>
      </w:r>
      <w:r w:rsidR="009B623B">
        <w:rPr>
          <w:rFonts w:ascii="Times New Roman" w:hAnsi="Times New Roman" w:cs="Times New Roman"/>
          <w:bCs/>
          <w:sz w:val="28"/>
          <w:szCs w:val="28"/>
        </w:rPr>
        <w:t>реждениям</w:t>
      </w:r>
      <w:bookmarkStart w:id="0" w:name="_GoBack"/>
      <w:bookmarkEnd w:id="0"/>
      <w:r w:rsidR="00EB40DC">
        <w:rPr>
          <w:rFonts w:ascii="Times New Roman" w:hAnsi="Times New Roman" w:cs="Times New Roman"/>
          <w:bCs/>
          <w:sz w:val="28"/>
          <w:szCs w:val="28"/>
        </w:rPr>
        <w:t>и у</w:t>
      </w:r>
      <w:r>
        <w:rPr>
          <w:rFonts w:ascii="Times New Roman" w:hAnsi="Times New Roman" w:cs="Times New Roman"/>
          <w:bCs/>
          <w:sz w:val="28"/>
          <w:szCs w:val="28"/>
        </w:rPr>
        <w:t>головно</w:t>
      </w:r>
      <w:r w:rsidR="00EB40DC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исполнительн</w:t>
      </w:r>
      <w:r w:rsidRPr="00B052D6"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2D6">
        <w:rPr>
          <w:rFonts w:ascii="Times New Roman" w:hAnsi="Times New Roman" w:cs="Times New Roman"/>
          <w:bCs/>
          <w:sz w:val="28"/>
          <w:szCs w:val="28"/>
        </w:rPr>
        <w:t>системы Хан</w:t>
      </w:r>
      <w:r>
        <w:rPr>
          <w:rFonts w:ascii="Times New Roman" w:hAnsi="Times New Roman" w:cs="Times New Roman"/>
          <w:bCs/>
          <w:sz w:val="28"/>
          <w:szCs w:val="28"/>
        </w:rPr>
        <w:t>ты-</w:t>
      </w:r>
      <w:r w:rsidRPr="00B052D6">
        <w:rPr>
          <w:rFonts w:ascii="Times New Roman" w:hAnsi="Times New Roman" w:cs="Times New Roman"/>
          <w:bCs/>
          <w:sz w:val="28"/>
          <w:szCs w:val="28"/>
        </w:rPr>
        <w:t>Мансийско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Pr="00B052D6">
        <w:rPr>
          <w:rFonts w:ascii="Times New Roman" w:hAnsi="Times New Roman" w:cs="Times New Roman"/>
          <w:bCs/>
          <w:sz w:val="28"/>
          <w:szCs w:val="28"/>
        </w:rPr>
        <w:t>автономного округа - Ю</w:t>
      </w:r>
      <w:r w:rsidR="00EB40DC">
        <w:rPr>
          <w:rFonts w:ascii="Times New Roman" w:hAnsi="Times New Roman" w:cs="Times New Roman"/>
          <w:bCs/>
          <w:sz w:val="28"/>
          <w:szCs w:val="28"/>
        </w:rPr>
        <w:t>гры</w:t>
      </w:r>
      <w:r w:rsidRPr="00B052D6">
        <w:rPr>
          <w:rFonts w:ascii="Times New Roman" w:hAnsi="Times New Roman" w:cs="Times New Roman"/>
          <w:bCs/>
          <w:sz w:val="28"/>
          <w:szCs w:val="28"/>
        </w:rPr>
        <w:t>, закупка</w:t>
      </w:r>
      <w:r w:rsidR="00EB4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2D6">
        <w:rPr>
          <w:rFonts w:ascii="Times New Roman" w:hAnsi="Times New Roman" w:cs="Times New Roman"/>
          <w:bCs/>
          <w:sz w:val="28"/>
          <w:szCs w:val="28"/>
        </w:rPr>
        <w:t>ко</w:t>
      </w:r>
      <w:r w:rsidR="00EB40DC">
        <w:rPr>
          <w:rFonts w:ascii="Times New Roman" w:hAnsi="Times New Roman" w:cs="Times New Roman"/>
          <w:bCs/>
          <w:sz w:val="28"/>
          <w:szCs w:val="28"/>
        </w:rPr>
        <w:t>т</w:t>
      </w:r>
      <w:r w:rsidRPr="00B052D6">
        <w:rPr>
          <w:rFonts w:ascii="Times New Roman" w:hAnsi="Times New Roman" w:cs="Times New Roman"/>
          <w:bCs/>
          <w:sz w:val="28"/>
          <w:szCs w:val="28"/>
        </w:rPr>
        <w:t>орых может</w:t>
      </w:r>
      <w:r w:rsidR="00EB4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2D6">
        <w:rPr>
          <w:rFonts w:ascii="Times New Roman" w:hAnsi="Times New Roman" w:cs="Times New Roman"/>
          <w:bCs/>
          <w:sz w:val="28"/>
          <w:szCs w:val="28"/>
        </w:rPr>
        <w:t>осущ</w:t>
      </w:r>
      <w:r w:rsidR="00EB40DC">
        <w:rPr>
          <w:rFonts w:ascii="Times New Roman" w:hAnsi="Times New Roman" w:cs="Times New Roman"/>
          <w:bCs/>
          <w:sz w:val="28"/>
          <w:szCs w:val="28"/>
        </w:rPr>
        <w:t>ествляться заказчиком у единственного поставщика (подря</w:t>
      </w:r>
      <w:r w:rsidRPr="00B052D6">
        <w:rPr>
          <w:rFonts w:ascii="Times New Roman" w:hAnsi="Times New Roman" w:cs="Times New Roman"/>
          <w:bCs/>
          <w:sz w:val="28"/>
          <w:szCs w:val="28"/>
        </w:rPr>
        <w:t>дч</w:t>
      </w:r>
      <w:r w:rsidR="00EB40DC">
        <w:rPr>
          <w:rFonts w:ascii="Times New Roman" w:hAnsi="Times New Roman" w:cs="Times New Roman"/>
          <w:bCs/>
          <w:sz w:val="28"/>
          <w:szCs w:val="28"/>
        </w:rPr>
        <w:t>ика, исполнителя</w:t>
      </w:r>
      <w:r w:rsidRPr="00B052D6">
        <w:rPr>
          <w:rFonts w:ascii="Times New Roman" w:hAnsi="Times New Roman" w:cs="Times New Roman"/>
          <w:bCs/>
          <w:sz w:val="28"/>
          <w:szCs w:val="28"/>
        </w:rPr>
        <w:t>)</w:t>
      </w:r>
    </w:p>
    <w:p w:rsidR="00B052D6" w:rsidRPr="00B052D6" w:rsidRDefault="00B052D6" w:rsidP="00EB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52D6">
        <w:rPr>
          <w:rFonts w:ascii="Times New Roman" w:hAnsi="Times New Roman" w:cs="Times New Roman"/>
          <w:bCs/>
          <w:sz w:val="28"/>
          <w:szCs w:val="28"/>
        </w:rPr>
        <w:t xml:space="preserve">(утв. </w:t>
      </w:r>
      <w:r w:rsidRPr="00B052D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B40DC">
        <w:rPr>
          <w:rFonts w:ascii="Times New Roman" w:hAnsi="Times New Roman" w:cs="Times New Roman"/>
          <w:bCs/>
          <w:sz w:val="28"/>
          <w:szCs w:val="28"/>
        </w:rPr>
        <w:t>Правительства РФ от 26 декабр</w:t>
      </w:r>
      <w:r w:rsidRPr="00B052D6">
        <w:rPr>
          <w:rFonts w:ascii="Times New Roman" w:hAnsi="Times New Roman" w:cs="Times New Roman"/>
          <w:bCs/>
          <w:sz w:val="28"/>
          <w:szCs w:val="28"/>
        </w:rPr>
        <w:t xml:space="preserve">я 2013 г. </w:t>
      </w:r>
      <w:r w:rsidRPr="00B052D6">
        <w:rPr>
          <w:rFonts w:ascii="Times New Roman" w:hAnsi="Times New Roman" w:cs="Times New Roman"/>
          <w:sz w:val="28"/>
          <w:szCs w:val="28"/>
        </w:rPr>
        <w:t xml:space="preserve">N </w:t>
      </w:r>
      <w:r w:rsidRPr="00B052D6">
        <w:rPr>
          <w:rFonts w:ascii="Times New Roman" w:hAnsi="Times New Roman" w:cs="Times New Roman"/>
          <w:bCs/>
          <w:sz w:val="28"/>
          <w:szCs w:val="28"/>
        </w:rPr>
        <w:t>1292)</w:t>
      </w:r>
    </w:p>
    <w:p w:rsidR="002D6E25" w:rsidRDefault="00B052D6" w:rsidP="002D6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52D6">
        <w:rPr>
          <w:rFonts w:ascii="Times New Roman" w:hAnsi="Times New Roman" w:cs="Times New Roman"/>
          <w:bCs/>
          <w:sz w:val="28"/>
          <w:szCs w:val="28"/>
        </w:rPr>
        <w:t xml:space="preserve">(в редакции </w:t>
      </w:r>
      <w:r w:rsidRPr="00B052D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B40DC">
        <w:rPr>
          <w:rFonts w:ascii="Times New Roman" w:hAnsi="Times New Roman" w:cs="Times New Roman"/>
          <w:bCs/>
          <w:sz w:val="28"/>
          <w:szCs w:val="28"/>
        </w:rPr>
        <w:t>Правительств</w:t>
      </w:r>
      <w:r w:rsidRPr="00B052D6">
        <w:rPr>
          <w:rFonts w:ascii="Times New Roman" w:hAnsi="Times New Roman" w:cs="Times New Roman"/>
          <w:bCs/>
          <w:sz w:val="28"/>
          <w:szCs w:val="28"/>
        </w:rPr>
        <w:t xml:space="preserve">а РФ от 27 июня 2 0 1 6 г. </w:t>
      </w:r>
      <w:r w:rsidRPr="00B052D6">
        <w:rPr>
          <w:rFonts w:ascii="Times New Roman" w:hAnsi="Times New Roman" w:cs="Times New Roman"/>
          <w:sz w:val="28"/>
          <w:szCs w:val="28"/>
        </w:rPr>
        <w:t xml:space="preserve">N </w:t>
      </w:r>
      <w:r w:rsidRPr="00B052D6">
        <w:rPr>
          <w:rFonts w:ascii="Times New Roman" w:hAnsi="Times New Roman" w:cs="Times New Roman"/>
          <w:bCs/>
          <w:sz w:val="28"/>
          <w:szCs w:val="28"/>
        </w:rPr>
        <w:t>587)</w:t>
      </w:r>
    </w:p>
    <w:p w:rsidR="00B052D6" w:rsidRPr="00B052D6" w:rsidRDefault="00B052D6" w:rsidP="00B05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B052D6" w:rsidTr="00B052D6">
        <w:tc>
          <w:tcPr>
            <w:tcW w:w="2405" w:type="dxa"/>
          </w:tcPr>
          <w:p w:rsidR="00B052D6" w:rsidRPr="00E07146" w:rsidRDefault="00B052D6" w:rsidP="00B05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46">
              <w:rPr>
                <w:rFonts w:ascii="Times New Roman" w:hAnsi="Times New Roman" w:cs="Times New Roman"/>
                <w:sz w:val="28"/>
                <w:szCs w:val="28"/>
              </w:rPr>
              <w:t>Код ОКПД 2</w:t>
            </w:r>
          </w:p>
        </w:tc>
        <w:tc>
          <w:tcPr>
            <w:tcW w:w="7365" w:type="dxa"/>
          </w:tcPr>
          <w:p w:rsidR="00B052D6" w:rsidRPr="00E07146" w:rsidRDefault="00B052D6" w:rsidP="00B05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46">
              <w:rPr>
                <w:rFonts w:ascii="Times New Roman" w:hAnsi="Times New Roman" w:cs="Times New Roman"/>
                <w:sz w:val="28"/>
                <w:szCs w:val="28"/>
              </w:rPr>
              <w:t>Класс, подкласс, вид продукции и услуг</w:t>
            </w:r>
          </w:p>
          <w:p w:rsidR="00B052D6" w:rsidRPr="00E07146" w:rsidRDefault="00B052D6" w:rsidP="00B05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2D6" w:rsidTr="00B052D6">
        <w:tc>
          <w:tcPr>
            <w:tcW w:w="2405" w:type="dxa"/>
          </w:tcPr>
          <w:p w:rsidR="00B052D6" w:rsidRDefault="00B052D6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13.92.11</w:t>
            </w:r>
          </w:p>
        </w:tc>
        <w:tc>
          <w:tcPr>
            <w:tcW w:w="7365" w:type="dxa"/>
          </w:tcPr>
          <w:p w:rsidR="00B052D6" w:rsidRDefault="00B052D6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Одеяла и дорожные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еды (кроме электрических одеял)</w:t>
            </w:r>
          </w:p>
        </w:tc>
      </w:tr>
      <w:tr w:rsidR="00B052D6" w:rsidTr="00B052D6">
        <w:tc>
          <w:tcPr>
            <w:tcW w:w="2405" w:type="dxa"/>
          </w:tcPr>
          <w:p w:rsidR="00B052D6" w:rsidRDefault="00B052D6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13.92.12</w:t>
            </w:r>
          </w:p>
        </w:tc>
        <w:tc>
          <w:tcPr>
            <w:tcW w:w="7365" w:type="dxa"/>
          </w:tcPr>
          <w:p w:rsidR="009B78DD" w:rsidRDefault="00B052D6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Белье постельное</w:t>
            </w:r>
          </w:p>
        </w:tc>
      </w:tr>
      <w:tr w:rsidR="00B052D6" w:rsidTr="00B052D6">
        <w:tc>
          <w:tcPr>
            <w:tcW w:w="2405" w:type="dxa"/>
          </w:tcPr>
          <w:p w:rsidR="00B052D6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13.92.14</w:t>
            </w:r>
          </w:p>
        </w:tc>
        <w:tc>
          <w:tcPr>
            <w:tcW w:w="7365" w:type="dxa"/>
          </w:tcPr>
          <w:p w:rsidR="00B052D6" w:rsidRDefault="00664C01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Белье туалетное и кухонное</w:t>
            </w:r>
          </w:p>
        </w:tc>
      </w:tr>
      <w:tr w:rsidR="00B052D6" w:rsidTr="00B052D6">
        <w:tc>
          <w:tcPr>
            <w:tcW w:w="2405" w:type="dxa"/>
          </w:tcPr>
          <w:p w:rsidR="00B052D6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13.92.24</w:t>
            </w:r>
          </w:p>
        </w:tc>
        <w:tc>
          <w:tcPr>
            <w:tcW w:w="7365" w:type="dxa"/>
          </w:tcPr>
          <w:p w:rsidR="00B052D6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Одеяла стеганые, одеяла стеганые пуховые, валики, пуфы, подушки,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спальные мешки и аналогичные изделия с пружинами или набитые,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изнутри оснащ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енные каким-либо материалом, или из пористой резины,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из пластмассы</w:t>
            </w:r>
          </w:p>
        </w:tc>
      </w:tr>
      <w:tr w:rsidR="00B052D6" w:rsidTr="00B052D6">
        <w:tc>
          <w:tcPr>
            <w:tcW w:w="2405" w:type="dxa"/>
          </w:tcPr>
          <w:p w:rsidR="00B052D6" w:rsidRDefault="00664C01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14.12.9</w:t>
            </w:r>
          </w:p>
        </w:tc>
        <w:tc>
          <w:tcPr>
            <w:tcW w:w="7365" w:type="dxa"/>
          </w:tcPr>
          <w:p w:rsidR="00B052D6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 спецодежды отдельные, выполняемые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субподрядчиком</w:t>
            </w:r>
          </w:p>
        </w:tc>
      </w:tr>
      <w:tr w:rsidR="00B052D6" w:rsidTr="00B052D6">
        <w:tc>
          <w:tcPr>
            <w:tcW w:w="2405" w:type="dxa"/>
          </w:tcPr>
          <w:p w:rsidR="00B052D6" w:rsidRDefault="00664C01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14.12.11</w:t>
            </w:r>
          </w:p>
        </w:tc>
        <w:tc>
          <w:tcPr>
            <w:tcW w:w="7365" w:type="dxa"/>
          </w:tcPr>
          <w:p w:rsidR="00B052D6" w:rsidRDefault="009B78DD" w:rsidP="00D71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Комплекты, костюмы, куртки (пиджаки) и блейзеры мужские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производственные и профессиональные</w:t>
            </w:r>
          </w:p>
        </w:tc>
      </w:tr>
      <w:tr w:rsidR="00B052D6" w:rsidTr="00B052D6">
        <w:tc>
          <w:tcPr>
            <w:tcW w:w="2405" w:type="dxa"/>
          </w:tcPr>
          <w:p w:rsidR="00B052D6" w:rsidRDefault="00664C01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14.12.12</w:t>
            </w:r>
          </w:p>
        </w:tc>
        <w:tc>
          <w:tcPr>
            <w:tcW w:w="7365" w:type="dxa"/>
          </w:tcPr>
          <w:p w:rsidR="009B78DD" w:rsidRPr="00B052D6" w:rsidRDefault="009B78DD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Брюки мужские, комбинезоны с нагрудниками и лямками</w:t>
            </w:r>
          </w:p>
          <w:p w:rsidR="00B052D6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(полукомбинезоны), бриджи и шорты прои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зводственные и профессиональные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664C01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14.12.21</w:t>
            </w:r>
          </w:p>
        </w:tc>
        <w:tc>
          <w:tcPr>
            <w:tcW w:w="7365" w:type="dxa"/>
          </w:tcPr>
          <w:p w:rsidR="009B78DD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Комплекты и костюмы, куртки (жакеты) и блейзеры женские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прои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зводственные и профессиональные</w:t>
            </w:r>
          </w:p>
        </w:tc>
      </w:tr>
      <w:tr w:rsidR="009B78DD" w:rsidTr="00664C01">
        <w:trPr>
          <w:trHeight w:val="418"/>
        </w:trPr>
        <w:tc>
          <w:tcPr>
            <w:tcW w:w="2405" w:type="dxa"/>
          </w:tcPr>
          <w:p w:rsidR="009B78DD" w:rsidRPr="00B052D6" w:rsidRDefault="00664C01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14.12.30</w:t>
            </w:r>
          </w:p>
        </w:tc>
        <w:tc>
          <w:tcPr>
            <w:tcW w:w="7365" w:type="dxa"/>
          </w:tcPr>
          <w:p w:rsidR="009B78DD" w:rsidRDefault="00664C01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Спецодежда прочая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664C01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14.13.2</w:t>
            </w:r>
          </w:p>
        </w:tc>
        <w:tc>
          <w:tcPr>
            <w:tcW w:w="7365" w:type="dxa"/>
          </w:tcPr>
          <w:p w:rsidR="009B78DD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Одежда верхняя п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рочая мужская или для мальчиков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9B78DD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14.13.31</w:t>
            </w:r>
          </w:p>
          <w:p w:rsidR="009B78DD" w:rsidRPr="00B052D6" w:rsidRDefault="009B78DD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9B78DD" w:rsidRDefault="009B78DD" w:rsidP="00D71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Пальто, куртки, плащи, плащи с капюшонами, анораки, ветровки, штормовки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и аналогичные изделия женские или для девочек из текстильных материалов,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кроме трикотажных или вязаных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9B78DD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14.13.32</w:t>
            </w:r>
          </w:p>
          <w:p w:rsidR="009B78DD" w:rsidRPr="00B052D6" w:rsidRDefault="009B78DD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9B78DD" w:rsidRDefault="009B78DD" w:rsidP="00D71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Костюмы и комплекты женские или для девочек из текстильных материалов,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кроме трикотажных или вязаных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664C01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14.13.33</w:t>
            </w:r>
          </w:p>
        </w:tc>
        <w:tc>
          <w:tcPr>
            <w:tcW w:w="7365" w:type="dxa"/>
          </w:tcPr>
          <w:p w:rsidR="009B78DD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Жакеты и блейзеры женские или для девочек из текстильных материалов,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кроме трикотажных или вязаных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664C01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14.13.34</w:t>
            </w:r>
          </w:p>
        </w:tc>
        <w:tc>
          <w:tcPr>
            <w:tcW w:w="7365" w:type="dxa"/>
          </w:tcPr>
          <w:p w:rsidR="009B78DD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Платья, юбки и юбки-брюки женские или для девочек из текстильных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, кроме трикотажных или вязаных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664C01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14.13.35</w:t>
            </w:r>
          </w:p>
        </w:tc>
        <w:tc>
          <w:tcPr>
            <w:tcW w:w="7365" w:type="dxa"/>
          </w:tcPr>
          <w:p w:rsidR="00664C01" w:rsidRDefault="009B78DD" w:rsidP="00D71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Брюки, комбинезоны с нагрудниками и лямками, бриджи и шорты женские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или для девочек из текстильных материалов, кроме трикотажных или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вязаных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664C01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14.13.9</w:t>
            </w:r>
          </w:p>
        </w:tc>
        <w:tc>
          <w:tcPr>
            <w:tcW w:w="7365" w:type="dxa"/>
          </w:tcPr>
          <w:p w:rsidR="00664C01" w:rsidRDefault="009B78DD" w:rsidP="00D71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 верхней одежды отдельные, выполняемые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субподрядчиком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664C01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14.14.1</w:t>
            </w:r>
          </w:p>
        </w:tc>
        <w:tc>
          <w:tcPr>
            <w:tcW w:w="7365" w:type="dxa"/>
          </w:tcPr>
          <w:p w:rsidR="009B78DD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Белье на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тельное трикотажное или вязаное</w:t>
            </w:r>
          </w:p>
        </w:tc>
      </w:tr>
      <w:tr w:rsidR="009B78DD" w:rsidTr="00B052D6">
        <w:tc>
          <w:tcPr>
            <w:tcW w:w="2405" w:type="dxa"/>
          </w:tcPr>
          <w:p w:rsidR="009B78DD" w:rsidRPr="00B052D6" w:rsidRDefault="00664C01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14.14.2</w:t>
            </w:r>
          </w:p>
        </w:tc>
        <w:tc>
          <w:tcPr>
            <w:tcW w:w="7365" w:type="dxa"/>
          </w:tcPr>
          <w:p w:rsidR="009B78DD" w:rsidRDefault="009B78DD" w:rsidP="00B05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 xml:space="preserve">Белье нательное,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кроме трикотажного или вязаного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14.14.30</w:t>
            </w:r>
          </w:p>
          <w:p w:rsidR="00EB40DC" w:rsidRPr="00B052D6" w:rsidRDefault="00EB40DC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EB40DC" w:rsidRPr="00B052D6" w:rsidRDefault="00EB40DC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 xml:space="preserve">Футболки, майки и прочие нижние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рубашки трикотажные или вязаные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14.14.9</w:t>
            </w:r>
          </w:p>
          <w:p w:rsidR="00EB40DC" w:rsidRPr="00B052D6" w:rsidRDefault="00EB40DC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EB40DC" w:rsidRPr="00B052D6" w:rsidRDefault="00EB40DC" w:rsidP="00D71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нательного белья отдельные, вып</w:t>
            </w:r>
            <w:r w:rsidR="00D71E72" w:rsidRPr="00B052D6">
              <w:rPr>
                <w:rFonts w:ascii="Times New Roman" w:hAnsi="Times New Roman" w:cs="Times New Roman"/>
                <w:sz w:val="28"/>
                <w:szCs w:val="28"/>
              </w:rPr>
              <w:t>олняемые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субподрядчиком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14.19.19</w:t>
            </w:r>
          </w:p>
          <w:p w:rsidR="00EB40DC" w:rsidRPr="00B052D6" w:rsidRDefault="00EB40DC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EB40DC" w:rsidRPr="00B052D6" w:rsidRDefault="00EB40DC" w:rsidP="00D71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Аксессуары одежды готовые прочие и части одежды или аксессуаров одежды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трикотажные или вязаные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14.19.23</w:t>
            </w:r>
          </w:p>
          <w:p w:rsidR="00EB40DC" w:rsidRPr="00B052D6" w:rsidRDefault="00EB40DC" w:rsidP="009B7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Платки носовые, шали, шарфы, платки,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вуали, галстуки, шейные платки,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перчатки и прочие готовые аксессуары к одежде, детали одежды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аксессуаров к одежде из текстильных материалов, кроме трикотажных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вязаных, не включенные в другие группировки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14.39.10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Джемперы, пуловеры, кардиганы, жилеты и аналогичные изделия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трикотажные или вязаные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14.39.99</w:t>
            </w:r>
          </w:p>
        </w:tc>
        <w:tc>
          <w:tcPr>
            <w:tcW w:w="7365" w:type="dxa"/>
          </w:tcPr>
          <w:p w:rsidR="00EB40DC" w:rsidRPr="00B052D6" w:rsidRDefault="00EB40DC" w:rsidP="00D71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 прочих трикотажных и вязаных предметов одежды</w:t>
            </w:r>
            <w:r w:rsidR="00D7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отдельные, выполняемые субподрядчиком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16.10.10</w:t>
            </w:r>
          </w:p>
        </w:tc>
        <w:tc>
          <w:tcPr>
            <w:tcW w:w="7365" w:type="dxa"/>
          </w:tcPr>
          <w:p w:rsidR="00EB40DC" w:rsidRPr="00B052D6" w:rsidRDefault="00EB40DC" w:rsidP="002C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Лесоматериалы, продольно распиленные или расколотые, разделенные на</w:t>
            </w:r>
            <w:r w:rsidR="002C4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слои или лущеные, толщиной более 6 мм; деревянные железнодорожные или</w:t>
            </w:r>
            <w:r w:rsidR="002C4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трамвайные шпалы, непропитанные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16.23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 xml:space="preserve">Изделия деревянные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строительные и столярные прочие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16.24.1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 деревянная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22.29.10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Одежда и ее аксессуары,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 xml:space="preserve"> включая пластмассовые перчатки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23.6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Издели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я из бетона, цемента и гипса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Металлоконс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трукции строительные и их части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25.12.10.000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 xml:space="preserve">Двери, окна и их рамы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и пороги для дверей из металлов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Мебель для офисов и предприятий торговли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31.02.10.110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кухонные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31.02.10.120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кухонные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31.02.10.190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 кухонная прочая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31.03.12.120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Матрасы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беспружинные</w:t>
            </w:r>
            <w:proofErr w:type="spellEnd"/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31.09.12.121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деревянные для взрослых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31.09.12.124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Тумбы деревянные для спальни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31.09.11.110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металлические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31.09.11.190</w:t>
            </w:r>
          </w:p>
        </w:tc>
        <w:tc>
          <w:tcPr>
            <w:tcW w:w="7365" w:type="dxa"/>
          </w:tcPr>
          <w:p w:rsidR="00EB40DC" w:rsidRPr="00B052D6" w:rsidRDefault="00EB40DC" w:rsidP="00581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Мебель металлическая хозяйственно-бытового назначения прочая, не</w:t>
            </w:r>
            <w:r w:rsidR="00581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включенная в другие группировки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43.11.10.000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ты по сносу зданий и сооружений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43.12.11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Работы земляные;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расчистке территории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43.29.12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Работы по устано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вке оград и защитных ограждений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43.31.10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штукатурные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43.32.1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Работы стол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ярные и плотничные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43.33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устройству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покрытий полов и облицовке стен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43.34</w:t>
            </w:r>
          </w:p>
        </w:tc>
        <w:tc>
          <w:tcPr>
            <w:tcW w:w="7365" w:type="dxa"/>
          </w:tcPr>
          <w:p w:rsidR="00EB40DC" w:rsidRPr="00B052D6" w:rsidRDefault="00664C01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малярные и стекольные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43.39.1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 xml:space="preserve">Работы завершающие и отделочные </w:t>
            </w:r>
            <w:r w:rsidR="00664C01">
              <w:rPr>
                <w:rFonts w:ascii="Times New Roman" w:hAnsi="Times New Roman" w:cs="Times New Roman"/>
                <w:sz w:val="28"/>
                <w:szCs w:val="28"/>
              </w:rPr>
              <w:t>в зданиях и сооружениях, прочие</w:t>
            </w:r>
          </w:p>
        </w:tc>
      </w:tr>
      <w:tr w:rsidR="00EB40DC" w:rsidTr="00B052D6">
        <w:tc>
          <w:tcPr>
            <w:tcW w:w="240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45.20</w:t>
            </w:r>
          </w:p>
        </w:tc>
        <w:tc>
          <w:tcPr>
            <w:tcW w:w="7365" w:type="dxa"/>
          </w:tcPr>
          <w:p w:rsidR="00EB40DC" w:rsidRPr="00B052D6" w:rsidRDefault="00EB40DC" w:rsidP="00EB4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6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и ремонту автотранспортных средств</w:t>
            </w:r>
          </w:p>
        </w:tc>
      </w:tr>
    </w:tbl>
    <w:p w:rsidR="00B052D6" w:rsidRDefault="00B052D6" w:rsidP="00B05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52D6" w:rsidSect="00664C01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BE"/>
    <w:rsid w:val="00044D31"/>
    <w:rsid w:val="002C43D4"/>
    <w:rsid w:val="002D6E25"/>
    <w:rsid w:val="005577BE"/>
    <w:rsid w:val="00581C98"/>
    <w:rsid w:val="00664C01"/>
    <w:rsid w:val="00697419"/>
    <w:rsid w:val="009B623B"/>
    <w:rsid w:val="009B78DD"/>
    <w:rsid w:val="00B052D6"/>
    <w:rsid w:val="00BF3C80"/>
    <w:rsid w:val="00D71E72"/>
    <w:rsid w:val="00E07146"/>
    <w:rsid w:val="00E502C8"/>
    <w:rsid w:val="00EB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6706"/>
  <w15:chartTrackingRefBased/>
  <w15:docId w15:val="{A071DBCF-F096-48AD-9AEE-4905EF21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3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BF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3C80"/>
    <w:rPr>
      <w:color w:val="0000FF"/>
      <w:u w:val="single"/>
    </w:rPr>
  </w:style>
  <w:style w:type="table" w:styleId="a4">
    <w:name w:val="Table Grid"/>
    <w:basedOn w:val="a1"/>
    <w:uiPriority w:val="39"/>
    <w:rsid w:val="00B05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Дымова Наталья Михайловна</dc:creator>
  <cp:keywords/>
  <dc:description/>
  <cp:lastModifiedBy>Дымова Наталья Михайловна</cp:lastModifiedBy>
  <cp:revision>13</cp:revision>
  <dcterms:created xsi:type="dcterms:W3CDTF">2019-07-08T06:45:00Z</dcterms:created>
  <dcterms:modified xsi:type="dcterms:W3CDTF">2019-07-08T07:26:00Z</dcterms:modified>
</cp:coreProperties>
</file>