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5097" w:rsidRDefault="00705097" w:rsidP="00705097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8B2DAA">
        <w:rPr>
          <w:color w:val="000000"/>
          <w:sz w:val="28"/>
          <w:szCs w:val="28"/>
        </w:rPr>
        <w:t xml:space="preserve">Программа </w:t>
      </w:r>
      <w:proofErr w:type="spellStart"/>
      <w:r w:rsidRPr="008B2DAA">
        <w:rPr>
          <w:color w:val="000000"/>
          <w:sz w:val="28"/>
          <w:szCs w:val="28"/>
        </w:rPr>
        <w:t>вебинара</w:t>
      </w:r>
      <w:proofErr w:type="spellEnd"/>
      <w:r>
        <w:rPr>
          <w:color w:val="000000"/>
          <w:sz w:val="28"/>
          <w:szCs w:val="28"/>
        </w:rPr>
        <w:t xml:space="preserve"> </w:t>
      </w:r>
      <w:r w:rsidRPr="009B4A81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>Адаптация бизнеса</w:t>
      </w:r>
      <w:r w:rsidRPr="009B4A81">
        <w:rPr>
          <w:color w:val="000000"/>
          <w:sz w:val="28"/>
          <w:szCs w:val="28"/>
        </w:rPr>
        <w:t xml:space="preserve"> в среде </w:t>
      </w:r>
      <w:proofErr w:type="spellStart"/>
      <w:r w:rsidRPr="009B4A81">
        <w:rPr>
          <w:color w:val="000000"/>
          <w:sz w:val="28"/>
          <w:szCs w:val="28"/>
        </w:rPr>
        <w:t>коронавируса</w:t>
      </w:r>
      <w:proofErr w:type="spellEnd"/>
      <w:r w:rsidRPr="009B4A81">
        <w:rPr>
          <w:color w:val="000000"/>
          <w:sz w:val="28"/>
          <w:szCs w:val="28"/>
        </w:rPr>
        <w:t>»</w:t>
      </w:r>
    </w:p>
    <w:p w:rsidR="00705097" w:rsidRDefault="00705097" w:rsidP="00705097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31.03.2020 в 14.00</w:t>
      </w:r>
    </w:p>
    <w:p w:rsidR="00705097" w:rsidRPr="008B2DAA" w:rsidRDefault="00705097" w:rsidP="00705097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bookmarkStart w:id="0" w:name="_GoBack"/>
      <w:bookmarkEnd w:id="0"/>
    </w:p>
    <w:p w:rsidR="00705097" w:rsidRPr="008B2DAA" w:rsidRDefault="00705097" w:rsidP="00705097">
      <w:pPr>
        <w:pStyle w:val="a3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8B2DAA">
        <w:rPr>
          <w:color w:val="000000"/>
          <w:sz w:val="28"/>
          <w:szCs w:val="28"/>
        </w:rPr>
        <w:t xml:space="preserve">Тема 1. Введение: краткая презентация </w:t>
      </w:r>
      <w:proofErr w:type="spellStart"/>
      <w:r w:rsidRPr="008B2DAA">
        <w:rPr>
          <w:color w:val="000000"/>
          <w:sz w:val="28"/>
          <w:szCs w:val="28"/>
        </w:rPr>
        <w:t>вебинара</w:t>
      </w:r>
      <w:proofErr w:type="spellEnd"/>
      <w:r w:rsidRPr="008B2DAA">
        <w:rPr>
          <w:color w:val="000000"/>
          <w:sz w:val="28"/>
          <w:szCs w:val="28"/>
        </w:rPr>
        <w:t>, постановка цели и задач</w:t>
      </w:r>
    </w:p>
    <w:p w:rsidR="00705097" w:rsidRPr="008B2DAA" w:rsidRDefault="00705097" w:rsidP="0070509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8B2DAA">
        <w:rPr>
          <w:color w:val="000000"/>
          <w:sz w:val="28"/>
          <w:szCs w:val="28"/>
        </w:rPr>
        <w:t xml:space="preserve">1. Знакомство участников </w:t>
      </w:r>
      <w:proofErr w:type="spellStart"/>
      <w:r w:rsidRPr="008B2DAA">
        <w:rPr>
          <w:color w:val="000000"/>
          <w:sz w:val="28"/>
          <w:szCs w:val="28"/>
        </w:rPr>
        <w:t>вебинара</w:t>
      </w:r>
      <w:proofErr w:type="spellEnd"/>
      <w:r w:rsidRPr="008B2DAA">
        <w:rPr>
          <w:color w:val="000000"/>
          <w:sz w:val="28"/>
          <w:szCs w:val="28"/>
        </w:rPr>
        <w:t>.</w:t>
      </w:r>
    </w:p>
    <w:p w:rsidR="00705097" w:rsidRDefault="00705097" w:rsidP="0070509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8B2DAA">
        <w:rPr>
          <w:color w:val="000000"/>
          <w:sz w:val="28"/>
          <w:szCs w:val="28"/>
        </w:rPr>
        <w:t xml:space="preserve">2. Определение участниками индивидуальных целей </w:t>
      </w:r>
      <w:proofErr w:type="spellStart"/>
      <w:r w:rsidRPr="008B2DAA">
        <w:rPr>
          <w:color w:val="000000"/>
          <w:sz w:val="28"/>
          <w:szCs w:val="28"/>
        </w:rPr>
        <w:t>вебинара</w:t>
      </w:r>
      <w:proofErr w:type="spellEnd"/>
      <w:r w:rsidRPr="008B2DAA">
        <w:rPr>
          <w:color w:val="000000"/>
          <w:sz w:val="28"/>
          <w:szCs w:val="28"/>
        </w:rPr>
        <w:t>.</w:t>
      </w:r>
    </w:p>
    <w:p w:rsidR="00705097" w:rsidRPr="008B2DAA" w:rsidRDefault="00705097" w:rsidP="0070509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705097" w:rsidRPr="008B2DAA" w:rsidRDefault="00705097" w:rsidP="00705097">
      <w:pPr>
        <w:pStyle w:val="a3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8B2DAA">
        <w:rPr>
          <w:color w:val="000000"/>
          <w:sz w:val="28"/>
          <w:szCs w:val="28"/>
        </w:rPr>
        <w:t>Тема 2. Тенденции экономического развития в кризисный период</w:t>
      </w:r>
    </w:p>
    <w:p w:rsidR="00705097" w:rsidRDefault="00705097" w:rsidP="0070509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Pr="008B2DAA">
        <w:rPr>
          <w:color w:val="000000"/>
          <w:sz w:val="28"/>
          <w:szCs w:val="28"/>
        </w:rPr>
        <w:t>. Необходимые действия для адаптации бизнеса</w:t>
      </w:r>
    </w:p>
    <w:p w:rsidR="00705097" w:rsidRPr="008B2DAA" w:rsidRDefault="00705097" w:rsidP="0070509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705097" w:rsidRPr="008B2DAA" w:rsidRDefault="00705097" w:rsidP="00705097">
      <w:pPr>
        <w:pStyle w:val="a3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8B2DAA">
        <w:rPr>
          <w:color w:val="000000"/>
          <w:sz w:val="28"/>
          <w:szCs w:val="28"/>
        </w:rPr>
        <w:t>Тема 3. Изменение бизнес модели: дистанционный формат</w:t>
      </w:r>
    </w:p>
    <w:p w:rsidR="00705097" w:rsidRPr="008B2DAA" w:rsidRDefault="00705097" w:rsidP="0070509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8B2DAA">
        <w:rPr>
          <w:color w:val="000000"/>
          <w:sz w:val="28"/>
          <w:szCs w:val="28"/>
        </w:rPr>
        <w:t xml:space="preserve">1. Что в </w:t>
      </w:r>
      <w:proofErr w:type="gramStart"/>
      <w:r w:rsidRPr="008B2DAA">
        <w:rPr>
          <w:color w:val="000000"/>
          <w:sz w:val="28"/>
          <w:szCs w:val="28"/>
        </w:rPr>
        <w:t>бизнесе</w:t>
      </w:r>
      <w:proofErr w:type="gramEnd"/>
      <w:r w:rsidRPr="008B2DAA">
        <w:rPr>
          <w:color w:val="000000"/>
          <w:sz w:val="28"/>
          <w:szCs w:val="28"/>
        </w:rPr>
        <w:t xml:space="preserve"> возможно перевести на удаленный режим работы</w:t>
      </w:r>
    </w:p>
    <w:p w:rsidR="00705097" w:rsidRPr="008B2DAA" w:rsidRDefault="00705097" w:rsidP="0070509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8B2DAA">
        <w:rPr>
          <w:color w:val="000000"/>
          <w:sz w:val="28"/>
          <w:szCs w:val="28"/>
        </w:rPr>
        <w:t>2. Регламенты, скрипты, средства дистанционной работы и контроля персонала</w:t>
      </w:r>
    </w:p>
    <w:p w:rsidR="00705097" w:rsidRDefault="00705097" w:rsidP="0070509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8B2DAA">
        <w:rPr>
          <w:color w:val="000000"/>
          <w:sz w:val="28"/>
          <w:szCs w:val="28"/>
        </w:rPr>
        <w:t>3. Построение дистанционной работы с персоналом</w:t>
      </w:r>
    </w:p>
    <w:p w:rsidR="00705097" w:rsidRPr="008B2DAA" w:rsidRDefault="00705097" w:rsidP="0070509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705097" w:rsidRPr="008B2DAA" w:rsidRDefault="00705097" w:rsidP="00705097">
      <w:pPr>
        <w:pStyle w:val="a3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8B2DAA">
        <w:rPr>
          <w:color w:val="000000"/>
          <w:sz w:val="28"/>
          <w:szCs w:val="28"/>
        </w:rPr>
        <w:t>Тема 4. Средства дистанционной работы</w:t>
      </w:r>
    </w:p>
    <w:p w:rsidR="00705097" w:rsidRPr="008B2DAA" w:rsidRDefault="00705097" w:rsidP="0070509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8B2DAA">
        <w:rPr>
          <w:color w:val="000000"/>
          <w:sz w:val="28"/>
          <w:szCs w:val="28"/>
        </w:rPr>
        <w:t xml:space="preserve">1. Технические средства: </w:t>
      </w:r>
      <w:proofErr w:type="spellStart"/>
      <w:r w:rsidRPr="008B2DAA">
        <w:rPr>
          <w:color w:val="000000"/>
          <w:sz w:val="28"/>
          <w:szCs w:val="28"/>
        </w:rPr>
        <w:t>Вебинарные</w:t>
      </w:r>
      <w:proofErr w:type="spellEnd"/>
      <w:r w:rsidRPr="008B2DAA">
        <w:rPr>
          <w:color w:val="000000"/>
          <w:sz w:val="28"/>
          <w:szCs w:val="28"/>
        </w:rPr>
        <w:t xml:space="preserve"> площадки, видеокамеры</w:t>
      </w:r>
    </w:p>
    <w:p w:rsidR="00705097" w:rsidRDefault="00705097" w:rsidP="0070509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8B2DAA">
        <w:rPr>
          <w:color w:val="000000"/>
          <w:sz w:val="28"/>
          <w:szCs w:val="28"/>
        </w:rPr>
        <w:t xml:space="preserve">2. Программные средства: CRM, </w:t>
      </w:r>
      <w:proofErr w:type="spellStart"/>
      <w:r w:rsidRPr="008B2DAA">
        <w:rPr>
          <w:color w:val="000000"/>
          <w:sz w:val="28"/>
          <w:szCs w:val="28"/>
        </w:rPr>
        <w:t>Scrum</w:t>
      </w:r>
      <w:proofErr w:type="spellEnd"/>
      <w:r w:rsidRPr="008B2DAA">
        <w:rPr>
          <w:color w:val="000000"/>
          <w:sz w:val="28"/>
          <w:szCs w:val="28"/>
        </w:rPr>
        <w:t xml:space="preserve">, </w:t>
      </w:r>
      <w:proofErr w:type="spellStart"/>
      <w:r w:rsidRPr="008B2DAA">
        <w:rPr>
          <w:color w:val="000000"/>
          <w:sz w:val="28"/>
          <w:szCs w:val="28"/>
        </w:rPr>
        <w:t>Канбан</w:t>
      </w:r>
      <w:proofErr w:type="spellEnd"/>
      <w:r w:rsidRPr="008B2DAA">
        <w:rPr>
          <w:color w:val="000000"/>
          <w:sz w:val="28"/>
          <w:szCs w:val="28"/>
        </w:rPr>
        <w:t>-доска и иные инструменты</w:t>
      </w:r>
    </w:p>
    <w:p w:rsidR="00705097" w:rsidRPr="008B2DAA" w:rsidRDefault="00705097" w:rsidP="0070509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705097" w:rsidRPr="008B2DAA" w:rsidRDefault="00705097" w:rsidP="00705097">
      <w:pPr>
        <w:pStyle w:val="a3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8B2DAA">
        <w:rPr>
          <w:color w:val="000000"/>
          <w:sz w:val="28"/>
          <w:szCs w:val="28"/>
        </w:rPr>
        <w:t>Тема 5. Маркетинговые инструменты в изменяющейся среде</w:t>
      </w:r>
    </w:p>
    <w:p w:rsidR="00705097" w:rsidRPr="008B2DAA" w:rsidRDefault="00705097" w:rsidP="0070509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8B2DAA">
        <w:rPr>
          <w:color w:val="000000"/>
          <w:sz w:val="28"/>
          <w:szCs w:val="28"/>
        </w:rPr>
        <w:t>1. Работающие маркетинговые средства</w:t>
      </w:r>
    </w:p>
    <w:p w:rsidR="00705097" w:rsidRPr="008B2DAA" w:rsidRDefault="00705097" w:rsidP="0070509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8B2DAA">
        <w:rPr>
          <w:color w:val="000000"/>
          <w:sz w:val="28"/>
          <w:szCs w:val="28"/>
        </w:rPr>
        <w:t xml:space="preserve">2. Интернет: </w:t>
      </w:r>
      <w:proofErr w:type="spellStart"/>
      <w:r w:rsidRPr="008B2DAA">
        <w:rPr>
          <w:color w:val="000000"/>
          <w:sz w:val="28"/>
          <w:szCs w:val="28"/>
        </w:rPr>
        <w:t>Google</w:t>
      </w:r>
      <w:proofErr w:type="spellEnd"/>
      <w:r w:rsidRPr="008B2DAA">
        <w:rPr>
          <w:color w:val="000000"/>
          <w:sz w:val="28"/>
          <w:szCs w:val="28"/>
        </w:rPr>
        <w:t>, Яндекс, SMM</w:t>
      </w:r>
    </w:p>
    <w:p w:rsidR="00705097" w:rsidRDefault="00705097" w:rsidP="0070509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8B2DAA">
        <w:rPr>
          <w:color w:val="000000"/>
          <w:sz w:val="28"/>
          <w:szCs w:val="28"/>
        </w:rPr>
        <w:t xml:space="preserve">3. Использование </w:t>
      </w:r>
      <w:proofErr w:type="spellStart"/>
      <w:r w:rsidRPr="008B2DAA">
        <w:rPr>
          <w:color w:val="000000"/>
          <w:sz w:val="28"/>
          <w:szCs w:val="28"/>
        </w:rPr>
        <w:t>Маркетплейсов</w:t>
      </w:r>
      <w:proofErr w:type="spellEnd"/>
      <w:r w:rsidRPr="008B2DAA">
        <w:rPr>
          <w:color w:val="000000"/>
          <w:sz w:val="28"/>
          <w:szCs w:val="28"/>
        </w:rPr>
        <w:t xml:space="preserve">. Тенденции </w:t>
      </w:r>
      <w:proofErr w:type="spellStart"/>
      <w:r w:rsidRPr="008B2DAA">
        <w:rPr>
          <w:color w:val="000000"/>
          <w:sz w:val="28"/>
          <w:szCs w:val="28"/>
        </w:rPr>
        <w:t>Amazon</w:t>
      </w:r>
      <w:proofErr w:type="spellEnd"/>
    </w:p>
    <w:p w:rsidR="00705097" w:rsidRDefault="00705097" w:rsidP="0070509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705097" w:rsidRPr="008B2DAA" w:rsidRDefault="00705097" w:rsidP="0070509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705097" w:rsidRPr="008B2DAA" w:rsidRDefault="00705097" w:rsidP="00705097">
      <w:pPr>
        <w:pStyle w:val="a3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8B2DAA">
        <w:rPr>
          <w:color w:val="000000"/>
          <w:sz w:val="28"/>
          <w:szCs w:val="28"/>
        </w:rPr>
        <w:t>Тема 6. Возможности для бизнеса в кризисный период</w:t>
      </w:r>
    </w:p>
    <w:p w:rsidR="00705097" w:rsidRPr="008B2DAA" w:rsidRDefault="00705097" w:rsidP="0070509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8B2DAA">
        <w:rPr>
          <w:color w:val="000000"/>
          <w:sz w:val="28"/>
          <w:szCs w:val="28"/>
        </w:rPr>
        <w:t>1. Оказание нового формата услуг</w:t>
      </w:r>
    </w:p>
    <w:p w:rsidR="00705097" w:rsidRPr="008B2DAA" w:rsidRDefault="00705097" w:rsidP="0070509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8B2DAA">
        <w:rPr>
          <w:color w:val="000000"/>
          <w:sz w:val="28"/>
          <w:szCs w:val="28"/>
        </w:rPr>
        <w:t>2. Оптимизация работы компании за счет дистанционных средств</w:t>
      </w:r>
    </w:p>
    <w:p w:rsidR="00705097" w:rsidRPr="008B2DAA" w:rsidRDefault="00705097" w:rsidP="0070509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8B2DAA">
        <w:rPr>
          <w:color w:val="000000"/>
          <w:sz w:val="28"/>
          <w:szCs w:val="28"/>
        </w:rPr>
        <w:t>3. Новые ниши и возможности для бизнеса</w:t>
      </w:r>
      <w:r>
        <w:rPr>
          <w:color w:val="000000"/>
          <w:sz w:val="28"/>
          <w:szCs w:val="28"/>
        </w:rPr>
        <w:t>.</w:t>
      </w:r>
    </w:p>
    <w:p w:rsidR="0012388C" w:rsidRDefault="0012388C"/>
    <w:sectPr w:rsidR="001238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B50"/>
    <w:rsid w:val="0012388C"/>
    <w:rsid w:val="00705097"/>
    <w:rsid w:val="00C86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050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050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957</Characters>
  <Application>Microsoft Office Word</Application>
  <DocSecurity>0</DocSecurity>
  <Lines>7</Lines>
  <Paragraphs>2</Paragraphs>
  <ScaleCrop>false</ScaleCrop>
  <Company/>
  <LinksUpToDate>false</LinksUpToDate>
  <CharactersWithSpaces>1122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Бедарева Елена Юрьевна</dc:creator>
  <cp:keywords/>
  <dc:description/>
  <cp:lastModifiedBy>Бедарева Елена Юрьевна</cp:lastModifiedBy>
  <cp:revision>2</cp:revision>
  <dcterms:created xsi:type="dcterms:W3CDTF">2020-03-27T12:12:00Z</dcterms:created>
  <dcterms:modified xsi:type="dcterms:W3CDTF">2020-03-27T12:13:00Z</dcterms:modified>
</cp:coreProperties>
</file>