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5EB" w:rsidRPr="00B62E71" w:rsidRDefault="009A72D4" w:rsidP="00896954">
      <w:pPr>
        <w:ind w:firstLine="567"/>
        <w:rPr>
          <w:b/>
          <w:szCs w:val="28"/>
        </w:rPr>
      </w:pPr>
      <w:r>
        <w:rPr>
          <w:b/>
          <w:szCs w:val="28"/>
        </w:rPr>
        <w:t xml:space="preserve">                                       </w:t>
      </w:r>
      <w:r w:rsidR="008C15EB" w:rsidRPr="00B62E71">
        <w:rPr>
          <w:b/>
          <w:szCs w:val="28"/>
        </w:rPr>
        <w:t xml:space="preserve">Программа </w:t>
      </w:r>
      <w:r>
        <w:rPr>
          <w:b/>
          <w:szCs w:val="28"/>
        </w:rPr>
        <w:t>курса</w:t>
      </w:r>
    </w:p>
    <w:p w:rsidR="008C15EB" w:rsidRDefault="008C15EB" w:rsidP="00896954">
      <w:pPr>
        <w:ind w:firstLine="567"/>
        <w:rPr>
          <w:b/>
          <w:sz w:val="24"/>
          <w:szCs w:val="24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2498"/>
        <w:gridCol w:w="4899"/>
        <w:gridCol w:w="2096"/>
      </w:tblGrid>
      <w:tr w:rsidR="008C15EB" w:rsidTr="00B62E71">
        <w:tc>
          <w:tcPr>
            <w:tcW w:w="2498" w:type="dxa"/>
          </w:tcPr>
          <w:p w:rsidR="008C15EB" w:rsidRDefault="008C15EB" w:rsidP="008969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4899" w:type="dxa"/>
          </w:tcPr>
          <w:p w:rsidR="008C15EB" w:rsidRDefault="008C15EB" w:rsidP="008969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2096" w:type="dxa"/>
          </w:tcPr>
          <w:p w:rsidR="008C15EB" w:rsidRDefault="008C15EB" w:rsidP="008969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Бизнес-тренер</w:t>
            </w:r>
          </w:p>
        </w:tc>
      </w:tr>
      <w:tr w:rsidR="008C15EB" w:rsidTr="008C15EB">
        <w:tc>
          <w:tcPr>
            <w:tcW w:w="9493" w:type="dxa"/>
            <w:gridSpan w:val="3"/>
          </w:tcPr>
          <w:p w:rsidR="008C15EB" w:rsidRDefault="008C15EB" w:rsidP="00E201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2015D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 ноября 2022 г. </w:t>
            </w:r>
          </w:p>
        </w:tc>
      </w:tr>
      <w:tr w:rsidR="008C15EB" w:rsidTr="00B62E71">
        <w:tc>
          <w:tcPr>
            <w:tcW w:w="2498" w:type="dxa"/>
          </w:tcPr>
          <w:p w:rsidR="008C15EB" w:rsidRDefault="008C15EB" w:rsidP="00896954">
            <w:pPr>
              <w:rPr>
                <w:b/>
                <w:sz w:val="24"/>
                <w:szCs w:val="24"/>
              </w:rPr>
            </w:pPr>
            <w:r w:rsidRPr="005A3DE9">
              <w:rPr>
                <w:sz w:val="24"/>
                <w:szCs w:val="24"/>
              </w:rPr>
              <w:t>1. Мотивация</w:t>
            </w:r>
            <w:r w:rsidR="00E2015D">
              <w:rPr>
                <w:sz w:val="24"/>
                <w:szCs w:val="24"/>
              </w:rPr>
              <w:t xml:space="preserve"> и основы ведения предпринимательской деятельности</w:t>
            </w:r>
          </w:p>
        </w:tc>
        <w:tc>
          <w:tcPr>
            <w:tcW w:w="4899" w:type="dxa"/>
          </w:tcPr>
          <w:p w:rsidR="008C15EB" w:rsidRPr="005A3DE9" w:rsidRDefault="008C15EB" w:rsidP="008C15EB">
            <w:pPr>
              <w:jc w:val="both"/>
              <w:rPr>
                <w:sz w:val="24"/>
                <w:szCs w:val="24"/>
              </w:rPr>
            </w:pPr>
            <w:r w:rsidRPr="005A3DE9">
              <w:rPr>
                <w:sz w:val="24"/>
                <w:szCs w:val="24"/>
              </w:rPr>
              <w:t>- определение себя как предпринимателя;</w:t>
            </w:r>
          </w:p>
          <w:p w:rsidR="008C15EB" w:rsidRPr="005A3DE9" w:rsidRDefault="008C15EB" w:rsidP="008C15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9A72D4">
              <w:rPr>
                <w:sz w:val="24"/>
                <w:szCs w:val="24"/>
              </w:rPr>
              <w:t xml:space="preserve"> </w:t>
            </w:r>
            <w:r w:rsidRPr="005A3DE9">
              <w:rPr>
                <w:sz w:val="24"/>
                <w:szCs w:val="24"/>
              </w:rPr>
              <w:t>личность предпринимателя;</w:t>
            </w:r>
          </w:p>
          <w:p w:rsidR="008C15EB" w:rsidRPr="005A3DE9" w:rsidRDefault="008C15EB" w:rsidP="008C15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2015D">
              <w:rPr>
                <w:sz w:val="24"/>
                <w:szCs w:val="24"/>
              </w:rPr>
              <w:t xml:space="preserve"> </w:t>
            </w:r>
            <w:r w:rsidRPr="005A3DE9">
              <w:rPr>
                <w:sz w:val="24"/>
                <w:szCs w:val="24"/>
              </w:rPr>
              <w:t>основная цель бизнеса;</w:t>
            </w:r>
          </w:p>
          <w:p w:rsidR="008C15EB" w:rsidRPr="005A3DE9" w:rsidRDefault="008C15EB" w:rsidP="008C15EB">
            <w:pPr>
              <w:jc w:val="both"/>
              <w:rPr>
                <w:sz w:val="24"/>
                <w:szCs w:val="24"/>
              </w:rPr>
            </w:pPr>
            <w:r w:rsidRPr="005A3DE9">
              <w:rPr>
                <w:sz w:val="24"/>
                <w:szCs w:val="24"/>
              </w:rPr>
              <w:t>- правила предпринимателя;</w:t>
            </w:r>
          </w:p>
          <w:p w:rsidR="009A72D4" w:rsidRDefault="009A72D4" w:rsidP="008C15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C15EB" w:rsidRPr="005A3DE9">
              <w:rPr>
                <w:sz w:val="24"/>
                <w:szCs w:val="24"/>
              </w:rPr>
              <w:t>цели на ближайший год</w:t>
            </w:r>
            <w:r>
              <w:rPr>
                <w:sz w:val="24"/>
                <w:szCs w:val="24"/>
              </w:rPr>
              <w:t>;</w:t>
            </w:r>
            <w:r w:rsidR="008C15EB" w:rsidRPr="005A3DE9">
              <w:rPr>
                <w:sz w:val="24"/>
                <w:szCs w:val="24"/>
              </w:rPr>
              <w:t xml:space="preserve"> </w:t>
            </w:r>
          </w:p>
          <w:p w:rsidR="008C15EB" w:rsidRDefault="009A72D4" w:rsidP="008C15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технологии SMART;</w:t>
            </w:r>
          </w:p>
          <w:p w:rsidR="00E2015D" w:rsidRPr="005A3DE9" w:rsidRDefault="00E2015D" w:rsidP="008C15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-факторы, тормозящие успех</w:t>
            </w:r>
            <w:r w:rsidR="009A72D4">
              <w:rPr>
                <w:sz w:val="24"/>
                <w:szCs w:val="24"/>
              </w:rPr>
              <w:t>.</w:t>
            </w:r>
          </w:p>
          <w:p w:rsidR="008C15EB" w:rsidRDefault="008C15EB" w:rsidP="00896954">
            <w:pPr>
              <w:rPr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8C15EB" w:rsidRDefault="008C15EB" w:rsidP="008969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Счастливая А.Н.</w:t>
            </w:r>
          </w:p>
        </w:tc>
      </w:tr>
      <w:tr w:rsidR="008C15EB" w:rsidTr="008C15EB">
        <w:tc>
          <w:tcPr>
            <w:tcW w:w="9493" w:type="dxa"/>
            <w:gridSpan w:val="3"/>
          </w:tcPr>
          <w:p w:rsidR="008C15EB" w:rsidRDefault="008C15EB" w:rsidP="00E201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2015D">
              <w:rPr>
                <w:b/>
                <w:sz w:val="24"/>
                <w:szCs w:val="24"/>
              </w:rPr>
              <w:t xml:space="preserve">5 </w:t>
            </w:r>
            <w:r>
              <w:rPr>
                <w:b/>
                <w:sz w:val="24"/>
                <w:szCs w:val="24"/>
              </w:rPr>
              <w:t>ноября 2022 г.</w:t>
            </w:r>
          </w:p>
        </w:tc>
      </w:tr>
      <w:tr w:rsidR="008C15EB" w:rsidTr="00B62E71">
        <w:tc>
          <w:tcPr>
            <w:tcW w:w="2498" w:type="dxa"/>
          </w:tcPr>
          <w:p w:rsidR="008C15EB" w:rsidRPr="005A3DE9" w:rsidRDefault="008C15EB" w:rsidP="00E2015D">
            <w:pPr>
              <w:rPr>
                <w:sz w:val="24"/>
                <w:szCs w:val="24"/>
              </w:rPr>
            </w:pPr>
            <w:r w:rsidRPr="005A3DE9">
              <w:rPr>
                <w:sz w:val="24"/>
                <w:szCs w:val="24"/>
              </w:rPr>
              <w:t xml:space="preserve">2. Маркетинг </w:t>
            </w:r>
            <w:r>
              <w:rPr>
                <w:sz w:val="24"/>
                <w:szCs w:val="24"/>
              </w:rPr>
              <w:t xml:space="preserve">и </w:t>
            </w:r>
            <w:r w:rsidR="00E2015D">
              <w:rPr>
                <w:sz w:val="24"/>
                <w:szCs w:val="24"/>
              </w:rPr>
              <w:t>финансы</w:t>
            </w:r>
          </w:p>
        </w:tc>
        <w:tc>
          <w:tcPr>
            <w:tcW w:w="4899" w:type="dxa"/>
          </w:tcPr>
          <w:p w:rsidR="008C15EB" w:rsidRPr="005A3DE9" w:rsidRDefault="008C15EB" w:rsidP="008C15EB">
            <w:pPr>
              <w:rPr>
                <w:sz w:val="24"/>
                <w:szCs w:val="24"/>
              </w:rPr>
            </w:pPr>
            <w:r w:rsidRPr="005A3DE9">
              <w:rPr>
                <w:sz w:val="24"/>
                <w:szCs w:val="24"/>
              </w:rPr>
              <w:t>- законы маркетинга;</w:t>
            </w:r>
          </w:p>
          <w:p w:rsidR="008C15EB" w:rsidRPr="005A3DE9" w:rsidRDefault="008C15EB" w:rsidP="008C15EB">
            <w:pPr>
              <w:rPr>
                <w:sz w:val="24"/>
                <w:szCs w:val="24"/>
              </w:rPr>
            </w:pPr>
            <w:r w:rsidRPr="005A3DE9">
              <w:rPr>
                <w:sz w:val="24"/>
                <w:szCs w:val="24"/>
              </w:rPr>
              <w:t>- определение своего продукта;</w:t>
            </w:r>
          </w:p>
          <w:p w:rsidR="008C15EB" w:rsidRDefault="008C15EB" w:rsidP="008C15EB">
            <w:pPr>
              <w:rPr>
                <w:sz w:val="24"/>
                <w:szCs w:val="24"/>
              </w:rPr>
            </w:pPr>
            <w:r w:rsidRPr="005A3DE9">
              <w:rPr>
                <w:sz w:val="24"/>
                <w:szCs w:val="24"/>
              </w:rPr>
              <w:t>- способы проведения маркетинговых исследований;</w:t>
            </w:r>
          </w:p>
          <w:p w:rsidR="00E2015D" w:rsidRDefault="00E2015D" w:rsidP="008C1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расчет себестоимости и ценообразование</w:t>
            </w:r>
            <w:r w:rsidR="009A72D4">
              <w:rPr>
                <w:sz w:val="24"/>
                <w:szCs w:val="24"/>
              </w:rPr>
              <w:t>;</w:t>
            </w:r>
          </w:p>
          <w:p w:rsidR="00E2015D" w:rsidRDefault="00E2015D" w:rsidP="008C1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финансовая модель</w:t>
            </w:r>
            <w:r w:rsidR="009A72D4">
              <w:rPr>
                <w:sz w:val="24"/>
                <w:szCs w:val="24"/>
              </w:rPr>
              <w:t>;</w:t>
            </w:r>
          </w:p>
          <w:p w:rsidR="002B4053" w:rsidRPr="005A3DE9" w:rsidRDefault="009A72D4" w:rsidP="008C1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="002B4053">
              <w:rPr>
                <w:sz w:val="24"/>
                <w:szCs w:val="24"/>
              </w:rPr>
              <w:t>ертификация продукции и маркировка</w:t>
            </w:r>
            <w:r>
              <w:rPr>
                <w:sz w:val="24"/>
                <w:szCs w:val="24"/>
              </w:rPr>
              <w:t>.</w:t>
            </w:r>
          </w:p>
          <w:p w:rsidR="008C15EB" w:rsidRPr="005A3DE9" w:rsidRDefault="008C15EB" w:rsidP="00E2015D">
            <w:pPr>
              <w:pStyle w:val="a3"/>
              <w:spacing w:before="0" w:beforeAutospacing="0" w:after="0" w:afterAutospacing="0"/>
            </w:pPr>
          </w:p>
        </w:tc>
        <w:tc>
          <w:tcPr>
            <w:tcW w:w="2096" w:type="dxa"/>
          </w:tcPr>
          <w:p w:rsidR="008C15EB" w:rsidRDefault="008C15EB" w:rsidP="008969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Счастливая А.Н.</w:t>
            </w:r>
          </w:p>
        </w:tc>
      </w:tr>
      <w:tr w:rsidR="008C15EB" w:rsidTr="007C7FE1">
        <w:tc>
          <w:tcPr>
            <w:tcW w:w="9493" w:type="dxa"/>
            <w:gridSpan w:val="3"/>
          </w:tcPr>
          <w:p w:rsidR="008C15EB" w:rsidRDefault="008C15EB" w:rsidP="00E201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2015D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 xml:space="preserve"> ноября 2022 г. </w:t>
            </w:r>
          </w:p>
        </w:tc>
      </w:tr>
      <w:tr w:rsidR="008C15EB" w:rsidTr="00B62E71">
        <w:tc>
          <w:tcPr>
            <w:tcW w:w="2498" w:type="dxa"/>
          </w:tcPr>
          <w:p w:rsidR="008C15EB" w:rsidRPr="005A3DE9" w:rsidRDefault="008C15EB" w:rsidP="002B4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A3DE9">
              <w:rPr>
                <w:sz w:val="24"/>
                <w:szCs w:val="24"/>
              </w:rPr>
              <w:t xml:space="preserve">. </w:t>
            </w:r>
            <w:r w:rsidR="002B4053">
              <w:rPr>
                <w:sz w:val="24"/>
                <w:szCs w:val="24"/>
              </w:rPr>
              <w:t>Выигрышные стратегии развития</w:t>
            </w:r>
          </w:p>
        </w:tc>
        <w:tc>
          <w:tcPr>
            <w:tcW w:w="4899" w:type="dxa"/>
          </w:tcPr>
          <w:p w:rsidR="00E2015D" w:rsidRDefault="009A72D4" w:rsidP="008C1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="00E2015D">
              <w:rPr>
                <w:sz w:val="24"/>
                <w:szCs w:val="24"/>
              </w:rPr>
              <w:t>тратегия развития производства</w:t>
            </w:r>
            <w:r>
              <w:rPr>
                <w:sz w:val="24"/>
                <w:szCs w:val="24"/>
              </w:rPr>
              <w:t>;</w:t>
            </w:r>
          </w:p>
          <w:p w:rsidR="008C15EB" w:rsidRDefault="009A72D4" w:rsidP="008C1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</w:t>
            </w:r>
            <w:r w:rsidR="008C15EB" w:rsidRPr="005A3DE9">
              <w:rPr>
                <w:sz w:val="24"/>
                <w:szCs w:val="24"/>
              </w:rPr>
              <w:t>екламный бюджет;</w:t>
            </w:r>
          </w:p>
          <w:p w:rsidR="009A72D4" w:rsidRDefault="008C15EB" w:rsidP="008C15EB">
            <w:pPr>
              <w:rPr>
                <w:sz w:val="24"/>
                <w:szCs w:val="24"/>
              </w:rPr>
            </w:pPr>
            <w:r w:rsidRPr="005A3DE9">
              <w:rPr>
                <w:sz w:val="24"/>
                <w:szCs w:val="24"/>
              </w:rPr>
              <w:t xml:space="preserve">- </w:t>
            </w:r>
            <w:r w:rsidR="009A72D4">
              <w:rPr>
                <w:sz w:val="24"/>
                <w:szCs w:val="24"/>
              </w:rPr>
              <w:t>производственная программа;</w:t>
            </w:r>
          </w:p>
          <w:p w:rsidR="008C15EB" w:rsidRDefault="009A72D4" w:rsidP="008C1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="008C15EB" w:rsidRPr="005A3DE9">
              <w:rPr>
                <w:sz w:val="24"/>
                <w:szCs w:val="24"/>
              </w:rPr>
              <w:t>роизводственный план;</w:t>
            </w:r>
          </w:p>
          <w:p w:rsidR="009A72D4" w:rsidRDefault="009A72D4" w:rsidP="008C1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организационный план;</w:t>
            </w:r>
          </w:p>
          <w:p w:rsidR="009A72D4" w:rsidRDefault="009A72D4" w:rsidP="008C1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управление и кадры;</w:t>
            </w:r>
          </w:p>
          <w:p w:rsidR="008C15EB" w:rsidRDefault="009A72D4" w:rsidP="008C1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C15EB" w:rsidRPr="005A3D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="008C15EB" w:rsidRPr="005A3DE9">
              <w:rPr>
                <w:sz w:val="24"/>
                <w:szCs w:val="24"/>
              </w:rPr>
              <w:t>асчет потребности в персонале с помощью матрицы распределения функций;</w:t>
            </w:r>
          </w:p>
          <w:p w:rsidR="009A72D4" w:rsidRDefault="008C15EB" w:rsidP="00E2015D">
            <w:pPr>
              <w:rPr>
                <w:sz w:val="24"/>
                <w:szCs w:val="24"/>
              </w:rPr>
            </w:pPr>
            <w:r w:rsidRPr="005A3DE9">
              <w:rPr>
                <w:sz w:val="24"/>
                <w:szCs w:val="24"/>
              </w:rPr>
              <w:t>- формулирование финансово-экономических показателей на первоначал</w:t>
            </w:r>
            <w:r w:rsidR="009A72D4">
              <w:rPr>
                <w:sz w:val="24"/>
                <w:szCs w:val="24"/>
              </w:rPr>
              <w:t>ьной и прогнозный период работы;</w:t>
            </w:r>
          </w:p>
          <w:p w:rsidR="008C15EB" w:rsidRDefault="009A72D4" w:rsidP="00E20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C15EB" w:rsidRPr="005A3D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="008C15EB" w:rsidRPr="005A3DE9">
              <w:rPr>
                <w:sz w:val="24"/>
                <w:szCs w:val="24"/>
              </w:rPr>
              <w:t>опущения и ограничения</w:t>
            </w:r>
            <w:r>
              <w:rPr>
                <w:sz w:val="24"/>
                <w:szCs w:val="24"/>
              </w:rPr>
              <w:t>;</w:t>
            </w:r>
            <w:r w:rsidR="008C15EB" w:rsidRPr="005A3DE9">
              <w:rPr>
                <w:sz w:val="24"/>
                <w:szCs w:val="24"/>
              </w:rPr>
              <w:t xml:space="preserve"> </w:t>
            </w:r>
          </w:p>
          <w:p w:rsidR="00E2015D" w:rsidRPr="005A3DE9" w:rsidRDefault="009A72D4" w:rsidP="00E20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="00E2015D">
              <w:rPr>
                <w:sz w:val="24"/>
                <w:szCs w:val="24"/>
              </w:rPr>
              <w:t>етоды и алгоритмы масштабирования бизнеса</w:t>
            </w:r>
            <w:r>
              <w:rPr>
                <w:sz w:val="24"/>
                <w:szCs w:val="24"/>
              </w:rPr>
              <w:t>.</w:t>
            </w:r>
          </w:p>
          <w:p w:rsidR="008C15EB" w:rsidRDefault="008C15EB" w:rsidP="008C15EB">
            <w:pPr>
              <w:jc w:val="both"/>
              <w:rPr>
                <w:sz w:val="24"/>
                <w:szCs w:val="24"/>
              </w:rPr>
            </w:pPr>
          </w:p>
          <w:p w:rsidR="00B62E71" w:rsidRPr="005A3DE9" w:rsidRDefault="00B62E71" w:rsidP="008C15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6" w:type="dxa"/>
          </w:tcPr>
          <w:p w:rsidR="008C15EB" w:rsidRDefault="008C15EB" w:rsidP="008969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Вирачев</w:t>
            </w:r>
            <w:proofErr w:type="spellEnd"/>
            <w:r>
              <w:rPr>
                <w:b/>
                <w:sz w:val="24"/>
                <w:szCs w:val="24"/>
              </w:rPr>
              <w:t xml:space="preserve"> О.А.</w:t>
            </w:r>
          </w:p>
        </w:tc>
      </w:tr>
      <w:tr w:rsidR="008C15EB" w:rsidRPr="00B62E71" w:rsidTr="003869F9">
        <w:tc>
          <w:tcPr>
            <w:tcW w:w="9493" w:type="dxa"/>
            <w:gridSpan w:val="3"/>
          </w:tcPr>
          <w:p w:rsidR="008C15EB" w:rsidRPr="00B62E71" w:rsidRDefault="008C15EB" w:rsidP="00E2015D">
            <w:pPr>
              <w:rPr>
                <w:b/>
                <w:sz w:val="24"/>
                <w:szCs w:val="24"/>
              </w:rPr>
            </w:pPr>
            <w:r w:rsidRPr="00B62E71">
              <w:rPr>
                <w:b/>
                <w:sz w:val="24"/>
                <w:szCs w:val="24"/>
              </w:rPr>
              <w:t>2</w:t>
            </w:r>
            <w:r w:rsidR="00E2015D">
              <w:rPr>
                <w:b/>
                <w:sz w:val="24"/>
                <w:szCs w:val="24"/>
              </w:rPr>
              <w:t>8</w:t>
            </w:r>
            <w:r w:rsidRPr="00B62E71">
              <w:rPr>
                <w:b/>
                <w:sz w:val="24"/>
                <w:szCs w:val="24"/>
              </w:rPr>
              <w:t xml:space="preserve"> ноября 2022 г. </w:t>
            </w:r>
          </w:p>
        </w:tc>
      </w:tr>
      <w:tr w:rsidR="008C15EB" w:rsidTr="00B62E71">
        <w:tc>
          <w:tcPr>
            <w:tcW w:w="2498" w:type="dxa"/>
          </w:tcPr>
          <w:p w:rsidR="00EC75DC" w:rsidRDefault="002B4053" w:rsidP="00EC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E2015D">
              <w:rPr>
                <w:sz w:val="24"/>
                <w:szCs w:val="24"/>
              </w:rPr>
              <w:t xml:space="preserve">Современные инструменты </w:t>
            </w:r>
            <w:r>
              <w:rPr>
                <w:sz w:val="24"/>
                <w:szCs w:val="24"/>
              </w:rPr>
              <w:t>и</w:t>
            </w:r>
            <w:r w:rsidR="00E2015D">
              <w:rPr>
                <w:sz w:val="24"/>
                <w:szCs w:val="24"/>
              </w:rPr>
              <w:t xml:space="preserve">нтернет-маркетинга </w:t>
            </w:r>
          </w:p>
          <w:p w:rsidR="00EC75DC" w:rsidRDefault="00EC75DC" w:rsidP="00EC75DC">
            <w:pPr>
              <w:rPr>
                <w:sz w:val="24"/>
                <w:szCs w:val="24"/>
              </w:rPr>
            </w:pPr>
          </w:p>
          <w:p w:rsidR="00EC75DC" w:rsidRDefault="00EC75DC" w:rsidP="00EC75DC">
            <w:pPr>
              <w:rPr>
                <w:sz w:val="24"/>
                <w:szCs w:val="24"/>
              </w:rPr>
            </w:pPr>
          </w:p>
          <w:p w:rsidR="008C15EB" w:rsidRPr="005A3DE9" w:rsidRDefault="002B4053" w:rsidP="00EC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инвестиций</w:t>
            </w:r>
          </w:p>
        </w:tc>
        <w:tc>
          <w:tcPr>
            <w:tcW w:w="4899" w:type="dxa"/>
          </w:tcPr>
          <w:p w:rsidR="00EC75DC" w:rsidRDefault="00EC75DC" w:rsidP="00E201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о</w:t>
            </w:r>
            <w:r w:rsidR="002B4053" w:rsidRPr="002B4053">
              <w:rPr>
                <w:rFonts w:cs="Times New Roman"/>
                <w:sz w:val="24"/>
                <w:szCs w:val="24"/>
              </w:rPr>
              <w:t xml:space="preserve">бзор современных инструментов </w:t>
            </w:r>
            <w:r w:rsidR="002B4053" w:rsidRPr="002B4053">
              <w:rPr>
                <w:rFonts w:cs="Times New Roman"/>
                <w:sz w:val="24"/>
                <w:szCs w:val="24"/>
                <w:lang w:val="en-US"/>
              </w:rPr>
              <w:t>digital</w:t>
            </w:r>
            <w:r w:rsidR="002B4053" w:rsidRPr="002B4053">
              <w:rPr>
                <w:rFonts w:cs="Times New Roman"/>
                <w:sz w:val="24"/>
                <w:szCs w:val="24"/>
              </w:rPr>
              <w:t xml:space="preserve"> – маркет</w:t>
            </w:r>
            <w:r>
              <w:rPr>
                <w:rFonts w:cs="Times New Roman"/>
                <w:sz w:val="24"/>
                <w:szCs w:val="24"/>
              </w:rPr>
              <w:t>инга, преимущества и недостатки;</w:t>
            </w:r>
            <w:r w:rsidR="002B4053" w:rsidRPr="002B4053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2B4053" w:rsidRDefault="00EC75DC" w:rsidP="00E201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р</w:t>
            </w:r>
            <w:r w:rsidR="002B4053" w:rsidRPr="002B4053">
              <w:rPr>
                <w:rFonts w:cs="Times New Roman"/>
                <w:sz w:val="24"/>
                <w:szCs w:val="24"/>
              </w:rPr>
              <w:t>азработка рекламных кампаний. Основные риски.</w:t>
            </w:r>
          </w:p>
          <w:p w:rsidR="00EC75DC" w:rsidRPr="002B4053" w:rsidRDefault="00EC75DC" w:rsidP="00E2015D">
            <w:pPr>
              <w:rPr>
                <w:rFonts w:cs="Times New Roman"/>
                <w:sz w:val="24"/>
                <w:szCs w:val="24"/>
              </w:rPr>
            </w:pPr>
          </w:p>
          <w:p w:rsidR="00E2015D" w:rsidRPr="002B4053" w:rsidRDefault="00E2015D" w:rsidP="00E2015D">
            <w:pPr>
              <w:rPr>
                <w:rFonts w:cs="Times New Roman"/>
                <w:sz w:val="24"/>
                <w:szCs w:val="24"/>
              </w:rPr>
            </w:pPr>
            <w:r w:rsidRPr="002B4053">
              <w:rPr>
                <w:rFonts w:cs="Times New Roman"/>
                <w:sz w:val="24"/>
                <w:szCs w:val="24"/>
              </w:rPr>
              <w:t>- инвестиции в Югре</w:t>
            </w:r>
            <w:r w:rsidR="00EC75DC">
              <w:rPr>
                <w:rFonts w:cs="Times New Roman"/>
                <w:sz w:val="24"/>
                <w:szCs w:val="24"/>
              </w:rPr>
              <w:t>;</w:t>
            </w:r>
          </w:p>
          <w:p w:rsidR="00E2015D" w:rsidRPr="002B4053" w:rsidRDefault="00E2015D" w:rsidP="00E2015D">
            <w:pPr>
              <w:rPr>
                <w:rFonts w:cs="Times New Roman"/>
                <w:sz w:val="24"/>
                <w:szCs w:val="24"/>
              </w:rPr>
            </w:pPr>
            <w:r w:rsidRPr="002B4053">
              <w:rPr>
                <w:rFonts w:cs="Times New Roman"/>
                <w:sz w:val="24"/>
                <w:szCs w:val="24"/>
              </w:rPr>
              <w:t>- как найти инвесторов, как стать инвестором</w:t>
            </w:r>
            <w:r w:rsidR="00EC75DC">
              <w:rPr>
                <w:rFonts w:cs="Times New Roman"/>
                <w:sz w:val="24"/>
                <w:szCs w:val="24"/>
              </w:rPr>
              <w:t>;</w:t>
            </w:r>
          </w:p>
          <w:p w:rsidR="00E2015D" w:rsidRPr="002B4053" w:rsidRDefault="00E2015D" w:rsidP="00E2015D">
            <w:pPr>
              <w:rPr>
                <w:rFonts w:cs="Times New Roman"/>
                <w:sz w:val="24"/>
                <w:szCs w:val="24"/>
              </w:rPr>
            </w:pPr>
            <w:r w:rsidRPr="002B4053">
              <w:rPr>
                <w:rFonts w:cs="Times New Roman"/>
                <w:sz w:val="24"/>
                <w:szCs w:val="24"/>
              </w:rPr>
              <w:t>- привлечение финансирования из внутренних источников предприятия</w:t>
            </w:r>
            <w:r w:rsidR="00EC75DC">
              <w:rPr>
                <w:rFonts w:cs="Times New Roman"/>
                <w:sz w:val="24"/>
                <w:szCs w:val="24"/>
              </w:rPr>
              <w:t>;</w:t>
            </w:r>
          </w:p>
          <w:p w:rsidR="00E2015D" w:rsidRPr="002B4053" w:rsidRDefault="00E2015D" w:rsidP="00E201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</w:rPr>
              <w:t xml:space="preserve">- </w:t>
            </w:r>
            <w:r w:rsidRPr="002B4053">
              <w:rPr>
                <w:rFonts w:cs="Times New Roman"/>
                <w:sz w:val="24"/>
                <w:szCs w:val="24"/>
              </w:rPr>
              <w:t>внешние источники финансирования</w:t>
            </w:r>
            <w:r w:rsidR="00EC75DC">
              <w:rPr>
                <w:rFonts w:cs="Times New Roman"/>
                <w:sz w:val="24"/>
                <w:szCs w:val="24"/>
              </w:rPr>
              <w:t>.</w:t>
            </w:r>
          </w:p>
          <w:p w:rsidR="008C15EB" w:rsidRDefault="008C15EB" w:rsidP="008C15EB">
            <w:pPr>
              <w:jc w:val="both"/>
              <w:rPr>
                <w:sz w:val="24"/>
                <w:szCs w:val="24"/>
              </w:rPr>
            </w:pPr>
          </w:p>
          <w:p w:rsidR="002B4053" w:rsidRPr="005A3DE9" w:rsidRDefault="002B4053" w:rsidP="008C15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6" w:type="dxa"/>
          </w:tcPr>
          <w:p w:rsidR="008C15EB" w:rsidRDefault="00E2015D" w:rsidP="008969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Пугаев</w:t>
            </w:r>
            <w:proofErr w:type="spellEnd"/>
            <w:r>
              <w:rPr>
                <w:b/>
                <w:sz w:val="24"/>
                <w:szCs w:val="24"/>
              </w:rPr>
              <w:t xml:space="preserve"> С. А.</w:t>
            </w:r>
          </w:p>
        </w:tc>
      </w:tr>
      <w:tr w:rsidR="00B62E71" w:rsidTr="006909D1">
        <w:tc>
          <w:tcPr>
            <w:tcW w:w="9493" w:type="dxa"/>
            <w:gridSpan w:val="3"/>
          </w:tcPr>
          <w:p w:rsidR="00B62E71" w:rsidRDefault="00E2015D" w:rsidP="008969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B62E71">
              <w:rPr>
                <w:b/>
                <w:sz w:val="24"/>
                <w:szCs w:val="24"/>
              </w:rPr>
              <w:t xml:space="preserve"> ноября 2022 г.</w:t>
            </w:r>
          </w:p>
        </w:tc>
      </w:tr>
      <w:tr w:rsidR="008C15EB" w:rsidTr="00B62E71">
        <w:tc>
          <w:tcPr>
            <w:tcW w:w="2498" w:type="dxa"/>
          </w:tcPr>
          <w:p w:rsidR="00EC75DC" w:rsidRDefault="00B62E71" w:rsidP="0089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A3DE9">
              <w:rPr>
                <w:sz w:val="24"/>
                <w:szCs w:val="24"/>
              </w:rPr>
              <w:t>. Управление персоналом</w:t>
            </w:r>
            <w:r w:rsidR="002B4053">
              <w:rPr>
                <w:sz w:val="24"/>
                <w:szCs w:val="24"/>
              </w:rPr>
              <w:t xml:space="preserve">. </w:t>
            </w:r>
          </w:p>
          <w:p w:rsidR="00EC75DC" w:rsidRDefault="00EC75DC" w:rsidP="00896954">
            <w:pPr>
              <w:rPr>
                <w:sz w:val="24"/>
                <w:szCs w:val="24"/>
              </w:rPr>
            </w:pPr>
          </w:p>
          <w:p w:rsidR="00EC75DC" w:rsidRDefault="00EC75DC" w:rsidP="00896954">
            <w:pPr>
              <w:rPr>
                <w:sz w:val="24"/>
                <w:szCs w:val="24"/>
              </w:rPr>
            </w:pPr>
          </w:p>
          <w:p w:rsidR="00EC75DC" w:rsidRDefault="00EC75DC" w:rsidP="00896954">
            <w:pPr>
              <w:rPr>
                <w:sz w:val="24"/>
                <w:szCs w:val="24"/>
              </w:rPr>
            </w:pPr>
          </w:p>
          <w:p w:rsidR="00EC75DC" w:rsidRDefault="00EC75DC" w:rsidP="00896954">
            <w:pPr>
              <w:rPr>
                <w:sz w:val="24"/>
                <w:szCs w:val="24"/>
              </w:rPr>
            </w:pPr>
          </w:p>
          <w:p w:rsidR="00EC75DC" w:rsidRDefault="00EC75DC" w:rsidP="00896954">
            <w:pPr>
              <w:rPr>
                <w:sz w:val="24"/>
                <w:szCs w:val="24"/>
              </w:rPr>
            </w:pPr>
          </w:p>
          <w:p w:rsidR="008C15EB" w:rsidRDefault="002B4053" w:rsidP="0089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Меры поддержки предпринимателей</w:t>
            </w:r>
          </w:p>
          <w:p w:rsidR="00EC75DC" w:rsidRDefault="00EC75DC" w:rsidP="00896954">
            <w:pPr>
              <w:rPr>
                <w:sz w:val="24"/>
                <w:szCs w:val="24"/>
              </w:rPr>
            </w:pPr>
          </w:p>
          <w:p w:rsidR="00EC75DC" w:rsidRPr="00EC75DC" w:rsidRDefault="00EC75DC" w:rsidP="00896954">
            <w:pPr>
              <w:rPr>
                <w:sz w:val="24"/>
                <w:szCs w:val="24"/>
              </w:rPr>
            </w:pPr>
            <w:r w:rsidRPr="00EC75DC">
              <w:rPr>
                <w:sz w:val="24"/>
                <w:szCs w:val="24"/>
              </w:rPr>
              <w:t>Оценка регулирующего воздействия</w:t>
            </w:r>
          </w:p>
        </w:tc>
        <w:tc>
          <w:tcPr>
            <w:tcW w:w="4899" w:type="dxa"/>
          </w:tcPr>
          <w:p w:rsidR="00B62E71" w:rsidRDefault="00B62E71" w:rsidP="00B62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C75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планирование потребности в персонале</w:t>
            </w:r>
            <w:r w:rsidR="00EC75DC">
              <w:rPr>
                <w:sz w:val="24"/>
                <w:szCs w:val="24"/>
              </w:rPr>
              <w:t>;</w:t>
            </w:r>
          </w:p>
          <w:p w:rsidR="00B62E71" w:rsidRDefault="00B62E71" w:rsidP="00B62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C75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подбор персонала</w:t>
            </w:r>
            <w:r w:rsidR="00EC75DC">
              <w:rPr>
                <w:sz w:val="24"/>
                <w:szCs w:val="24"/>
              </w:rPr>
              <w:t>;</w:t>
            </w:r>
          </w:p>
          <w:p w:rsidR="00B62E71" w:rsidRDefault="00B62E71" w:rsidP="00B62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C75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адаптация персонала</w:t>
            </w:r>
            <w:r w:rsidR="00EC75DC">
              <w:rPr>
                <w:sz w:val="24"/>
                <w:szCs w:val="24"/>
              </w:rPr>
              <w:t>;</w:t>
            </w:r>
          </w:p>
          <w:p w:rsidR="00B62E71" w:rsidRDefault="00B62E71" w:rsidP="00B62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C75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мотивация и стимулирование трудовой деятельности</w:t>
            </w:r>
            <w:r w:rsidR="00EC75DC">
              <w:rPr>
                <w:sz w:val="24"/>
                <w:szCs w:val="24"/>
              </w:rPr>
              <w:t>;</w:t>
            </w:r>
          </w:p>
          <w:p w:rsidR="00B62E71" w:rsidRDefault="00B62E71" w:rsidP="00B62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C75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корпоративная культура</w:t>
            </w:r>
            <w:r w:rsidR="00EC75DC">
              <w:rPr>
                <w:sz w:val="24"/>
                <w:szCs w:val="24"/>
              </w:rPr>
              <w:t>.</w:t>
            </w:r>
          </w:p>
          <w:p w:rsidR="002B4053" w:rsidRDefault="002B4053" w:rsidP="00B62E71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2B4053" w:rsidRDefault="002B4053" w:rsidP="00B62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Меры поддержки предпринимателей в Югре</w:t>
            </w:r>
          </w:p>
          <w:p w:rsidR="00EC75DC" w:rsidRDefault="00EC75DC" w:rsidP="00896954">
            <w:pPr>
              <w:rPr>
                <w:b/>
                <w:sz w:val="24"/>
                <w:szCs w:val="24"/>
              </w:rPr>
            </w:pPr>
          </w:p>
          <w:p w:rsidR="00EC75DC" w:rsidRDefault="00EC75DC" w:rsidP="00896954">
            <w:pPr>
              <w:rPr>
                <w:b/>
                <w:sz w:val="24"/>
                <w:szCs w:val="24"/>
              </w:rPr>
            </w:pPr>
          </w:p>
          <w:p w:rsidR="008C15EB" w:rsidRPr="00EC75DC" w:rsidRDefault="00EC75DC" w:rsidP="00896954">
            <w:pPr>
              <w:rPr>
                <w:sz w:val="24"/>
                <w:szCs w:val="24"/>
              </w:rPr>
            </w:pPr>
            <w:r w:rsidRPr="00EC75DC">
              <w:rPr>
                <w:sz w:val="24"/>
                <w:szCs w:val="24"/>
              </w:rPr>
              <w:t>О</w:t>
            </w:r>
            <w:r w:rsidR="009A72D4" w:rsidRPr="00EC75DC">
              <w:rPr>
                <w:sz w:val="24"/>
                <w:szCs w:val="24"/>
              </w:rPr>
              <w:t>ценка регулирующего воздействия – механизм взаимодействия бизнеса и власти</w:t>
            </w:r>
          </w:p>
        </w:tc>
        <w:tc>
          <w:tcPr>
            <w:tcW w:w="2096" w:type="dxa"/>
          </w:tcPr>
          <w:p w:rsidR="008C15EB" w:rsidRDefault="00E2015D" w:rsidP="008969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Счастливая А.Н.</w:t>
            </w:r>
          </w:p>
        </w:tc>
      </w:tr>
    </w:tbl>
    <w:p w:rsidR="008C15EB" w:rsidRDefault="008C15EB" w:rsidP="00896954">
      <w:pPr>
        <w:ind w:firstLine="567"/>
        <w:rPr>
          <w:b/>
          <w:sz w:val="24"/>
          <w:szCs w:val="24"/>
        </w:rPr>
      </w:pPr>
    </w:p>
    <w:p w:rsidR="008C15EB" w:rsidRDefault="008C15EB" w:rsidP="00896954">
      <w:pPr>
        <w:ind w:firstLine="567"/>
        <w:rPr>
          <w:b/>
          <w:sz w:val="24"/>
          <w:szCs w:val="24"/>
        </w:rPr>
      </w:pPr>
    </w:p>
    <w:p w:rsidR="008C15EB" w:rsidRDefault="00B62E71" w:rsidP="00896954">
      <w:pPr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Время проведения: с 10.00 до 17.00</w:t>
      </w:r>
    </w:p>
    <w:p w:rsidR="00B62E71" w:rsidRDefault="00B62E71" w:rsidP="00896954">
      <w:pPr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Место проведения: г. Сургут, ул. Маяковского 21А, аудитория 312</w:t>
      </w:r>
    </w:p>
    <w:sectPr w:rsidR="00B62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8A8"/>
    <w:rsid w:val="002B4053"/>
    <w:rsid w:val="002B78A8"/>
    <w:rsid w:val="007670E9"/>
    <w:rsid w:val="00896954"/>
    <w:rsid w:val="008C15EB"/>
    <w:rsid w:val="008F093E"/>
    <w:rsid w:val="009A72D4"/>
    <w:rsid w:val="00B62E71"/>
    <w:rsid w:val="00D06332"/>
    <w:rsid w:val="00E2015D"/>
    <w:rsid w:val="00EC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36B2"/>
  <w15:chartTrackingRefBased/>
  <w15:docId w15:val="{4C616F65-64C7-447A-A374-921283B6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95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9695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C1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Алексова Екатерина Евгеньевна</cp:lastModifiedBy>
  <cp:revision>2</cp:revision>
  <dcterms:created xsi:type="dcterms:W3CDTF">2022-11-18T08:43:00Z</dcterms:created>
  <dcterms:modified xsi:type="dcterms:W3CDTF">2022-11-18T08:43:00Z</dcterms:modified>
</cp:coreProperties>
</file>