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16" w:rsidRPr="00980B51" w:rsidRDefault="00C40D16" w:rsidP="00CF761E">
      <w:pPr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B51" w:rsidRDefault="00980B51" w:rsidP="00C002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02CF" w:rsidRPr="00980B51" w:rsidRDefault="00960165" w:rsidP="00C002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</w:p>
    <w:p w:rsidR="00C002CF" w:rsidRPr="00980B51" w:rsidRDefault="007374FF" w:rsidP="00C002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координационного совета</w:t>
      </w:r>
      <w:r w:rsidR="00C002CF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развитию малого и среднего предпринимательства</w:t>
      </w:r>
    </w:p>
    <w:p w:rsidR="00960165" w:rsidRPr="00980B51" w:rsidRDefault="007374FF" w:rsidP="00C002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Администрации города</w:t>
      </w:r>
      <w:r w:rsidR="006802DC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62110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E4CF4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60165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6802DC" w:rsidRPr="00980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</w:p>
    <w:p w:rsidR="00AB6E56" w:rsidRPr="00980B51" w:rsidRDefault="00AB6E56" w:rsidP="00737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985"/>
        <w:gridCol w:w="4819"/>
      </w:tblGrid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jc w:val="center"/>
            </w:pPr>
            <w:r w:rsidRPr="00980B51">
              <w:t>№ п/п</w:t>
            </w: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center"/>
            </w:pPr>
            <w:r w:rsidRPr="00980B51">
              <w:t>Вопросы</w:t>
            </w:r>
            <w:r w:rsidR="00980B51">
              <w:t>*</w:t>
            </w:r>
          </w:p>
        </w:tc>
        <w:tc>
          <w:tcPr>
            <w:tcW w:w="1985" w:type="dxa"/>
          </w:tcPr>
          <w:p w:rsidR="00C002CF" w:rsidRPr="00980B51" w:rsidRDefault="00C002CF" w:rsidP="00C002CF">
            <w:pPr>
              <w:jc w:val="center"/>
            </w:pPr>
            <w:r w:rsidRPr="00980B51">
              <w:t>Период рассмотрения</w:t>
            </w: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center"/>
            </w:pPr>
            <w:r w:rsidRPr="00980B51">
              <w:t>Ответственный орган</w:t>
            </w:r>
          </w:p>
        </w:tc>
      </w:tr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both"/>
            </w:pPr>
            <w:r w:rsidRPr="00980B51">
              <w:t xml:space="preserve">О результатах реализации мер плана первоочередных действий </w:t>
            </w:r>
            <w:r w:rsidR="00980B51" w:rsidRPr="00980B51">
              <w:t xml:space="preserve">                        </w:t>
            </w:r>
            <w:r w:rsidRPr="00980B51">
              <w:t>по обеспечению развития эконо</w:t>
            </w:r>
            <w:r w:rsidR="00980B51">
              <w:t xml:space="preserve">мики муниципального образования </w:t>
            </w:r>
            <w:r w:rsidRPr="00980B51">
              <w:t xml:space="preserve">в условиях внешнего санкционного давления </w:t>
            </w:r>
            <w:r w:rsidR="00980B51">
              <w:t xml:space="preserve">                            </w:t>
            </w:r>
            <w:r w:rsidRPr="00980B51">
              <w:t>за 2022 год</w:t>
            </w:r>
          </w:p>
        </w:tc>
        <w:tc>
          <w:tcPr>
            <w:tcW w:w="1985" w:type="dxa"/>
            <w:vMerge w:val="restart"/>
          </w:tcPr>
          <w:p w:rsidR="00C002CF" w:rsidRPr="00980B51" w:rsidRDefault="004A64F7" w:rsidP="007C1327">
            <w:pPr>
              <w:jc w:val="center"/>
            </w:pPr>
            <w:r w:rsidRPr="00980B51">
              <w:rPr>
                <w:rFonts w:eastAsia="Times New Roman"/>
                <w:lang w:val="en-US" w:eastAsia="ru-RU"/>
              </w:rPr>
              <w:t xml:space="preserve">I </w:t>
            </w:r>
            <w:r w:rsidRPr="00980B51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both"/>
            </w:pPr>
            <w:r w:rsidRPr="00980B51">
              <w:t>Отдел социально-экономического</w:t>
            </w:r>
          </w:p>
          <w:p w:rsidR="00C002CF" w:rsidRPr="00980B51" w:rsidRDefault="00C002CF" w:rsidP="00980B51">
            <w:pPr>
              <w:jc w:val="both"/>
            </w:pPr>
            <w:r w:rsidRPr="00980B51">
              <w:t>прогнозирования Администрации города Сургута</w:t>
            </w:r>
          </w:p>
        </w:tc>
      </w:tr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both"/>
            </w:pPr>
            <w:r w:rsidRPr="00980B51">
              <w:t>О требованиях к содержанию заявки на участие в закупке</w:t>
            </w:r>
          </w:p>
        </w:tc>
        <w:tc>
          <w:tcPr>
            <w:tcW w:w="1985" w:type="dxa"/>
            <w:vMerge/>
          </w:tcPr>
          <w:p w:rsidR="00C002CF" w:rsidRPr="00980B51" w:rsidRDefault="00C002CF" w:rsidP="00C002CF">
            <w:pPr>
              <w:jc w:val="both"/>
            </w:pP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both"/>
            </w:pPr>
            <w:r w:rsidRPr="00980B51">
              <w:t>Управление муниципальных закупок Администрации города Сургута</w:t>
            </w:r>
          </w:p>
        </w:tc>
      </w:tr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both"/>
            </w:pPr>
            <w:r w:rsidRPr="00980B51">
              <w:t>Об изменениях в законодательстве в сфере охраны труда</w:t>
            </w:r>
          </w:p>
        </w:tc>
        <w:tc>
          <w:tcPr>
            <w:tcW w:w="1985" w:type="dxa"/>
            <w:vMerge/>
          </w:tcPr>
          <w:p w:rsidR="00C002CF" w:rsidRPr="00980B51" w:rsidRDefault="00C002CF" w:rsidP="00C002CF">
            <w:pPr>
              <w:jc w:val="both"/>
            </w:pP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both"/>
            </w:pPr>
            <w:r w:rsidRPr="00980B51">
              <w:t>Управление по труду Администрации города Сургута</w:t>
            </w:r>
          </w:p>
        </w:tc>
      </w:tr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both"/>
            </w:pPr>
            <w:r w:rsidRPr="00980B51">
              <w:t xml:space="preserve">О мерах государственной поддержки субъектов малого </w:t>
            </w:r>
            <w:r w:rsidR="00980B51">
              <w:t xml:space="preserve">                                     </w:t>
            </w:r>
            <w:r w:rsidRPr="00980B51">
              <w:t>и среднего предпринимательства</w:t>
            </w:r>
          </w:p>
        </w:tc>
        <w:tc>
          <w:tcPr>
            <w:tcW w:w="1985" w:type="dxa"/>
            <w:vMerge/>
          </w:tcPr>
          <w:p w:rsidR="00C002CF" w:rsidRPr="00980B51" w:rsidRDefault="00C002CF" w:rsidP="00C002CF">
            <w:pPr>
              <w:jc w:val="both"/>
            </w:pP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both"/>
            </w:pPr>
            <w:r w:rsidRPr="00980B51">
              <w:t>КУ ХМАО-Югры «</w:t>
            </w:r>
            <w:proofErr w:type="spellStart"/>
            <w:r w:rsidRPr="00980B51">
              <w:t>Сургутский</w:t>
            </w:r>
            <w:proofErr w:type="spellEnd"/>
            <w:r w:rsidRPr="00980B51">
              <w:t xml:space="preserve"> центр занятости населения»</w:t>
            </w:r>
          </w:p>
        </w:tc>
      </w:tr>
      <w:tr w:rsidR="004A64F7" w:rsidRPr="00980B51" w:rsidTr="00980B51">
        <w:trPr>
          <w:trHeight w:val="966"/>
        </w:trPr>
        <w:tc>
          <w:tcPr>
            <w:tcW w:w="709" w:type="dxa"/>
          </w:tcPr>
          <w:p w:rsidR="004A64F7" w:rsidRPr="00980B51" w:rsidRDefault="004A64F7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4A64F7" w:rsidRPr="00980B51" w:rsidRDefault="004A64F7" w:rsidP="00980B51">
            <w:pPr>
              <w:jc w:val="both"/>
            </w:pPr>
            <w:r w:rsidRPr="00980B51">
              <w:t>Об итогах оценки регулирующего воздействия, экспертизы                                                  и оценки фактического воздействия за 2022 год</w:t>
            </w:r>
          </w:p>
        </w:tc>
        <w:tc>
          <w:tcPr>
            <w:tcW w:w="1985" w:type="dxa"/>
            <w:vMerge/>
          </w:tcPr>
          <w:p w:rsidR="004A64F7" w:rsidRPr="00980B51" w:rsidRDefault="004A64F7" w:rsidP="00C002CF">
            <w:pPr>
              <w:jc w:val="both"/>
            </w:pPr>
          </w:p>
        </w:tc>
        <w:tc>
          <w:tcPr>
            <w:tcW w:w="4819" w:type="dxa"/>
          </w:tcPr>
          <w:p w:rsidR="004A64F7" w:rsidRPr="00980B51" w:rsidRDefault="004A64F7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C002CF" w:rsidRPr="00980B51" w:rsidTr="00980B51">
        <w:tc>
          <w:tcPr>
            <w:tcW w:w="709" w:type="dxa"/>
          </w:tcPr>
          <w:p w:rsidR="00C002CF" w:rsidRPr="00980B51" w:rsidRDefault="00C002CF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C002CF" w:rsidRPr="00980B51" w:rsidRDefault="00C002CF" w:rsidP="00980B51">
            <w:pPr>
              <w:jc w:val="both"/>
            </w:pPr>
            <w:r w:rsidRPr="00980B51">
              <w:t>Об итогах реализации муниципал</w:t>
            </w:r>
            <w:r w:rsidR="00980B51">
              <w:t xml:space="preserve">ьной программы «Развитие малого </w:t>
            </w:r>
            <w:r w:rsidRPr="00980B51">
              <w:t xml:space="preserve">и среднего предпринимательства в городе Сургуте </w:t>
            </w:r>
            <w:r w:rsidR="00980B51">
              <w:t xml:space="preserve">                                     </w:t>
            </w:r>
            <w:r w:rsidRPr="00980B51">
              <w:t>на период до 2030 года» в 2022 году</w:t>
            </w:r>
          </w:p>
        </w:tc>
        <w:tc>
          <w:tcPr>
            <w:tcW w:w="1985" w:type="dxa"/>
            <w:vMerge/>
          </w:tcPr>
          <w:p w:rsidR="00C002CF" w:rsidRPr="00980B51" w:rsidRDefault="00C002CF" w:rsidP="00C002CF">
            <w:pPr>
              <w:jc w:val="both"/>
            </w:pPr>
          </w:p>
        </w:tc>
        <w:tc>
          <w:tcPr>
            <w:tcW w:w="4819" w:type="dxa"/>
          </w:tcPr>
          <w:p w:rsidR="00C002CF" w:rsidRPr="00980B51" w:rsidRDefault="00C002CF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EC" w:rsidRPr="00980B51" w:rsidTr="00980B51">
        <w:tc>
          <w:tcPr>
            <w:tcW w:w="709" w:type="dxa"/>
          </w:tcPr>
          <w:p w:rsidR="009B31EC" w:rsidRPr="00980B51" w:rsidRDefault="009B31EC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B31EC" w:rsidRPr="00980B51" w:rsidRDefault="009B31EC" w:rsidP="00980B51">
            <w:pPr>
              <w:jc w:val="both"/>
            </w:pPr>
            <w:r w:rsidRPr="00980B51">
              <w:t xml:space="preserve">О реализации проекта «Налог на профессиональный доход» </w:t>
            </w:r>
          </w:p>
        </w:tc>
        <w:tc>
          <w:tcPr>
            <w:tcW w:w="1985" w:type="dxa"/>
            <w:vMerge w:val="restart"/>
          </w:tcPr>
          <w:p w:rsidR="009B31EC" w:rsidRPr="00980B51" w:rsidRDefault="004A64F7" w:rsidP="00D6687F">
            <w:pPr>
              <w:jc w:val="center"/>
            </w:pPr>
            <w:r w:rsidRPr="00980B51">
              <w:t>II квартал</w:t>
            </w:r>
          </w:p>
        </w:tc>
        <w:tc>
          <w:tcPr>
            <w:tcW w:w="4819" w:type="dxa"/>
          </w:tcPr>
          <w:p w:rsidR="009B31EC" w:rsidRPr="00980B51" w:rsidRDefault="009B31EC" w:rsidP="00980B51">
            <w:pPr>
              <w:jc w:val="both"/>
            </w:pPr>
            <w:r w:rsidRPr="00980B51">
              <w:t>Инспекция Федеральной налоговой службы по городу Сургуту ХМАО-Югры</w:t>
            </w:r>
          </w:p>
        </w:tc>
      </w:tr>
      <w:tr w:rsidR="009B31EC" w:rsidRPr="00980B51" w:rsidTr="00980B51">
        <w:tc>
          <w:tcPr>
            <w:tcW w:w="709" w:type="dxa"/>
          </w:tcPr>
          <w:p w:rsidR="009B31EC" w:rsidRPr="00980B51" w:rsidRDefault="009B31EC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B31EC" w:rsidRPr="00980B51" w:rsidRDefault="009B31EC" w:rsidP="00980B51">
            <w:pPr>
              <w:jc w:val="both"/>
            </w:pPr>
            <w:r w:rsidRPr="00980B51">
              <w:t>О дополнительных требованиях к участникам закупок отдельных видов товаров, работ, услуг</w:t>
            </w:r>
            <w:r w:rsidRPr="00980B51">
              <w:tab/>
            </w:r>
          </w:p>
        </w:tc>
        <w:tc>
          <w:tcPr>
            <w:tcW w:w="1985" w:type="dxa"/>
            <w:vMerge/>
          </w:tcPr>
          <w:p w:rsidR="009B31EC" w:rsidRPr="00980B51" w:rsidRDefault="009B31EC" w:rsidP="00C002CF">
            <w:pPr>
              <w:jc w:val="both"/>
            </w:pPr>
          </w:p>
        </w:tc>
        <w:tc>
          <w:tcPr>
            <w:tcW w:w="4819" w:type="dxa"/>
          </w:tcPr>
          <w:p w:rsidR="009B31EC" w:rsidRPr="00980B51" w:rsidRDefault="009B31EC" w:rsidP="00980B51">
            <w:pPr>
              <w:jc w:val="both"/>
            </w:pPr>
            <w:r w:rsidRPr="00980B51">
              <w:t>Управление муниципальных закупок Администрации города Сургута</w:t>
            </w:r>
          </w:p>
        </w:tc>
      </w:tr>
      <w:tr w:rsidR="009B31EC" w:rsidRPr="00980B51" w:rsidTr="00980B51">
        <w:tc>
          <w:tcPr>
            <w:tcW w:w="709" w:type="dxa"/>
          </w:tcPr>
          <w:p w:rsidR="009B31EC" w:rsidRPr="00980B51" w:rsidRDefault="009B31EC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B31EC" w:rsidRPr="00980B51" w:rsidRDefault="009B31EC" w:rsidP="00980B51">
            <w:pPr>
              <w:jc w:val="both"/>
            </w:pPr>
            <w:r w:rsidRPr="00980B51">
              <w:t>Об изменениях в законодательстве в сфере охраны труда</w:t>
            </w:r>
          </w:p>
        </w:tc>
        <w:tc>
          <w:tcPr>
            <w:tcW w:w="1985" w:type="dxa"/>
            <w:vMerge/>
          </w:tcPr>
          <w:p w:rsidR="009B31EC" w:rsidRPr="00980B51" w:rsidRDefault="009B31EC" w:rsidP="00C002CF">
            <w:pPr>
              <w:jc w:val="both"/>
            </w:pPr>
          </w:p>
        </w:tc>
        <w:tc>
          <w:tcPr>
            <w:tcW w:w="4819" w:type="dxa"/>
          </w:tcPr>
          <w:p w:rsidR="009B31EC" w:rsidRPr="00980B51" w:rsidRDefault="009B31EC" w:rsidP="00980B51">
            <w:pPr>
              <w:jc w:val="both"/>
            </w:pPr>
            <w:r w:rsidRPr="00980B51">
              <w:t>Управление по труду Администрации города Сургута</w:t>
            </w:r>
          </w:p>
        </w:tc>
      </w:tr>
      <w:tr w:rsidR="009B31EC" w:rsidRPr="00980B51" w:rsidTr="00980B51">
        <w:tc>
          <w:tcPr>
            <w:tcW w:w="709" w:type="dxa"/>
          </w:tcPr>
          <w:p w:rsidR="009B31EC" w:rsidRPr="00980B51" w:rsidRDefault="009B31EC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B31EC" w:rsidRPr="00980B51" w:rsidRDefault="009B31EC" w:rsidP="00980B51">
            <w:pPr>
              <w:jc w:val="both"/>
            </w:pPr>
            <w:r w:rsidRPr="00980B51">
              <w:t>Об итогах ежегодного городского конкурса «Предприниматель года»</w:t>
            </w:r>
          </w:p>
        </w:tc>
        <w:tc>
          <w:tcPr>
            <w:tcW w:w="1985" w:type="dxa"/>
            <w:vMerge/>
          </w:tcPr>
          <w:p w:rsidR="009B31EC" w:rsidRPr="00980B51" w:rsidRDefault="009B31EC" w:rsidP="00C002CF">
            <w:pPr>
              <w:jc w:val="both"/>
            </w:pPr>
          </w:p>
        </w:tc>
        <w:tc>
          <w:tcPr>
            <w:tcW w:w="4819" w:type="dxa"/>
          </w:tcPr>
          <w:p w:rsidR="009B31EC" w:rsidRPr="00980B51" w:rsidRDefault="009B31EC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rPr>
                <w:rFonts w:eastAsia="Times New Roman"/>
                <w:lang w:eastAsia="ru-RU"/>
              </w:rPr>
              <w:t>Об изменениях в налоговом законодательстве с 01.01.2024</w:t>
            </w:r>
          </w:p>
        </w:tc>
        <w:tc>
          <w:tcPr>
            <w:tcW w:w="1985" w:type="dxa"/>
            <w:vMerge w:val="restart"/>
          </w:tcPr>
          <w:p w:rsidR="00980B51" w:rsidRPr="00980B51" w:rsidRDefault="00980B51" w:rsidP="007C1327">
            <w:pPr>
              <w:jc w:val="center"/>
            </w:pPr>
            <w:r w:rsidRPr="00980B51">
              <w:rPr>
                <w:rFonts w:eastAsia="Times New Roman"/>
                <w:lang w:eastAsia="ru-RU"/>
              </w:rPr>
              <w:t>III квартал  - IV квартал</w:t>
            </w: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Инспекция Федеральной налоговой службы по городу Сургуту ХМАО-Югры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>Об изменениях в законодательстве в сфере охраны труда</w:t>
            </w:r>
          </w:p>
        </w:tc>
        <w:tc>
          <w:tcPr>
            <w:tcW w:w="1985" w:type="dxa"/>
            <w:vMerge/>
          </w:tcPr>
          <w:p w:rsidR="00980B51" w:rsidRPr="00980B51" w:rsidRDefault="00980B51" w:rsidP="00C002CF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по труду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>Об итогах реализации на территории города Сургута национального проекта «Производительность труда»</w:t>
            </w:r>
          </w:p>
        </w:tc>
        <w:tc>
          <w:tcPr>
            <w:tcW w:w="1985" w:type="dxa"/>
            <w:vMerge/>
          </w:tcPr>
          <w:p w:rsidR="00980B51" w:rsidRPr="00980B51" w:rsidRDefault="00980B51" w:rsidP="00C002CF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7C132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>О реализации национального проекта «Малое и среднее предпринимательство и поддержка индивидуальной предпринимательской инициативы» (региональные проекты «Акселерация субъектов малого и среднего предпринимательства» и «Создание условий для легкого старта и комфортного ведения бизнеса»</w:t>
            </w:r>
            <w:r w:rsidR="00C8078C">
              <w:t>)</w:t>
            </w:r>
            <w:r w:rsidRPr="00980B51">
              <w:t xml:space="preserve"> на территории города Сургута в 2023 г</w:t>
            </w:r>
            <w:r>
              <w:t>оду</w:t>
            </w:r>
          </w:p>
        </w:tc>
        <w:tc>
          <w:tcPr>
            <w:tcW w:w="1985" w:type="dxa"/>
            <w:vMerge/>
          </w:tcPr>
          <w:p w:rsidR="00980B51" w:rsidRPr="00980B51" w:rsidRDefault="00980B51" w:rsidP="00C002CF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980B5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 xml:space="preserve">О реализации муниципальной программы «Развитие малого </w:t>
            </w:r>
            <w:r>
              <w:t xml:space="preserve">                          </w:t>
            </w:r>
            <w:r w:rsidRPr="00980B51">
              <w:t xml:space="preserve">и среднего предпринимательства в городе Сургуте на период </w:t>
            </w:r>
            <w:r>
              <w:t xml:space="preserve">                                                      </w:t>
            </w:r>
            <w:r w:rsidRPr="00980B51">
              <w:t>до 2030 года» в 2024 году</w:t>
            </w:r>
          </w:p>
        </w:tc>
        <w:tc>
          <w:tcPr>
            <w:tcW w:w="1985" w:type="dxa"/>
            <w:vMerge/>
          </w:tcPr>
          <w:p w:rsidR="00980B51" w:rsidRPr="00980B51" w:rsidRDefault="00980B51" w:rsidP="00980B51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980B5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>Об итогах работы Координационного совета по развитию малого и среднего предпринимательства при Администрации города Сургута в 2023 году</w:t>
            </w:r>
          </w:p>
        </w:tc>
        <w:tc>
          <w:tcPr>
            <w:tcW w:w="1985" w:type="dxa"/>
            <w:vMerge/>
          </w:tcPr>
          <w:p w:rsidR="00980B51" w:rsidRPr="00980B51" w:rsidRDefault="00980B51" w:rsidP="00980B51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80B51" w:rsidRPr="00980B51" w:rsidTr="00980B51">
        <w:tc>
          <w:tcPr>
            <w:tcW w:w="709" w:type="dxa"/>
          </w:tcPr>
          <w:p w:rsidR="00980B51" w:rsidRPr="00980B51" w:rsidRDefault="00980B51" w:rsidP="00980B5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7938" w:type="dxa"/>
          </w:tcPr>
          <w:p w:rsidR="00980B51" w:rsidRPr="00980B51" w:rsidRDefault="00980B51" w:rsidP="00980B51">
            <w:pPr>
              <w:jc w:val="both"/>
            </w:pPr>
            <w:r w:rsidRPr="00980B51">
              <w:t xml:space="preserve">О предложениях в план работы Координационного совета </w:t>
            </w:r>
            <w:r>
              <w:t xml:space="preserve">                                 </w:t>
            </w:r>
            <w:r w:rsidRPr="00980B51">
              <w:t>при Администрации города Сургута на 2024 год</w:t>
            </w:r>
          </w:p>
        </w:tc>
        <w:tc>
          <w:tcPr>
            <w:tcW w:w="1985" w:type="dxa"/>
            <w:vMerge/>
          </w:tcPr>
          <w:p w:rsidR="00980B51" w:rsidRPr="00980B51" w:rsidRDefault="00980B51" w:rsidP="00980B51">
            <w:pPr>
              <w:jc w:val="both"/>
            </w:pPr>
          </w:p>
        </w:tc>
        <w:tc>
          <w:tcPr>
            <w:tcW w:w="4819" w:type="dxa"/>
          </w:tcPr>
          <w:p w:rsidR="00980B51" w:rsidRPr="00980B51" w:rsidRDefault="00980B51" w:rsidP="00980B51">
            <w:pPr>
              <w:jc w:val="both"/>
            </w:pPr>
            <w:r w:rsidRPr="00980B51">
              <w:t>Управление инвестиций, развития предпринимательства и туризма Администрации города Сургута</w:t>
            </w:r>
          </w:p>
        </w:tc>
      </w:tr>
    </w:tbl>
    <w:p w:rsidR="004A64F7" w:rsidRDefault="004A64F7" w:rsidP="00944CF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51" w:rsidRDefault="00980B51" w:rsidP="00980B51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B5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B5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B6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B51">
        <w:rPr>
          <w:rFonts w:ascii="Times New Roman" w:eastAsia="Times New Roman" w:hAnsi="Times New Roman" w:cs="Times New Roman"/>
          <w:sz w:val="28"/>
          <w:szCs w:val="28"/>
        </w:rPr>
        <w:t>план работы координационного совета по развитию малого и среднего предпринимательства при Администрации города могут быть внесены изменения, по мере поступления дополнительных вопросов.</w:t>
      </w:r>
    </w:p>
    <w:p w:rsidR="00980B51" w:rsidRDefault="00980B51" w:rsidP="00980B51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379" w:rsidRPr="00980B51" w:rsidRDefault="00AB6E56" w:rsidP="00980B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B51">
        <w:rPr>
          <w:rFonts w:ascii="Times New Roman" w:eastAsia="Times New Roman" w:hAnsi="Times New Roman" w:cs="Times New Roman"/>
          <w:sz w:val="28"/>
          <w:szCs w:val="28"/>
        </w:rPr>
        <w:t>Орган</w:t>
      </w:r>
      <w:bookmarkStart w:id="0" w:name="_GoBack"/>
      <w:bookmarkEnd w:id="0"/>
      <w:r w:rsidRPr="00980B51">
        <w:rPr>
          <w:rFonts w:ascii="Times New Roman" w:eastAsia="Times New Roman" w:hAnsi="Times New Roman" w:cs="Times New Roman"/>
          <w:sz w:val="28"/>
          <w:szCs w:val="28"/>
        </w:rPr>
        <w:t xml:space="preserve">изационно-техническое обеспечение деятельности совета, в том числе исполнение функций секретаря совета, осуществляется сотрудниками отдела развития предпринимательства управления инвестиций, развития предпринимательства </w:t>
      </w:r>
      <w:r w:rsidR="004222F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80B51">
        <w:rPr>
          <w:rFonts w:ascii="Times New Roman" w:eastAsia="Times New Roman" w:hAnsi="Times New Roman" w:cs="Times New Roman"/>
          <w:sz w:val="28"/>
          <w:szCs w:val="28"/>
        </w:rPr>
        <w:t>и туризма Администрации города Сургута</w:t>
      </w:r>
    </w:p>
    <w:sectPr w:rsidR="00323379" w:rsidRPr="00980B51" w:rsidSect="00980B51">
      <w:pgSz w:w="16838" w:h="11906" w:orient="landscape"/>
      <w:pgMar w:top="425" w:right="678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58C"/>
    <w:multiLevelType w:val="hybridMultilevel"/>
    <w:tmpl w:val="3064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6C8"/>
    <w:multiLevelType w:val="hybridMultilevel"/>
    <w:tmpl w:val="67104450"/>
    <w:lvl w:ilvl="0" w:tplc="2B9A2DC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017F04"/>
    <w:rsid w:val="0009390F"/>
    <w:rsid w:val="000D3CFB"/>
    <w:rsid w:val="000F2844"/>
    <w:rsid w:val="00127F5E"/>
    <w:rsid w:val="00154EBF"/>
    <w:rsid w:val="001554EA"/>
    <w:rsid w:val="00162524"/>
    <w:rsid w:val="00180598"/>
    <w:rsid w:val="00182983"/>
    <w:rsid w:val="001B461E"/>
    <w:rsid w:val="001C09B3"/>
    <w:rsid w:val="001F7263"/>
    <w:rsid w:val="00210A55"/>
    <w:rsid w:val="00262110"/>
    <w:rsid w:val="00281CBF"/>
    <w:rsid w:val="002E5D34"/>
    <w:rsid w:val="00301D4B"/>
    <w:rsid w:val="00303C24"/>
    <w:rsid w:val="00323379"/>
    <w:rsid w:val="00325E2B"/>
    <w:rsid w:val="00350B69"/>
    <w:rsid w:val="00352729"/>
    <w:rsid w:val="003A0673"/>
    <w:rsid w:val="003A33EB"/>
    <w:rsid w:val="003A6555"/>
    <w:rsid w:val="004222F0"/>
    <w:rsid w:val="004512AE"/>
    <w:rsid w:val="004645A6"/>
    <w:rsid w:val="004A52BA"/>
    <w:rsid w:val="004A64F7"/>
    <w:rsid w:val="004B65FB"/>
    <w:rsid w:val="004C1A68"/>
    <w:rsid w:val="004C6128"/>
    <w:rsid w:val="004E4CF4"/>
    <w:rsid w:val="0050733F"/>
    <w:rsid w:val="00520E0C"/>
    <w:rsid w:val="005405BD"/>
    <w:rsid w:val="00585933"/>
    <w:rsid w:val="005B6176"/>
    <w:rsid w:val="005E3C85"/>
    <w:rsid w:val="00624404"/>
    <w:rsid w:val="006315E4"/>
    <w:rsid w:val="006802DC"/>
    <w:rsid w:val="00694612"/>
    <w:rsid w:val="006C012D"/>
    <w:rsid w:val="006D0511"/>
    <w:rsid w:val="00734B61"/>
    <w:rsid w:val="007374FF"/>
    <w:rsid w:val="007536A0"/>
    <w:rsid w:val="007614E3"/>
    <w:rsid w:val="007730AB"/>
    <w:rsid w:val="007C1327"/>
    <w:rsid w:val="007E3FE3"/>
    <w:rsid w:val="007E53EB"/>
    <w:rsid w:val="00842141"/>
    <w:rsid w:val="008449C5"/>
    <w:rsid w:val="00863471"/>
    <w:rsid w:val="00883C61"/>
    <w:rsid w:val="008840C6"/>
    <w:rsid w:val="00920A60"/>
    <w:rsid w:val="00944CF3"/>
    <w:rsid w:val="00960165"/>
    <w:rsid w:val="00972BB1"/>
    <w:rsid w:val="00980B51"/>
    <w:rsid w:val="0098192F"/>
    <w:rsid w:val="009A0CE9"/>
    <w:rsid w:val="009B31EC"/>
    <w:rsid w:val="009D1ED2"/>
    <w:rsid w:val="009E1E32"/>
    <w:rsid w:val="00A1143D"/>
    <w:rsid w:val="00A116BA"/>
    <w:rsid w:val="00A4563D"/>
    <w:rsid w:val="00A87FF1"/>
    <w:rsid w:val="00AB6E56"/>
    <w:rsid w:val="00AD4AF3"/>
    <w:rsid w:val="00AE6443"/>
    <w:rsid w:val="00B37685"/>
    <w:rsid w:val="00B46C64"/>
    <w:rsid w:val="00B76319"/>
    <w:rsid w:val="00BA2479"/>
    <w:rsid w:val="00BE4B0F"/>
    <w:rsid w:val="00C002CF"/>
    <w:rsid w:val="00C077EE"/>
    <w:rsid w:val="00C40D16"/>
    <w:rsid w:val="00C4576D"/>
    <w:rsid w:val="00C8078C"/>
    <w:rsid w:val="00C816D6"/>
    <w:rsid w:val="00C92397"/>
    <w:rsid w:val="00CA2B28"/>
    <w:rsid w:val="00CA52D9"/>
    <w:rsid w:val="00CC5CC1"/>
    <w:rsid w:val="00CF26DC"/>
    <w:rsid w:val="00CF761E"/>
    <w:rsid w:val="00D27FBA"/>
    <w:rsid w:val="00D469BD"/>
    <w:rsid w:val="00D51FA0"/>
    <w:rsid w:val="00D64C34"/>
    <w:rsid w:val="00D6687F"/>
    <w:rsid w:val="00DB6262"/>
    <w:rsid w:val="00E507A4"/>
    <w:rsid w:val="00E52F8C"/>
    <w:rsid w:val="00E924A8"/>
    <w:rsid w:val="00EB6FD0"/>
    <w:rsid w:val="00ED0123"/>
    <w:rsid w:val="00EE09F3"/>
    <w:rsid w:val="00F3223E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2677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  <w:style w:type="table" w:styleId="ab">
    <w:name w:val="Table Grid"/>
    <w:basedOn w:val="a1"/>
    <w:uiPriority w:val="39"/>
    <w:rsid w:val="0026211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40D1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1"/>
    <w:rsid w:val="00C40D16"/>
    <w:rPr>
      <w:rFonts w:eastAsiaTheme="minorEastAsia"/>
      <w:lang w:eastAsia="ru-RU"/>
    </w:rPr>
  </w:style>
  <w:style w:type="paragraph" w:customStyle="1" w:styleId="Default">
    <w:name w:val="Default"/>
    <w:rsid w:val="00863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DAF7-84FC-4239-B6CC-4FC0BF44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Досманова Елена Юозовна</cp:lastModifiedBy>
  <cp:revision>35</cp:revision>
  <cp:lastPrinted>2020-12-24T08:00:00Z</cp:lastPrinted>
  <dcterms:created xsi:type="dcterms:W3CDTF">2021-05-13T08:49:00Z</dcterms:created>
  <dcterms:modified xsi:type="dcterms:W3CDTF">2023-04-03T04:31:00Z</dcterms:modified>
</cp:coreProperties>
</file>