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D2" w:rsidRPr="00D042D2" w:rsidRDefault="00D042D2" w:rsidP="0003379B">
      <w:pPr>
        <w:pStyle w:val="1"/>
        <w:jc w:val="right"/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CED520C" wp14:editId="3771857B">
            <wp:simplePos x="0" y="0"/>
            <wp:positionH relativeFrom="column">
              <wp:posOffset>-915035</wp:posOffset>
            </wp:positionH>
            <wp:positionV relativeFrom="paragraph">
              <wp:posOffset>-537845</wp:posOffset>
            </wp:positionV>
            <wp:extent cx="99822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023" y="21337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2D2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УФНС России по Ханты-Мансийскому автономному округу – Югре</w:t>
      </w:r>
    </w:p>
    <w:p w:rsidR="00D042D2" w:rsidRDefault="00D042D2" w:rsidP="00D042D2">
      <w:pPr>
        <w:pStyle w:val="1"/>
        <w:rPr>
          <w:sz w:val="26"/>
          <w:szCs w:val="26"/>
        </w:rPr>
      </w:pPr>
    </w:p>
    <w:p w:rsidR="00D042D2" w:rsidRPr="00B81039" w:rsidRDefault="00D042D2" w:rsidP="00D042D2">
      <w:pPr>
        <w:pStyle w:val="1"/>
        <w:rPr>
          <w:sz w:val="26"/>
          <w:szCs w:val="26"/>
        </w:rPr>
      </w:pPr>
      <w:r w:rsidRPr="00B81039">
        <w:rPr>
          <w:sz w:val="26"/>
          <w:szCs w:val="26"/>
        </w:rPr>
        <w:t xml:space="preserve">РЕГЛАМЕНТ </w:t>
      </w:r>
    </w:p>
    <w:p w:rsidR="00D042D2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вебинара в формате видео</w:t>
      </w:r>
      <w:r w:rsidR="0025274B">
        <w:rPr>
          <w:sz w:val="28"/>
          <w:szCs w:val="28"/>
        </w:rPr>
        <w:t>-</w:t>
      </w:r>
      <w:r>
        <w:rPr>
          <w:sz w:val="28"/>
          <w:szCs w:val="28"/>
        </w:rPr>
        <w:t>конференц</w:t>
      </w:r>
      <w:r w:rsidR="0025274B">
        <w:rPr>
          <w:sz w:val="28"/>
          <w:szCs w:val="28"/>
        </w:rPr>
        <w:t>-</w:t>
      </w:r>
      <w:r>
        <w:rPr>
          <w:sz w:val="28"/>
          <w:szCs w:val="28"/>
        </w:rPr>
        <w:t xml:space="preserve">связи </w:t>
      </w:r>
      <w:r w:rsidR="004A62D2">
        <w:rPr>
          <w:sz w:val="28"/>
          <w:szCs w:val="28"/>
        </w:rPr>
        <w:t>по тем</w:t>
      </w:r>
      <w:r w:rsidR="007A6376">
        <w:rPr>
          <w:sz w:val="28"/>
          <w:szCs w:val="28"/>
        </w:rPr>
        <w:t>ам</w:t>
      </w:r>
      <w:r w:rsidR="004A62D2">
        <w:rPr>
          <w:sz w:val="28"/>
          <w:szCs w:val="28"/>
        </w:rPr>
        <w:t>:</w:t>
      </w:r>
    </w:p>
    <w:p w:rsidR="00D042D2" w:rsidRPr="00600A11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0"/>
          <w:szCs w:val="20"/>
        </w:rPr>
      </w:pPr>
    </w:p>
    <w:p w:rsidR="00D36E7B" w:rsidRPr="0057193B" w:rsidRDefault="00D36E7B" w:rsidP="0057193B">
      <w:pPr>
        <w:pStyle w:val="a3"/>
        <w:tabs>
          <w:tab w:val="clear" w:pos="4677"/>
          <w:tab w:val="clear" w:pos="9355"/>
        </w:tabs>
        <w:ind w:left="-142"/>
        <w:jc w:val="center"/>
        <w:rPr>
          <w:b/>
          <w:sz w:val="32"/>
          <w:szCs w:val="32"/>
        </w:rPr>
      </w:pPr>
      <w:r w:rsidRPr="0057193B">
        <w:rPr>
          <w:b/>
          <w:sz w:val="32"/>
          <w:szCs w:val="32"/>
        </w:rPr>
        <w:t xml:space="preserve"> </w:t>
      </w:r>
    </w:p>
    <w:p w:rsidR="004F38C2" w:rsidRPr="00DF5BC9" w:rsidRDefault="004F38C2" w:rsidP="003C4F0C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sz w:val="32"/>
          <w:szCs w:val="32"/>
        </w:rPr>
      </w:pPr>
      <w:r w:rsidRPr="00DF5BC9">
        <w:rPr>
          <w:b/>
          <w:sz w:val="32"/>
          <w:szCs w:val="32"/>
        </w:rPr>
        <w:t>«Основные положения и правила валютного законодательства Российской Федерации и актов органов валютного регулирования, выявляемые нарушения и меры административной ответственности за их несоблюдение».</w:t>
      </w:r>
    </w:p>
    <w:p w:rsidR="0057193B" w:rsidRPr="0057193B" w:rsidRDefault="0057193B" w:rsidP="0057193B">
      <w:pPr>
        <w:pStyle w:val="a3"/>
        <w:tabs>
          <w:tab w:val="clear" w:pos="4677"/>
          <w:tab w:val="clear" w:pos="9355"/>
        </w:tabs>
        <w:ind w:left="-142"/>
        <w:jc w:val="center"/>
        <w:rPr>
          <w:b/>
          <w:sz w:val="32"/>
          <w:szCs w:val="32"/>
        </w:rPr>
      </w:pPr>
    </w:p>
    <w:p w:rsidR="004F38C2" w:rsidRPr="004F38C2" w:rsidRDefault="00D36E7B" w:rsidP="003C4F0C">
      <w:pPr>
        <w:pStyle w:val="a3"/>
        <w:tabs>
          <w:tab w:val="clear" w:pos="4677"/>
          <w:tab w:val="clear" w:pos="9355"/>
        </w:tabs>
        <w:ind w:left="-142"/>
        <w:jc w:val="center"/>
        <w:rPr>
          <w:b/>
          <w:sz w:val="32"/>
          <w:szCs w:val="32"/>
        </w:rPr>
      </w:pPr>
      <w:r w:rsidRPr="004F38C2">
        <w:rPr>
          <w:b/>
          <w:sz w:val="32"/>
          <w:szCs w:val="32"/>
        </w:rPr>
        <w:t>«Изменения по онлайн-кассам. Применение онлайн-касс при осуществлении наличных денежных расчетов и (или) расчетов с использованием платежных карт</w:t>
      </w:r>
      <w:r w:rsidR="004F38C2" w:rsidRPr="004F38C2">
        <w:rPr>
          <w:b/>
          <w:sz w:val="32"/>
          <w:szCs w:val="32"/>
        </w:rPr>
        <w:t>.</w:t>
      </w:r>
    </w:p>
    <w:p w:rsidR="00D36E7B" w:rsidRPr="004F38C2" w:rsidRDefault="004F38C2" w:rsidP="003C4F0C">
      <w:pPr>
        <w:pStyle w:val="a3"/>
        <w:tabs>
          <w:tab w:val="clear" w:pos="4677"/>
          <w:tab w:val="clear" w:pos="9355"/>
        </w:tabs>
        <w:ind w:left="-142"/>
        <w:jc w:val="center"/>
        <w:rPr>
          <w:b/>
          <w:sz w:val="32"/>
          <w:szCs w:val="32"/>
        </w:rPr>
      </w:pPr>
      <w:r w:rsidRPr="004F38C2">
        <w:rPr>
          <w:b/>
          <w:sz w:val="32"/>
          <w:szCs w:val="32"/>
        </w:rPr>
        <w:t>Реализация проекта «Общественное питание</w:t>
      </w:r>
      <w:r w:rsidR="00D36E7B" w:rsidRPr="004F38C2">
        <w:rPr>
          <w:b/>
          <w:sz w:val="32"/>
          <w:szCs w:val="32"/>
        </w:rPr>
        <w:t>».</w:t>
      </w:r>
    </w:p>
    <w:p w:rsidR="001404A1" w:rsidRPr="004F38C2" w:rsidRDefault="001404A1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sz w:val="32"/>
          <w:szCs w:val="32"/>
        </w:rPr>
      </w:pPr>
    </w:p>
    <w:p w:rsidR="001404A1" w:rsidRPr="00D042D2" w:rsidRDefault="001404A1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16"/>
          <w:szCs w:val="16"/>
          <w:u w:val="single"/>
        </w:rPr>
      </w:pPr>
    </w:p>
    <w:p w:rsidR="00525FAA" w:rsidRPr="00AF71C3" w:rsidRDefault="00D042D2" w:rsidP="007A6376">
      <w:pPr>
        <w:spacing w:after="0" w:line="240" w:lineRule="auto"/>
        <w:ind w:left="368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71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Организатор: УФНС России по Ханты-Мансийскому автономному округу – Югре </w:t>
      </w:r>
    </w:p>
    <w:p w:rsidR="00D042D2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2D2" w:rsidRPr="007A6376" w:rsidRDefault="007068FD" w:rsidP="00D042D2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A6376">
        <w:rPr>
          <w:rFonts w:ascii="Times New Roman" w:hAnsi="Times New Roman" w:cs="Times New Roman"/>
          <w:b/>
          <w:color w:val="0070C0"/>
          <w:sz w:val="36"/>
          <w:szCs w:val="36"/>
        </w:rPr>
        <w:t>2</w:t>
      </w:r>
      <w:r w:rsidR="00DF5BC9">
        <w:rPr>
          <w:rFonts w:ascii="Times New Roman" w:hAnsi="Times New Roman" w:cs="Times New Roman"/>
          <w:b/>
          <w:color w:val="0070C0"/>
          <w:sz w:val="36"/>
          <w:szCs w:val="36"/>
        </w:rPr>
        <w:t>9</w:t>
      </w:r>
      <w:r w:rsidR="0076585B" w:rsidRPr="007A63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EC4863" w:rsidRPr="007A6376">
        <w:rPr>
          <w:rFonts w:ascii="Times New Roman" w:hAnsi="Times New Roman" w:cs="Times New Roman"/>
          <w:b/>
          <w:color w:val="0070C0"/>
          <w:sz w:val="36"/>
          <w:szCs w:val="36"/>
        </w:rPr>
        <w:t>мая</w:t>
      </w:r>
      <w:r w:rsidR="007E5AB8" w:rsidRPr="007A63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76585B" w:rsidRPr="007A6376">
        <w:rPr>
          <w:rFonts w:ascii="Times New Roman" w:hAnsi="Times New Roman" w:cs="Times New Roman"/>
          <w:b/>
          <w:color w:val="0070C0"/>
          <w:sz w:val="36"/>
          <w:szCs w:val="36"/>
        </w:rPr>
        <w:t>202</w:t>
      </w:r>
      <w:r w:rsidR="00DF5BC9">
        <w:rPr>
          <w:rFonts w:ascii="Times New Roman" w:hAnsi="Times New Roman" w:cs="Times New Roman"/>
          <w:b/>
          <w:color w:val="0070C0"/>
          <w:sz w:val="36"/>
          <w:szCs w:val="36"/>
        </w:rPr>
        <w:t>4</w:t>
      </w:r>
      <w:r w:rsidR="00D042D2" w:rsidRPr="007A63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года,</w:t>
      </w:r>
      <w:r w:rsidR="008564B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="008564BD">
        <w:rPr>
          <w:rFonts w:ascii="Times New Roman" w:hAnsi="Times New Roman" w:cs="Times New Roman"/>
          <w:b/>
          <w:color w:val="0070C0"/>
          <w:sz w:val="36"/>
          <w:szCs w:val="36"/>
        </w:rPr>
        <w:t>каб</w:t>
      </w:r>
      <w:proofErr w:type="spellEnd"/>
      <w:r w:rsidR="008564BD">
        <w:rPr>
          <w:rFonts w:ascii="Times New Roman" w:hAnsi="Times New Roman" w:cs="Times New Roman"/>
          <w:b/>
          <w:color w:val="0070C0"/>
          <w:sz w:val="36"/>
          <w:szCs w:val="36"/>
        </w:rPr>
        <w:t>. 333 в</w:t>
      </w:r>
      <w:r w:rsidR="0076585B" w:rsidRPr="007A63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1</w:t>
      </w:r>
      <w:r w:rsidR="00DF5BC9">
        <w:rPr>
          <w:rFonts w:ascii="Times New Roman" w:hAnsi="Times New Roman" w:cs="Times New Roman"/>
          <w:b/>
          <w:color w:val="0070C0"/>
          <w:sz w:val="36"/>
          <w:szCs w:val="36"/>
        </w:rPr>
        <w:t>4</w:t>
      </w:r>
      <w:r w:rsidR="0076585B" w:rsidRPr="007A6376">
        <w:rPr>
          <w:rFonts w:ascii="Times New Roman" w:hAnsi="Times New Roman" w:cs="Times New Roman"/>
          <w:b/>
          <w:color w:val="0070C0"/>
          <w:sz w:val="36"/>
          <w:szCs w:val="36"/>
        </w:rPr>
        <w:t>:</w:t>
      </w:r>
      <w:r w:rsidR="00DF5BC9">
        <w:rPr>
          <w:rFonts w:ascii="Times New Roman" w:hAnsi="Times New Roman" w:cs="Times New Roman"/>
          <w:b/>
          <w:color w:val="0070C0"/>
          <w:sz w:val="36"/>
          <w:szCs w:val="36"/>
        </w:rPr>
        <w:t>3</w:t>
      </w:r>
      <w:r w:rsidR="0076585B" w:rsidRPr="007A6376">
        <w:rPr>
          <w:rFonts w:ascii="Times New Roman" w:hAnsi="Times New Roman" w:cs="Times New Roman"/>
          <w:b/>
          <w:color w:val="0070C0"/>
          <w:sz w:val="36"/>
          <w:szCs w:val="36"/>
        </w:rPr>
        <w:t>0</w:t>
      </w:r>
    </w:p>
    <w:p w:rsidR="00F80E07" w:rsidRDefault="008E2F61" w:rsidP="008E2F6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Ссылка для подключения:</w:t>
      </w:r>
      <w:r w:rsidR="00F80E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F80E07" w:rsidRPr="00C45572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https://ufns8600.ktalk.ru/kkt</w:t>
      </w:r>
      <w:r w:rsidR="00F80E07" w:rsidRPr="00A144AB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 </w:t>
      </w:r>
      <w:r w:rsidRPr="00A144AB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</w:t>
      </w:r>
    </w:p>
    <w:p w:rsidR="00B5267D" w:rsidRDefault="00A144AB" w:rsidP="00A144AB">
      <w:pPr>
        <w:spacing w:after="0"/>
        <w:jc w:val="both"/>
        <w:rPr>
          <w:rFonts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45572" w:rsidRPr="00C45572" w:rsidRDefault="00C45572" w:rsidP="00A144AB">
      <w:pPr>
        <w:spacing w:after="0"/>
        <w:jc w:val="both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1"/>
      </w:tblGrid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4F38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221" w:type="dxa"/>
          </w:tcPr>
          <w:p w:rsidR="00B5267D" w:rsidRPr="00D36E7B" w:rsidRDefault="00B5267D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E7B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Подключение участников вебинара</w:t>
            </w: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4F38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144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21" w:type="dxa"/>
          </w:tcPr>
          <w:p w:rsidR="00B5267D" w:rsidRDefault="00D36E7B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E7B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  <w:r w:rsidR="00B5267D" w:rsidRPr="00D36E7B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заместителя руководителя УФНС России по Ханты-Мансийскому автономному округу – Югре </w:t>
            </w:r>
            <w:r w:rsidR="00600A11" w:rsidRPr="00D36E7B">
              <w:rPr>
                <w:rFonts w:ascii="Times New Roman" w:hAnsi="Times New Roman" w:cs="Times New Roman"/>
                <w:b/>
                <w:sz w:val="26"/>
                <w:szCs w:val="26"/>
              </w:rPr>
              <w:t>Косинцевой Юлии Викторовны</w:t>
            </w:r>
          </w:p>
          <w:p w:rsidR="00D36E7B" w:rsidRPr="00D36E7B" w:rsidRDefault="00D36E7B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6E7B" w:rsidTr="00D36E7B">
        <w:tc>
          <w:tcPr>
            <w:tcW w:w="1702" w:type="dxa"/>
            <w:shd w:val="clear" w:color="auto" w:fill="C8E1FC"/>
          </w:tcPr>
          <w:p w:rsidR="00D36E7B" w:rsidRPr="00D36E7B" w:rsidRDefault="00D36E7B" w:rsidP="00A144AB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36E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1-й блок</w:t>
            </w:r>
          </w:p>
        </w:tc>
        <w:tc>
          <w:tcPr>
            <w:tcW w:w="8221" w:type="dxa"/>
            <w:shd w:val="clear" w:color="auto" w:fill="auto"/>
          </w:tcPr>
          <w:p w:rsidR="00D36E7B" w:rsidRDefault="00233302" w:rsidP="0023330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Валютный контроль</w:t>
            </w:r>
          </w:p>
          <w:p w:rsidR="00233302" w:rsidRPr="00D36E7B" w:rsidRDefault="00233302" w:rsidP="0023330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4F38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4F38C2">
              <w:rPr>
                <w:rFonts w:ascii="Times New Roman" w:hAnsi="Times New Roman" w:cs="Times New Roman"/>
                <w:b/>
                <w:sz w:val="28"/>
                <w:szCs w:val="28"/>
              </w:rPr>
              <w:t>5.0</w:t>
            </w:r>
            <w:r w:rsidRPr="00A144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233302" w:rsidRPr="00233302" w:rsidRDefault="00233302" w:rsidP="0023330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233302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Основные положения и правила валютного законодательства Российской Федерации и актов органов валютного регулирования, выявляемые нарушения и меры административной ответственности за их несоблюдение</w:t>
            </w:r>
          </w:p>
          <w:p w:rsidR="00B5267D" w:rsidRPr="00D36E7B" w:rsidRDefault="004F38C2" w:rsidP="00B5267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Ерошкин Сергей Игоревич</w:t>
            </w:r>
            <w:r w:rsidR="00600A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36E7B" w:rsidRPr="00D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67D" w:rsidRPr="00D36E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отдела № 2 </w:t>
            </w:r>
            <w:r w:rsidR="00B5267D" w:rsidRPr="00D36E7B">
              <w:rPr>
                <w:rFonts w:ascii="Times New Roman" w:hAnsi="Times New Roman" w:cs="Times New Roman"/>
                <w:sz w:val="24"/>
                <w:szCs w:val="24"/>
              </w:rPr>
              <w:t>УФНС России по Ханты-Мансийскому автономному округу – Югре.</w:t>
            </w:r>
            <w:r w:rsidR="00B5267D" w:rsidRPr="00D36E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5525A" w:rsidRDefault="0025525A" w:rsidP="0025525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84"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Порядок уведомления налоговых органов об открытии, закрытии, изменения реквизитов счетов, открытых в банках и иных организациях финансового рынка, расположенных за пределами Российской Федерации;</w:t>
            </w:r>
          </w:p>
          <w:p w:rsidR="00F56FFD" w:rsidRPr="0025525A" w:rsidRDefault="0025525A" w:rsidP="0025525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84"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Pr="002552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r w:rsidRPr="002552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предоставления</w:t>
            </w:r>
            <w:r>
              <w:t xml:space="preserve"> </w:t>
            </w:r>
            <w:r w:rsidRPr="002552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отчетов о движении денежных средств по счетам, открытым в банках и иных организациях финансового рынка, расположенных за пределами территории Российской Федерации</w:t>
            </w:r>
            <w:r w:rsidR="00273C0B" w:rsidRPr="002552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:rsidR="00600A11" w:rsidRPr="00F56FFD" w:rsidRDefault="0025525A" w:rsidP="0083452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84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Совершение незаконных валютных операций.</w:t>
            </w:r>
          </w:p>
        </w:tc>
      </w:tr>
      <w:tr w:rsidR="00233302" w:rsidTr="00D36E7B">
        <w:trPr>
          <w:gridAfter w:val="1"/>
          <w:wAfter w:w="8221" w:type="dxa"/>
        </w:trPr>
        <w:tc>
          <w:tcPr>
            <w:tcW w:w="1702" w:type="dxa"/>
            <w:shd w:val="clear" w:color="auto" w:fill="C8E1FC"/>
          </w:tcPr>
          <w:p w:rsidR="00233302" w:rsidRDefault="00233302" w:rsidP="00A14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3302" w:rsidTr="00600A11">
        <w:trPr>
          <w:gridAfter w:val="1"/>
          <w:wAfter w:w="8221" w:type="dxa"/>
        </w:trPr>
        <w:tc>
          <w:tcPr>
            <w:tcW w:w="1702" w:type="dxa"/>
            <w:shd w:val="clear" w:color="auto" w:fill="C8E1FC"/>
          </w:tcPr>
          <w:p w:rsidR="00233302" w:rsidRDefault="00233302" w:rsidP="00A14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E7B" w:rsidTr="00600A11">
        <w:tc>
          <w:tcPr>
            <w:tcW w:w="1702" w:type="dxa"/>
            <w:shd w:val="clear" w:color="auto" w:fill="C8E1FC"/>
          </w:tcPr>
          <w:p w:rsidR="00D36E7B" w:rsidRPr="00EC4863" w:rsidRDefault="00D36E7B" w:rsidP="00A14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E7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2-й блок</w:t>
            </w:r>
          </w:p>
        </w:tc>
        <w:tc>
          <w:tcPr>
            <w:tcW w:w="8221" w:type="dxa"/>
            <w:shd w:val="clear" w:color="auto" w:fill="auto"/>
          </w:tcPr>
          <w:p w:rsidR="00600A11" w:rsidRDefault="00233302" w:rsidP="00600A11">
            <w:pPr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proofErr w:type="gramStart"/>
            <w:r w:rsidRPr="00233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Контроль за</w:t>
            </w:r>
            <w:proofErr w:type="gramEnd"/>
            <w:r w:rsidRPr="00233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применением контрольно-кассовой техники</w:t>
            </w:r>
          </w:p>
          <w:p w:rsidR="00233302" w:rsidRPr="00233302" w:rsidRDefault="00233302" w:rsidP="00600A11">
            <w:pPr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2333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5.0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EC486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233302" w:rsidRDefault="00B5267D" w:rsidP="00B5267D">
            <w:pPr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D36E7B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Изменения по онлайн-кассам. Порядок и обязанность применения онлайн-касс</w:t>
            </w:r>
            <w:r w:rsidR="00233302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. </w:t>
            </w:r>
          </w:p>
          <w:p w:rsidR="00B5267D" w:rsidRPr="00600A11" w:rsidRDefault="00600A11" w:rsidP="00B52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11">
              <w:rPr>
                <w:rFonts w:ascii="Times New Roman" w:hAnsi="Times New Roman" w:cs="Times New Roman"/>
                <w:b/>
                <w:sz w:val="24"/>
                <w:szCs w:val="24"/>
              </w:rPr>
              <w:t>Крюков Максим Викторович,</w:t>
            </w:r>
            <w:r w:rsidRPr="0060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67D" w:rsidRPr="00600A11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контрольного отдела № 2 УФНС России по Ханты-Мансийскому автономному округу – Югре.</w:t>
            </w:r>
          </w:p>
          <w:p w:rsidR="00F56FFD" w:rsidRPr="00F56FFD" w:rsidRDefault="004D3A31" w:rsidP="00F56FFD">
            <w:pPr>
              <w:pStyle w:val="a9"/>
              <w:numPr>
                <w:ilvl w:val="0"/>
                <w:numId w:val="3"/>
              </w:numPr>
              <w:ind w:left="458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 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обязанности применения 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онлайн-касс</w:t>
            </w:r>
            <w:r w:rsidR="0023330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5267D" w:rsidRDefault="004D3A31" w:rsidP="00F56FFD">
            <w:pPr>
              <w:pStyle w:val="a9"/>
              <w:numPr>
                <w:ilvl w:val="0"/>
                <w:numId w:val="3"/>
              </w:numPr>
              <w:ind w:left="458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сновны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изменения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аконодательства 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сфер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применения </w:t>
            </w:r>
            <w:r w:rsidR="005B6387">
              <w:rPr>
                <w:rFonts w:ascii="Times New Roman" w:hAnsi="Times New Roman" w:cs="Times New Roman"/>
                <w:i/>
                <w:sz w:val="24"/>
                <w:szCs w:val="24"/>
              </w:rPr>
              <w:t>онлайн-касс</w:t>
            </w:r>
            <w:r w:rsidR="0023330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33302" w:rsidRPr="00F56FFD" w:rsidRDefault="00233302" w:rsidP="00F56FFD">
            <w:pPr>
              <w:pStyle w:val="a9"/>
              <w:numPr>
                <w:ilvl w:val="0"/>
                <w:numId w:val="3"/>
              </w:numPr>
              <w:ind w:left="458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проекта «Общественное питание».</w:t>
            </w:r>
          </w:p>
          <w:p w:rsidR="00B5267D" w:rsidRPr="00D36E7B" w:rsidRDefault="00B5267D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2333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600A11" w:rsidRDefault="00600A11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Р</w:t>
            </w:r>
            <w:r w:rsidR="00B5267D" w:rsidRPr="00D36E7B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иск-ориентированн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ый</w:t>
            </w:r>
            <w:proofErr w:type="gramEnd"/>
            <w:r w:rsidR="00B5267D" w:rsidRPr="00D36E7B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подход в организации контрольно-надзорной деятельности в сфере применения контрольно-кассовой техники</w:t>
            </w:r>
            <w:r w:rsidR="00B5267D" w:rsidRPr="00D36E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5267D" w:rsidRPr="00600A11" w:rsidRDefault="00600A11" w:rsidP="00B52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Пидлисный Ярослав Иванович, </w:t>
            </w:r>
            <w:r w:rsidRPr="00D327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267D" w:rsidRPr="00600A11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 контрольного отдела № 2 УФНС России по Ханты-Мансийскому автономному округу – Югре.</w:t>
            </w:r>
          </w:p>
          <w:p w:rsidR="00F56FFD" w:rsidRPr="00F56FFD" w:rsidRDefault="004D3A31" w:rsidP="00F56FFD">
            <w:pPr>
              <w:pStyle w:val="a9"/>
              <w:numPr>
                <w:ilvl w:val="0"/>
                <w:numId w:val="4"/>
              </w:num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иск-ориентированный</w:t>
            </w:r>
            <w:proofErr w:type="gramEnd"/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подход 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работы налоговых органов 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и его принципы при осуществлении контрольно-надзорной деятельности в сфере применения контрольно-кассовой техники</w:t>
            </w:r>
            <w:r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5267D" w:rsidRPr="00F56FFD" w:rsidRDefault="00E445A8" w:rsidP="00F56FFD">
            <w:pPr>
              <w:pStyle w:val="a9"/>
              <w:numPr>
                <w:ilvl w:val="0"/>
                <w:numId w:val="4"/>
              </w:num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ражданск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сфере применения </w:t>
            </w:r>
            <w:r w:rsidR="004D3A31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онлайн-касс</w:t>
            </w:r>
            <w:r w:rsidR="00B5267D" w:rsidRPr="00F56F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00A11" w:rsidRPr="00D36E7B" w:rsidRDefault="00600A11" w:rsidP="00600A11">
            <w:pPr>
              <w:ind w:left="10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Default="00B5267D" w:rsidP="002333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33302">
              <w:rPr>
                <w:rFonts w:ascii="Times New Roman" w:hAnsi="Times New Roman" w:cs="Times New Roman"/>
                <w:b/>
                <w:sz w:val="28"/>
                <w:szCs w:val="28"/>
              </w:rPr>
              <w:t>6.0</w:t>
            </w:r>
            <w:r w:rsidRPr="00184F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B5267D" w:rsidRDefault="00B5267D" w:rsidP="00B5267D">
            <w:pPr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D36E7B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Вопросы-ответы. Дискуссия по обсуждению поступивших вопросов от налогоплательщиков</w:t>
            </w:r>
          </w:p>
          <w:p w:rsidR="007B3433" w:rsidRPr="00D36E7B" w:rsidRDefault="007B3433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5267D" w:rsidTr="00D36E7B">
        <w:tc>
          <w:tcPr>
            <w:tcW w:w="1702" w:type="dxa"/>
            <w:shd w:val="clear" w:color="auto" w:fill="C8E1FC"/>
          </w:tcPr>
          <w:p w:rsidR="00B5267D" w:rsidRPr="00184F71" w:rsidRDefault="00B5267D" w:rsidP="005861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5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2B55AF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861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B55A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B5267D" w:rsidRPr="00D36E7B" w:rsidRDefault="00B5267D" w:rsidP="00B526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E7B">
              <w:rPr>
                <w:rFonts w:ascii="Times New Roman" w:hAnsi="Times New Roman" w:cs="Times New Roman"/>
                <w:sz w:val="26"/>
                <w:szCs w:val="26"/>
              </w:rPr>
              <w:t>Заключительное слово заместителя руководителя УФНС России по Ханты-Мансийскому автономному округу – Югре</w:t>
            </w:r>
            <w:r w:rsidRPr="00D36E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Косинцевой Юлии Викторовны</w:t>
            </w:r>
          </w:p>
        </w:tc>
      </w:tr>
      <w:tr w:rsidR="00FD0DE8" w:rsidTr="00D36E7B">
        <w:tc>
          <w:tcPr>
            <w:tcW w:w="1702" w:type="dxa"/>
            <w:shd w:val="clear" w:color="auto" w:fill="C8E1FC"/>
          </w:tcPr>
          <w:p w:rsidR="00FD0DE8" w:rsidRPr="002B55AF" w:rsidRDefault="00FD0DE8" w:rsidP="00A14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FD0DE8" w:rsidRPr="00D36E7B" w:rsidRDefault="00FD0DE8" w:rsidP="00B52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267D" w:rsidRDefault="00B5267D" w:rsidP="00A14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267D" w:rsidSect="0003379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4D79"/>
    <w:multiLevelType w:val="hybridMultilevel"/>
    <w:tmpl w:val="DA2A3E88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>
    <w:nsid w:val="70221E60"/>
    <w:multiLevelType w:val="hybridMultilevel"/>
    <w:tmpl w:val="DB40B86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2">
    <w:nsid w:val="7A44595B"/>
    <w:multiLevelType w:val="hybridMultilevel"/>
    <w:tmpl w:val="72384AC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>
    <w:nsid w:val="7F152940"/>
    <w:multiLevelType w:val="hybridMultilevel"/>
    <w:tmpl w:val="6350697C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3"/>
    <w:rsid w:val="0003379B"/>
    <w:rsid w:val="00047295"/>
    <w:rsid w:val="000C7FAB"/>
    <w:rsid w:val="00114DD1"/>
    <w:rsid w:val="00133662"/>
    <w:rsid w:val="001404A1"/>
    <w:rsid w:val="00143AE9"/>
    <w:rsid w:val="00184F71"/>
    <w:rsid w:val="001C3799"/>
    <w:rsid w:val="001F62D4"/>
    <w:rsid w:val="00233302"/>
    <w:rsid w:val="0025274B"/>
    <w:rsid w:val="0025525A"/>
    <w:rsid w:val="00273C0B"/>
    <w:rsid w:val="002B55AF"/>
    <w:rsid w:val="00344395"/>
    <w:rsid w:val="003467A9"/>
    <w:rsid w:val="003A51F8"/>
    <w:rsid w:val="003C4F0C"/>
    <w:rsid w:val="004748D1"/>
    <w:rsid w:val="004A62D2"/>
    <w:rsid w:val="004B6BAB"/>
    <w:rsid w:val="004D3A31"/>
    <w:rsid w:val="004F38C2"/>
    <w:rsid w:val="00511D7F"/>
    <w:rsid w:val="00525FAA"/>
    <w:rsid w:val="00541A77"/>
    <w:rsid w:val="0057193B"/>
    <w:rsid w:val="005802E2"/>
    <w:rsid w:val="0058610A"/>
    <w:rsid w:val="005B6387"/>
    <w:rsid w:val="005C1AB5"/>
    <w:rsid w:val="005F7D6B"/>
    <w:rsid w:val="00600A11"/>
    <w:rsid w:val="0062771D"/>
    <w:rsid w:val="006468C7"/>
    <w:rsid w:val="007068FD"/>
    <w:rsid w:val="0076585B"/>
    <w:rsid w:val="00770256"/>
    <w:rsid w:val="007A6376"/>
    <w:rsid w:val="007B3433"/>
    <w:rsid w:val="007E0518"/>
    <w:rsid w:val="007E5AB8"/>
    <w:rsid w:val="00805B27"/>
    <w:rsid w:val="00810167"/>
    <w:rsid w:val="00834529"/>
    <w:rsid w:val="00841C80"/>
    <w:rsid w:val="00846CEA"/>
    <w:rsid w:val="008564BD"/>
    <w:rsid w:val="00864278"/>
    <w:rsid w:val="008B3A70"/>
    <w:rsid w:val="008C61EC"/>
    <w:rsid w:val="008C7ACA"/>
    <w:rsid w:val="008E2F61"/>
    <w:rsid w:val="008F59AD"/>
    <w:rsid w:val="009478A1"/>
    <w:rsid w:val="00991377"/>
    <w:rsid w:val="00992B74"/>
    <w:rsid w:val="009B61E6"/>
    <w:rsid w:val="009C78A0"/>
    <w:rsid w:val="00A144AB"/>
    <w:rsid w:val="00A60132"/>
    <w:rsid w:val="00AF71C3"/>
    <w:rsid w:val="00B5267D"/>
    <w:rsid w:val="00C3298A"/>
    <w:rsid w:val="00C45572"/>
    <w:rsid w:val="00C45C05"/>
    <w:rsid w:val="00C96CA8"/>
    <w:rsid w:val="00D03F8E"/>
    <w:rsid w:val="00D042D2"/>
    <w:rsid w:val="00D048E1"/>
    <w:rsid w:val="00D327A6"/>
    <w:rsid w:val="00D36E7B"/>
    <w:rsid w:val="00D446EC"/>
    <w:rsid w:val="00D543F8"/>
    <w:rsid w:val="00D578DB"/>
    <w:rsid w:val="00D752ED"/>
    <w:rsid w:val="00D96B22"/>
    <w:rsid w:val="00DA6F91"/>
    <w:rsid w:val="00DB46D8"/>
    <w:rsid w:val="00DC3B00"/>
    <w:rsid w:val="00DF5BC9"/>
    <w:rsid w:val="00E445A8"/>
    <w:rsid w:val="00E5203D"/>
    <w:rsid w:val="00E63735"/>
    <w:rsid w:val="00EB0070"/>
    <w:rsid w:val="00EB3B95"/>
    <w:rsid w:val="00EB4203"/>
    <w:rsid w:val="00EC33AB"/>
    <w:rsid w:val="00EC4863"/>
    <w:rsid w:val="00F52D23"/>
    <w:rsid w:val="00F56FFD"/>
    <w:rsid w:val="00F80E07"/>
    <w:rsid w:val="00FD0DE8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2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6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2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Крюков Максим Викторович</cp:lastModifiedBy>
  <cp:revision>17</cp:revision>
  <cp:lastPrinted>2024-04-09T12:24:00Z</cp:lastPrinted>
  <dcterms:created xsi:type="dcterms:W3CDTF">2023-05-02T04:17:00Z</dcterms:created>
  <dcterms:modified xsi:type="dcterms:W3CDTF">2024-04-10T05:16:00Z</dcterms:modified>
</cp:coreProperties>
</file>