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AA" w:rsidRPr="002C0A50" w:rsidRDefault="00CB2FAA" w:rsidP="00CB2FAA">
      <w:pPr>
        <w:jc w:val="center"/>
        <w:rPr>
          <w:rFonts w:ascii="Times New Roman" w:hAnsi="Times New Roman" w:cs="Times New Roman"/>
          <w:b/>
        </w:rPr>
      </w:pPr>
      <w:r w:rsidRPr="002C0A50">
        <w:rPr>
          <w:rFonts w:ascii="Times New Roman" w:hAnsi="Times New Roman" w:cs="Times New Roman"/>
          <w:b/>
        </w:rPr>
        <w:t xml:space="preserve">Список </w:t>
      </w:r>
      <w:r w:rsidR="003D3898" w:rsidRPr="002C0A50">
        <w:rPr>
          <w:rFonts w:ascii="Times New Roman" w:hAnsi="Times New Roman" w:cs="Times New Roman"/>
          <w:b/>
        </w:rPr>
        <w:t xml:space="preserve">участников </w:t>
      </w:r>
    </w:p>
    <w:tbl>
      <w:tblPr>
        <w:tblStyle w:val="a8"/>
        <w:tblW w:w="9180" w:type="dxa"/>
        <w:tblInd w:w="1242" w:type="dxa"/>
        <w:tblLook w:val="04A0" w:firstRow="1" w:lastRow="0" w:firstColumn="1" w:lastColumn="0" w:noHBand="0" w:noVBand="1"/>
      </w:tblPr>
      <w:tblGrid>
        <w:gridCol w:w="1131"/>
        <w:gridCol w:w="2520"/>
        <w:gridCol w:w="5529"/>
      </w:tblGrid>
      <w:tr w:rsidR="00385104" w:rsidRPr="00385104" w:rsidTr="00385104">
        <w:trPr>
          <w:trHeight w:val="685"/>
        </w:trPr>
        <w:tc>
          <w:tcPr>
            <w:tcW w:w="1131" w:type="dxa"/>
          </w:tcPr>
          <w:p w:rsidR="00385104" w:rsidRPr="00385104" w:rsidRDefault="00385104" w:rsidP="00B4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520" w:type="dxa"/>
          </w:tcPr>
          <w:p w:rsidR="00385104" w:rsidRPr="00385104" w:rsidRDefault="00385104" w:rsidP="00B4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529" w:type="dxa"/>
            <w:hideMark/>
          </w:tcPr>
          <w:p w:rsidR="00385104" w:rsidRPr="00385104" w:rsidRDefault="00385104" w:rsidP="00B4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Деятельность компании</w:t>
            </w:r>
          </w:p>
        </w:tc>
      </w:tr>
      <w:tr w:rsidR="00385104" w:rsidRPr="00385104" w:rsidTr="00385104">
        <w:trPr>
          <w:trHeight w:val="54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Шакурская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Юлия  Валерьевна, Вице - президент Союза «Торгово-промышленная палата Тюменской области»</w:t>
            </w:r>
          </w:p>
        </w:tc>
        <w:tc>
          <w:tcPr>
            <w:tcW w:w="5529" w:type="dxa"/>
          </w:tcPr>
          <w:p w:rsidR="00385104" w:rsidRPr="00385104" w:rsidRDefault="00385104" w:rsidP="00B42346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5104" w:rsidRPr="00385104" w:rsidTr="00385104">
        <w:trPr>
          <w:trHeight w:val="558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Закиров Радик 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ООО «Тюмень  Прибор»</w:t>
            </w: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Полный комплекс услуг по разработке автоматизированных систем любой сложности и их внедрению на предприятиях промышленно-производственного комплекса различных областей (нефтегазовой, энергетической и др.)                                                                                                                                                                   Комплекс инжиниринговых услуг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04" w:rsidRPr="00385104" w:rsidTr="00385104">
        <w:trPr>
          <w:trHeight w:val="524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Галиос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 Дмитрий</w:t>
            </w:r>
            <w:proofErr w:type="gram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Александрович, заместитель  генерального директора по стратегическому развитию 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Союзгазтехнология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услуг по разработке и внедрению инновационных технологий обеспечивающих 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экономическую эффективность производственной деятельности предприятий нефтегазовой отрасли</w:t>
            </w:r>
          </w:p>
        </w:tc>
      </w:tr>
      <w:tr w:rsidR="00385104" w:rsidRPr="00385104" w:rsidTr="00385104">
        <w:trPr>
          <w:trHeight w:val="524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Димитриади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Павловна, управляющий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АО «ЭКСПОБАНК»</w:t>
            </w:r>
          </w:p>
        </w:tc>
        <w:tc>
          <w:tcPr>
            <w:tcW w:w="5529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04" w:rsidRPr="00385104" w:rsidTr="00385104">
        <w:trPr>
          <w:trHeight w:val="414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Бодров Вадим Валерьевич, генеральный директор 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ООО «Фабрика рабочих перчаток»</w:t>
            </w: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Производство трикотажных рабочих перчаток с ПВХ.</w:t>
            </w:r>
          </w:p>
        </w:tc>
      </w:tr>
      <w:tr w:rsidR="00385104" w:rsidRPr="00385104" w:rsidTr="00385104">
        <w:trPr>
          <w:trHeight w:val="419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Сафина Лилия Рафаиловна, директор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р Экологии и Природопользования»</w:t>
            </w: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экологическому сопровождению предприятий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кологическо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нормировани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коконсалтинг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оценка рисков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кологический мониторинг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104" w:rsidRPr="00385104" w:rsidTr="00385104">
        <w:trPr>
          <w:trHeight w:val="425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Котова Татьяна Валерьевна, директор ООО «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ДизайнКомплект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Текстильное производство</w:t>
            </w:r>
          </w:p>
        </w:tc>
      </w:tr>
      <w:tr w:rsidR="00385104" w:rsidRPr="00385104" w:rsidTr="00385104">
        <w:trPr>
          <w:trHeight w:val="37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Николаевич, генеральный директор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Фабрика холода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«КРИОРИЯ»</w:t>
            </w:r>
          </w:p>
        </w:tc>
        <w:tc>
          <w:tcPr>
            <w:tcW w:w="5529" w:type="dxa"/>
          </w:tcPr>
          <w:p w:rsidR="00385104" w:rsidRPr="00385104" w:rsidRDefault="00385104" w:rsidP="00FF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Комплекс услуг по холодоснабжению пищевых и химических производств, ТО промышленного холодильного оборудования.</w:t>
            </w:r>
          </w:p>
        </w:tc>
      </w:tr>
      <w:tr w:rsidR="00385104" w:rsidRPr="00385104" w:rsidTr="00385104">
        <w:trPr>
          <w:trHeight w:val="37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Симончик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Владимирович, менеджер отдела продаж 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«Фабрика холода «КРИОРИЯ»</w:t>
            </w:r>
          </w:p>
        </w:tc>
        <w:tc>
          <w:tcPr>
            <w:tcW w:w="5529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услуг по холодоснабжению пищевых и химических производств, ТО промышленного холодильного оборудования.</w:t>
            </w:r>
          </w:p>
        </w:tc>
      </w:tr>
      <w:tr w:rsidR="00385104" w:rsidRPr="00385104" w:rsidTr="00385104">
        <w:trPr>
          <w:trHeight w:val="510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Каменских Илья Михайлович, исполнительный директор </w:t>
            </w:r>
          </w:p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ООО «ЗАВОД СМАЗОЧНЫХ МАТЕРИАЛОВ «СМК»</w:t>
            </w:r>
          </w:p>
        </w:tc>
        <w:tc>
          <w:tcPr>
            <w:tcW w:w="5529" w:type="dxa"/>
          </w:tcPr>
          <w:p w:rsidR="00385104" w:rsidRPr="00385104" w:rsidRDefault="00385104" w:rsidP="00B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Производство горюче смазочных материалов</w:t>
            </w:r>
          </w:p>
        </w:tc>
      </w:tr>
      <w:tr w:rsidR="00385104" w:rsidRPr="00385104" w:rsidTr="00385104">
        <w:trPr>
          <w:trHeight w:val="404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Мельникова Алёна Александровна, руководитель</w:t>
            </w:r>
          </w:p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комплекса «ГНЕЗДО»</w:t>
            </w: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Туристический комплекс для загородного отдыха и организации любых мероприятий.</w:t>
            </w:r>
          </w:p>
        </w:tc>
      </w:tr>
      <w:tr w:rsidR="00385104" w:rsidRPr="00385104" w:rsidTr="00385104">
        <w:trPr>
          <w:trHeight w:val="418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Станевский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Олег Игоревич, </w:t>
            </w: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ООО «Папирус»</w:t>
            </w: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Торговля товарами для офиса</w:t>
            </w:r>
          </w:p>
        </w:tc>
      </w:tr>
      <w:tr w:rsidR="00385104" w:rsidRPr="00385104" w:rsidTr="00385104">
        <w:trPr>
          <w:trHeight w:val="56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Дмириевна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, координатор по развитию бизнеса ООО «</w:t>
            </w: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:rsidR="00385104" w:rsidRPr="00385104" w:rsidRDefault="00385104" w:rsidP="0038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Выращивание  и продажа саженцев</w:t>
            </w:r>
          </w:p>
        </w:tc>
      </w:tr>
      <w:tr w:rsidR="00385104" w:rsidRPr="00385104" w:rsidTr="00385104">
        <w:trPr>
          <w:trHeight w:val="56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Криницин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Сергеевич, генеральный директор ООО «Альба»</w:t>
            </w:r>
          </w:p>
        </w:tc>
        <w:tc>
          <w:tcPr>
            <w:tcW w:w="5529" w:type="dxa"/>
          </w:tcPr>
          <w:p w:rsidR="00385104" w:rsidRPr="00385104" w:rsidRDefault="00385104" w:rsidP="0038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Производство бытовой и профессиональной моющей продукции и средств по уходу за телом</w:t>
            </w:r>
          </w:p>
        </w:tc>
      </w:tr>
      <w:tr w:rsidR="00385104" w:rsidRPr="00385104" w:rsidTr="00385104">
        <w:trPr>
          <w:trHeight w:val="563"/>
        </w:trPr>
        <w:tc>
          <w:tcPr>
            <w:tcW w:w="1131" w:type="dxa"/>
          </w:tcPr>
          <w:p w:rsidR="00385104" w:rsidRPr="00385104" w:rsidRDefault="00385104" w:rsidP="0038510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proofErr w:type="spellEnd"/>
            <w:r w:rsidRPr="00385104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Владимирович, директор ООО «Аспект-М»</w:t>
            </w:r>
          </w:p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85104" w:rsidRPr="00385104" w:rsidRDefault="00385104" w:rsidP="001F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04">
              <w:rPr>
                <w:rFonts w:ascii="Times New Roman" w:hAnsi="Times New Roman" w:cs="Times New Roman"/>
                <w:sz w:val="24"/>
                <w:szCs w:val="24"/>
              </w:rPr>
              <w:t>Юридические услуги</w:t>
            </w:r>
          </w:p>
        </w:tc>
      </w:tr>
    </w:tbl>
    <w:p w:rsidR="00101578" w:rsidRPr="00385104" w:rsidRDefault="00101578" w:rsidP="00CB2FAA">
      <w:pPr>
        <w:rPr>
          <w:rFonts w:ascii="Times New Roman" w:hAnsi="Times New Roman" w:cs="Times New Roman"/>
          <w:sz w:val="24"/>
          <w:szCs w:val="24"/>
        </w:rPr>
      </w:pPr>
    </w:p>
    <w:p w:rsidR="00722CF4" w:rsidRDefault="00722CF4" w:rsidP="00CB2FAA"/>
    <w:sectPr w:rsidR="00722CF4" w:rsidSect="00385104">
      <w:pgSz w:w="11906" w:h="16838"/>
      <w:pgMar w:top="851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E98"/>
    <w:multiLevelType w:val="hybridMultilevel"/>
    <w:tmpl w:val="23BAE1E2"/>
    <w:lvl w:ilvl="0" w:tplc="598A6C4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17678"/>
    <w:multiLevelType w:val="hybridMultilevel"/>
    <w:tmpl w:val="6E42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03F9"/>
    <w:multiLevelType w:val="hybridMultilevel"/>
    <w:tmpl w:val="C2FE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16B80"/>
    <w:multiLevelType w:val="hybridMultilevel"/>
    <w:tmpl w:val="C2FE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3A9"/>
    <w:multiLevelType w:val="hybridMultilevel"/>
    <w:tmpl w:val="C2FE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77E9"/>
    <w:multiLevelType w:val="hybridMultilevel"/>
    <w:tmpl w:val="0E62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06620"/>
    <w:multiLevelType w:val="hybridMultilevel"/>
    <w:tmpl w:val="C2FE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28C9"/>
    <w:multiLevelType w:val="hybridMultilevel"/>
    <w:tmpl w:val="D8049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63393"/>
    <w:multiLevelType w:val="hybridMultilevel"/>
    <w:tmpl w:val="9BB051B8"/>
    <w:lvl w:ilvl="0" w:tplc="598A6C4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D3134"/>
    <w:multiLevelType w:val="hybridMultilevel"/>
    <w:tmpl w:val="CCDC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B0C4E"/>
    <w:multiLevelType w:val="hybridMultilevel"/>
    <w:tmpl w:val="3486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2CE6"/>
    <w:multiLevelType w:val="hybridMultilevel"/>
    <w:tmpl w:val="C2FE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AA"/>
    <w:rsid w:val="000C5804"/>
    <w:rsid w:val="00101578"/>
    <w:rsid w:val="001D15D2"/>
    <w:rsid w:val="001D1E3B"/>
    <w:rsid w:val="001D34FE"/>
    <w:rsid w:val="001F7440"/>
    <w:rsid w:val="00212646"/>
    <w:rsid w:val="00240C11"/>
    <w:rsid w:val="00264CD2"/>
    <w:rsid w:val="0027428D"/>
    <w:rsid w:val="0027799A"/>
    <w:rsid w:val="00287EB2"/>
    <w:rsid w:val="00295104"/>
    <w:rsid w:val="002C0A50"/>
    <w:rsid w:val="003049D7"/>
    <w:rsid w:val="00334928"/>
    <w:rsid w:val="00357EBC"/>
    <w:rsid w:val="00385104"/>
    <w:rsid w:val="003D3898"/>
    <w:rsid w:val="003E710E"/>
    <w:rsid w:val="00402925"/>
    <w:rsid w:val="004143ED"/>
    <w:rsid w:val="004D1B09"/>
    <w:rsid w:val="00532704"/>
    <w:rsid w:val="00553211"/>
    <w:rsid w:val="00581C6E"/>
    <w:rsid w:val="005973FD"/>
    <w:rsid w:val="006134D9"/>
    <w:rsid w:val="00652F8C"/>
    <w:rsid w:val="00722CF4"/>
    <w:rsid w:val="00734C88"/>
    <w:rsid w:val="00762E78"/>
    <w:rsid w:val="0077563F"/>
    <w:rsid w:val="007B63D1"/>
    <w:rsid w:val="00816AEF"/>
    <w:rsid w:val="00866B22"/>
    <w:rsid w:val="008A0E62"/>
    <w:rsid w:val="008C4B5C"/>
    <w:rsid w:val="00933A82"/>
    <w:rsid w:val="009564CD"/>
    <w:rsid w:val="00970693"/>
    <w:rsid w:val="0098550C"/>
    <w:rsid w:val="009A6CCA"/>
    <w:rsid w:val="00A87741"/>
    <w:rsid w:val="00AA2E67"/>
    <w:rsid w:val="00AB6F92"/>
    <w:rsid w:val="00AC392D"/>
    <w:rsid w:val="00B42346"/>
    <w:rsid w:val="00B86F08"/>
    <w:rsid w:val="00BA2BA3"/>
    <w:rsid w:val="00C03A13"/>
    <w:rsid w:val="00CB2FAA"/>
    <w:rsid w:val="00CD45E1"/>
    <w:rsid w:val="00DA0B3E"/>
    <w:rsid w:val="00DB53A5"/>
    <w:rsid w:val="00E34FF9"/>
    <w:rsid w:val="00E65644"/>
    <w:rsid w:val="00E81E99"/>
    <w:rsid w:val="00E82780"/>
    <w:rsid w:val="00ED1FA1"/>
    <w:rsid w:val="00EE16AC"/>
    <w:rsid w:val="00F1480C"/>
    <w:rsid w:val="00FB47BA"/>
    <w:rsid w:val="00FC5959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C7CC"/>
  <w15:docId w15:val="{BEC45B94-520F-49B0-98EC-DCF2BF28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FA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34C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4C88"/>
    <w:rPr>
      <w:color w:val="800080"/>
      <w:u w:val="single"/>
    </w:rPr>
  </w:style>
  <w:style w:type="paragraph" w:customStyle="1" w:styleId="xl65">
    <w:name w:val="xl65"/>
    <w:basedOn w:val="a"/>
    <w:rsid w:val="0073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4C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34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4C8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34C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4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34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34C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34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3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Алексова Екатерина Евгеньевна</cp:lastModifiedBy>
  <cp:revision>2</cp:revision>
  <cp:lastPrinted>2024-01-29T07:04:00Z</cp:lastPrinted>
  <dcterms:created xsi:type="dcterms:W3CDTF">2024-02-02T07:24:00Z</dcterms:created>
  <dcterms:modified xsi:type="dcterms:W3CDTF">2024-02-02T07:24:00Z</dcterms:modified>
</cp:coreProperties>
</file>